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448"/>
        <w:gridCol w:w="322"/>
        <w:gridCol w:w="404"/>
        <w:gridCol w:w="404"/>
        <w:gridCol w:w="136"/>
        <w:gridCol w:w="649"/>
        <w:gridCol w:w="61"/>
        <w:gridCol w:w="1402"/>
        <w:gridCol w:w="46"/>
        <w:gridCol w:w="1263"/>
        <w:gridCol w:w="6"/>
        <w:gridCol w:w="788"/>
      </w:tblGrid>
      <w:tr w:rsidR="008374ED" w:rsidRPr="008374ED" w14:paraId="2EC8AC43" w14:textId="77777777" w:rsidTr="002410DC">
        <w:trPr>
          <w:trHeight w:val="405"/>
          <w:tblHeader/>
        </w:trPr>
        <w:tc>
          <w:tcPr>
            <w:tcW w:w="821" w:type="pct"/>
            <w:vMerge w:val="restar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6D9CA22C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  <w:bookmarkStart w:id="0" w:name="_Hlk102503850"/>
          </w:p>
        </w:tc>
        <w:tc>
          <w:tcPr>
            <w:tcW w:w="1619" w:type="pct"/>
            <w:gridSpan w:val="5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2D065DCF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Dream Condition (</w:t>
            </w:r>
            <w:proofErr w:type="spellStart"/>
            <w:r w:rsidRPr="008374ED">
              <w:rPr>
                <w:rFonts w:ascii="Times New Roman" w:hAnsi="Times New Roman" w:cs="Times New Roman"/>
              </w:rPr>
              <w:t>Mean±Std</w:t>
            </w:r>
            <w:proofErr w:type="spellEnd"/>
            <w:r w:rsidRPr="008374ED">
              <w:rPr>
                <w:rFonts w:ascii="Times New Roman" w:hAnsi="Times New Roman" w:cs="Times New Roman"/>
              </w:rPr>
              <w:t>. Deviation)</w:t>
            </w:r>
          </w:p>
        </w:tc>
        <w:tc>
          <w:tcPr>
            <w:tcW w:w="470" w:type="pct"/>
            <w:gridSpan w:val="2"/>
            <w:vMerge w:val="restart"/>
            <w:shd w:val="clear" w:color="auto" w:fill="FAFAFA"/>
            <w:vAlign w:val="center"/>
          </w:tcPr>
          <w:p w14:paraId="6849905C" w14:textId="77777777" w:rsidR="008729DA" w:rsidRPr="008374ED" w:rsidRDefault="008729DA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1617" w:type="pct"/>
            <w:gridSpan w:val="3"/>
            <w:tcBorders>
              <w:bottom w:val="single" w:sz="6" w:space="0" w:color="auto"/>
            </w:tcBorders>
            <w:shd w:val="clear" w:color="auto" w:fill="FAFAFA"/>
          </w:tcPr>
          <w:p w14:paraId="6934022B" w14:textId="77777777" w:rsidR="008729DA" w:rsidRPr="008374ED" w:rsidRDefault="008729DA" w:rsidP="00F57417">
            <w:pPr>
              <w:rPr>
                <w:rFonts w:ascii="Times New Roman" w:hAnsi="Times New Roman" w:cs="Times New Roman"/>
                <w:i/>
                <w:iCs/>
              </w:rPr>
            </w:pPr>
            <w:r w:rsidRPr="008374ED">
              <w:rPr>
                <w:rFonts w:ascii="Times New Roman" w:hAnsi="Times New Roman" w:cs="Times New Roman"/>
              </w:rPr>
              <w:t>Dream Condition (</w:t>
            </w:r>
            <w:proofErr w:type="spellStart"/>
            <w:r w:rsidRPr="008374ED">
              <w:rPr>
                <w:rFonts w:ascii="Times New Roman" w:hAnsi="Times New Roman" w:cs="Times New Roman"/>
              </w:rPr>
              <w:t>Mean±Std</w:t>
            </w:r>
            <w:proofErr w:type="spellEnd"/>
            <w:r w:rsidRPr="008374ED">
              <w:rPr>
                <w:rFonts w:ascii="Times New Roman" w:hAnsi="Times New Roman" w:cs="Times New Roman"/>
              </w:rPr>
              <w:t>. Deviation)</w:t>
            </w:r>
            <w:r w:rsidRPr="008374E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" w:type="pct"/>
            <w:vMerge w:val="restart"/>
            <w:tcBorders>
              <w:bottom w:val="single" w:sz="6" w:space="0" w:color="auto"/>
            </w:tcBorders>
            <w:shd w:val="clear" w:color="auto" w:fill="FAFAFA"/>
            <w:vAlign w:val="center"/>
          </w:tcPr>
          <w:p w14:paraId="0B442948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 w:val="restart"/>
            <w:tcBorders>
              <w:bottom w:val="single" w:sz="6" w:space="0" w:color="auto"/>
            </w:tcBorders>
            <w:shd w:val="clear" w:color="auto" w:fill="FAFAFA"/>
            <w:vAlign w:val="center"/>
          </w:tcPr>
          <w:p w14:paraId="50F053B8" w14:textId="77777777" w:rsidR="008729DA" w:rsidRPr="008374ED" w:rsidRDefault="008729DA" w:rsidP="00F57417">
            <w:pPr>
              <w:rPr>
                <w:rFonts w:ascii="Times New Roman" w:hAnsi="Times New Roman" w:cs="Times New Roman"/>
                <w:i/>
                <w:iCs/>
              </w:rPr>
            </w:pPr>
            <w:r w:rsidRPr="008374ED">
              <w:rPr>
                <w:rFonts w:ascii="Times New Roman" w:hAnsi="Times New Roman" w:cs="Times New Roman"/>
                <w:i/>
                <w:iCs/>
              </w:rPr>
              <w:t>P2</w:t>
            </w:r>
          </w:p>
        </w:tc>
      </w:tr>
      <w:tr w:rsidR="008374ED" w:rsidRPr="008374ED" w14:paraId="22215510" w14:textId="77777777" w:rsidTr="002410DC">
        <w:trPr>
          <w:trHeight w:val="405"/>
          <w:tblHeader/>
        </w:trPr>
        <w:tc>
          <w:tcPr>
            <w:tcW w:w="821" w:type="pct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638547D3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0B21606B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Non-dreamers(</w:t>
            </w:r>
            <w:r w:rsidRPr="008374ED">
              <w:rPr>
                <w:rFonts w:ascii="Times New Roman" w:hAnsi="Times New Roman" w:cs="Times New Roman"/>
                <w:i/>
                <w:iCs/>
              </w:rPr>
              <w:t>n</w:t>
            </w:r>
            <w:r w:rsidRPr="008374ED">
              <w:rPr>
                <w:rFonts w:ascii="Times New Roman" w:hAnsi="Times New Roman" w:cs="Times New Roman"/>
              </w:rPr>
              <w:t>=246)</w:t>
            </w:r>
          </w:p>
        </w:tc>
        <w:tc>
          <w:tcPr>
            <w:tcW w:w="755" w:type="pct"/>
            <w:gridSpan w:val="4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1A7C9887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Dreamers (</w:t>
            </w:r>
            <w:r w:rsidRPr="008374ED">
              <w:rPr>
                <w:rFonts w:ascii="Times New Roman" w:hAnsi="Times New Roman" w:cs="Times New Roman"/>
                <w:i/>
                <w:iCs/>
              </w:rPr>
              <w:t>n</w:t>
            </w:r>
            <w:r w:rsidRPr="008374ED">
              <w:rPr>
                <w:rFonts w:ascii="Times New Roman" w:hAnsi="Times New Roman" w:cs="Times New Roman"/>
              </w:rPr>
              <w:t>=114)</w:t>
            </w:r>
          </w:p>
        </w:tc>
        <w:tc>
          <w:tcPr>
            <w:tcW w:w="470" w:type="pct"/>
            <w:gridSpan w:val="2"/>
            <w:vMerge/>
            <w:tcBorders>
              <w:bottom w:val="single" w:sz="6" w:space="0" w:color="auto"/>
            </w:tcBorders>
            <w:shd w:val="clear" w:color="auto" w:fill="FAFAFA"/>
          </w:tcPr>
          <w:p w14:paraId="38F43A9A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gridSpan w:val="2"/>
            <w:tcBorders>
              <w:bottom w:val="single" w:sz="6" w:space="0" w:color="auto"/>
            </w:tcBorders>
            <w:shd w:val="clear" w:color="auto" w:fill="FAFAFA"/>
            <w:vAlign w:val="center"/>
          </w:tcPr>
          <w:p w14:paraId="0C78EB55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 xml:space="preserve">Non-dreamers and </w:t>
            </w:r>
            <w:proofErr w:type="gramStart"/>
            <w:r w:rsidRPr="008374ED">
              <w:rPr>
                <w:rFonts w:ascii="Times New Roman" w:hAnsi="Times New Roman" w:cs="Times New Roman"/>
              </w:rPr>
              <w:t>Non-pleasure</w:t>
            </w:r>
            <w:proofErr w:type="gramEnd"/>
            <w:r w:rsidRPr="008374ED">
              <w:rPr>
                <w:rFonts w:ascii="Times New Roman" w:hAnsi="Times New Roman" w:cs="Times New Roman"/>
              </w:rPr>
              <w:t xml:space="preserve"> reported dreamers(</w:t>
            </w:r>
            <w:r w:rsidRPr="008374ED">
              <w:rPr>
                <w:rFonts w:ascii="Times New Roman" w:hAnsi="Times New Roman" w:cs="Times New Roman"/>
                <w:i/>
                <w:iCs/>
              </w:rPr>
              <w:t>n</w:t>
            </w:r>
            <w:r w:rsidRPr="008374ED">
              <w:rPr>
                <w:rFonts w:ascii="Times New Roman" w:hAnsi="Times New Roman" w:cs="Times New Roman"/>
              </w:rPr>
              <w:t>=262)</w:t>
            </w:r>
          </w:p>
        </w:tc>
        <w:tc>
          <w:tcPr>
            <w:tcW w:w="753" w:type="pct"/>
            <w:tcBorders>
              <w:bottom w:val="single" w:sz="6" w:space="0" w:color="auto"/>
            </w:tcBorders>
            <w:shd w:val="clear" w:color="auto" w:fill="FAFAFA"/>
            <w:vAlign w:val="center"/>
          </w:tcPr>
          <w:p w14:paraId="15E8D700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Pleasure reported dreamers (</w:t>
            </w:r>
            <w:r w:rsidRPr="008374ED">
              <w:rPr>
                <w:rFonts w:ascii="Times New Roman" w:hAnsi="Times New Roman" w:cs="Times New Roman"/>
                <w:i/>
                <w:iCs/>
              </w:rPr>
              <w:t>n</w:t>
            </w:r>
            <w:r w:rsidRPr="008374ED">
              <w:rPr>
                <w:rFonts w:ascii="Times New Roman" w:hAnsi="Times New Roman" w:cs="Times New Roman"/>
              </w:rPr>
              <w:t>=98)</w:t>
            </w:r>
          </w:p>
        </w:tc>
        <w:tc>
          <w:tcPr>
            <w:tcW w:w="4" w:type="pct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08CDA8B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bottom w:val="single" w:sz="6" w:space="0" w:color="auto"/>
            </w:tcBorders>
            <w:shd w:val="clear" w:color="auto" w:fill="FFFFFF"/>
          </w:tcPr>
          <w:p w14:paraId="56A8BB2B" w14:textId="77777777" w:rsidR="008729DA" w:rsidRPr="008374ED" w:rsidRDefault="008729DA" w:rsidP="00F57417">
            <w:pPr>
              <w:rPr>
                <w:rFonts w:ascii="Times New Roman" w:hAnsi="Times New Roman" w:cs="Times New Roman"/>
              </w:rPr>
            </w:pPr>
          </w:p>
        </w:tc>
      </w:tr>
      <w:tr w:rsidR="008374ED" w:rsidRPr="008374ED" w14:paraId="4F952D3C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C904A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C368B6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43.57±12.31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4C7E3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44.83±13.09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52B08" w14:textId="3CFAD552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0.377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09B09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43.57±12.25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88CE7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45.04±13.36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E22B4B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3D0FC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0.324</w:t>
            </w:r>
          </w:p>
        </w:tc>
      </w:tr>
      <w:tr w:rsidR="008374ED" w:rsidRPr="008374ED" w14:paraId="67C4FCBB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540E6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BMI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C772D2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23.02±3.32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8CD62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22.54±3.00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F82C9" w14:textId="294EEA4D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0.197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4927EC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23.01±3.37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D467A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22.49±2.78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58393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5734B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0.173</w:t>
            </w:r>
          </w:p>
        </w:tc>
      </w:tr>
      <w:tr w:rsidR="008374ED" w:rsidRPr="008374ED" w14:paraId="0F8EC334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06EC6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bookmarkStart w:id="1" w:name="_Hlk103723077"/>
            <w:r w:rsidRPr="008374ED">
              <w:rPr>
                <w:rFonts w:ascii="Times New Roman" w:hAnsi="Times New Roman" w:cs="Times New Roman"/>
              </w:rPr>
              <w:t>Total propofol infusion(mg)</w:t>
            </w:r>
            <w:bookmarkEnd w:id="1"/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46576D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164.71±76.93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94E4F7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186.22±114.56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08EA8" w14:textId="562A53FF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0.037*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D7BFA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162.78±78.14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A0176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194.89±115.85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F6DBF8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61733E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0.003**</w:t>
            </w:r>
          </w:p>
        </w:tc>
      </w:tr>
      <w:tr w:rsidR="008374ED" w:rsidRPr="008374ED" w14:paraId="6146316C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E365C6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Propofol infusion rate(mg/kg/min)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C44C8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0.16±0.08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B78FCF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0.17±0.07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4D2B6" w14:textId="66993D74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0.352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E47A24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0.16±0.08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E91BF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0.17±0.07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99F79F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D613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0.267</w:t>
            </w:r>
          </w:p>
        </w:tc>
      </w:tr>
      <w:tr w:rsidR="008374ED" w:rsidRPr="008374ED" w14:paraId="4EC82A58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2E4E8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Propofol dosage(mg/kg)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748EF9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2.58±1.13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D8F2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3.01±1.98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94A1F" w14:textId="27CDA5E3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0.503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D4C4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2.56±1.16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3D812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3.14±2.02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4FEB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B58BE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0.008**</w:t>
            </w:r>
          </w:p>
        </w:tc>
      </w:tr>
      <w:tr w:rsidR="008374ED" w:rsidRPr="008374ED" w14:paraId="55141448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D4A1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Induction dose (mg)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DFF8D8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59.83±35.00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5A61FD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66.30±41.73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E19DA" w14:textId="1DED79ED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0.031*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28C1A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59.32±35.41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574FE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68.71±41.43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63347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A0023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0.048*</w:t>
            </w:r>
          </w:p>
        </w:tc>
      </w:tr>
      <w:tr w:rsidR="008374ED" w:rsidRPr="008374ED" w14:paraId="3880D97E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5AF8A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 xml:space="preserve">Infusion speed </w:t>
            </w:r>
            <w:r w:rsidRPr="008374ED">
              <w:rPr>
                <w:rFonts w:ascii="Times New Roman" w:hAnsi="Times New Roman" w:cs="Times New Roman"/>
              </w:rPr>
              <w:t>（</w:t>
            </w:r>
            <w:r w:rsidRPr="008374ED">
              <w:rPr>
                <w:rFonts w:ascii="Times New Roman" w:hAnsi="Times New Roman" w:cs="Times New Roman"/>
              </w:rPr>
              <w:t>ml/h</w:t>
            </w:r>
            <w:r w:rsidRPr="008374ED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01169A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33.67±10.27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CCCAD1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33.67±7.28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D8899" w14:textId="3D01506B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E29CE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33.64±10.17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567D9B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33.73±7.06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D7EE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92082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0.933</w:t>
            </w:r>
          </w:p>
        </w:tc>
      </w:tr>
      <w:tr w:rsidR="008374ED" w:rsidRPr="008374ED" w14:paraId="681D2706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48E71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proofErr w:type="spellStart"/>
            <w:r w:rsidRPr="008374ED">
              <w:rPr>
                <w:rFonts w:ascii="Times New Roman" w:hAnsi="Times New Roman" w:cs="Times New Roman"/>
              </w:rPr>
              <w:t>Sufentanyl</w:t>
            </w:r>
            <w:proofErr w:type="spellEnd"/>
            <w:r w:rsidRPr="008374ED">
              <w:rPr>
                <w:rFonts w:ascii="Times New Roman" w:hAnsi="Times New Roman" w:cs="Times New Roman"/>
              </w:rPr>
              <w:t xml:space="preserve"> dose(</w:t>
            </w:r>
            <w:proofErr w:type="spellStart"/>
            <w:r w:rsidRPr="008374ED">
              <w:rPr>
                <w:rFonts w:ascii="Times New Roman" w:hAnsi="Times New Roman" w:cs="Times New Roman"/>
              </w:rPr>
              <w:t>μg</w:t>
            </w:r>
            <w:proofErr w:type="spellEnd"/>
            <w:r w:rsidRPr="008374ED">
              <w:rPr>
                <w:rFonts w:ascii="Times New Roman" w:hAnsi="Times New Roman" w:cs="Times New Roman"/>
              </w:rPr>
              <w:t>/kg)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794C76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0.03±0.05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70251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0.04±0.05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0A0C9" w14:textId="4CFC39C5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45242D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0.03±0.05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898E1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0.04±0.05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BF31A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49E68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0.571</w:t>
            </w:r>
          </w:p>
        </w:tc>
      </w:tr>
      <w:tr w:rsidR="008374ED" w:rsidRPr="008374ED" w14:paraId="12101E92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EFF8D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Fentanyl dose(</w:t>
            </w:r>
            <w:proofErr w:type="spellStart"/>
            <w:r w:rsidRPr="008374ED">
              <w:rPr>
                <w:rFonts w:ascii="Times New Roman" w:hAnsi="Times New Roman" w:cs="Times New Roman"/>
              </w:rPr>
              <w:t>μg</w:t>
            </w:r>
            <w:proofErr w:type="spellEnd"/>
            <w:r w:rsidRPr="008374ED">
              <w:rPr>
                <w:rFonts w:ascii="Times New Roman" w:hAnsi="Times New Roman" w:cs="Times New Roman"/>
              </w:rPr>
              <w:t>/kg)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EA40E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1.09±0.77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F89324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1.02±0.80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18EB0" w14:textId="749B95B9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0.228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BE223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1.07±0.78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F1747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1.05±0.79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0CF25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9842A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0.817</w:t>
            </w:r>
          </w:p>
        </w:tc>
      </w:tr>
      <w:tr w:rsidR="008374ED" w:rsidRPr="008374ED" w14:paraId="1CEE905F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717C51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Etomidate dose(mg/kg)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BAE886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0.10±0.12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71FE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0.09±0.10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F450B" w14:textId="1A309AB4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0.396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8A151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0.10±0.12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196F7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0.08±0.09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942FE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BEC22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0.242</w:t>
            </w:r>
          </w:p>
        </w:tc>
      </w:tr>
      <w:tr w:rsidR="008374ED" w:rsidRPr="008374ED" w14:paraId="50399563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552F3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BDDDD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0.77±3.38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AB39DC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1.23±4.68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766D7" w14:textId="33D51E01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0.558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12F9B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0.74±3.29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DC1D8F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1.38±5.01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6BF08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B65B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0.248</w:t>
            </w:r>
          </w:p>
        </w:tc>
      </w:tr>
      <w:tr w:rsidR="008374ED" w:rsidRPr="008374ED" w14:paraId="6EAAAA22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4DF7D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AUDIT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EA729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1.49±2.74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FA731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1.25±2.55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DA75D" w14:textId="44BEB34D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0.419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A8D32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1.42±2.68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7C562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1.40±2.71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BEAC9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B04F9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0.945</w:t>
            </w:r>
          </w:p>
        </w:tc>
      </w:tr>
      <w:tr w:rsidR="008374ED" w:rsidRPr="008374ED" w14:paraId="1956F2E7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4DC6DA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BAI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24D4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23.02±3.43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B331F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23.30±3.53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50B0C" w14:textId="619BAABE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0.480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59C9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23.04±3.40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64D612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23.30±3.65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5577E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A4647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0.530</w:t>
            </w:r>
          </w:p>
        </w:tc>
      </w:tr>
      <w:tr w:rsidR="008374ED" w:rsidRPr="008374ED" w14:paraId="2B38ECD7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B14AFB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PSQI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964877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3.55±3.55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66C96F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3.69±3.99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A76C0" w14:textId="043EEF9F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0.739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A6BE7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3.58±3.55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A7A0C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3.62±4.08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9053C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AB7C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0.932</w:t>
            </w:r>
          </w:p>
        </w:tc>
      </w:tr>
      <w:tr w:rsidR="008374ED" w:rsidRPr="008374ED" w14:paraId="73E66C68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E2B9B7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CESD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B7181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2.32±3.87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3E3B68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2.20±3.74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9BA94" w14:textId="7F1F54E4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0.783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7A9A4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2.33±3.85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3C56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2.16±3.78</w:t>
            </w:r>
          </w:p>
        </w:tc>
        <w:tc>
          <w:tcPr>
            <w:tcW w:w="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7FB0B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6C8E9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0.716</w:t>
            </w:r>
          </w:p>
        </w:tc>
      </w:tr>
      <w:tr w:rsidR="008374ED" w:rsidRPr="008374ED" w14:paraId="5F92CDAB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69D9C2D9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MBG-30min</w:t>
            </w:r>
          </w:p>
        </w:tc>
        <w:tc>
          <w:tcPr>
            <w:tcW w:w="86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6214DC6A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8.07±4.63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5558C9B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9.97±4.57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4A3E5674" w14:textId="1743E243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0.000**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878119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7.89±4.59</w:t>
            </w:r>
          </w:p>
        </w:tc>
        <w:tc>
          <w:tcPr>
            <w:tcW w:w="753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D707791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10.76±4.31</w:t>
            </w:r>
          </w:p>
        </w:tc>
        <w:tc>
          <w:tcPr>
            <w:tcW w:w="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EA7ED90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B5178C4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0.000***</w:t>
            </w:r>
          </w:p>
        </w:tc>
      </w:tr>
      <w:tr w:rsidR="008374ED" w:rsidRPr="008374ED" w14:paraId="6E02FDA7" w14:textId="77777777" w:rsidTr="002410DC">
        <w:trPr>
          <w:trHeight w:val="405"/>
        </w:trPr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E90A7D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PCAG-30min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44306F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6.06±3.22</w:t>
            </w:r>
          </w:p>
        </w:tc>
        <w:tc>
          <w:tcPr>
            <w:tcW w:w="7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02CFB1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5.26±3.02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E68A13" w14:textId="52867FE4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0.027*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4BCD66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6.10±3.23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139B5F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5.03±2.88</w:t>
            </w:r>
          </w:p>
        </w:tc>
        <w:tc>
          <w:tcPr>
            <w:tcW w:w="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3C52C5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401F71" w14:textId="77777777" w:rsidR="002410DC" w:rsidRPr="008374ED" w:rsidRDefault="002410DC" w:rsidP="002410DC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0.003**</w:t>
            </w:r>
          </w:p>
        </w:tc>
      </w:tr>
      <w:tr w:rsidR="008374ED" w:rsidRPr="008374ED" w14:paraId="5A21467D" w14:textId="77777777" w:rsidTr="002410DC">
        <w:trPr>
          <w:trHeight w:val="405"/>
        </w:trPr>
        <w:tc>
          <w:tcPr>
            <w:tcW w:w="1877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14:paraId="03C9D413" w14:textId="77777777" w:rsidR="00A210C2" w:rsidRPr="008374ED" w:rsidRDefault="00A210C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* </w:t>
            </w:r>
            <w:r w:rsidRPr="008374ED">
              <w:rPr>
                <w:rFonts w:ascii="Times New Roman" w:hAnsi="Times New Roman" w:cs="Times New Roman"/>
                <w:i/>
                <w:iCs/>
              </w:rPr>
              <w:t>p</w:t>
            </w:r>
            <w:r w:rsidRPr="008374ED">
              <w:rPr>
                <w:rFonts w:ascii="Times New Roman" w:hAnsi="Times New Roman" w:cs="Times New Roman"/>
              </w:rPr>
              <w:t>&lt;0.05 ** </w:t>
            </w:r>
            <w:r w:rsidRPr="008374ED">
              <w:rPr>
                <w:rFonts w:ascii="Times New Roman" w:hAnsi="Times New Roman" w:cs="Times New Roman"/>
                <w:i/>
                <w:iCs/>
              </w:rPr>
              <w:t>p</w:t>
            </w:r>
            <w:r w:rsidRPr="008374ED">
              <w:rPr>
                <w:rFonts w:ascii="Times New Roman" w:hAnsi="Times New Roman" w:cs="Times New Roman"/>
              </w:rPr>
              <w:t>&lt;0.01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0D99FA9" w14:textId="77777777" w:rsidR="00A210C2" w:rsidRPr="008374ED" w:rsidRDefault="00A210C2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7CF1087" w14:textId="77777777" w:rsidR="00A210C2" w:rsidRPr="008374ED" w:rsidRDefault="00A210C2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DB9E7E2" w14:textId="77777777" w:rsidR="00A210C2" w:rsidRPr="008374ED" w:rsidRDefault="00A210C2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17E9A" w14:textId="77777777" w:rsidR="00A210C2" w:rsidRPr="008374ED" w:rsidRDefault="00A210C2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2A7F2" w14:textId="77777777" w:rsidR="00A210C2" w:rsidRPr="008374ED" w:rsidRDefault="00A210C2" w:rsidP="00F5741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C4FB637" w14:textId="3DC65E95" w:rsidR="00C15D79" w:rsidRPr="008374ED" w:rsidRDefault="00C15D79" w:rsidP="00A4673E">
      <w:pPr>
        <w:rPr>
          <w:rFonts w:eastAsiaTheme="minorHAnsi" w:cs="Times New Roman"/>
          <w:iCs/>
          <w:sz w:val="24"/>
          <w:szCs w:val="24"/>
          <w:vertAlign w:val="superscript"/>
        </w:rPr>
      </w:pPr>
    </w:p>
    <w:p w14:paraId="23196AB5" w14:textId="365A0399" w:rsidR="00A4673E" w:rsidRPr="008374ED" w:rsidRDefault="00A4673E" w:rsidP="00A4673E">
      <w:pPr>
        <w:rPr>
          <w:rFonts w:ascii="Times New Roman" w:hAnsi="Times New Roman" w:cs="Times New Roman"/>
        </w:rPr>
      </w:pPr>
      <w:bookmarkStart w:id="2" w:name="_Hlk103721211"/>
      <w:r w:rsidRPr="008374ED">
        <w:rPr>
          <w:rFonts w:ascii="Times New Roman" w:hAnsi="Times New Roman" w:cs="Times New Roman"/>
        </w:rPr>
        <w:t xml:space="preserve">Supplementary Table </w:t>
      </w:r>
      <w:bookmarkEnd w:id="2"/>
      <w:r w:rsidR="006E3415" w:rsidRPr="008374ED">
        <w:rPr>
          <w:rFonts w:ascii="Times New Roman" w:hAnsi="Times New Roman" w:cs="Times New Roman"/>
        </w:rPr>
        <w:t>1</w:t>
      </w:r>
      <w:r w:rsidRPr="008374ED">
        <w:rPr>
          <w:rFonts w:ascii="Times New Roman" w:hAnsi="Times New Roman" w:cs="Times New Roman"/>
        </w:rPr>
        <w:t>. Differences between dreamers and non-dreamers</w:t>
      </w:r>
      <w:bookmarkStart w:id="3" w:name="_Hlk104386453"/>
      <w:r w:rsidRPr="008374ED">
        <w:rPr>
          <w:rFonts w:ascii="Times New Roman" w:hAnsi="Times New Roman" w:cs="Times New Roman"/>
        </w:rPr>
        <w:t xml:space="preserve"> and differences between pleasure dreamers and non-pleasure dreamers.</w:t>
      </w:r>
      <w:r w:rsidR="00097651" w:rsidRPr="008374ED">
        <w:rPr>
          <w:rFonts w:ascii="Times New Roman" w:hAnsi="Times New Roman" w:cs="Times New Roman"/>
        </w:rPr>
        <w:t xml:space="preserve"> </w:t>
      </w:r>
      <w:r w:rsidRPr="008374ED">
        <w:rPr>
          <w:rFonts w:ascii="Times New Roman" w:hAnsi="Times New Roman" w:cs="Times New Roman"/>
        </w:rPr>
        <w:t xml:space="preserve">Values are expressed as </w:t>
      </w:r>
      <w:proofErr w:type="spellStart"/>
      <w:r w:rsidRPr="008374ED">
        <w:rPr>
          <w:rFonts w:ascii="Times New Roman" w:hAnsi="Times New Roman" w:cs="Times New Roman"/>
        </w:rPr>
        <w:t>mean±standard</w:t>
      </w:r>
      <w:proofErr w:type="spellEnd"/>
      <w:r w:rsidRPr="008374ED">
        <w:rPr>
          <w:rFonts w:ascii="Times New Roman" w:hAnsi="Times New Roman" w:cs="Times New Roman"/>
        </w:rPr>
        <w:t xml:space="preserve"> </w:t>
      </w:r>
      <w:proofErr w:type="gramStart"/>
      <w:r w:rsidRPr="008374ED">
        <w:rPr>
          <w:rFonts w:ascii="Times New Roman" w:hAnsi="Times New Roman" w:cs="Times New Roman"/>
        </w:rPr>
        <w:t>deviation(</w:t>
      </w:r>
      <w:proofErr w:type="gramEnd"/>
      <w:r w:rsidRPr="008374ED">
        <w:rPr>
          <w:rFonts w:ascii="Times New Roman" w:hAnsi="Times New Roman" w:cs="Times New Roman"/>
        </w:rPr>
        <w:t>SD).</w:t>
      </w:r>
      <w:bookmarkEnd w:id="3"/>
      <w:r w:rsidRPr="008374ED">
        <w:rPr>
          <w:rFonts w:ascii="Times New Roman" w:hAnsi="Times New Roman" w:cs="Times New Roman"/>
        </w:rPr>
        <w:t xml:space="preserve"> P1 and P2 are </w:t>
      </w:r>
      <w:r w:rsidR="0068760E" w:rsidRPr="008374ED">
        <w:rPr>
          <w:rFonts w:ascii="Times New Roman" w:hAnsi="Times New Roman" w:cs="Times New Roman"/>
        </w:rPr>
        <w:t>t-test</w:t>
      </w:r>
      <w:r w:rsidRPr="008374ED">
        <w:rPr>
          <w:rFonts w:ascii="Times New Roman" w:hAnsi="Times New Roman" w:cs="Times New Roman"/>
        </w:rPr>
        <w:t xml:space="preserve"> p values</w:t>
      </w:r>
      <w:r w:rsidR="00F2199E" w:rsidRPr="008374ED">
        <w:rPr>
          <w:rFonts w:ascii="Times New Roman" w:hAnsi="Times New Roman" w:cs="Times New Roman"/>
        </w:rPr>
        <w:t xml:space="preserve"> of two varieties</w:t>
      </w:r>
      <w:r w:rsidRPr="008374ED">
        <w:rPr>
          <w:rFonts w:ascii="Times New Roman" w:hAnsi="Times New Roman" w:cs="Times New Roman"/>
        </w:rPr>
        <w:t xml:space="preserve">, respectively, and they </w:t>
      </w:r>
      <w:r w:rsidR="005B0EF5" w:rsidRPr="008374ED">
        <w:rPr>
          <w:rFonts w:ascii="Times New Roman" w:hAnsi="Times New Roman" w:cs="Times New Roman" w:hint="eastAsia"/>
        </w:rPr>
        <w:t>w</w:t>
      </w:r>
      <w:r w:rsidR="005B0EF5" w:rsidRPr="008374ED">
        <w:rPr>
          <w:rFonts w:ascii="Times New Roman" w:hAnsi="Times New Roman" w:cs="Times New Roman"/>
        </w:rPr>
        <w:t>ere almost</w:t>
      </w:r>
      <w:r w:rsidRPr="008374ED">
        <w:rPr>
          <w:rFonts w:ascii="Times New Roman" w:hAnsi="Times New Roman" w:cs="Times New Roman"/>
        </w:rPr>
        <w:t xml:space="preserve"> identical.</w:t>
      </w:r>
      <w:r w:rsidR="00F56DE8" w:rsidRPr="008374ED">
        <w:rPr>
          <w:rFonts w:ascii="Times New Roman" w:eastAsiaTheme="minorHAnsi" w:hAnsi="Times New Roman" w:cs="Times New Roman"/>
        </w:rPr>
        <w:t xml:space="preserve"> * </w:t>
      </w:r>
      <w:r w:rsidR="00F56DE8" w:rsidRPr="008374ED">
        <w:rPr>
          <w:rFonts w:ascii="Times New Roman" w:eastAsiaTheme="minorHAnsi" w:hAnsi="Times New Roman" w:cs="Times New Roman"/>
          <w:i/>
        </w:rPr>
        <w:t>p</w:t>
      </w:r>
      <w:r w:rsidR="00F56DE8" w:rsidRPr="008374ED">
        <w:rPr>
          <w:rFonts w:ascii="Times New Roman" w:eastAsiaTheme="minorHAnsi" w:hAnsi="Times New Roman" w:cs="Times New Roman"/>
        </w:rPr>
        <w:t xml:space="preserve">&lt;0.05, ** </w:t>
      </w:r>
      <w:r w:rsidR="00F56DE8" w:rsidRPr="008374ED">
        <w:rPr>
          <w:rFonts w:ascii="Times New Roman" w:eastAsiaTheme="minorHAnsi" w:hAnsi="Times New Roman" w:cs="Times New Roman"/>
          <w:i/>
        </w:rPr>
        <w:t>p</w:t>
      </w:r>
      <w:r w:rsidR="00F56DE8" w:rsidRPr="008374ED">
        <w:rPr>
          <w:rFonts w:ascii="Times New Roman" w:eastAsiaTheme="minorHAnsi" w:hAnsi="Times New Roman" w:cs="Times New Roman"/>
        </w:rPr>
        <w:t xml:space="preserve">&lt;0.01, *** </w:t>
      </w:r>
      <w:r w:rsidR="00F56DE8" w:rsidRPr="008374ED">
        <w:rPr>
          <w:rFonts w:ascii="Times New Roman" w:eastAsiaTheme="minorHAnsi" w:hAnsi="Times New Roman" w:cs="Times New Roman"/>
          <w:i/>
        </w:rPr>
        <w:t>p</w:t>
      </w:r>
      <w:r w:rsidR="00F56DE8" w:rsidRPr="008374ED">
        <w:rPr>
          <w:rFonts w:ascii="Times New Roman" w:eastAsiaTheme="minorHAnsi" w:hAnsi="Times New Roman" w:cs="Times New Roman"/>
        </w:rPr>
        <w:t>&lt;0.001</w:t>
      </w:r>
      <w:r w:rsidR="00F56DE8" w:rsidRPr="008374ED">
        <w:rPr>
          <w:rFonts w:ascii="Times New Roman" w:eastAsiaTheme="minorHAnsi" w:hAnsi="Times New Roman" w:cs="Times New Roman" w:hint="eastAsia"/>
        </w:rPr>
        <w:t>.</w:t>
      </w:r>
      <w:r w:rsidR="00776BA9" w:rsidRPr="008374ED">
        <w:rPr>
          <w:rFonts w:ascii="Times New Roman" w:eastAsiaTheme="minorHAnsi" w:hAnsi="Times New Roman" w:cs="Times New Roman"/>
        </w:rPr>
        <w:t xml:space="preserve"> BMI: Body Mass Index. ASA: American Society of Anesthesiologists Classification (ASA Class). AUDIT: The Alcohol Use Disorders Identification Test. BAI: Beck Anxiety Inventory. PSQI: Pittsburgh Sleep Quality Index. CESD: Center for </w:t>
      </w:r>
      <w:r w:rsidR="00776BA9" w:rsidRPr="008374ED">
        <w:rPr>
          <w:rFonts w:ascii="Times New Roman" w:eastAsiaTheme="minorHAnsi" w:hAnsi="Times New Roman" w:cs="Times New Roman"/>
        </w:rPr>
        <w:lastRenderedPageBreak/>
        <w:t>Epidemiologic Studies Depression Scale.</w:t>
      </w:r>
    </w:p>
    <w:p w14:paraId="42170A55" w14:textId="14936805" w:rsidR="00A4673E" w:rsidRPr="008374ED" w:rsidRDefault="00A4673E" w:rsidP="00A4673E">
      <w:pPr>
        <w:rPr>
          <w:rFonts w:ascii="Times New Roman" w:hAnsi="Times New Roman" w:cs="Times New Roman"/>
        </w:rPr>
      </w:pPr>
    </w:p>
    <w:p w14:paraId="760A3512" w14:textId="00A2E8A8" w:rsidR="007B13BB" w:rsidRPr="008374ED" w:rsidRDefault="007B13BB" w:rsidP="00A4673E">
      <w:pPr>
        <w:rPr>
          <w:rFonts w:ascii="Times New Roman" w:hAnsi="Times New Roman" w:cs="Times New Roman"/>
        </w:rPr>
      </w:pPr>
    </w:p>
    <w:p w14:paraId="04C424EA" w14:textId="73C8DB1B" w:rsidR="007B13BB" w:rsidRPr="008374ED" w:rsidRDefault="007B13BB" w:rsidP="00A4673E">
      <w:pPr>
        <w:rPr>
          <w:rFonts w:ascii="Times New Roman" w:hAnsi="Times New Roman" w:cs="Times New Roma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857"/>
        <w:gridCol w:w="1661"/>
        <w:gridCol w:w="1832"/>
        <w:gridCol w:w="887"/>
        <w:gridCol w:w="1047"/>
      </w:tblGrid>
      <w:tr w:rsidR="008374ED" w:rsidRPr="008374ED" w14:paraId="4358D65F" w14:textId="77777777" w:rsidTr="00F57417">
        <w:trPr>
          <w:trHeight w:val="405"/>
          <w:tblHeader/>
        </w:trPr>
        <w:tc>
          <w:tcPr>
            <w:tcW w:w="5000" w:type="pct"/>
            <w:gridSpan w:val="6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3ED66E78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</w:p>
        </w:tc>
      </w:tr>
      <w:tr w:rsidR="008374ED" w:rsidRPr="008374ED" w14:paraId="2AB9F71C" w14:textId="77777777" w:rsidTr="00F57417">
        <w:trPr>
          <w:trHeight w:val="405"/>
          <w:tblHeader/>
        </w:trPr>
        <w:tc>
          <w:tcPr>
            <w:tcW w:w="615" w:type="pct"/>
            <w:vMerge w:val="restar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4224E01D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pct"/>
            <w:gridSpan w:val="3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1BB69E11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Dream Condition (Mean</w:t>
            </w:r>
            <w:r w:rsidRPr="008374ED">
              <w:rPr>
                <w:rFonts w:ascii="Times New Roman" w:hAnsi="Times New Roman" w:cs="Times New Roman" w:hint="eastAsia"/>
              </w:rPr>
              <w:t>±</w:t>
            </w:r>
            <w:r w:rsidRPr="008374ED">
              <w:rPr>
                <w:rFonts w:ascii="Times New Roman" w:hAnsi="Times New Roman" w:cs="Times New Roman" w:hint="eastAsia"/>
              </w:rPr>
              <w:t>Std. Deviation)</w:t>
            </w:r>
          </w:p>
        </w:tc>
        <w:tc>
          <w:tcPr>
            <w:tcW w:w="534" w:type="pct"/>
            <w:vMerge w:val="restar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47DAAA5F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  <w:i/>
                <w:iCs/>
              </w:rPr>
              <w:t>F</w:t>
            </w:r>
            <w:r w:rsidRPr="008374ED">
              <w:rPr>
                <w:rFonts w:ascii="Times New Roman" w:hAnsi="Times New Roman" w:cs="Times New Roman"/>
              </w:rPr>
              <w:t></w:t>
            </w:r>
          </w:p>
        </w:tc>
        <w:tc>
          <w:tcPr>
            <w:tcW w:w="630" w:type="pct"/>
            <w:vMerge w:val="restar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2AC6E132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8374ED">
              <w:rPr>
                <w:rFonts w:ascii="Times New Roman" w:hAnsi="Times New Roman" w:cs="Times New Roman"/>
              </w:rPr>
              <w:t></w:t>
            </w:r>
          </w:p>
        </w:tc>
      </w:tr>
      <w:tr w:rsidR="008374ED" w:rsidRPr="008374ED" w14:paraId="73C0B12B" w14:textId="77777777" w:rsidTr="00F57417">
        <w:trPr>
          <w:trHeight w:val="405"/>
          <w:tblHeader/>
        </w:trPr>
        <w:tc>
          <w:tcPr>
            <w:tcW w:w="615" w:type="pct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3B49ACA3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1470BD4A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None dream</w:t>
            </w:r>
            <w:r w:rsidRPr="008374ED">
              <w:rPr>
                <w:rFonts w:ascii="Times New Roman" w:hAnsi="Times New Roman" w:cs="Times New Roman" w:hint="eastAsia"/>
              </w:rPr>
              <w:t xml:space="preserve"> (</w:t>
            </w:r>
            <w:r w:rsidRPr="008374ED">
              <w:rPr>
                <w:rFonts w:ascii="Times New Roman" w:hAnsi="Times New Roman" w:cs="Times New Roman" w:hint="eastAsia"/>
                <w:i/>
                <w:iCs/>
              </w:rPr>
              <w:t>n</w:t>
            </w:r>
            <w:r w:rsidRPr="008374ED">
              <w:rPr>
                <w:rFonts w:ascii="Times New Roman" w:hAnsi="Times New Roman" w:cs="Times New Roman" w:hint="eastAsia"/>
              </w:rPr>
              <w:t>=246)</w:t>
            </w:r>
          </w:p>
        </w:tc>
        <w:tc>
          <w:tcPr>
            <w:tcW w:w="1000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441A6BB7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 xml:space="preserve">Not Pleasant </w:t>
            </w:r>
            <w:proofErr w:type="gramStart"/>
            <w:r w:rsidRPr="008374ED">
              <w:rPr>
                <w:rFonts w:ascii="Times New Roman" w:hAnsi="Times New Roman" w:cs="Times New Roman"/>
              </w:rPr>
              <w:t xml:space="preserve">Dream </w:t>
            </w:r>
            <w:r w:rsidRPr="008374ED">
              <w:rPr>
                <w:rFonts w:ascii="Times New Roman" w:hAnsi="Times New Roman" w:cs="Times New Roman" w:hint="eastAsia"/>
              </w:rPr>
              <w:t xml:space="preserve"> (</w:t>
            </w:r>
            <w:proofErr w:type="gramEnd"/>
            <w:r w:rsidRPr="008374ED">
              <w:rPr>
                <w:rFonts w:ascii="Times New Roman" w:hAnsi="Times New Roman" w:cs="Times New Roman" w:hint="eastAsia"/>
                <w:i/>
                <w:iCs/>
              </w:rPr>
              <w:t>n</w:t>
            </w:r>
            <w:r w:rsidRPr="008374ED">
              <w:rPr>
                <w:rFonts w:ascii="Times New Roman" w:hAnsi="Times New Roman" w:cs="Times New Roman" w:hint="eastAsia"/>
              </w:rPr>
              <w:t>=16)</w:t>
            </w:r>
          </w:p>
        </w:tc>
        <w:tc>
          <w:tcPr>
            <w:tcW w:w="1103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44A32F49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 xml:space="preserve"> </w:t>
            </w:r>
            <w:r w:rsidRPr="008374ED">
              <w:rPr>
                <w:rFonts w:ascii="Times New Roman" w:hAnsi="Times New Roman" w:cs="Times New Roman"/>
              </w:rPr>
              <w:t>Pleasant Dream</w:t>
            </w:r>
            <w:r w:rsidRPr="008374ED">
              <w:rPr>
                <w:rFonts w:ascii="Times New Roman" w:hAnsi="Times New Roman" w:cs="Times New Roman" w:hint="eastAsia"/>
              </w:rPr>
              <w:t>(</w:t>
            </w:r>
            <w:r w:rsidRPr="008374ED">
              <w:rPr>
                <w:rFonts w:ascii="Times New Roman" w:hAnsi="Times New Roman" w:cs="Times New Roman" w:hint="eastAsia"/>
                <w:i/>
                <w:iCs/>
              </w:rPr>
              <w:t>n</w:t>
            </w:r>
            <w:r w:rsidRPr="008374ED">
              <w:rPr>
                <w:rFonts w:ascii="Times New Roman" w:hAnsi="Times New Roman" w:cs="Times New Roman" w:hint="eastAsia"/>
              </w:rPr>
              <w:t>=98)</w:t>
            </w:r>
          </w:p>
        </w:tc>
        <w:tc>
          <w:tcPr>
            <w:tcW w:w="534" w:type="pct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4359DB43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693D67B6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</w:p>
        </w:tc>
      </w:tr>
      <w:tr w:rsidR="008374ED" w:rsidRPr="008374ED" w14:paraId="0457AD4A" w14:textId="77777777" w:rsidTr="00F57417">
        <w:trPr>
          <w:trHeight w:val="405"/>
        </w:trPr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59A8B8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MBG</w:t>
            </w:r>
            <w:r w:rsidRPr="008374ED">
              <w:rPr>
                <w:rFonts w:ascii="Times New Roman" w:hAnsi="Times New Roman" w:cs="Times New Roman"/>
              </w:rPr>
              <w:t>-1 week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A7C7B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8.29</w:t>
            </w:r>
            <w:r w:rsidRPr="008374ED">
              <w:rPr>
                <w:rFonts w:ascii="Times New Roman" w:hAnsi="Times New Roman" w:cs="Times New Roman" w:hint="eastAsia"/>
              </w:rPr>
              <w:t>±</w:t>
            </w:r>
            <w:r w:rsidRPr="008374ED">
              <w:rPr>
                <w:rFonts w:ascii="Times New Roman" w:hAnsi="Times New Roman" w:cs="Times New Roman" w:hint="eastAsia"/>
              </w:rPr>
              <w:t>4.65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7621CC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5.40</w:t>
            </w:r>
            <w:r w:rsidRPr="008374ED">
              <w:rPr>
                <w:rFonts w:ascii="Times New Roman" w:hAnsi="Times New Roman" w:cs="Times New Roman" w:hint="eastAsia"/>
              </w:rPr>
              <w:t>±</w:t>
            </w:r>
            <w:r w:rsidRPr="008374ED">
              <w:rPr>
                <w:rFonts w:ascii="Times New Roman" w:hAnsi="Times New Roman" w:cs="Times New Roman" w:hint="eastAsia"/>
              </w:rPr>
              <w:t>3.22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B61E8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10.64</w:t>
            </w:r>
            <w:r w:rsidRPr="008374ED">
              <w:rPr>
                <w:rFonts w:ascii="Times New Roman" w:hAnsi="Times New Roman" w:cs="Times New Roman" w:hint="eastAsia"/>
              </w:rPr>
              <w:t>±</w:t>
            </w:r>
            <w:r w:rsidRPr="008374ED">
              <w:rPr>
                <w:rFonts w:ascii="Times New Roman" w:hAnsi="Times New Roman" w:cs="Times New Roman" w:hint="eastAsia"/>
              </w:rPr>
              <w:t>3.98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E7D01B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13.437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778F3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0.000**</w:t>
            </w:r>
          </w:p>
        </w:tc>
      </w:tr>
      <w:tr w:rsidR="008374ED" w:rsidRPr="008374ED" w14:paraId="6DCD50ED" w14:textId="77777777" w:rsidTr="00F57417">
        <w:trPr>
          <w:trHeight w:val="405"/>
        </w:trPr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FAD66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PCAG</w:t>
            </w:r>
            <w:r w:rsidRPr="008374ED">
              <w:rPr>
                <w:rFonts w:ascii="Times New Roman" w:hAnsi="Times New Roman" w:cs="Times New Roman"/>
              </w:rPr>
              <w:t>-1week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CC00C4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5.22</w:t>
            </w:r>
            <w:r w:rsidRPr="008374ED">
              <w:rPr>
                <w:rFonts w:ascii="Times New Roman" w:hAnsi="Times New Roman" w:cs="Times New Roman" w:hint="eastAsia"/>
              </w:rPr>
              <w:t>±</w:t>
            </w:r>
            <w:r w:rsidRPr="008374ED">
              <w:rPr>
                <w:rFonts w:ascii="Times New Roman" w:hAnsi="Times New Roman" w:cs="Times New Roman" w:hint="eastAsia"/>
              </w:rPr>
              <w:t>3.33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462975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4.73</w:t>
            </w:r>
            <w:r w:rsidRPr="008374ED">
              <w:rPr>
                <w:rFonts w:ascii="Times New Roman" w:hAnsi="Times New Roman" w:cs="Times New Roman" w:hint="eastAsia"/>
              </w:rPr>
              <w:t>±</w:t>
            </w:r>
            <w:r w:rsidRPr="008374ED">
              <w:rPr>
                <w:rFonts w:ascii="Times New Roman" w:hAnsi="Times New Roman" w:cs="Times New Roman" w:hint="eastAsia"/>
              </w:rPr>
              <w:t>2.91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B14792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5.10</w:t>
            </w:r>
            <w:r w:rsidRPr="008374ED">
              <w:rPr>
                <w:rFonts w:ascii="Times New Roman" w:hAnsi="Times New Roman" w:cs="Times New Roman" w:hint="eastAsia"/>
              </w:rPr>
              <w:t>±</w:t>
            </w:r>
            <w:r w:rsidRPr="008374ED">
              <w:rPr>
                <w:rFonts w:ascii="Times New Roman" w:hAnsi="Times New Roman" w:cs="Times New Roman" w:hint="eastAsia"/>
              </w:rPr>
              <w:t>3.14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36C40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0.181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2CC6A4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0.834</w:t>
            </w:r>
          </w:p>
        </w:tc>
      </w:tr>
      <w:tr w:rsidR="008374ED" w:rsidRPr="008374ED" w14:paraId="25E26A58" w14:textId="77777777" w:rsidTr="00F57417">
        <w:trPr>
          <w:trHeight w:val="405"/>
        </w:trPr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A67BA5" w14:textId="77777777" w:rsidR="00E87A12" w:rsidRPr="008374ED" w:rsidRDefault="00E87A12" w:rsidP="00F57417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 w:hint="eastAsia"/>
              </w:rPr>
              <w:t>* </w:t>
            </w:r>
            <w:r w:rsidRPr="008374ED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8374ED">
              <w:rPr>
                <w:rFonts w:ascii="Times New Roman" w:hAnsi="Times New Roman" w:cs="Times New Roman" w:hint="eastAsia"/>
              </w:rPr>
              <w:t>&lt;0.05 ** </w:t>
            </w:r>
            <w:r w:rsidRPr="008374ED">
              <w:rPr>
                <w:rFonts w:ascii="Times New Roman" w:hAnsi="Times New Roman" w:cs="Times New Roman" w:hint="eastAsia"/>
                <w:i/>
                <w:iCs/>
              </w:rPr>
              <w:t>p</w:t>
            </w:r>
            <w:r w:rsidRPr="008374ED">
              <w:rPr>
                <w:rFonts w:ascii="Times New Roman" w:hAnsi="Times New Roman" w:cs="Times New Roman" w:hint="eastAsia"/>
              </w:rPr>
              <w:t>&lt;0.01</w:t>
            </w:r>
          </w:p>
        </w:tc>
      </w:tr>
    </w:tbl>
    <w:p w14:paraId="7A16801E" w14:textId="7AE6520F" w:rsidR="00E87A12" w:rsidRPr="008374ED" w:rsidRDefault="00E87A12" w:rsidP="00E87A12">
      <w:pPr>
        <w:rPr>
          <w:rFonts w:ascii="Times New Roman" w:hAnsi="Times New Roman" w:cs="Times New Roman"/>
        </w:rPr>
      </w:pPr>
      <w:r w:rsidRPr="008374ED">
        <w:rPr>
          <w:rFonts w:ascii="Times New Roman" w:hAnsi="Times New Roman" w:cs="Times New Roman"/>
        </w:rPr>
        <w:t>Supplementary Table 2. Analysis of MBG/PCAG and dreaming. Data were presented as mean and SEM. * p&lt;0.05, *** p&lt;0.001.</w:t>
      </w:r>
    </w:p>
    <w:p w14:paraId="7B8A85B0" w14:textId="0C379AAA" w:rsidR="007B13BB" w:rsidRPr="008374ED" w:rsidRDefault="007B13BB" w:rsidP="00A4673E">
      <w:pPr>
        <w:rPr>
          <w:rFonts w:ascii="Times New Roman" w:hAnsi="Times New Roman" w:cs="Times New Roman"/>
        </w:rPr>
      </w:pPr>
    </w:p>
    <w:p w14:paraId="4C352A9F" w14:textId="2EB0FED0" w:rsidR="007B13BB" w:rsidRPr="008374ED" w:rsidRDefault="007B13BB" w:rsidP="00A4673E">
      <w:pPr>
        <w:rPr>
          <w:rFonts w:ascii="Times New Roman" w:hAnsi="Times New Roman" w:cs="Times New Roman"/>
        </w:rPr>
      </w:pPr>
    </w:p>
    <w:p w14:paraId="572C3E5D" w14:textId="57615697" w:rsidR="007B13BB" w:rsidRPr="008374ED" w:rsidRDefault="007B13BB" w:rsidP="00A4673E">
      <w:pPr>
        <w:rPr>
          <w:rFonts w:ascii="Times New Roman" w:hAnsi="Times New Roman" w:cs="Times New Roman"/>
        </w:rPr>
      </w:pPr>
    </w:p>
    <w:p w14:paraId="4C43D2C5" w14:textId="60F9A954" w:rsidR="007B13BB" w:rsidRPr="008374ED" w:rsidRDefault="007B13BB" w:rsidP="00A4673E">
      <w:pPr>
        <w:rPr>
          <w:rFonts w:ascii="Times New Roman" w:hAnsi="Times New Roman" w:cs="Times New Roman"/>
        </w:rPr>
      </w:pPr>
    </w:p>
    <w:p w14:paraId="64E1EC95" w14:textId="77777777" w:rsidR="007B13BB" w:rsidRPr="008374ED" w:rsidRDefault="007B13BB" w:rsidP="00A4673E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2172"/>
        <w:gridCol w:w="2085"/>
        <w:gridCol w:w="473"/>
        <w:gridCol w:w="473"/>
      </w:tblGrid>
      <w:tr w:rsidR="008374ED" w:rsidRPr="008374ED" w14:paraId="052104EA" w14:textId="77777777" w:rsidTr="001C535C">
        <w:trPr>
          <w:trHeight w:val="405"/>
          <w:tblHeader/>
        </w:trPr>
        <w:tc>
          <w:tcPr>
            <w:tcW w:w="0" w:type="auto"/>
            <w:vMerge w:val="restar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747B0049" w14:textId="77777777" w:rsidR="0024357A" w:rsidRPr="008374ED" w:rsidRDefault="0024357A" w:rsidP="00243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2DC6D839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Use Fentanyl or Sufentanil (</w:t>
            </w:r>
            <w:proofErr w:type="spellStart"/>
            <w:r w:rsidRPr="008374ED">
              <w:rPr>
                <w:rFonts w:ascii="Times New Roman" w:hAnsi="Times New Roman" w:cs="Times New Roman"/>
                <w:lang w:val="en"/>
              </w:rPr>
              <w:t>Mean±Std</w:t>
            </w:r>
            <w:proofErr w:type="spellEnd"/>
            <w:r w:rsidRPr="008374ED">
              <w:rPr>
                <w:rFonts w:ascii="Times New Roman" w:hAnsi="Times New Roman" w:cs="Times New Roman"/>
                <w:lang w:val="en"/>
              </w:rPr>
              <w:t>. Deviation)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4061C52B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i/>
                <w:iCs/>
                <w:lang w:val="en"/>
              </w:rPr>
              <w:t xml:space="preserve">F </w:t>
            </w:r>
          </w:p>
        </w:tc>
        <w:tc>
          <w:tcPr>
            <w:tcW w:w="0" w:type="auto"/>
            <w:vMerge w:val="restar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01D5E0E3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i/>
                <w:iCs/>
                <w:lang w:val="en"/>
              </w:rPr>
              <w:t xml:space="preserve">p </w:t>
            </w:r>
          </w:p>
        </w:tc>
      </w:tr>
      <w:tr w:rsidR="008374ED" w:rsidRPr="008374ED" w14:paraId="7C387EB8" w14:textId="77777777" w:rsidTr="001C535C">
        <w:trPr>
          <w:trHeight w:val="405"/>
          <w:tblHeader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5EC62B12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736F4CDC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 xml:space="preserve">Sufentanil </w:t>
            </w:r>
            <w:proofErr w:type="gramStart"/>
            <w:r w:rsidRPr="008374ED">
              <w:rPr>
                <w:rFonts w:ascii="Times New Roman" w:hAnsi="Times New Roman" w:cs="Times New Roman"/>
                <w:lang w:val="en"/>
              </w:rPr>
              <w:t xml:space="preserve">( </w:t>
            </w:r>
            <w:r w:rsidRPr="008374ED">
              <w:rPr>
                <w:rFonts w:ascii="Times New Roman" w:hAnsi="Times New Roman" w:cs="Times New Roman"/>
                <w:i/>
                <w:iCs/>
                <w:lang w:val="en"/>
              </w:rPr>
              <w:t>n</w:t>
            </w:r>
            <w:proofErr w:type="gramEnd"/>
            <w:r w:rsidRPr="008374ED">
              <w:rPr>
                <w:rFonts w:ascii="Times New Roman" w:hAnsi="Times New Roman" w:cs="Times New Roman"/>
                <w:i/>
                <w:iCs/>
                <w:lang w:val="en"/>
              </w:rPr>
              <w:t xml:space="preserve"> </w:t>
            </w:r>
            <w:r w:rsidRPr="008374ED">
              <w:rPr>
                <w:rFonts w:ascii="Times New Roman" w:hAnsi="Times New Roman" w:cs="Times New Roman"/>
                <w:lang w:val="en"/>
              </w:rPr>
              <w:t>=112)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0FE48418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 xml:space="preserve">Fentanyl </w:t>
            </w:r>
            <w:proofErr w:type="gramStart"/>
            <w:r w:rsidRPr="008374ED">
              <w:rPr>
                <w:rFonts w:ascii="Times New Roman" w:hAnsi="Times New Roman" w:cs="Times New Roman"/>
                <w:lang w:val="en"/>
              </w:rPr>
              <w:t xml:space="preserve">( </w:t>
            </w:r>
            <w:r w:rsidRPr="008374ED">
              <w:rPr>
                <w:rFonts w:ascii="Times New Roman" w:hAnsi="Times New Roman" w:cs="Times New Roman"/>
                <w:i/>
                <w:iCs/>
                <w:lang w:val="en"/>
              </w:rPr>
              <w:t>n</w:t>
            </w:r>
            <w:proofErr w:type="gramEnd"/>
            <w:r w:rsidRPr="008374ED">
              <w:rPr>
                <w:rFonts w:ascii="Times New Roman" w:hAnsi="Times New Roman" w:cs="Times New Roman"/>
                <w:i/>
                <w:iCs/>
                <w:lang w:val="en"/>
              </w:rPr>
              <w:t xml:space="preserve"> </w:t>
            </w:r>
            <w:r w:rsidRPr="008374ED">
              <w:rPr>
                <w:rFonts w:ascii="Times New Roman" w:hAnsi="Times New Roman" w:cs="Times New Roman"/>
                <w:lang w:val="en"/>
              </w:rPr>
              <w:t>=244 )</w:t>
            </w: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4CAC3D0C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14:paraId="06AED545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</w:tr>
      <w:tr w:rsidR="008374ED" w:rsidRPr="008374ED" w14:paraId="69EF4F19" w14:textId="77777777" w:rsidTr="001C535C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626410" w14:textId="2ADFED79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MBG</w:t>
            </w:r>
            <w:r w:rsidR="008B3268" w:rsidRPr="008374ED">
              <w:rPr>
                <w:rFonts w:ascii="Times New Roman" w:hAnsi="Times New Roman" w:cs="Times New Roman"/>
                <w:lang w:val="en"/>
              </w:rPr>
              <w:t>-30min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5802C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8.51±4.76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32E0F7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8.70±4.67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D3A6B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0.130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72125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0.719</w:t>
            </w:r>
          </w:p>
        </w:tc>
      </w:tr>
      <w:tr w:rsidR="008374ED" w:rsidRPr="008374ED" w14:paraId="5EB60546" w14:textId="77777777" w:rsidTr="001C535C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BA56F0" w14:textId="24DA858D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PCAG</w:t>
            </w:r>
            <w:r w:rsidR="008B3268" w:rsidRPr="008374ED">
              <w:rPr>
                <w:rFonts w:ascii="Times New Roman" w:hAnsi="Times New Roman" w:cs="Times New Roman"/>
                <w:lang w:val="en"/>
              </w:rPr>
              <w:t>-30min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5FB65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6.18±3.29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AA331A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5.67±3.11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772503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1.984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3E99C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0.160</w:t>
            </w:r>
          </w:p>
        </w:tc>
      </w:tr>
      <w:tr w:rsidR="008374ED" w:rsidRPr="008374ED" w14:paraId="65051A7E" w14:textId="77777777" w:rsidTr="001C535C">
        <w:trPr>
          <w:trHeight w:val="405"/>
        </w:trPr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53529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</w:tr>
    </w:tbl>
    <w:p w14:paraId="0FD6413F" w14:textId="69534A08" w:rsidR="0024357A" w:rsidRPr="008374ED" w:rsidRDefault="0024357A" w:rsidP="0024357A">
      <w:pPr>
        <w:rPr>
          <w:rFonts w:ascii="Times New Roman" w:hAnsi="Times New Roman" w:cs="Times New Roman"/>
          <w:lang w:val="en"/>
        </w:rPr>
      </w:pPr>
      <w:bookmarkStart w:id="4" w:name="_Hlk105495206"/>
      <w:bookmarkStart w:id="5" w:name="_Hlk102492620"/>
      <w:r w:rsidRPr="008374ED">
        <w:rPr>
          <w:rFonts w:ascii="Times New Roman" w:hAnsi="Times New Roman" w:cs="Times New Roman"/>
        </w:rPr>
        <w:t xml:space="preserve">Supplementary Table </w:t>
      </w:r>
      <w:r w:rsidR="00E87A12" w:rsidRPr="008374ED">
        <w:rPr>
          <w:rFonts w:ascii="Times New Roman" w:hAnsi="Times New Roman" w:cs="Times New Roman"/>
        </w:rPr>
        <w:t>3</w:t>
      </w:r>
      <w:r w:rsidRPr="008374ED">
        <w:rPr>
          <w:rFonts w:ascii="Times New Roman" w:hAnsi="Times New Roman" w:cs="Times New Roman"/>
        </w:rPr>
        <w:t xml:space="preserve">. </w:t>
      </w:r>
      <w:bookmarkEnd w:id="4"/>
      <w:r w:rsidRPr="008374ED">
        <w:rPr>
          <w:rFonts w:ascii="Times New Roman" w:hAnsi="Times New Roman" w:cs="Times New Roman"/>
        </w:rPr>
        <w:t xml:space="preserve">Differences between use fentanyl or sufentanil. Values are expressed as </w:t>
      </w:r>
      <w:proofErr w:type="spellStart"/>
      <w:r w:rsidRPr="008374ED">
        <w:rPr>
          <w:rFonts w:ascii="Times New Roman" w:hAnsi="Times New Roman" w:cs="Times New Roman"/>
        </w:rPr>
        <w:t>mean±standard</w:t>
      </w:r>
      <w:proofErr w:type="spellEnd"/>
      <w:r w:rsidRPr="008374ED">
        <w:rPr>
          <w:rFonts w:ascii="Times New Roman" w:hAnsi="Times New Roman" w:cs="Times New Roman"/>
        </w:rPr>
        <w:t xml:space="preserve"> deviation</w:t>
      </w:r>
      <w:r w:rsidR="00BC3F57" w:rsidRPr="008374ED">
        <w:rPr>
          <w:rFonts w:ascii="Times New Roman" w:hAnsi="Times New Roman" w:cs="Times New Roman"/>
        </w:rPr>
        <w:t xml:space="preserve"> </w:t>
      </w:r>
      <w:r w:rsidRPr="008374ED">
        <w:rPr>
          <w:rFonts w:ascii="Times New Roman" w:hAnsi="Times New Roman" w:cs="Times New Roman"/>
        </w:rPr>
        <w:t>(SD).</w:t>
      </w:r>
      <w:r w:rsidR="005B0EF5" w:rsidRPr="008374ED">
        <w:rPr>
          <w:rFonts w:ascii="Times New Roman" w:hAnsi="Times New Roman" w:cs="Times New Roman"/>
        </w:rPr>
        <w:t xml:space="preserve"> </w:t>
      </w:r>
    </w:p>
    <w:p w14:paraId="2991CFD3" w14:textId="77777777" w:rsidR="0024357A" w:rsidRPr="008374ED" w:rsidRDefault="0024357A" w:rsidP="0024357A">
      <w:pPr>
        <w:rPr>
          <w:rFonts w:ascii="Times New Roman" w:hAnsi="Times New Roman" w:cs="Times New Roman"/>
          <w:lang w:val="en"/>
        </w:rPr>
      </w:pPr>
    </w:p>
    <w:p w14:paraId="59DEA57F" w14:textId="77777777" w:rsidR="0024357A" w:rsidRPr="008374ED" w:rsidRDefault="0024357A" w:rsidP="0024357A">
      <w:pPr>
        <w:rPr>
          <w:rFonts w:ascii="Times New Roman" w:hAnsi="Times New Roman" w:cs="Times New Roman"/>
          <w:lang w:val="e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2015"/>
        <w:gridCol w:w="2600"/>
        <w:gridCol w:w="2598"/>
      </w:tblGrid>
      <w:tr w:rsidR="008374ED" w:rsidRPr="008374ED" w14:paraId="4681F4D7" w14:textId="77777777" w:rsidTr="001C535C">
        <w:trPr>
          <w:trHeight w:val="405"/>
          <w:tblHeader/>
        </w:trPr>
        <w:tc>
          <w:tcPr>
            <w:tcW w:w="3436" w:type="pct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084A30AE" w14:textId="77777777" w:rsidR="00BC3F57" w:rsidRPr="008374ED" w:rsidRDefault="00BC3F57" w:rsidP="0024357A">
            <w:pPr>
              <w:rPr>
                <w:rFonts w:ascii="Times New Roman" w:hAnsi="Times New Roman" w:cs="Times New Roman"/>
                <w:lang w:val="en"/>
              </w:rPr>
            </w:pPr>
            <w:bookmarkStart w:id="6" w:name="_Hlk102504328"/>
            <w:bookmarkEnd w:id="5"/>
          </w:p>
          <w:p w14:paraId="1E6E49D5" w14:textId="77777777" w:rsidR="00BC3F57" w:rsidRPr="008374ED" w:rsidRDefault="00BC3F57" w:rsidP="0024357A">
            <w:pPr>
              <w:rPr>
                <w:rFonts w:ascii="Times New Roman" w:hAnsi="Times New Roman" w:cs="Times New Roman"/>
                <w:lang w:val="en"/>
              </w:rPr>
            </w:pPr>
          </w:p>
          <w:p w14:paraId="4CCF3F4B" w14:textId="77777777" w:rsidR="00434A9A" w:rsidRPr="008374ED" w:rsidRDefault="00434A9A" w:rsidP="0024357A">
            <w:pPr>
              <w:rPr>
                <w:rFonts w:ascii="Times New Roman" w:hAnsi="Times New Roman" w:cs="Times New Roman"/>
                <w:lang w:val="en"/>
              </w:rPr>
            </w:pPr>
          </w:p>
          <w:p w14:paraId="4D7FDCCA" w14:textId="09784075" w:rsidR="00C72C42" w:rsidRPr="008374ED" w:rsidRDefault="00C72C42" w:rsidP="00C15D79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564" w:type="pct"/>
            <w:tcBorders>
              <w:bottom w:val="single" w:sz="12" w:space="0" w:color="auto"/>
            </w:tcBorders>
            <w:shd w:val="clear" w:color="auto" w:fill="FFFFFF"/>
          </w:tcPr>
          <w:p w14:paraId="3D46218D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</w:tr>
      <w:tr w:rsidR="008374ED" w:rsidRPr="008374ED" w14:paraId="1AFF3B21" w14:textId="77777777" w:rsidTr="001C535C">
        <w:trPr>
          <w:trHeight w:val="405"/>
          <w:tblHeader/>
        </w:trPr>
        <w:tc>
          <w:tcPr>
            <w:tcW w:w="658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029AB50D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13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04205824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565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67E21B32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proofErr w:type="spellStart"/>
            <w:r w:rsidRPr="008374ED">
              <w:rPr>
                <w:rFonts w:ascii="Times New Roman" w:hAnsi="Times New Roman" w:cs="Times New Roman"/>
                <w:lang w:val="en"/>
              </w:rPr>
              <w:t>Sufentanyl</w:t>
            </w:r>
            <w:proofErr w:type="spellEnd"/>
            <w:r w:rsidRPr="008374ED">
              <w:rPr>
                <w:rFonts w:ascii="Times New Roman" w:hAnsi="Times New Roman" w:cs="Times New Roman"/>
                <w:lang w:val="en"/>
              </w:rPr>
              <w:t xml:space="preserve"> dose(</w:t>
            </w:r>
            <w:proofErr w:type="spellStart"/>
            <w:r w:rsidRPr="008374ED">
              <w:rPr>
                <w:rFonts w:ascii="Times New Roman" w:hAnsi="Times New Roman" w:cs="Times New Roman"/>
                <w:lang w:val="en"/>
              </w:rPr>
              <w:t>μg</w:t>
            </w:r>
            <w:proofErr w:type="spellEnd"/>
            <w:r w:rsidRPr="008374ED">
              <w:rPr>
                <w:rFonts w:ascii="Times New Roman" w:hAnsi="Times New Roman" w:cs="Times New Roman"/>
                <w:lang w:val="en"/>
              </w:rPr>
              <w:t>/kg)</w:t>
            </w:r>
          </w:p>
        </w:tc>
        <w:tc>
          <w:tcPr>
            <w:tcW w:w="1564" w:type="pct"/>
            <w:tcBorders>
              <w:top w:val="single" w:sz="4" w:space="0" w:color="auto"/>
              <w:bottom w:val="single" w:sz="6" w:space="0" w:color="auto"/>
            </w:tcBorders>
            <w:shd w:val="clear" w:color="auto" w:fill="FAFAFA"/>
            <w:vAlign w:val="center"/>
          </w:tcPr>
          <w:p w14:paraId="683A2DE3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</w:rPr>
              <w:t>Fentanyl dose</w:t>
            </w:r>
            <w:r w:rsidRPr="008374ED">
              <w:rPr>
                <w:rFonts w:ascii="Times New Roman" w:hAnsi="Times New Roman" w:cs="Times New Roman"/>
              </w:rPr>
              <w:t>（</w:t>
            </w:r>
            <w:proofErr w:type="spellStart"/>
            <w:r w:rsidRPr="008374ED">
              <w:rPr>
                <w:rFonts w:ascii="Times New Roman" w:hAnsi="Times New Roman" w:cs="Times New Roman"/>
              </w:rPr>
              <w:t>μg</w:t>
            </w:r>
            <w:proofErr w:type="spellEnd"/>
            <w:r w:rsidRPr="008374ED">
              <w:rPr>
                <w:rFonts w:ascii="Times New Roman" w:hAnsi="Times New Roman" w:cs="Times New Roman"/>
              </w:rPr>
              <w:t>/kg</w:t>
            </w:r>
            <w:r w:rsidRPr="008374ED">
              <w:rPr>
                <w:rFonts w:ascii="Times New Roman" w:hAnsi="Times New Roman" w:cs="Times New Roman"/>
              </w:rPr>
              <w:t>）</w:t>
            </w:r>
          </w:p>
        </w:tc>
      </w:tr>
      <w:tr w:rsidR="008374ED" w:rsidRPr="008374ED" w14:paraId="19A2C472" w14:textId="77777777" w:rsidTr="001C535C">
        <w:trPr>
          <w:trHeight w:val="405"/>
        </w:trPr>
        <w:tc>
          <w:tcPr>
            <w:tcW w:w="6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8C1669" w14:textId="3E02798D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MBG</w:t>
            </w:r>
            <w:r w:rsidR="008B3268" w:rsidRPr="008374ED">
              <w:rPr>
                <w:rFonts w:ascii="Times New Roman" w:hAnsi="Times New Roman" w:cs="Times New Roman"/>
                <w:lang w:val="en"/>
              </w:rPr>
              <w:t>-30min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44A78A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Coefficient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C3A77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-0.085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BBF33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</w:rPr>
              <w:t>-0.043</w:t>
            </w:r>
          </w:p>
        </w:tc>
      </w:tr>
      <w:tr w:rsidR="008374ED" w:rsidRPr="008374ED" w14:paraId="18607EE3" w14:textId="77777777" w:rsidTr="001C535C">
        <w:trPr>
          <w:trHeight w:val="405"/>
        </w:trPr>
        <w:tc>
          <w:tcPr>
            <w:tcW w:w="65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716BE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03BE1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i/>
                <w:iCs/>
                <w:lang w:val="en"/>
              </w:rPr>
              <w:t xml:space="preserve">p </w:t>
            </w:r>
            <w:r w:rsidRPr="008374ED">
              <w:rPr>
                <w:rFonts w:ascii="Times New Roman" w:hAnsi="Times New Roman" w:cs="Times New Roman"/>
                <w:lang w:val="en"/>
              </w:rPr>
              <w:t>value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D6242B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0.375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366228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</w:rPr>
              <w:t>0.500</w:t>
            </w:r>
          </w:p>
        </w:tc>
      </w:tr>
      <w:tr w:rsidR="008374ED" w:rsidRPr="008374ED" w14:paraId="58EB4054" w14:textId="77777777" w:rsidTr="001C535C">
        <w:trPr>
          <w:trHeight w:val="405"/>
        </w:trPr>
        <w:tc>
          <w:tcPr>
            <w:tcW w:w="65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F08296" w14:textId="54A51234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PCAG</w:t>
            </w:r>
            <w:r w:rsidR="008B3268" w:rsidRPr="008374ED">
              <w:rPr>
                <w:rFonts w:ascii="Times New Roman" w:hAnsi="Times New Roman" w:cs="Times New Roman"/>
                <w:lang w:val="en"/>
              </w:rPr>
              <w:t>-30min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E9034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Coefficient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F0152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0.046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265E2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</w:rPr>
              <w:t>0.070</w:t>
            </w:r>
          </w:p>
        </w:tc>
      </w:tr>
      <w:tr w:rsidR="008374ED" w:rsidRPr="008374ED" w14:paraId="4CAF3091" w14:textId="77777777" w:rsidTr="001C535C">
        <w:trPr>
          <w:trHeight w:val="405"/>
        </w:trPr>
        <w:tc>
          <w:tcPr>
            <w:tcW w:w="65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0FBD51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EAE5B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i/>
                <w:iCs/>
                <w:lang w:val="en"/>
              </w:rPr>
              <w:t xml:space="preserve">p </w:t>
            </w:r>
            <w:r w:rsidRPr="008374ED">
              <w:rPr>
                <w:rFonts w:ascii="Times New Roman" w:hAnsi="Times New Roman" w:cs="Times New Roman"/>
                <w:lang w:val="en"/>
              </w:rPr>
              <w:t>value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D3C268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  <w:lang w:val="en"/>
              </w:rPr>
              <w:t>0.633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D5F89C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  <w:r w:rsidRPr="008374ED">
              <w:rPr>
                <w:rFonts w:ascii="Times New Roman" w:hAnsi="Times New Roman" w:cs="Times New Roman"/>
              </w:rPr>
              <w:t>0.280</w:t>
            </w:r>
          </w:p>
        </w:tc>
      </w:tr>
      <w:tr w:rsidR="008374ED" w:rsidRPr="008374ED" w14:paraId="1DFF444F" w14:textId="77777777" w:rsidTr="001C535C">
        <w:trPr>
          <w:trHeight w:val="405"/>
        </w:trPr>
        <w:tc>
          <w:tcPr>
            <w:tcW w:w="3436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E717D8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56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8AAC41" w14:textId="77777777" w:rsidR="0024357A" w:rsidRPr="008374ED" w:rsidRDefault="0024357A" w:rsidP="0024357A">
            <w:pPr>
              <w:rPr>
                <w:rFonts w:ascii="Times New Roman" w:hAnsi="Times New Roman" w:cs="Times New Roman"/>
                <w:lang w:val="en"/>
              </w:rPr>
            </w:pPr>
          </w:p>
        </w:tc>
      </w:tr>
    </w:tbl>
    <w:bookmarkEnd w:id="6"/>
    <w:p w14:paraId="64EC4691" w14:textId="6F8533D8" w:rsidR="0024357A" w:rsidRPr="008374ED" w:rsidRDefault="0024357A" w:rsidP="0024357A">
      <w:pPr>
        <w:rPr>
          <w:rFonts w:ascii="Times New Roman" w:hAnsi="Times New Roman" w:cs="Times New Roman"/>
          <w:lang w:val="en"/>
        </w:rPr>
      </w:pPr>
      <w:r w:rsidRPr="008374ED">
        <w:rPr>
          <w:rFonts w:ascii="Times New Roman" w:hAnsi="Times New Roman" w:cs="Times New Roman"/>
          <w:lang w:val="en"/>
        </w:rPr>
        <w:lastRenderedPageBreak/>
        <w:t xml:space="preserve">Supplementary Table </w:t>
      </w:r>
      <w:r w:rsidR="00E87A12" w:rsidRPr="008374ED">
        <w:rPr>
          <w:rFonts w:ascii="Times New Roman" w:hAnsi="Times New Roman" w:cs="Times New Roman"/>
          <w:lang w:val="en"/>
        </w:rPr>
        <w:t>4</w:t>
      </w:r>
      <w:r w:rsidRPr="008374ED">
        <w:rPr>
          <w:rFonts w:ascii="Times New Roman" w:hAnsi="Times New Roman" w:cs="Times New Roman"/>
          <w:lang w:val="en"/>
        </w:rPr>
        <w:t>. Differences due to sufentanil/Fentanyl dose.</w:t>
      </w:r>
      <w:r w:rsidRPr="008374ED">
        <w:rPr>
          <w:rFonts w:ascii="Times New Roman" w:hAnsi="Times New Roman" w:cs="Times New Roman"/>
        </w:rPr>
        <w:t xml:space="preserve"> Values are expressed as </w:t>
      </w:r>
      <w:proofErr w:type="spellStart"/>
      <w:r w:rsidRPr="008374ED">
        <w:rPr>
          <w:rFonts w:ascii="Times New Roman" w:hAnsi="Times New Roman" w:cs="Times New Roman"/>
        </w:rPr>
        <w:t>mean±standard</w:t>
      </w:r>
      <w:proofErr w:type="spellEnd"/>
      <w:r w:rsidRPr="008374ED">
        <w:rPr>
          <w:rFonts w:ascii="Times New Roman" w:hAnsi="Times New Roman" w:cs="Times New Roman"/>
        </w:rPr>
        <w:t xml:space="preserve"> deviation</w:t>
      </w:r>
      <w:r w:rsidR="007F45E2" w:rsidRPr="008374ED">
        <w:rPr>
          <w:rFonts w:ascii="Times New Roman" w:hAnsi="Times New Roman" w:cs="Times New Roman"/>
        </w:rPr>
        <w:t xml:space="preserve"> </w:t>
      </w:r>
      <w:r w:rsidRPr="008374ED">
        <w:rPr>
          <w:rFonts w:ascii="Times New Roman" w:hAnsi="Times New Roman" w:cs="Times New Roman"/>
        </w:rPr>
        <w:t>(SD).</w:t>
      </w:r>
    </w:p>
    <w:p w14:paraId="3011C715" w14:textId="60FDDDCD" w:rsidR="0024357A" w:rsidRPr="008374ED" w:rsidRDefault="0024357A" w:rsidP="00217979">
      <w:pPr>
        <w:rPr>
          <w:rFonts w:ascii="Times New Roman" w:hAnsi="Times New Roman" w:cs="Times New Roman"/>
        </w:rPr>
      </w:pPr>
    </w:p>
    <w:p w14:paraId="0632E13C" w14:textId="68F77384" w:rsidR="00C15D79" w:rsidRPr="008374ED" w:rsidRDefault="00C15D79" w:rsidP="00217979">
      <w:pPr>
        <w:rPr>
          <w:rFonts w:ascii="Times New Roman" w:hAnsi="Times New Roman" w:cs="Times New Roman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812"/>
        <w:gridCol w:w="1198"/>
        <w:gridCol w:w="998"/>
        <w:gridCol w:w="1127"/>
        <w:gridCol w:w="1580"/>
        <w:gridCol w:w="503"/>
        <w:gridCol w:w="503"/>
      </w:tblGrid>
      <w:tr w:rsidR="008374ED" w:rsidRPr="008374ED" w14:paraId="3719C85D" w14:textId="77777777" w:rsidTr="00242DD4">
        <w:trPr>
          <w:trHeight w:val="405"/>
          <w:tblHeader/>
        </w:trPr>
        <w:tc>
          <w:tcPr>
            <w:tcW w:w="954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3FD8C164" w14:textId="007AD4DC" w:rsidR="00C15D79" w:rsidRPr="008374ED" w:rsidRDefault="00242DD4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I</w:t>
            </w:r>
            <w:r w:rsidR="00C15D79" w:rsidRPr="008374ED">
              <w:rPr>
                <w:rFonts w:ascii="Times New Roman" w:hAnsi="Times New Roman" w:cs="Times New Roman"/>
              </w:rPr>
              <w:t>tem</w:t>
            </w:r>
          </w:p>
        </w:tc>
        <w:tc>
          <w:tcPr>
            <w:tcW w:w="489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797FFD5B" w14:textId="7A188F9C" w:rsidR="00C15D79" w:rsidRPr="008374ED" w:rsidRDefault="00242DD4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S</w:t>
            </w:r>
            <w:r w:rsidR="00C15D79" w:rsidRPr="008374ED">
              <w:rPr>
                <w:rFonts w:ascii="Times New Roman" w:hAnsi="Times New Roman" w:cs="Times New Roman"/>
              </w:rPr>
              <w:t>tate</w:t>
            </w:r>
          </w:p>
        </w:tc>
        <w:tc>
          <w:tcPr>
            <w:tcW w:w="721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3E2778B4" w14:textId="5E2F917F" w:rsidR="00C15D79" w:rsidRPr="008374ED" w:rsidRDefault="00242DD4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HP</w:t>
            </w:r>
            <w:r w:rsidR="00C15D79" w:rsidRPr="008374ED">
              <w:rPr>
                <w:rFonts w:ascii="Times New Roman" w:hAnsi="Times New Roman" w:cs="Times New Roman"/>
              </w:rPr>
              <w:t xml:space="preserve"> (</w:t>
            </w:r>
            <w:r w:rsidRPr="008374ED">
              <w:rPr>
                <w:rFonts w:ascii="Times New Roman" w:hAnsi="Times New Roman" w:cs="Times New Roman"/>
              </w:rPr>
              <w:t>Higher dose of propofol group)</w:t>
            </w:r>
          </w:p>
        </w:tc>
        <w:tc>
          <w:tcPr>
            <w:tcW w:w="601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0B4E79EB" w14:textId="2CAB80FE" w:rsidR="00C15D79" w:rsidRPr="008374ED" w:rsidRDefault="00242DD4" w:rsidP="00C15D79">
            <w:pPr>
              <w:rPr>
                <w:rFonts w:ascii="Times New Roman" w:hAnsi="Times New Roman" w:cs="Times New Roman"/>
              </w:rPr>
            </w:pPr>
            <w:proofErr w:type="gramStart"/>
            <w:r w:rsidRPr="008374ED">
              <w:rPr>
                <w:rFonts w:ascii="Times New Roman" w:hAnsi="Times New Roman" w:cs="Times New Roman"/>
              </w:rPr>
              <w:t>LP</w:t>
            </w:r>
            <w:r w:rsidR="00C15D79" w:rsidRPr="008374ED">
              <w:rPr>
                <w:rFonts w:ascii="Times New Roman" w:hAnsi="Times New Roman" w:cs="Times New Roman"/>
              </w:rPr>
              <w:t>(</w:t>
            </w:r>
            <w:proofErr w:type="gramEnd"/>
            <w:r w:rsidRPr="008374ED">
              <w:rPr>
                <w:rFonts w:ascii="Times New Roman" w:hAnsi="Times New Roman" w:cs="Times New Roman"/>
              </w:rPr>
              <w:t>Lower dose of propofol group</w:t>
            </w:r>
            <w:r w:rsidR="00C15D79" w:rsidRPr="008374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8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5CA7EEC2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Standardized deviation (%)</w:t>
            </w:r>
          </w:p>
        </w:tc>
        <w:tc>
          <w:tcPr>
            <w:tcW w:w="951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317F5FC5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Standardized deviation reduction (%)</w:t>
            </w:r>
          </w:p>
        </w:tc>
        <w:tc>
          <w:tcPr>
            <w:tcW w:w="303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7E89D37E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t value</w:t>
            </w:r>
          </w:p>
        </w:tc>
        <w:tc>
          <w:tcPr>
            <w:tcW w:w="303" w:type="pct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08837B31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p-value</w:t>
            </w:r>
          </w:p>
        </w:tc>
      </w:tr>
      <w:tr w:rsidR="008374ED" w:rsidRPr="008374ED" w14:paraId="7C33DA0A" w14:textId="77777777" w:rsidTr="00242DD4">
        <w:trPr>
          <w:trHeight w:val="405"/>
        </w:trPr>
        <w:tc>
          <w:tcPr>
            <w:tcW w:w="954" w:type="pct"/>
            <w:vMerge w:val="restart"/>
            <w:shd w:val="clear" w:color="auto" w:fill="FFFFFF"/>
            <w:vAlign w:val="center"/>
            <w:hideMark/>
          </w:tcPr>
          <w:p w14:paraId="73286F26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Sufentanil (mcg/kg)</w:t>
            </w:r>
          </w:p>
        </w:tc>
        <w:tc>
          <w:tcPr>
            <w:tcW w:w="489" w:type="pct"/>
            <w:shd w:val="clear" w:color="auto" w:fill="FFFFFF"/>
            <w:vAlign w:val="center"/>
            <w:hideMark/>
          </w:tcPr>
          <w:p w14:paraId="713CFD10" w14:textId="3B0950FE" w:rsidR="00C15D79" w:rsidRPr="008374ED" w:rsidRDefault="00242DD4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B</w:t>
            </w:r>
            <w:r w:rsidR="00C15D79" w:rsidRPr="008374ED">
              <w:rPr>
                <w:rFonts w:ascii="Times New Roman" w:hAnsi="Times New Roman" w:cs="Times New Roman"/>
              </w:rPr>
              <w:t>efore match</w:t>
            </w:r>
          </w:p>
        </w:tc>
        <w:tc>
          <w:tcPr>
            <w:tcW w:w="721" w:type="pct"/>
            <w:shd w:val="clear" w:color="auto" w:fill="FFFFFF"/>
            <w:vAlign w:val="center"/>
            <w:hideMark/>
          </w:tcPr>
          <w:p w14:paraId="4BC53D2E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68C8FCFA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14:paraId="019DF8E9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1.36%</w:t>
            </w:r>
          </w:p>
        </w:tc>
        <w:tc>
          <w:tcPr>
            <w:tcW w:w="951" w:type="pct"/>
            <w:vMerge w:val="restart"/>
            <w:shd w:val="clear" w:color="auto" w:fill="FFFFFF"/>
            <w:vAlign w:val="center"/>
            <w:hideMark/>
          </w:tcPr>
          <w:p w14:paraId="2462C050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-201.66%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14:paraId="7B788358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14:paraId="5953BAD8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0.897</w:t>
            </w:r>
          </w:p>
        </w:tc>
      </w:tr>
      <w:tr w:rsidR="008374ED" w:rsidRPr="008374ED" w14:paraId="7C8E8163" w14:textId="77777777" w:rsidTr="00242DD4">
        <w:trPr>
          <w:trHeight w:val="405"/>
        </w:trPr>
        <w:tc>
          <w:tcPr>
            <w:tcW w:w="954" w:type="pct"/>
            <w:vMerge/>
            <w:shd w:val="clear" w:color="auto" w:fill="FFFFFF"/>
            <w:vAlign w:val="center"/>
            <w:hideMark/>
          </w:tcPr>
          <w:p w14:paraId="6C40AF36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shd w:val="clear" w:color="auto" w:fill="FFFFFF"/>
            <w:vAlign w:val="center"/>
            <w:hideMark/>
          </w:tcPr>
          <w:p w14:paraId="088E94F2" w14:textId="75755EA9" w:rsidR="00C15D79" w:rsidRPr="008374ED" w:rsidRDefault="00242DD4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A</w:t>
            </w:r>
            <w:r w:rsidR="00C15D79" w:rsidRPr="008374ED">
              <w:rPr>
                <w:rFonts w:ascii="Times New Roman" w:hAnsi="Times New Roman" w:cs="Times New Roman"/>
              </w:rPr>
              <w:t>fter matching</w:t>
            </w:r>
          </w:p>
        </w:tc>
        <w:tc>
          <w:tcPr>
            <w:tcW w:w="721" w:type="pct"/>
            <w:shd w:val="clear" w:color="auto" w:fill="FFFFFF"/>
            <w:vAlign w:val="center"/>
            <w:hideMark/>
          </w:tcPr>
          <w:p w14:paraId="60F4B1CC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2655CD8E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14:paraId="44BB9062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-4.11%</w:t>
            </w:r>
          </w:p>
        </w:tc>
        <w:tc>
          <w:tcPr>
            <w:tcW w:w="951" w:type="pct"/>
            <w:vMerge/>
            <w:shd w:val="clear" w:color="auto" w:fill="FFFFFF"/>
            <w:vAlign w:val="center"/>
            <w:hideMark/>
          </w:tcPr>
          <w:p w14:paraId="6A9EEA99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14:paraId="6D9AD81B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-0.391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14:paraId="68616C8E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0.696</w:t>
            </w:r>
          </w:p>
        </w:tc>
      </w:tr>
      <w:tr w:rsidR="008374ED" w:rsidRPr="008374ED" w14:paraId="09BCB53E" w14:textId="77777777" w:rsidTr="00242DD4">
        <w:trPr>
          <w:trHeight w:val="405"/>
        </w:trPr>
        <w:tc>
          <w:tcPr>
            <w:tcW w:w="954" w:type="pct"/>
            <w:vMerge w:val="restart"/>
            <w:shd w:val="clear" w:color="auto" w:fill="FFFFFF"/>
            <w:vAlign w:val="center"/>
            <w:hideMark/>
          </w:tcPr>
          <w:p w14:paraId="0206B232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Fentanyl (mcg/kg)</w:t>
            </w:r>
          </w:p>
        </w:tc>
        <w:tc>
          <w:tcPr>
            <w:tcW w:w="489" w:type="pct"/>
            <w:shd w:val="clear" w:color="auto" w:fill="FFFFFF"/>
            <w:vAlign w:val="center"/>
            <w:hideMark/>
          </w:tcPr>
          <w:p w14:paraId="55EEEC1F" w14:textId="2A1CB243" w:rsidR="00C15D79" w:rsidRPr="008374ED" w:rsidRDefault="00242DD4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B</w:t>
            </w:r>
            <w:r w:rsidR="00C15D79" w:rsidRPr="008374ED">
              <w:rPr>
                <w:rFonts w:ascii="Times New Roman" w:hAnsi="Times New Roman" w:cs="Times New Roman"/>
              </w:rPr>
              <w:t>efore match</w:t>
            </w:r>
          </w:p>
        </w:tc>
        <w:tc>
          <w:tcPr>
            <w:tcW w:w="721" w:type="pct"/>
            <w:shd w:val="clear" w:color="auto" w:fill="FFFFFF"/>
            <w:vAlign w:val="center"/>
            <w:hideMark/>
          </w:tcPr>
          <w:p w14:paraId="49E557CD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1.068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7E662B96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1.065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14:paraId="30A30AB6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0.45%</w:t>
            </w:r>
          </w:p>
        </w:tc>
        <w:tc>
          <w:tcPr>
            <w:tcW w:w="951" w:type="pct"/>
            <w:vMerge w:val="restart"/>
            <w:shd w:val="clear" w:color="auto" w:fill="FFFFFF"/>
            <w:vAlign w:val="center"/>
            <w:hideMark/>
          </w:tcPr>
          <w:p w14:paraId="79DEAD46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-415.01%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14:paraId="6EAA495E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0.043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14:paraId="15CD8D91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0.966</w:t>
            </w:r>
          </w:p>
        </w:tc>
      </w:tr>
      <w:tr w:rsidR="008374ED" w:rsidRPr="008374ED" w14:paraId="0CBF6BAC" w14:textId="77777777" w:rsidTr="00242DD4">
        <w:trPr>
          <w:trHeight w:val="405"/>
        </w:trPr>
        <w:tc>
          <w:tcPr>
            <w:tcW w:w="954" w:type="pct"/>
            <w:vMerge/>
            <w:shd w:val="clear" w:color="auto" w:fill="FFFFFF"/>
            <w:vAlign w:val="center"/>
            <w:hideMark/>
          </w:tcPr>
          <w:p w14:paraId="2781BC87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shd w:val="clear" w:color="auto" w:fill="FFFFFF"/>
            <w:vAlign w:val="center"/>
            <w:hideMark/>
          </w:tcPr>
          <w:p w14:paraId="372A58F1" w14:textId="630690B9" w:rsidR="00C15D79" w:rsidRPr="008374ED" w:rsidRDefault="00242DD4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A</w:t>
            </w:r>
            <w:r w:rsidR="00C15D79" w:rsidRPr="008374ED">
              <w:rPr>
                <w:rFonts w:ascii="Times New Roman" w:hAnsi="Times New Roman" w:cs="Times New Roman"/>
              </w:rPr>
              <w:t>fter matching</w:t>
            </w:r>
          </w:p>
        </w:tc>
        <w:tc>
          <w:tcPr>
            <w:tcW w:w="721" w:type="pct"/>
            <w:shd w:val="clear" w:color="auto" w:fill="FFFFFF"/>
            <w:vAlign w:val="center"/>
            <w:hideMark/>
          </w:tcPr>
          <w:p w14:paraId="6EA2DD7B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1.068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79179FE8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1.050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14:paraId="1A5E7A99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2.33%</w:t>
            </w:r>
          </w:p>
        </w:tc>
        <w:tc>
          <w:tcPr>
            <w:tcW w:w="951" w:type="pct"/>
            <w:vMerge/>
            <w:shd w:val="clear" w:color="auto" w:fill="FFFFFF"/>
            <w:vAlign w:val="center"/>
            <w:hideMark/>
          </w:tcPr>
          <w:p w14:paraId="3592080A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14:paraId="3E4B33E9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0.222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14:paraId="66134809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0.825</w:t>
            </w:r>
          </w:p>
        </w:tc>
      </w:tr>
      <w:tr w:rsidR="008374ED" w:rsidRPr="008374ED" w14:paraId="7599F669" w14:textId="77777777" w:rsidTr="00242DD4">
        <w:trPr>
          <w:trHeight w:val="405"/>
        </w:trPr>
        <w:tc>
          <w:tcPr>
            <w:tcW w:w="954" w:type="pct"/>
            <w:vMerge w:val="restar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26925644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Etomidate dose(mg/kg)</w:t>
            </w:r>
          </w:p>
        </w:tc>
        <w:tc>
          <w:tcPr>
            <w:tcW w:w="489" w:type="pct"/>
            <w:shd w:val="clear" w:color="auto" w:fill="FFFFFF"/>
            <w:vAlign w:val="center"/>
            <w:hideMark/>
          </w:tcPr>
          <w:p w14:paraId="57042BB2" w14:textId="0814E986" w:rsidR="00C15D79" w:rsidRPr="008374ED" w:rsidRDefault="00242DD4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B</w:t>
            </w:r>
            <w:r w:rsidR="00C15D79" w:rsidRPr="008374ED">
              <w:rPr>
                <w:rFonts w:ascii="Times New Roman" w:hAnsi="Times New Roman" w:cs="Times New Roman"/>
              </w:rPr>
              <w:t>efore match</w:t>
            </w:r>
          </w:p>
        </w:tc>
        <w:tc>
          <w:tcPr>
            <w:tcW w:w="721" w:type="pct"/>
            <w:shd w:val="clear" w:color="auto" w:fill="FFFFFF"/>
            <w:vAlign w:val="center"/>
            <w:hideMark/>
          </w:tcPr>
          <w:p w14:paraId="560D1FF5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0.061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508FE11B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14:paraId="3ABBA040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-58.05%</w:t>
            </w:r>
          </w:p>
        </w:tc>
        <w:tc>
          <w:tcPr>
            <w:tcW w:w="951" w:type="pct"/>
            <w:vMerge w:val="restar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4AFF901D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99.45%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14:paraId="494892B5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-5.507</w:t>
            </w:r>
          </w:p>
        </w:tc>
        <w:tc>
          <w:tcPr>
            <w:tcW w:w="303" w:type="pct"/>
            <w:shd w:val="clear" w:color="auto" w:fill="FFFFFF"/>
            <w:vAlign w:val="center"/>
            <w:hideMark/>
          </w:tcPr>
          <w:p w14:paraId="0031125C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0.000</w:t>
            </w:r>
          </w:p>
        </w:tc>
      </w:tr>
      <w:tr w:rsidR="008374ED" w:rsidRPr="008374ED" w14:paraId="3E44DC08" w14:textId="77777777" w:rsidTr="00242DD4">
        <w:trPr>
          <w:trHeight w:val="405"/>
        </w:trPr>
        <w:tc>
          <w:tcPr>
            <w:tcW w:w="954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2E8F13AE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41F2D3E6" w14:textId="7590ECE1" w:rsidR="00C15D79" w:rsidRPr="008374ED" w:rsidRDefault="00242DD4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A</w:t>
            </w:r>
            <w:r w:rsidR="00C15D79" w:rsidRPr="008374ED">
              <w:rPr>
                <w:rFonts w:ascii="Times New Roman" w:hAnsi="Times New Roman" w:cs="Times New Roman"/>
              </w:rPr>
              <w:t>fter matching</w:t>
            </w:r>
          </w:p>
        </w:tc>
        <w:tc>
          <w:tcPr>
            <w:tcW w:w="721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1BB808A8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0.061</w:t>
            </w:r>
          </w:p>
        </w:tc>
        <w:tc>
          <w:tcPr>
            <w:tcW w:w="601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7E30D04C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31B3E773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-0.32%</w:t>
            </w:r>
          </w:p>
        </w:tc>
        <w:tc>
          <w:tcPr>
            <w:tcW w:w="951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5DC2F9B9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1BF30AF9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-0.030</w:t>
            </w:r>
          </w:p>
        </w:tc>
        <w:tc>
          <w:tcPr>
            <w:tcW w:w="303" w:type="pct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55F8A0FD" w14:textId="77777777" w:rsidR="00C15D79" w:rsidRPr="008374ED" w:rsidRDefault="00C15D79" w:rsidP="00C15D79">
            <w:pPr>
              <w:rPr>
                <w:rFonts w:ascii="Times New Roman" w:hAnsi="Times New Roman" w:cs="Times New Roman"/>
              </w:rPr>
            </w:pPr>
            <w:r w:rsidRPr="008374ED">
              <w:rPr>
                <w:rFonts w:ascii="Times New Roman" w:hAnsi="Times New Roman" w:cs="Times New Roman"/>
              </w:rPr>
              <w:t>0.976</w:t>
            </w:r>
          </w:p>
        </w:tc>
      </w:tr>
    </w:tbl>
    <w:p w14:paraId="78177C0C" w14:textId="26A72DB4" w:rsidR="00C15D79" w:rsidRPr="008374ED" w:rsidRDefault="00C15D79" w:rsidP="00217979">
      <w:pPr>
        <w:rPr>
          <w:rFonts w:ascii="Times New Roman" w:hAnsi="Times New Roman" w:cs="Times New Roman"/>
        </w:rPr>
      </w:pPr>
      <w:r w:rsidRPr="008374ED">
        <w:rPr>
          <w:rFonts w:ascii="Times New Roman" w:hAnsi="Times New Roman" w:cs="Times New Roman" w:hint="eastAsia"/>
        </w:rPr>
        <w:t>S</w:t>
      </w:r>
      <w:r w:rsidRPr="008374ED">
        <w:rPr>
          <w:rFonts w:ascii="Times New Roman" w:hAnsi="Times New Roman" w:cs="Times New Roman"/>
        </w:rPr>
        <w:t xml:space="preserve">upplementary Table </w:t>
      </w:r>
      <w:r w:rsidR="00E87A12" w:rsidRPr="008374ED">
        <w:rPr>
          <w:rFonts w:ascii="Times New Roman" w:hAnsi="Times New Roman" w:cs="Times New Roman"/>
        </w:rPr>
        <w:t>5</w:t>
      </w:r>
      <w:r w:rsidRPr="008374ED">
        <w:rPr>
          <w:rFonts w:ascii="Times New Roman" w:hAnsi="Times New Roman" w:cs="Times New Roman"/>
        </w:rPr>
        <w:t>.</w:t>
      </w:r>
      <w:r w:rsidR="00242DD4" w:rsidRPr="008374ED">
        <w:t xml:space="preserve"> </w:t>
      </w:r>
      <w:r w:rsidR="00242DD4" w:rsidRPr="008374ED">
        <w:rPr>
          <w:rFonts w:ascii="Times New Roman" w:hAnsi="Times New Roman" w:cs="Times New Roman"/>
        </w:rPr>
        <w:t>PSM Parallel Hypothesis Testing.</w:t>
      </w:r>
    </w:p>
    <w:p w14:paraId="5659FEC8" w14:textId="55902CA6" w:rsidR="00C15D79" w:rsidRPr="008374ED" w:rsidRDefault="00C15D79" w:rsidP="00217979">
      <w:pPr>
        <w:rPr>
          <w:rFonts w:ascii="Times New Roman" w:hAnsi="Times New Roman" w:cs="Times New Roman"/>
        </w:rPr>
      </w:pPr>
    </w:p>
    <w:p w14:paraId="170DCF06" w14:textId="07CBD02E" w:rsidR="00C15D79" w:rsidRPr="008374ED" w:rsidRDefault="00C15D79" w:rsidP="00217979">
      <w:pPr>
        <w:rPr>
          <w:rFonts w:ascii="Times New Roman" w:hAnsi="Times New Roman" w:cs="Times New Roman"/>
        </w:rPr>
      </w:pPr>
    </w:p>
    <w:p w14:paraId="30FE34A0" w14:textId="2335B5A5" w:rsidR="00C15D79" w:rsidRPr="008374ED" w:rsidRDefault="00C15D79" w:rsidP="00217979">
      <w:pPr>
        <w:rPr>
          <w:rFonts w:ascii="Times New Roman" w:hAnsi="Times New Roman" w:cs="Times New Roman"/>
        </w:rPr>
      </w:pPr>
    </w:p>
    <w:p w14:paraId="5E863469" w14:textId="5D958632" w:rsidR="00C15D79" w:rsidRPr="008374ED" w:rsidRDefault="00C15D79" w:rsidP="00217979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1509"/>
        <w:gridCol w:w="1009"/>
        <w:gridCol w:w="1880"/>
        <w:gridCol w:w="1108"/>
        <w:gridCol w:w="525"/>
        <w:gridCol w:w="541"/>
      </w:tblGrid>
      <w:tr w:rsidR="008374ED" w:rsidRPr="008374ED" w14:paraId="289DADF3" w14:textId="77777777" w:rsidTr="004F36B4">
        <w:trPr>
          <w:trHeight w:val="405"/>
          <w:tblHeader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3E744835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Item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0E02DC78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Treated (experimental group)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1ED09873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Control (control group)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437537BD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Difference (difference/ATT effect value)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02E81DD6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Standard Error Std. Error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1DCD5BDB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t value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AFAFA"/>
            <w:vAlign w:val="center"/>
            <w:hideMark/>
          </w:tcPr>
          <w:p w14:paraId="6A49B47A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p-value</w:t>
            </w:r>
          </w:p>
        </w:tc>
      </w:tr>
      <w:tr w:rsidR="008374ED" w:rsidRPr="008374ED" w14:paraId="064062DC" w14:textId="77777777" w:rsidTr="004F36B4">
        <w:trPr>
          <w:trHeight w:val="405"/>
        </w:trPr>
        <w:tc>
          <w:tcPr>
            <w:tcW w:w="0" w:type="auto"/>
            <w:shd w:val="clear" w:color="auto" w:fill="FFFFFF"/>
            <w:vAlign w:val="center"/>
            <w:hideMark/>
          </w:tcPr>
          <w:p w14:paraId="4426FFE5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Unmatched before matching (when all samples)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3CC02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9.354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263E13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7.978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280E1C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1.376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20C48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0.489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E0444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2.811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683F0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0.005</w:t>
            </w:r>
          </w:p>
        </w:tc>
      </w:tr>
      <w:tr w:rsidR="008374ED" w:rsidRPr="008374ED" w14:paraId="2D5588ED" w14:textId="77777777" w:rsidTr="004F36B4">
        <w:trPr>
          <w:trHeight w:val="405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6F1D4F23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ATT effect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5271DAEA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9.354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74E81DBE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8.249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07CA00F5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1.105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6B935F17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0.501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0FB3D604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2.205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14:paraId="01261739" w14:textId="77777777" w:rsidR="00C15D79" w:rsidRPr="008374ED" w:rsidRDefault="00C15D79" w:rsidP="004F36B4">
            <w:pPr>
              <w:rPr>
                <w:rFonts w:ascii="Times New Roman" w:hAnsi="Times New Roman"/>
              </w:rPr>
            </w:pPr>
            <w:r w:rsidRPr="008374ED">
              <w:rPr>
                <w:rFonts w:ascii="Times New Roman" w:hAnsi="Times New Roman"/>
              </w:rPr>
              <w:t>0.028</w:t>
            </w:r>
          </w:p>
        </w:tc>
      </w:tr>
    </w:tbl>
    <w:p w14:paraId="4C4A1523" w14:textId="374428AC" w:rsidR="00C15D79" w:rsidRPr="008374ED" w:rsidRDefault="00C15D79" w:rsidP="00217979">
      <w:pPr>
        <w:rPr>
          <w:rFonts w:ascii="Times New Roman" w:hAnsi="Times New Roman" w:cs="Times New Roman"/>
        </w:rPr>
      </w:pPr>
      <w:r w:rsidRPr="008374ED">
        <w:rPr>
          <w:rFonts w:ascii="Times New Roman" w:hAnsi="Times New Roman" w:cs="Times New Roman" w:hint="eastAsia"/>
        </w:rPr>
        <w:t>S</w:t>
      </w:r>
      <w:r w:rsidRPr="008374ED">
        <w:rPr>
          <w:rFonts w:ascii="Times New Roman" w:hAnsi="Times New Roman" w:cs="Times New Roman"/>
        </w:rPr>
        <w:t xml:space="preserve">upplementary Table </w:t>
      </w:r>
      <w:r w:rsidR="00E87A12" w:rsidRPr="008374ED">
        <w:rPr>
          <w:rFonts w:ascii="Times New Roman" w:hAnsi="Times New Roman" w:cs="Times New Roman"/>
        </w:rPr>
        <w:t>6</w:t>
      </w:r>
      <w:r w:rsidRPr="008374ED">
        <w:rPr>
          <w:rFonts w:ascii="Times New Roman" w:hAnsi="Times New Roman" w:cs="Times New Roman"/>
        </w:rPr>
        <w:t>.</w:t>
      </w:r>
      <w:r w:rsidR="00242DD4" w:rsidRPr="008374ED">
        <w:t xml:space="preserve"> </w:t>
      </w:r>
      <w:r w:rsidR="00242DD4" w:rsidRPr="008374ED">
        <w:rPr>
          <w:rFonts w:ascii="Times New Roman" w:hAnsi="Times New Roman" w:cs="Times New Roman"/>
        </w:rPr>
        <w:t>ATT effect analysis.</w:t>
      </w:r>
    </w:p>
    <w:p w14:paraId="6AC1A71A" w14:textId="22348410" w:rsidR="0059422F" w:rsidRPr="008374ED" w:rsidRDefault="0059422F" w:rsidP="00217979">
      <w:pPr>
        <w:rPr>
          <w:rFonts w:ascii="Times New Roman" w:hAnsi="Times New Roman" w:cs="Times New Roman"/>
        </w:rPr>
      </w:pPr>
    </w:p>
    <w:sectPr w:rsidR="0059422F" w:rsidRPr="0083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570C" w14:textId="77777777" w:rsidR="00511BFA" w:rsidRDefault="00511BFA" w:rsidP="008F5016">
      <w:r>
        <w:separator/>
      </w:r>
    </w:p>
  </w:endnote>
  <w:endnote w:type="continuationSeparator" w:id="0">
    <w:p w14:paraId="41DA8636" w14:textId="77777777" w:rsidR="00511BFA" w:rsidRDefault="00511BFA" w:rsidP="008F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E02E" w14:textId="77777777" w:rsidR="00511BFA" w:rsidRDefault="00511BFA" w:rsidP="008F5016">
      <w:r>
        <w:separator/>
      </w:r>
    </w:p>
  </w:footnote>
  <w:footnote w:type="continuationSeparator" w:id="0">
    <w:p w14:paraId="6CC4998E" w14:textId="77777777" w:rsidR="00511BFA" w:rsidRDefault="00511BFA" w:rsidP="008F5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D8"/>
    <w:rsid w:val="00001A8D"/>
    <w:rsid w:val="00072179"/>
    <w:rsid w:val="00097651"/>
    <w:rsid w:val="000B234F"/>
    <w:rsid w:val="000B7259"/>
    <w:rsid w:val="00123E00"/>
    <w:rsid w:val="001342FD"/>
    <w:rsid w:val="001805EB"/>
    <w:rsid w:val="001E5B69"/>
    <w:rsid w:val="002145AE"/>
    <w:rsid w:val="00217979"/>
    <w:rsid w:val="002410DC"/>
    <w:rsid w:val="00242DD4"/>
    <w:rsid w:val="0024357A"/>
    <w:rsid w:val="002B6AA0"/>
    <w:rsid w:val="003421AD"/>
    <w:rsid w:val="003E1D4A"/>
    <w:rsid w:val="00434A9A"/>
    <w:rsid w:val="00466330"/>
    <w:rsid w:val="00480A6C"/>
    <w:rsid w:val="004F7AA2"/>
    <w:rsid w:val="00505715"/>
    <w:rsid w:val="00511BFA"/>
    <w:rsid w:val="0059422F"/>
    <w:rsid w:val="005B0EF5"/>
    <w:rsid w:val="005E7EA2"/>
    <w:rsid w:val="00623EE9"/>
    <w:rsid w:val="006260DF"/>
    <w:rsid w:val="0063086F"/>
    <w:rsid w:val="00652887"/>
    <w:rsid w:val="00660D50"/>
    <w:rsid w:val="0068760E"/>
    <w:rsid w:val="006E3415"/>
    <w:rsid w:val="007048D7"/>
    <w:rsid w:val="00776BA9"/>
    <w:rsid w:val="00783AC7"/>
    <w:rsid w:val="007B13BB"/>
    <w:rsid w:val="007F45E2"/>
    <w:rsid w:val="008374ED"/>
    <w:rsid w:val="008729DA"/>
    <w:rsid w:val="008A63A9"/>
    <w:rsid w:val="008B3268"/>
    <w:rsid w:val="008B58DE"/>
    <w:rsid w:val="008F5016"/>
    <w:rsid w:val="00A210C2"/>
    <w:rsid w:val="00A22835"/>
    <w:rsid w:val="00A35F67"/>
    <w:rsid w:val="00A41AB3"/>
    <w:rsid w:val="00A4673E"/>
    <w:rsid w:val="00A755B0"/>
    <w:rsid w:val="00B05751"/>
    <w:rsid w:val="00BC3F57"/>
    <w:rsid w:val="00BD1FEA"/>
    <w:rsid w:val="00C12158"/>
    <w:rsid w:val="00C15D79"/>
    <w:rsid w:val="00C36C9C"/>
    <w:rsid w:val="00C72C42"/>
    <w:rsid w:val="00CD1E8C"/>
    <w:rsid w:val="00D13B4A"/>
    <w:rsid w:val="00D14D80"/>
    <w:rsid w:val="00D555F1"/>
    <w:rsid w:val="00D90DB9"/>
    <w:rsid w:val="00DE70B6"/>
    <w:rsid w:val="00E1066F"/>
    <w:rsid w:val="00E25690"/>
    <w:rsid w:val="00E57630"/>
    <w:rsid w:val="00E87A12"/>
    <w:rsid w:val="00ED178E"/>
    <w:rsid w:val="00ED3CAB"/>
    <w:rsid w:val="00F112D8"/>
    <w:rsid w:val="00F2199E"/>
    <w:rsid w:val="00F417BD"/>
    <w:rsid w:val="00F56DE8"/>
    <w:rsid w:val="00FA3CE3"/>
    <w:rsid w:val="00FB304D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3E293"/>
  <w15:chartTrackingRefBased/>
  <w15:docId w15:val="{BA14A4C4-D16D-494D-BD99-8F2367E8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0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016"/>
    <w:rPr>
      <w:sz w:val="18"/>
      <w:szCs w:val="18"/>
    </w:rPr>
  </w:style>
  <w:style w:type="paragraph" w:styleId="a7">
    <w:name w:val="Revision"/>
    <w:hidden/>
    <w:uiPriority w:val="99"/>
    <w:semiHidden/>
    <w:rsid w:val="00A35F67"/>
  </w:style>
  <w:style w:type="character" w:styleId="a8">
    <w:name w:val="annotation reference"/>
    <w:basedOn w:val="a0"/>
    <w:uiPriority w:val="99"/>
    <w:semiHidden/>
    <w:unhideWhenUsed/>
    <w:rsid w:val="00A35F6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35F6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35F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5F6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35F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5F6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35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F510-68F1-4B42-892E-D53B50BE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凯旋</dc:creator>
  <cp:keywords/>
  <dc:description/>
  <cp:lastModifiedBy>赵 凯旋</cp:lastModifiedBy>
  <cp:revision>18</cp:revision>
  <dcterms:created xsi:type="dcterms:W3CDTF">2022-09-12T07:36:00Z</dcterms:created>
  <dcterms:modified xsi:type="dcterms:W3CDTF">2023-04-13T05:55:00Z</dcterms:modified>
</cp:coreProperties>
</file>