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AC13F" w14:textId="10E5EA21" w:rsidR="00B43A84" w:rsidRPr="00F7275D" w:rsidRDefault="00F7275D">
      <w:pPr>
        <w:rPr>
          <w:rFonts w:ascii="Times" w:eastAsia="宋体" w:hAnsi="Times" w:cs="Times New Roman"/>
          <w:b/>
          <w:szCs w:val="24"/>
        </w:rPr>
      </w:pPr>
      <w:r>
        <w:rPr>
          <w:rFonts w:ascii="Times" w:eastAsia="宋体" w:hAnsi="Times" w:cs="Times New Roman"/>
          <w:b/>
          <w:szCs w:val="24"/>
        </w:rPr>
        <w:t>Supplement</w:t>
      </w:r>
      <w:r w:rsidR="0054551F">
        <w:rPr>
          <w:rFonts w:ascii="Times" w:eastAsia="宋体" w:hAnsi="Times" w:cs="Times New Roman"/>
          <w:b/>
          <w:szCs w:val="24"/>
        </w:rPr>
        <w:t>ary</w:t>
      </w:r>
      <w:r>
        <w:rPr>
          <w:rFonts w:ascii="Times" w:eastAsia="宋体" w:hAnsi="Times" w:cs="Times New Roman"/>
          <w:b/>
          <w:szCs w:val="24"/>
        </w:rPr>
        <w:t xml:space="preserve"> </w:t>
      </w:r>
      <w:r w:rsidRPr="006D4E39">
        <w:rPr>
          <w:rFonts w:ascii="Times" w:eastAsia="宋体" w:hAnsi="Times" w:cs="Times New Roman"/>
          <w:b/>
          <w:szCs w:val="24"/>
        </w:rPr>
        <w:t xml:space="preserve">Table </w:t>
      </w:r>
      <w:r w:rsidR="007B5113">
        <w:rPr>
          <w:rFonts w:ascii="Times" w:eastAsia="宋体" w:hAnsi="Times" w:cs="Times New Roman"/>
          <w:b/>
          <w:szCs w:val="24"/>
        </w:rPr>
        <w:t>1</w:t>
      </w:r>
      <w:r w:rsidRPr="006D4E39">
        <w:rPr>
          <w:rFonts w:ascii="Times" w:eastAsia="宋体" w:hAnsi="Times" w:cs="Times New Roman"/>
          <w:b/>
          <w:szCs w:val="24"/>
        </w:rPr>
        <w:t xml:space="preserve">. </w:t>
      </w:r>
      <w:r w:rsidRPr="006D4E39">
        <w:rPr>
          <w:rFonts w:ascii="Times" w:eastAsia="宋体" w:hAnsi="Times" w:cs="Times New Roman"/>
          <w:szCs w:val="24"/>
        </w:rPr>
        <w:t>Patient demographics</w:t>
      </w:r>
    </w:p>
    <w:tbl>
      <w:tblPr>
        <w:tblStyle w:val="-11"/>
        <w:tblW w:w="5016" w:type="pct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66"/>
        <w:gridCol w:w="2147"/>
        <w:gridCol w:w="2122"/>
        <w:gridCol w:w="1098"/>
      </w:tblGrid>
      <w:tr w:rsidR="00F7275D" w14:paraId="04A757F7" w14:textId="77777777" w:rsidTr="00977F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16081486" w14:textId="77777777" w:rsidR="00F7275D" w:rsidRDefault="00F7275D" w:rsidP="00977F9C">
            <w:pPr>
              <w:spacing w:line="276" w:lineRule="auto"/>
              <w:ind w:firstLine="422"/>
              <w:rPr>
                <w:rFonts w:eastAsia="宋体" w:cs="Times New Roman"/>
                <w:color w:val="auto"/>
                <w:sz w:val="20"/>
              </w:rPr>
            </w:pPr>
          </w:p>
        </w:tc>
        <w:tc>
          <w:tcPr>
            <w:tcW w:w="12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F080616" w14:textId="77777777" w:rsidR="00F7275D" w:rsidRDefault="00F7275D" w:rsidP="00977F9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 w:cs="Times New Roman"/>
                <w:color w:val="auto"/>
                <w:sz w:val="20"/>
              </w:rPr>
            </w:pPr>
            <w:r>
              <w:rPr>
                <w:rFonts w:eastAsia="宋体" w:cs="Times New Roman"/>
                <w:b w:val="0"/>
                <w:bCs w:val="0"/>
                <w:color w:val="auto"/>
                <w:sz w:val="20"/>
              </w:rPr>
              <w:t>LN(n=3)</w:t>
            </w:r>
          </w:p>
        </w:tc>
        <w:tc>
          <w:tcPr>
            <w:tcW w:w="1273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1DE56AF" w14:textId="77777777" w:rsidR="00F7275D" w:rsidRDefault="00F7275D" w:rsidP="00977F9C">
            <w:pPr>
              <w:spacing w:line="276" w:lineRule="auto"/>
              <w:ind w:firstLine="42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 w:cs="Times New Roman"/>
                <w:color w:val="auto"/>
                <w:sz w:val="20"/>
              </w:rPr>
            </w:pPr>
            <w:r>
              <w:rPr>
                <w:rFonts w:eastAsia="宋体" w:cs="Times New Roman"/>
                <w:b w:val="0"/>
                <w:bCs w:val="0"/>
                <w:color w:val="auto"/>
                <w:sz w:val="20"/>
              </w:rPr>
              <w:t>Non-LN(n=6)</w:t>
            </w:r>
          </w:p>
        </w:tc>
        <w:tc>
          <w:tcPr>
            <w:tcW w:w="659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9B01F23" w14:textId="77777777" w:rsidR="00F7275D" w:rsidRDefault="00F7275D" w:rsidP="00977F9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 w:cs="Times New Roman"/>
                <w:i/>
                <w:iCs/>
                <w:color w:val="auto"/>
                <w:sz w:val="20"/>
              </w:rPr>
            </w:pPr>
            <w:r>
              <w:rPr>
                <w:rFonts w:eastAsia="宋体" w:cs="Times New Roman"/>
                <w:b w:val="0"/>
                <w:bCs w:val="0"/>
                <w:i/>
                <w:iCs/>
                <w:color w:val="auto"/>
                <w:sz w:val="20"/>
              </w:rPr>
              <w:t>P</w:t>
            </w:r>
            <w:r>
              <w:rPr>
                <w:rFonts w:eastAsia="宋体" w:cs="Times New Roman"/>
                <w:b w:val="0"/>
                <w:bCs w:val="0"/>
                <w:color w:val="auto"/>
                <w:sz w:val="20"/>
              </w:rPr>
              <w:t>-Value</w:t>
            </w:r>
          </w:p>
        </w:tc>
      </w:tr>
      <w:tr w:rsidR="00F7275D" w14:paraId="3BC49A2F" w14:textId="77777777" w:rsidTr="00977F9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tcBorders>
              <w:top w:val="single" w:sz="6" w:space="0" w:color="auto"/>
            </w:tcBorders>
            <w:noWrap/>
            <w:vAlign w:val="center"/>
          </w:tcPr>
          <w:p w14:paraId="22E64578" w14:textId="77777777" w:rsidR="00F7275D" w:rsidRDefault="00F7275D" w:rsidP="00977F9C">
            <w:pPr>
              <w:spacing w:line="276" w:lineRule="auto"/>
              <w:rPr>
                <w:rFonts w:eastAsia="宋体" w:cs="Times New Roman"/>
                <w:color w:val="auto"/>
                <w:sz w:val="20"/>
              </w:rPr>
            </w:pPr>
            <w:r>
              <w:rPr>
                <w:rFonts w:eastAsia="宋体" w:cs="Times New Roman"/>
                <w:b w:val="0"/>
                <w:bCs w:val="0"/>
                <w:color w:val="auto"/>
                <w:sz w:val="20"/>
                <w:lang w:val="zh-CN"/>
              </w:rPr>
              <w:t>Age,years</w:t>
            </w:r>
          </w:p>
        </w:tc>
        <w:tc>
          <w:tcPr>
            <w:tcW w:w="1288" w:type="pct"/>
            <w:tcBorders>
              <w:top w:val="single" w:sz="6" w:space="0" w:color="auto"/>
            </w:tcBorders>
            <w:vAlign w:val="center"/>
          </w:tcPr>
          <w:p w14:paraId="7703E2E8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29(27.5-43)</w:t>
            </w:r>
          </w:p>
        </w:tc>
        <w:tc>
          <w:tcPr>
            <w:tcW w:w="1273" w:type="pct"/>
            <w:tcBorders>
              <w:top w:val="single" w:sz="6" w:space="0" w:color="auto"/>
            </w:tcBorders>
            <w:vAlign w:val="center"/>
          </w:tcPr>
          <w:p w14:paraId="6B24E812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25.5(16-29)</w:t>
            </w:r>
          </w:p>
        </w:tc>
        <w:tc>
          <w:tcPr>
            <w:tcW w:w="659" w:type="pct"/>
            <w:tcBorders>
              <w:top w:val="single" w:sz="6" w:space="0" w:color="auto"/>
            </w:tcBorders>
            <w:vAlign w:val="center"/>
          </w:tcPr>
          <w:p w14:paraId="01E7FC3E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NS</w:t>
            </w:r>
          </w:p>
        </w:tc>
      </w:tr>
      <w:tr w:rsidR="00F7275D" w14:paraId="609C4037" w14:textId="77777777" w:rsidTr="00977F9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noWrap/>
            <w:vAlign w:val="center"/>
          </w:tcPr>
          <w:p w14:paraId="005BD7BE" w14:textId="77777777" w:rsidR="00F7275D" w:rsidRDefault="00F7275D" w:rsidP="00977F9C">
            <w:pPr>
              <w:spacing w:line="276" w:lineRule="auto"/>
              <w:rPr>
                <w:rFonts w:eastAsia="宋体" w:cs="Times New Roman"/>
                <w:color w:val="auto"/>
                <w:sz w:val="20"/>
              </w:rPr>
            </w:pPr>
            <w:r>
              <w:rPr>
                <w:rFonts w:eastAsia="宋体" w:cs="Times New Roman"/>
                <w:b w:val="0"/>
                <w:bCs w:val="0"/>
                <w:color w:val="auto"/>
                <w:sz w:val="20"/>
                <w:lang w:val="zh-CN"/>
              </w:rPr>
              <w:t>Gender,female,n(%)</w:t>
            </w:r>
          </w:p>
        </w:tc>
        <w:tc>
          <w:tcPr>
            <w:tcW w:w="1288" w:type="pct"/>
            <w:vAlign w:val="center"/>
          </w:tcPr>
          <w:p w14:paraId="5E705642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2(66.67)</w:t>
            </w:r>
          </w:p>
        </w:tc>
        <w:tc>
          <w:tcPr>
            <w:tcW w:w="1273" w:type="pct"/>
            <w:vAlign w:val="center"/>
          </w:tcPr>
          <w:p w14:paraId="16AA11B3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5(83.33)</w:t>
            </w:r>
          </w:p>
        </w:tc>
        <w:tc>
          <w:tcPr>
            <w:tcW w:w="659" w:type="pct"/>
            <w:vAlign w:val="center"/>
          </w:tcPr>
          <w:p w14:paraId="1575BB39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NS</w:t>
            </w:r>
          </w:p>
        </w:tc>
      </w:tr>
      <w:tr w:rsidR="00F7275D" w14:paraId="7988AFD3" w14:textId="77777777" w:rsidTr="00977F9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0" w:type="pct"/>
            <w:noWrap/>
            <w:vAlign w:val="center"/>
          </w:tcPr>
          <w:p w14:paraId="655854E5" w14:textId="77777777" w:rsidR="00F7275D" w:rsidRDefault="00F7275D" w:rsidP="00977F9C">
            <w:pPr>
              <w:spacing w:line="276" w:lineRule="auto"/>
              <w:rPr>
                <w:rFonts w:eastAsia="宋体" w:cs="Times New Roman"/>
                <w:color w:val="auto"/>
                <w:sz w:val="20"/>
              </w:rPr>
            </w:pPr>
            <w:r>
              <w:rPr>
                <w:rFonts w:eastAsia="宋体" w:cs="Times New Roman"/>
                <w:b w:val="0"/>
                <w:bCs w:val="0"/>
                <w:color w:val="auto"/>
                <w:sz w:val="20"/>
              </w:rPr>
              <w:t>BMI</w:t>
            </w:r>
            <w:r>
              <w:rPr>
                <w:rFonts w:eastAsia="宋体" w:cs="Times New Roman"/>
                <w:b w:val="0"/>
                <w:bCs w:val="0"/>
                <w:color w:val="auto"/>
                <w:sz w:val="20"/>
              </w:rPr>
              <w:t>，</w:t>
            </w:r>
            <w:r>
              <w:rPr>
                <w:rFonts w:eastAsia="宋体" w:cs="Times New Roman"/>
                <w:b w:val="0"/>
                <w:bCs w:val="0"/>
                <w:color w:val="auto"/>
                <w:sz w:val="20"/>
              </w:rPr>
              <w:t>kg/m</w:t>
            </w:r>
            <w:r>
              <w:rPr>
                <w:rFonts w:eastAsia="宋体" w:cs="Times New Roman"/>
                <w:b w:val="0"/>
                <w:bCs w:val="0"/>
                <w:color w:val="auto"/>
                <w:sz w:val="20"/>
                <w:vertAlign w:val="superscript"/>
              </w:rPr>
              <w:t>2</w:t>
            </w:r>
          </w:p>
        </w:tc>
        <w:tc>
          <w:tcPr>
            <w:tcW w:w="1288" w:type="pct"/>
            <w:vAlign w:val="center"/>
          </w:tcPr>
          <w:p w14:paraId="08BDCA02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20.55(18.09-23)</w:t>
            </w:r>
          </w:p>
        </w:tc>
        <w:tc>
          <w:tcPr>
            <w:tcW w:w="1273" w:type="pct"/>
            <w:vAlign w:val="center"/>
          </w:tcPr>
          <w:p w14:paraId="73FB6905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17.92(17.63-18.75)</w:t>
            </w:r>
          </w:p>
        </w:tc>
        <w:tc>
          <w:tcPr>
            <w:tcW w:w="659" w:type="pct"/>
            <w:vAlign w:val="center"/>
          </w:tcPr>
          <w:p w14:paraId="0EF8CACC" w14:textId="77777777" w:rsidR="00F7275D" w:rsidRDefault="00F7275D" w:rsidP="00977F9C">
            <w:pPr>
              <w:pStyle w:val="DecimalAligned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auto"/>
                <w:sz w:val="20"/>
              </w:rPr>
            </w:pPr>
            <w:r>
              <w:rPr>
                <w:rFonts w:eastAsia="宋体"/>
                <w:color w:val="auto"/>
                <w:sz w:val="20"/>
              </w:rPr>
              <w:t>NS</w:t>
            </w:r>
          </w:p>
        </w:tc>
      </w:tr>
    </w:tbl>
    <w:p w14:paraId="0BCE28F1" w14:textId="77777777" w:rsidR="00F7275D" w:rsidRDefault="00F7275D" w:rsidP="00F7275D">
      <w:pPr>
        <w:rPr>
          <w:rFonts w:ascii="Helvetica" w:hAnsi="Helvetica" w:cs="Helvetica"/>
          <w:color w:val="000000"/>
          <w:szCs w:val="21"/>
        </w:rPr>
      </w:pPr>
      <w:proofErr w:type="gramStart"/>
      <w:r>
        <w:rPr>
          <w:rFonts w:eastAsia="宋体" w:cs="Times New Roman"/>
          <w:sz w:val="20"/>
          <w:szCs w:val="20"/>
        </w:rPr>
        <w:t>n(</w:t>
      </w:r>
      <w:proofErr w:type="gramEnd"/>
      <w:r>
        <w:rPr>
          <w:rFonts w:eastAsia="宋体" w:cs="Times New Roman"/>
          <w:sz w:val="20"/>
          <w:szCs w:val="20"/>
        </w:rPr>
        <w:t>%): number of patients (percent); NS: not significant; LN: lupus nephritis; BMI: body mass index.</w:t>
      </w:r>
    </w:p>
    <w:p w14:paraId="699BB8A9" w14:textId="77777777" w:rsidR="00F7275D" w:rsidRPr="00F7275D" w:rsidRDefault="00F7275D"/>
    <w:sectPr w:rsidR="00F7275D" w:rsidRPr="00F7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0FDE5" w14:textId="77777777" w:rsidR="00583DBF" w:rsidRDefault="00583DBF" w:rsidP="00F7275D">
      <w:r>
        <w:separator/>
      </w:r>
    </w:p>
  </w:endnote>
  <w:endnote w:type="continuationSeparator" w:id="0">
    <w:p w14:paraId="6D4D8DE5" w14:textId="77777777" w:rsidR="00583DBF" w:rsidRDefault="00583DBF" w:rsidP="00F7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09469" w14:textId="77777777" w:rsidR="00583DBF" w:rsidRDefault="00583DBF" w:rsidP="00F7275D">
      <w:r>
        <w:separator/>
      </w:r>
    </w:p>
  </w:footnote>
  <w:footnote w:type="continuationSeparator" w:id="0">
    <w:p w14:paraId="5ABA7E64" w14:textId="77777777" w:rsidR="00583DBF" w:rsidRDefault="00583DBF" w:rsidP="00F72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1D"/>
    <w:rsid w:val="00043375"/>
    <w:rsid w:val="0013321D"/>
    <w:rsid w:val="002A1DA4"/>
    <w:rsid w:val="0054551F"/>
    <w:rsid w:val="00583DBF"/>
    <w:rsid w:val="007B5113"/>
    <w:rsid w:val="00B43A84"/>
    <w:rsid w:val="00F7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865ECF"/>
  <w15:chartTrackingRefBased/>
  <w15:docId w15:val="{C8F465D3-7D84-46B0-8CB3-E6A2444B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7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27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2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275D"/>
    <w:rPr>
      <w:sz w:val="18"/>
      <w:szCs w:val="18"/>
    </w:rPr>
  </w:style>
  <w:style w:type="table" w:customStyle="1" w:styleId="-11">
    <w:name w:val="浅色底纹 - 强调文字颜色 11"/>
    <w:basedOn w:val="a1"/>
    <w:uiPriority w:val="60"/>
    <w:qFormat/>
    <w:rsid w:val="00F7275D"/>
    <w:rPr>
      <w:color w:val="2F5496" w:themeColor="accent1" w:themeShade="BF"/>
      <w:kern w:val="0"/>
      <w:sz w:val="22"/>
      <w:szCs w:val="20"/>
    </w:rPr>
    <w:tblPr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F7275D"/>
    <w:pPr>
      <w:widowControl/>
      <w:tabs>
        <w:tab w:val="decimal" w:pos="360"/>
      </w:tabs>
      <w:spacing w:after="200" w:line="276" w:lineRule="auto"/>
      <w:jc w:val="left"/>
    </w:pPr>
    <w:rPr>
      <w:rFonts w:ascii="Times New Roman" w:hAnsi="Times New Roman" w:cs="Times New Roman"/>
      <w:kern w:val="0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芳</dc:creator>
  <cp:keywords/>
  <dc:description/>
  <cp:lastModifiedBy>王 芳</cp:lastModifiedBy>
  <cp:revision>4</cp:revision>
  <dcterms:created xsi:type="dcterms:W3CDTF">2022-10-02T20:18:00Z</dcterms:created>
  <dcterms:modified xsi:type="dcterms:W3CDTF">2022-10-10T20:47:00Z</dcterms:modified>
</cp:coreProperties>
</file>