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412"/>
        <w:gridCol w:w="1267"/>
        <w:gridCol w:w="2361"/>
        <w:gridCol w:w="931"/>
      </w:tblGrid>
      <w:tr w:rsidR="00AB2FE9" w:rsidRPr="00AB2FE9" w14:paraId="386F3DC6" w14:textId="77777777" w:rsidTr="00AB2FE9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E3D1" w14:textId="51537934" w:rsidR="00AB2FE9" w:rsidRPr="00AB2FE9" w:rsidRDefault="00AB2FE9" w:rsidP="00AB2F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147A3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Supplementary form</w:t>
            </w:r>
            <w:r w:rsidR="005C652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S</w:t>
            </w:r>
            <w:proofErr w:type="gramStart"/>
            <w:r w:rsidR="005C652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1,S</w:t>
            </w:r>
            <w:proofErr w:type="gramEnd"/>
            <w:r w:rsidR="005C652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78F4" w14:textId="77777777" w:rsidR="00AB2FE9" w:rsidRPr="00AB2FE9" w:rsidRDefault="00AB2FE9" w:rsidP="00AB2F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130A" w14:textId="77777777" w:rsidR="00AB2FE9" w:rsidRPr="00AB2FE9" w:rsidRDefault="00AB2FE9" w:rsidP="00AB2F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2FE9" w:rsidRPr="00AB2FE9" w14:paraId="2B1A5733" w14:textId="77777777" w:rsidTr="00AB2FE9">
        <w:trPr>
          <w:trHeight w:val="278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1B849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Variable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Males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79CD0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AUC (95% 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7BEAA" w14:textId="77777777" w:rsidR="00AB2FE9" w:rsidRPr="00AB2FE9" w:rsidRDefault="00AB2FE9" w:rsidP="00AB2F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</w:t>
            </w:r>
          </w:p>
        </w:tc>
      </w:tr>
      <w:tr w:rsidR="00AB2FE9" w:rsidRPr="00AB2FE9" w14:paraId="50C2E6A4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1865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-WC  0.694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0.684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0.704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9E81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7D19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0.677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0.667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0.687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17CC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462FB401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1364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E028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4FE6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0.678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0.668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0.688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FDA7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3D4ED814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5704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0752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WHtR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D0F3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0.671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0.661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0.681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AD01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1E374E8D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5381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4657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6692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0.629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0.618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0.639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EF9E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31048613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3C02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E8D3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LAP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C728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0.682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0.672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0.692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47F0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17ECF7E7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501C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0769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ABSI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F454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0.564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0.554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0.575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024D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0D4B79CD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07AC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3884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CA23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0.671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0.661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0.681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84AC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7342B4F6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739C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DBBF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1171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0.692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0.683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0.702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FAD6" w14:textId="77777777" w:rsidR="00AB2FE9" w:rsidRPr="00AB2FE9" w:rsidRDefault="00AB2FE9" w:rsidP="00AB2FE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0.444</w:t>
            </w:r>
          </w:p>
        </w:tc>
      </w:tr>
      <w:tr w:rsidR="00AB2FE9" w:rsidRPr="00AB2FE9" w14:paraId="4306E5B9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3DAC" w14:textId="77777777" w:rsidR="00AB2FE9" w:rsidRPr="00AB2FE9" w:rsidRDefault="00AB2FE9" w:rsidP="00AB2FE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D682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TyG-WHtR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300F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0.688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0.678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0.698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B2F2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2E78D469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D520" w14:textId="77777777" w:rsidR="00AB2FE9" w:rsidRPr="00AB2FE9" w:rsidRDefault="00AB2FE9" w:rsidP="00AB2F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8348C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-LAP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4A585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0.683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0.673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0.693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E9DCE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</w:tbl>
    <w:p w14:paraId="39095632" w14:textId="3E7289B7" w:rsidR="00AB2FE9" w:rsidRDefault="00AB2F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1267"/>
        <w:gridCol w:w="2361"/>
        <w:gridCol w:w="931"/>
      </w:tblGrid>
      <w:tr w:rsidR="00AB2FE9" w:rsidRPr="00AB2FE9" w14:paraId="0E97E0BB" w14:textId="77777777" w:rsidTr="00AB2FE9">
        <w:trPr>
          <w:trHeight w:val="278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1D047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Variable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Females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FEC4B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AUC (95% 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8AB13" w14:textId="77777777" w:rsidR="00AB2FE9" w:rsidRPr="00AB2FE9" w:rsidRDefault="00AB2FE9" w:rsidP="00AB2F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</w:t>
            </w:r>
          </w:p>
        </w:tc>
      </w:tr>
      <w:tr w:rsidR="00AB2FE9" w:rsidRPr="00AB2FE9" w14:paraId="293F5915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1DD4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-BMI 0.702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0.685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0.719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3B30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6CF1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0.690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0.673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0.707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1E7C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29434BCF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52E4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F3FB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C776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0.683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0.666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0.701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ED8F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6F43BA48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1B45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DC18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WHtR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36C5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0.681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0.663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0.698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0A4C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0AEB4549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5099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BB8D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C04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0.627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0.610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0.644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8D58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67A64655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AC9A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7ACB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LAP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987D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0.690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0.673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0.707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A59D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0.010 </w:t>
            </w:r>
          </w:p>
        </w:tc>
      </w:tr>
      <w:tr w:rsidR="00AB2FE9" w:rsidRPr="00AB2FE9" w14:paraId="5D786BAD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23F6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8297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ABSI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95D3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0.527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0.510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0.545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979E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21050B95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BF89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D5FE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486B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0.681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0.663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0.698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EDDD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＜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AB2FE9" w:rsidRPr="00AB2FE9" w14:paraId="7DD0F88D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13DE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0318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-WC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6239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0.696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0.679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0.713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E884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0.155</w:t>
            </w:r>
          </w:p>
        </w:tc>
      </w:tr>
      <w:tr w:rsidR="00AB2FE9" w:rsidRPr="00AB2FE9" w14:paraId="706D46B5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28F1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78CC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TyG-WHtR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FC61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0.694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0.677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0.711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0004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0.071</w:t>
            </w:r>
          </w:p>
        </w:tc>
      </w:tr>
      <w:tr w:rsidR="00AB2FE9" w:rsidRPr="00AB2FE9" w14:paraId="78F39461" w14:textId="77777777" w:rsidTr="00AB2FE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E82DE" w14:textId="77777777" w:rsidR="00AB2FE9" w:rsidRPr="00AB2FE9" w:rsidRDefault="00AB2FE9" w:rsidP="00AB2F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F54E5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TyG</w:t>
            </w:r>
            <w:proofErr w:type="spellEnd"/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-LAP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88B4A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0.689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0.672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，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0.706</w:t>
            </w: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47545" w14:textId="77777777" w:rsidR="00AB2FE9" w:rsidRPr="00AB2FE9" w:rsidRDefault="00AB2FE9" w:rsidP="00AB2F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2FE9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0.008</w:t>
            </w:r>
          </w:p>
        </w:tc>
      </w:tr>
    </w:tbl>
    <w:p w14:paraId="346CD14E" w14:textId="77777777" w:rsidR="005C6524" w:rsidRDefault="005C6524">
      <w:pPr>
        <w:rPr>
          <w:rFonts w:ascii="Times New Roman" w:hAnsi="Times New Roman" w:cs="Times New Roman"/>
          <w:sz w:val="24"/>
          <w:szCs w:val="24"/>
        </w:rPr>
        <w:sectPr w:rsidR="005C6524" w:rsidSect="00561B3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B1A0207" w14:textId="27A53B68" w:rsidR="00AB2FE9" w:rsidRDefault="005C6524">
      <w:pPr>
        <w:rPr>
          <w:rFonts w:ascii="Times New Roman" w:hAnsi="Times New Roman" w:cs="Times New Roman"/>
          <w:sz w:val="24"/>
          <w:szCs w:val="24"/>
        </w:rPr>
      </w:pPr>
      <w:r w:rsidRPr="004456CA">
        <w:rPr>
          <w:rFonts w:ascii="Times New Roman" w:eastAsia="DengXian" w:hAnsi="Times New Roman" w:cs="Times New Roman"/>
          <w:color w:val="000000"/>
          <w:kern w:val="0"/>
          <w:sz w:val="22"/>
        </w:rPr>
        <w:lastRenderedPageBreak/>
        <w:t>Supplementary form S</w:t>
      </w:r>
      <w:proofErr w:type="gramStart"/>
      <w:r w:rsidRPr="004456CA">
        <w:rPr>
          <w:rFonts w:ascii="Times New Roman" w:eastAsia="DengXian" w:hAnsi="Times New Roman" w:cs="Times New Roman"/>
          <w:color w:val="000000"/>
          <w:kern w:val="0"/>
          <w:sz w:val="22"/>
        </w:rPr>
        <w:t>3,S</w:t>
      </w:r>
      <w:proofErr w:type="gramEnd"/>
      <w:r w:rsidRPr="004456CA">
        <w:rPr>
          <w:rFonts w:ascii="Times New Roman" w:eastAsia="DengXian" w:hAnsi="Times New Roman" w:cs="Times New Roman"/>
          <w:color w:val="000000"/>
          <w:kern w:val="0"/>
          <w:sz w:val="22"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5"/>
        <w:gridCol w:w="2357"/>
        <w:gridCol w:w="4094"/>
      </w:tblGrid>
      <w:tr w:rsidR="00A94357" w:rsidRPr="00A94357" w14:paraId="1DCE980E" w14:textId="77777777" w:rsidTr="00A94357">
        <w:trPr>
          <w:trHeight w:val="278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449C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Multivariate logistic regression of different indices for HUA (males).</w:t>
            </w:r>
          </w:p>
        </w:tc>
      </w:tr>
      <w:tr w:rsidR="00A94357" w:rsidRPr="00A94357" w14:paraId="52E95AAC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C1F3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Variables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72BF1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Omnibus Tests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DB30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Hosmer and </w:t>
            </w: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Lemeshow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Test</w:t>
            </w:r>
          </w:p>
        </w:tc>
      </w:tr>
      <w:tr w:rsidR="00A94357" w:rsidRPr="00A94357" w14:paraId="4AE24D36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577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TyG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62E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0180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020026EA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F5E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286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4D0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2EC65589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82A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EC0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EC4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0.205 </w:t>
            </w:r>
          </w:p>
        </w:tc>
      </w:tr>
      <w:tr w:rsidR="00A94357" w:rsidRPr="00A94357" w14:paraId="795C2B27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438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AAC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FC0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0.723 </w:t>
            </w:r>
          </w:p>
        </w:tc>
      </w:tr>
      <w:tr w:rsidR="00A94357" w:rsidRPr="00A94357" w14:paraId="059CBAA7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6C5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BC32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9B89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39FFFDA7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510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D0B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89D1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4603BE62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CAB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4FD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5C3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74C4A1D6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95B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28D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5869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0.030 </w:t>
            </w:r>
          </w:p>
        </w:tc>
      </w:tr>
      <w:tr w:rsidR="00A94357" w:rsidRPr="00A94357" w14:paraId="3231F81C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8BF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B0D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C72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0.142 </w:t>
            </w:r>
          </w:p>
        </w:tc>
      </w:tr>
      <w:tr w:rsidR="00A94357" w:rsidRPr="00A94357" w14:paraId="4C9BA0B1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09C9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4607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447F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24C9A391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7701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068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467B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683D63D0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C51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23B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38E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644F5B37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79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3E2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EB0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0.030 </w:t>
            </w:r>
          </w:p>
        </w:tc>
      </w:tr>
      <w:tr w:rsidR="00A94357" w:rsidRPr="00A94357" w14:paraId="1114DDF2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32B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36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D65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0.062 </w:t>
            </w:r>
          </w:p>
        </w:tc>
      </w:tr>
      <w:tr w:rsidR="00A94357" w:rsidRPr="00A94357" w14:paraId="6FBDE1AE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41E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8B69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3534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78BDAB70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CF9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WHtR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A59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E54D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4DB88DF2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DA2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DF2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0E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7CBBF22D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675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3F3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14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0.097 </w:t>
            </w:r>
          </w:p>
        </w:tc>
      </w:tr>
      <w:tr w:rsidR="00A94357" w:rsidRPr="00A94357" w14:paraId="7037223E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B5D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C40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333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0.112 </w:t>
            </w:r>
          </w:p>
        </w:tc>
      </w:tr>
      <w:tr w:rsidR="00A94357" w:rsidRPr="00A94357" w14:paraId="14161384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8D2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CDFA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E95C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3527FEA0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5F0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LAP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8D7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6E29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19D9CCE4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10E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1A0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3E09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7BECCBF8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16B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C2F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6EA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0.190 </w:t>
            </w:r>
          </w:p>
        </w:tc>
      </w:tr>
      <w:tr w:rsidR="00A94357" w:rsidRPr="00A94357" w14:paraId="1F3D9D72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E33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04E9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142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0.129 </w:t>
            </w:r>
          </w:p>
        </w:tc>
      </w:tr>
      <w:tr w:rsidR="00A94357" w:rsidRPr="00A94357" w14:paraId="20C4A54E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E0C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7FD5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C830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653F5658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649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960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C62C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76E1CDD5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53A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3D5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E12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17EF8C84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79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74B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F25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0.029 </w:t>
            </w:r>
          </w:p>
        </w:tc>
      </w:tr>
      <w:tr w:rsidR="00A94357" w:rsidRPr="00A94357" w14:paraId="5FA07DE9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5661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AA71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9DC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0.001 </w:t>
            </w:r>
          </w:p>
        </w:tc>
      </w:tr>
      <w:tr w:rsidR="00A94357" w:rsidRPr="00A94357" w14:paraId="2B9CD682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2A5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526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6FD4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1E51CDE2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FF6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26B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2DE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2C1FDA51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BC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082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CA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3138F47C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2DF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379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D51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0.058 </w:t>
            </w:r>
          </w:p>
        </w:tc>
      </w:tr>
      <w:tr w:rsidR="00A94357" w:rsidRPr="00A94357" w14:paraId="40649E3C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F40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156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8D4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0.110 </w:t>
            </w:r>
          </w:p>
        </w:tc>
      </w:tr>
      <w:tr w:rsidR="00A94357" w:rsidRPr="00A94357" w14:paraId="2D800099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46C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181B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BF83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5EC3190A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B8B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TyG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E54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CA19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4C8D2F94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8D6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143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73C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64B4D07A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0BC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579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F93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0.007 </w:t>
            </w:r>
          </w:p>
        </w:tc>
      </w:tr>
      <w:tr w:rsidR="00A94357" w:rsidRPr="00A94357" w14:paraId="179412C1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D15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6AC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C69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0.041 </w:t>
            </w:r>
          </w:p>
        </w:tc>
      </w:tr>
      <w:tr w:rsidR="00A94357" w:rsidRPr="00A94357" w14:paraId="033871DC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3AA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BA0A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FE82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507281ED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B3F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TyG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-WC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5A5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526A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2A702997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3DA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563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E761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05F46467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45E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2DD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CF3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0.541 </w:t>
            </w:r>
          </w:p>
        </w:tc>
      </w:tr>
      <w:tr w:rsidR="00A94357" w:rsidRPr="00A94357" w14:paraId="22B4BF09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860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A6B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859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0.197 </w:t>
            </w:r>
          </w:p>
        </w:tc>
      </w:tr>
      <w:tr w:rsidR="00A94357" w:rsidRPr="00A94357" w14:paraId="52F50BA8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733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FE1C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53CF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172B5B8A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159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TyG-WHtR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B28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A901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49ED538D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7E3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0AC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6B7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51FD7E35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1F3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566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639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0.321 </w:t>
            </w:r>
          </w:p>
        </w:tc>
      </w:tr>
      <w:tr w:rsidR="00A94357" w:rsidRPr="00A94357" w14:paraId="1B293DA5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95B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4F6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D5F1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0.372 </w:t>
            </w:r>
          </w:p>
        </w:tc>
      </w:tr>
      <w:tr w:rsidR="00A94357" w:rsidRPr="00A94357" w14:paraId="4FD95D9B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942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1C6C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3D2B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42D7457D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EBF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TyG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-LAP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F2D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240F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6068CA4C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B7C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58A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1F8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7784A0A9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A54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065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E8A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0.181 </w:t>
            </w:r>
          </w:p>
        </w:tc>
      </w:tr>
      <w:tr w:rsidR="00A94357" w:rsidRPr="00A94357" w14:paraId="4C607923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45F8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128F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E4A2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0.090 </w:t>
            </w:r>
          </w:p>
        </w:tc>
      </w:tr>
      <w:tr w:rsidR="00A94357" w:rsidRPr="00A94357" w14:paraId="19C02218" w14:textId="77777777" w:rsidTr="00A94357">
        <w:trPr>
          <w:trHeight w:val="27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16EC" w14:textId="77777777" w:rsidR="00A94357" w:rsidRPr="00A94357" w:rsidRDefault="00A94357" w:rsidP="00A94357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Model 1: unadjusted; model 2: adjusted for age, SBP, and DBP; model 3: adjusted for all variables in model 2 plus BUN, Cre, ALT，AST, and TC. </w:t>
            </w: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TyG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index, triglyceride glucose index; </w:t>
            </w:r>
            <w:proofErr w:type="spellStart"/>
            <w:proofErr w:type="gram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BMI,body</w:t>
            </w:r>
            <w:proofErr w:type="spellEnd"/>
            <w:proofErr w:type="gram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mass index; WC, waist circumference; </w:t>
            </w: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WHtR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, waist-to-height ratio; AIP, atherogenic index of plasma; CMI, cardiometabolic index; VAI, visceral adiposity index; LAP index, lipid accumulation product index; ABSI, a body shape index; BRI, body roundness index.</w:t>
            </w:r>
          </w:p>
        </w:tc>
      </w:tr>
    </w:tbl>
    <w:p w14:paraId="3370AAD4" w14:textId="77777777" w:rsidR="00A94357" w:rsidRDefault="00A94357">
      <w:pPr>
        <w:rPr>
          <w:rFonts w:ascii="Times New Roman" w:hAnsi="Times New Roman" w:cs="Times New Roman"/>
          <w:sz w:val="24"/>
          <w:szCs w:val="24"/>
        </w:rPr>
        <w:sectPr w:rsidR="00A94357" w:rsidSect="00A943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6"/>
        <w:gridCol w:w="2357"/>
        <w:gridCol w:w="4093"/>
      </w:tblGrid>
      <w:tr w:rsidR="00A94357" w:rsidRPr="00A94357" w14:paraId="252815C1" w14:textId="77777777" w:rsidTr="00A94357">
        <w:trPr>
          <w:trHeight w:val="278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2955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Multivariate logistic regression of different indices for HUA (females).</w:t>
            </w:r>
          </w:p>
        </w:tc>
      </w:tr>
      <w:tr w:rsidR="00A94357" w:rsidRPr="00A94357" w14:paraId="022C2403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75D3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Variables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FC121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Omnibus Tests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0C0A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Hosmer and </w:t>
            </w: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Lemeshow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Test</w:t>
            </w:r>
          </w:p>
        </w:tc>
      </w:tr>
      <w:tr w:rsidR="00A94357" w:rsidRPr="00A94357" w14:paraId="68E07395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29E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TyG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7B1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D912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4C96E4F6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18A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E23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DF8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05585527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88C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4611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BDF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0.370 </w:t>
            </w:r>
          </w:p>
        </w:tc>
      </w:tr>
      <w:tr w:rsidR="00A94357" w:rsidRPr="00A94357" w14:paraId="55E18476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732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DC5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A7E9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0.975 </w:t>
            </w:r>
          </w:p>
        </w:tc>
      </w:tr>
      <w:tr w:rsidR="00A94357" w:rsidRPr="00A94357" w14:paraId="7EA6C63F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58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29E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01CB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042C92E6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68A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B68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02D0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710B499A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30E9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2CB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582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4BEFD84A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8CE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8D8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D89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0.040 </w:t>
            </w:r>
          </w:p>
        </w:tc>
      </w:tr>
      <w:tr w:rsidR="00A94357" w:rsidRPr="00A94357" w14:paraId="12D35D0F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7F9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B6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83C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0.478 </w:t>
            </w:r>
          </w:p>
        </w:tc>
      </w:tr>
      <w:tr w:rsidR="00A94357" w:rsidRPr="00A94357" w14:paraId="1973E121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D44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ABD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816C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67ED4301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811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EC01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E498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48F7EE74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688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39B1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F571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1941BA1D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C27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1F6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99E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0.233 </w:t>
            </w:r>
          </w:p>
        </w:tc>
      </w:tr>
      <w:tr w:rsidR="00A94357" w:rsidRPr="00A94357" w14:paraId="6CA2D713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AEC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8DC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7BB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0.944 </w:t>
            </w:r>
          </w:p>
        </w:tc>
      </w:tr>
      <w:tr w:rsidR="00A94357" w:rsidRPr="00A94357" w14:paraId="6ECEC951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F6C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FCE7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E902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56D69A01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0F3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WHtR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060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1759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13614BB0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0F0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34C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5B9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116D6D5A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548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FA8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190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0.161 </w:t>
            </w:r>
          </w:p>
        </w:tc>
      </w:tr>
      <w:tr w:rsidR="00A94357" w:rsidRPr="00A94357" w14:paraId="62518FF2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CB9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6A8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38E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0.900 </w:t>
            </w:r>
          </w:p>
        </w:tc>
      </w:tr>
      <w:tr w:rsidR="00A94357" w:rsidRPr="00A94357" w14:paraId="5AB89F4B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2B6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DFBE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72A3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56321AAD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F66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LAP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DEC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60D1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0A0BD08D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364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8DB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C28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36EB9D4F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7A9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52F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8C7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0.561 </w:t>
            </w:r>
          </w:p>
        </w:tc>
      </w:tr>
      <w:tr w:rsidR="00A94357" w:rsidRPr="00A94357" w14:paraId="35D7811F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A9F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CFB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12F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0.559 </w:t>
            </w:r>
          </w:p>
        </w:tc>
      </w:tr>
      <w:tr w:rsidR="00A94357" w:rsidRPr="00A94357" w14:paraId="7F5A7BB8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519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B53A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2698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1BAC9A33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2E4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BA4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F108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513EB8D8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454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C23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558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2131508A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205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9CB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328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0.379 </w:t>
            </w:r>
          </w:p>
        </w:tc>
      </w:tr>
      <w:tr w:rsidR="00A94357" w:rsidRPr="00A94357" w14:paraId="1252726F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712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001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710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0.166 </w:t>
            </w:r>
          </w:p>
        </w:tc>
      </w:tr>
      <w:tr w:rsidR="00A94357" w:rsidRPr="00A94357" w14:paraId="33F195AA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C6D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20FD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5F8F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241DAB12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74B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2F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E1C9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1FC8262D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9D3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325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8BB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5F6680E5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3F2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747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B78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0.180 </w:t>
            </w:r>
          </w:p>
        </w:tc>
      </w:tr>
      <w:tr w:rsidR="00A94357" w:rsidRPr="00A94357" w14:paraId="39DD825A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BCB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850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5C8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0.912 </w:t>
            </w:r>
          </w:p>
        </w:tc>
      </w:tr>
      <w:tr w:rsidR="00A94357" w:rsidRPr="00A94357" w14:paraId="2DCCB3BB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8719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79BC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0F38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6677799D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E55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TyG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6E0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1069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77F3601B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645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0B1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2EA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04DDB718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E8C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665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48E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6C3A19B2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C50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3E9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DE4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0.414 </w:t>
            </w:r>
          </w:p>
        </w:tc>
      </w:tr>
      <w:tr w:rsidR="00A94357" w:rsidRPr="00A94357" w14:paraId="51682F85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A6D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8228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1764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333A3DB0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D32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TyG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-WC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CD0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E4FB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3F0538EB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4DD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420D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9EA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2803696F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6337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8A3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EF0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0.177 </w:t>
            </w:r>
          </w:p>
        </w:tc>
      </w:tr>
      <w:tr w:rsidR="00A94357" w:rsidRPr="00A94357" w14:paraId="37D36EFD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A04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1B7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222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0.722 </w:t>
            </w:r>
          </w:p>
        </w:tc>
      </w:tr>
      <w:tr w:rsidR="00A94357" w:rsidRPr="00A94357" w14:paraId="02AD40C8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F8F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DE04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E37E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35ED7329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E144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TyG-WHtR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D8C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2A6C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34E3B4C5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C48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910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FB6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074A20E0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BF1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85F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C3D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0.235 </w:t>
            </w:r>
          </w:p>
        </w:tc>
      </w:tr>
      <w:tr w:rsidR="00A94357" w:rsidRPr="00A94357" w14:paraId="7FFABFCD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E35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D37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E839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0.309 </w:t>
            </w:r>
          </w:p>
        </w:tc>
      </w:tr>
      <w:tr w:rsidR="00A94357" w:rsidRPr="00A94357" w14:paraId="04A620B9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074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B0C6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5E51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4D4DBA8A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FDC5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TyG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-LAP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60FC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651D" w14:textId="77777777" w:rsidR="00A94357" w:rsidRPr="00A94357" w:rsidRDefault="00A94357" w:rsidP="00A943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4357" w:rsidRPr="00A94357" w14:paraId="12FC0FF9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120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84D6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EDF8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1.000 </w:t>
            </w:r>
          </w:p>
        </w:tc>
      </w:tr>
      <w:tr w:rsidR="00A94357" w:rsidRPr="00A94357" w14:paraId="127A8BFC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84DE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2872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5130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0.602 </w:t>
            </w:r>
          </w:p>
        </w:tc>
      </w:tr>
      <w:tr w:rsidR="00A94357" w:rsidRPr="00A94357" w14:paraId="26EB0B1E" w14:textId="77777777" w:rsidTr="00A9435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90B9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EF09B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＜0.001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1461A" w14:textId="77777777" w:rsidR="00A94357" w:rsidRPr="00A94357" w:rsidRDefault="00A94357" w:rsidP="00A94357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0.479 </w:t>
            </w:r>
          </w:p>
        </w:tc>
      </w:tr>
      <w:tr w:rsidR="00A94357" w:rsidRPr="00A94357" w14:paraId="4DF4620C" w14:textId="77777777" w:rsidTr="00A94357">
        <w:trPr>
          <w:trHeight w:val="27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562B" w14:textId="77777777" w:rsidR="00A94357" w:rsidRPr="00A94357" w:rsidRDefault="00A94357" w:rsidP="00A94357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Model 1: unadjusted; model 2: adjusted for age, SBP, and DBP; model 3: adjusted for all variables in model 2 plus BUN, Cre, ALT、AST、TC, and LDL-C. </w:t>
            </w: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TyG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index, triglyceride glucose index; </w:t>
            </w: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BMI,body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mass index; WC, waist circumference; </w:t>
            </w:r>
            <w:proofErr w:type="spellStart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WHtR</w:t>
            </w:r>
            <w:proofErr w:type="spellEnd"/>
            <w:r w:rsidRPr="00A94357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, waist-to-height ratio; AIP, atherogenic index of plasma; CMI, cardiometabolic index; VAI, visceral adiposity index; LAP index, lipid accumulation product index; ABSI, a body shape index; BRI, body roundness index.</w:t>
            </w:r>
          </w:p>
        </w:tc>
      </w:tr>
    </w:tbl>
    <w:p w14:paraId="459FD86E" w14:textId="77777777" w:rsidR="005C6524" w:rsidRPr="00A94357" w:rsidRDefault="005C6524">
      <w:pPr>
        <w:rPr>
          <w:rFonts w:ascii="Times New Roman" w:hAnsi="Times New Roman" w:cs="Times New Roman"/>
          <w:sz w:val="24"/>
          <w:szCs w:val="24"/>
        </w:rPr>
      </w:pPr>
    </w:p>
    <w:sectPr w:rsidR="005C6524" w:rsidRPr="00A94357" w:rsidSect="00A9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7D3A" w14:textId="77777777" w:rsidR="000D7EB8" w:rsidRDefault="000D7EB8">
      <w:r>
        <w:separator/>
      </w:r>
    </w:p>
  </w:endnote>
  <w:endnote w:type="continuationSeparator" w:id="0">
    <w:p w14:paraId="2080573C" w14:textId="77777777" w:rsidR="000D7EB8" w:rsidRDefault="000D7EB8">
      <w:r>
        <w:continuationSeparator/>
      </w:r>
    </w:p>
  </w:endnote>
  <w:endnote w:type="continuationNotice" w:id="1">
    <w:p w14:paraId="5B4BC7EC" w14:textId="77777777" w:rsidR="000D7EB8" w:rsidRDefault="000D7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337A" w14:textId="77777777" w:rsidR="000D7EB8" w:rsidRDefault="000D7EB8">
      <w:r>
        <w:separator/>
      </w:r>
    </w:p>
  </w:footnote>
  <w:footnote w:type="continuationSeparator" w:id="0">
    <w:p w14:paraId="5D8B5241" w14:textId="77777777" w:rsidR="000D7EB8" w:rsidRDefault="000D7EB8">
      <w:r>
        <w:continuationSeparator/>
      </w:r>
    </w:p>
  </w:footnote>
  <w:footnote w:type="continuationNotice" w:id="1">
    <w:p w14:paraId="4A202000" w14:textId="77777777" w:rsidR="000D7EB8" w:rsidRDefault="000D7E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zNWQ1NDQyYTFhNzk4MGRjM2FkNWVjYzExMGM5ZDE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 in Neuroendo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w5p509tsr2fp7etermvzadmaxdfzfxfva5t&quot;&gt;My EndNote Library&lt;record-ids&gt;&lt;item&gt;182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8&lt;/item&gt;&lt;item&gt;199&lt;/item&gt;&lt;item&gt;200&lt;/item&gt;&lt;item&gt;201&lt;/item&gt;&lt;item&gt;202&lt;/item&gt;&lt;item&gt;203&lt;/item&gt;&lt;item&gt;205&lt;/item&gt;&lt;item&gt;206&lt;/item&gt;&lt;item&gt;208&lt;/item&gt;&lt;item&gt;209&lt;/item&gt;&lt;item&gt;211&lt;/item&gt;&lt;item&gt;212&lt;/item&gt;&lt;item&gt;213&lt;/item&gt;&lt;item&gt;214&lt;/item&gt;&lt;item&gt;215&lt;/item&gt;&lt;item&gt;216&lt;/item&gt;&lt;item&gt;217&lt;/item&gt;&lt;item&gt;218&lt;/item&gt;&lt;item&gt;220&lt;/item&gt;&lt;item&gt;221&lt;/item&gt;&lt;item&gt;222&lt;/item&gt;&lt;item&gt;223&lt;/item&gt;&lt;item&gt;224&lt;/item&gt;&lt;item&gt;227&lt;/item&gt;&lt;/record-ids&gt;&lt;/item&gt;&lt;/Libraries&gt;"/>
  </w:docVars>
  <w:rsids>
    <w:rsidRoot w:val="006C1FD3"/>
    <w:rsid w:val="0001031C"/>
    <w:rsid w:val="00020085"/>
    <w:rsid w:val="000263A4"/>
    <w:rsid w:val="000818B1"/>
    <w:rsid w:val="0009224F"/>
    <w:rsid w:val="00094372"/>
    <w:rsid w:val="00097449"/>
    <w:rsid w:val="000B43DB"/>
    <w:rsid w:val="000B641E"/>
    <w:rsid w:val="000D7EB8"/>
    <w:rsid w:val="000E2769"/>
    <w:rsid w:val="000F7F5C"/>
    <w:rsid w:val="00147A3F"/>
    <w:rsid w:val="0015257B"/>
    <w:rsid w:val="001657B6"/>
    <w:rsid w:val="00190D1E"/>
    <w:rsid w:val="001A3CBF"/>
    <w:rsid w:val="001C796D"/>
    <w:rsid w:val="001D1139"/>
    <w:rsid w:val="001E6B72"/>
    <w:rsid w:val="001E6B91"/>
    <w:rsid w:val="001F7BB6"/>
    <w:rsid w:val="0021175C"/>
    <w:rsid w:val="00212AFE"/>
    <w:rsid w:val="002267FC"/>
    <w:rsid w:val="00240088"/>
    <w:rsid w:val="0024414A"/>
    <w:rsid w:val="00251DBA"/>
    <w:rsid w:val="00255E15"/>
    <w:rsid w:val="00263D8B"/>
    <w:rsid w:val="002877AD"/>
    <w:rsid w:val="0029345A"/>
    <w:rsid w:val="002965E5"/>
    <w:rsid w:val="002A421C"/>
    <w:rsid w:val="002B693D"/>
    <w:rsid w:val="002C612D"/>
    <w:rsid w:val="00301372"/>
    <w:rsid w:val="00311A53"/>
    <w:rsid w:val="00312E02"/>
    <w:rsid w:val="00315F08"/>
    <w:rsid w:val="00323650"/>
    <w:rsid w:val="00337740"/>
    <w:rsid w:val="00355A36"/>
    <w:rsid w:val="00363F29"/>
    <w:rsid w:val="00371925"/>
    <w:rsid w:val="00380E5E"/>
    <w:rsid w:val="003A3897"/>
    <w:rsid w:val="003A4FD1"/>
    <w:rsid w:val="003A76A2"/>
    <w:rsid w:val="003A7ABB"/>
    <w:rsid w:val="003B602D"/>
    <w:rsid w:val="003C3CC4"/>
    <w:rsid w:val="003C71F9"/>
    <w:rsid w:val="003D03B4"/>
    <w:rsid w:val="003D1973"/>
    <w:rsid w:val="00400D20"/>
    <w:rsid w:val="00406757"/>
    <w:rsid w:val="004456CA"/>
    <w:rsid w:val="004539DE"/>
    <w:rsid w:val="004567BC"/>
    <w:rsid w:val="00461D41"/>
    <w:rsid w:val="004636F6"/>
    <w:rsid w:val="00474B2B"/>
    <w:rsid w:val="00481751"/>
    <w:rsid w:val="004D1A12"/>
    <w:rsid w:val="004D70C1"/>
    <w:rsid w:val="004F5C3C"/>
    <w:rsid w:val="00524221"/>
    <w:rsid w:val="00557247"/>
    <w:rsid w:val="00561B3A"/>
    <w:rsid w:val="00594D8D"/>
    <w:rsid w:val="005950B6"/>
    <w:rsid w:val="00595EEC"/>
    <w:rsid w:val="0059682F"/>
    <w:rsid w:val="00596D0C"/>
    <w:rsid w:val="005B0A49"/>
    <w:rsid w:val="005C6524"/>
    <w:rsid w:val="005D3274"/>
    <w:rsid w:val="005E46CC"/>
    <w:rsid w:val="005F5C92"/>
    <w:rsid w:val="00605C1A"/>
    <w:rsid w:val="0062235F"/>
    <w:rsid w:val="006227A4"/>
    <w:rsid w:val="0064346F"/>
    <w:rsid w:val="00652E76"/>
    <w:rsid w:val="00663AF9"/>
    <w:rsid w:val="00672BAC"/>
    <w:rsid w:val="00695865"/>
    <w:rsid w:val="006B33B3"/>
    <w:rsid w:val="006B7587"/>
    <w:rsid w:val="006B7669"/>
    <w:rsid w:val="006C1FD3"/>
    <w:rsid w:val="006C5081"/>
    <w:rsid w:val="006D2893"/>
    <w:rsid w:val="00701F83"/>
    <w:rsid w:val="0070428F"/>
    <w:rsid w:val="00710642"/>
    <w:rsid w:val="007170F5"/>
    <w:rsid w:val="00731DF4"/>
    <w:rsid w:val="00733C23"/>
    <w:rsid w:val="00761F70"/>
    <w:rsid w:val="00770821"/>
    <w:rsid w:val="00786580"/>
    <w:rsid w:val="007F3242"/>
    <w:rsid w:val="007F5B13"/>
    <w:rsid w:val="00801178"/>
    <w:rsid w:val="00816C96"/>
    <w:rsid w:val="00826596"/>
    <w:rsid w:val="00833448"/>
    <w:rsid w:val="00835E13"/>
    <w:rsid w:val="00843DD3"/>
    <w:rsid w:val="0086269E"/>
    <w:rsid w:val="00862942"/>
    <w:rsid w:val="00891860"/>
    <w:rsid w:val="008A4BD0"/>
    <w:rsid w:val="008A583C"/>
    <w:rsid w:val="008B3134"/>
    <w:rsid w:val="008B5DFF"/>
    <w:rsid w:val="008D4F73"/>
    <w:rsid w:val="008E0036"/>
    <w:rsid w:val="008E740D"/>
    <w:rsid w:val="008F053A"/>
    <w:rsid w:val="0091026C"/>
    <w:rsid w:val="00911362"/>
    <w:rsid w:val="00915BF9"/>
    <w:rsid w:val="00927E2E"/>
    <w:rsid w:val="00934EF5"/>
    <w:rsid w:val="0094640F"/>
    <w:rsid w:val="009B1941"/>
    <w:rsid w:val="009B2915"/>
    <w:rsid w:val="009E1258"/>
    <w:rsid w:val="009E1A17"/>
    <w:rsid w:val="009E3F1E"/>
    <w:rsid w:val="009E77F2"/>
    <w:rsid w:val="00A13276"/>
    <w:rsid w:val="00A25141"/>
    <w:rsid w:val="00A27FBC"/>
    <w:rsid w:val="00A56937"/>
    <w:rsid w:val="00A877AC"/>
    <w:rsid w:val="00A94357"/>
    <w:rsid w:val="00A95010"/>
    <w:rsid w:val="00AB2FE9"/>
    <w:rsid w:val="00AC2A60"/>
    <w:rsid w:val="00AE6948"/>
    <w:rsid w:val="00AF17C9"/>
    <w:rsid w:val="00B06529"/>
    <w:rsid w:val="00B12543"/>
    <w:rsid w:val="00B217A9"/>
    <w:rsid w:val="00B56E6C"/>
    <w:rsid w:val="00BA55DC"/>
    <w:rsid w:val="00BB137E"/>
    <w:rsid w:val="00BB3005"/>
    <w:rsid w:val="00BC02A0"/>
    <w:rsid w:val="00BC21F1"/>
    <w:rsid w:val="00BE229B"/>
    <w:rsid w:val="00C06F9B"/>
    <w:rsid w:val="00C14639"/>
    <w:rsid w:val="00C15261"/>
    <w:rsid w:val="00C1740F"/>
    <w:rsid w:val="00C34CF8"/>
    <w:rsid w:val="00C41E35"/>
    <w:rsid w:val="00C42EE4"/>
    <w:rsid w:val="00C5326B"/>
    <w:rsid w:val="00C53BC1"/>
    <w:rsid w:val="00C6331C"/>
    <w:rsid w:val="00C636EB"/>
    <w:rsid w:val="00C64682"/>
    <w:rsid w:val="00C94004"/>
    <w:rsid w:val="00C97697"/>
    <w:rsid w:val="00CC60B9"/>
    <w:rsid w:val="00CD4FA9"/>
    <w:rsid w:val="00CF3114"/>
    <w:rsid w:val="00D0110E"/>
    <w:rsid w:val="00D0581E"/>
    <w:rsid w:val="00D14E51"/>
    <w:rsid w:val="00D20025"/>
    <w:rsid w:val="00D32339"/>
    <w:rsid w:val="00D42ADF"/>
    <w:rsid w:val="00D65454"/>
    <w:rsid w:val="00D70F1C"/>
    <w:rsid w:val="00DA3A27"/>
    <w:rsid w:val="00DA5B86"/>
    <w:rsid w:val="00DD1D2E"/>
    <w:rsid w:val="00DF4877"/>
    <w:rsid w:val="00E0381C"/>
    <w:rsid w:val="00E27E19"/>
    <w:rsid w:val="00E35294"/>
    <w:rsid w:val="00E63099"/>
    <w:rsid w:val="00E71737"/>
    <w:rsid w:val="00E746F6"/>
    <w:rsid w:val="00E82626"/>
    <w:rsid w:val="00E8470B"/>
    <w:rsid w:val="00EA3614"/>
    <w:rsid w:val="00EB0DC6"/>
    <w:rsid w:val="00EB2C19"/>
    <w:rsid w:val="00EB508A"/>
    <w:rsid w:val="00EB5802"/>
    <w:rsid w:val="00EC626F"/>
    <w:rsid w:val="00EC7629"/>
    <w:rsid w:val="00EF5CC8"/>
    <w:rsid w:val="00F21C51"/>
    <w:rsid w:val="00F86914"/>
    <w:rsid w:val="00F86CB9"/>
    <w:rsid w:val="00F879AC"/>
    <w:rsid w:val="00FB1935"/>
    <w:rsid w:val="00FE389C"/>
    <w:rsid w:val="00FF626C"/>
    <w:rsid w:val="1D3F4B1B"/>
    <w:rsid w:val="4CA1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6F321"/>
  <w15:docId w15:val="{CF19D440-56FF-45F5-B898-BADA126F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60" w:after="260" w:line="416" w:lineRule="auto"/>
      <w:outlineLvl w:val="1"/>
    </w:pPr>
    <w:rPr>
      <w:rFonts w:ascii="DengXian Light" w:eastAsia="DengXian Light" w:hAnsi="DengXian Light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C19"/>
    <w:pPr>
      <w:jc w:val="left"/>
    </w:pPr>
    <w:rPr>
      <w:b/>
      <w:bCs/>
      <w:sz w:val="21"/>
      <w:szCs w:val="22"/>
    </w:rPr>
  </w:style>
  <w:style w:type="character" w:customStyle="1" w:styleId="CommentTextChar">
    <w:name w:val="Comment Text Char"/>
    <w:basedOn w:val="DefaultParagraphFont"/>
    <w:link w:val="CommentText"/>
    <w:rsid w:val="00EB2C19"/>
    <w:rPr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C19"/>
    <w:rPr>
      <w:b/>
      <w:bCs/>
      <w:kern w:val="2"/>
      <w:sz w:val="21"/>
      <w:szCs w:val="22"/>
    </w:rPr>
  </w:style>
  <w:style w:type="paragraph" w:customStyle="1" w:styleId="EndNoteBibliographyTitle">
    <w:name w:val="EndNote Bibliography Title"/>
    <w:basedOn w:val="Normal"/>
    <w:link w:val="EndNoteBibliographyTitle0"/>
    <w:rsid w:val="00D65454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D65454"/>
    <w:rPr>
      <w:rFonts w:ascii="DengXian" w:eastAsia="DengXian" w:hAnsi="DengXian"/>
      <w:noProof/>
      <w:kern w:val="2"/>
      <w:szCs w:val="22"/>
    </w:rPr>
  </w:style>
  <w:style w:type="paragraph" w:customStyle="1" w:styleId="EndNoteBibliography">
    <w:name w:val="EndNote Bibliography"/>
    <w:basedOn w:val="Normal"/>
    <w:link w:val="EndNoteBibliography0"/>
    <w:rsid w:val="00D65454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D65454"/>
    <w:rPr>
      <w:rFonts w:ascii="DengXian" w:eastAsia="DengXian" w:hAnsi="DengXian"/>
      <w:noProof/>
      <w:kern w:val="2"/>
      <w:szCs w:val="22"/>
    </w:rPr>
  </w:style>
  <w:style w:type="paragraph" w:styleId="Revision">
    <w:name w:val="Revision"/>
    <w:hidden/>
    <w:uiPriority w:val="99"/>
    <w:semiHidden/>
    <w:rsid w:val="002A421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576CBE-6525-7542-8484-E03BFEA0087C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09FA-A936-45F1-8D53-6A3F483B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revision>12</cp:revision>
  <dcterms:created xsi:type="dcterms:W3CDTF">2022-07-03T13:42:00Z</dcterms:created>
  <dcterms:modified xsi:type="dcterms:W3CDTF">2022-09-20T07:47:00Z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documentId_8723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KSOProductBuildVer">
    <vt:lpwstr>2052-11.1.0.11830</vt:lpwstr>
  </property>
  <property fmtid="{D5CDD505-2E9C-101B-9397-08002B2CF9AE}" pid="5" name="ICV">
    <vt:lpwstr>6AECF5088F52493D84146B4628272069</vt:lpwstr>
  </property>
</Properties>
</file>