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lang w:val="en-US" w:eastAsia="zh-CN"/>
        </w:rPr>
        <w:t>Table S2 Specific primers for the source genes of circRNAs</w:t>
      </w:r>
    </w:p>
    <w:tbl>
      <w:tblPr>
        <w:tblStyle w:val="3"/>
        <w:tblW w:w="891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500"/>
        <w:gridCol w:w="2983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Gene symbol</w:t>
            </w: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Gene ID</w:t>
            </w:r>
          </w:p>
        </w:tc>
        <w:tc>
          <w:tcPr>
            <w:tcW w:w="298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Forward primer(5-&gt;3)</w:t>
            </w:r>
          </w:p>
        </w:tc>
        <w:tc>
          <w:tcPr>
            <w:tcW w:w="295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Reverse primer(5-&gt;3)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DNAJB6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420448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GCCTTACTTCGTTCTCCTC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TCTTCGTTTGCCTCACCAT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MTMR9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422033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CTTATTGTCAGGGAGTGGC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GGCGTGCTCAAAGAGTGTA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BCL2L13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418163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GTTCTTCACCTTATCCTCGTC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GGTTCCCTCAGTGTTTAGC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CDC42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395917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CTCTGAAGTTGCCTTGTAT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TTTCTAAGTCTGATGGTGC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RAB11A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415544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AATCATGCTTGTGGGAAAT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GCTTCTGGGAAACAATACG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ITSN2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421979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GAGAAACGCACTGCTAAAT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TTACAAAGGCAGCGGAACT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GADPH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374193</w:t>
            </w:r>
          </w:p>
        </w:tc>
        <w:tc>
          <w:tcPr>
            <w:tcW w:w="2983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GTCGGAGTCAACGGATTTGG</w:t>
            </w:r>
          </w:p>
        </w:tc>
        <w:tc>
          <w:tcPr>
            <w:tcW w:w="2950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GTTCTCAGCCTTGACAGTGCC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GJmMzkwNzRkZGFjZTE5NWJiZTk5MDI2NWJiOTMifQ=="/>
  </w:docVars>
  <w:rsids>
    <w:rsidRoot w:val="63661393"/>
    <w:rsid w:val="008D484F"/>
    <w:rsid w:val="1C4E0343"/>
    <w:rsid w:val="29034980"/>
    <w:rsid w:val="2BA667EF"/>
    <w:rsid w:val="33402D82"/>
    <w:rsid w:val="4C876E3E"/>
    <w:rsid w:val="4F934D41"/>
    <w:rsid w:val="5FE50864"/>
    <w:rsid w:val="63661393"/>
    <w:rsid w:val="661A55F3"/>
    <w:rsid w:val="6953379C"/>
    <w:rsid w:val="751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2022-07-27T02:11:00Z</dcterms:created>
  <dc:creator>spring</dc:creator>
  <cp:lastModifiedBy>spring</cp:lastModifiedBy>
  <dcterms:modified xsi:type="dcterms:W3CDTF">2022-07-27T13:24:21Z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433D23E531F144D8962BA3BD52094A37</vt:lpwstr>
  </property>
</Properties>
</file>