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9B2D" w14:textId="77777777" w:rsidR="005D021C" w:rsidRDefault="005D021C" w:rsidP="005D021C">
      <w:pPr>
        <w:jc w:val="center"/>
        <w:rPr>
          <w:b/>
          <w:bCs/>
          <w:sz w:val="32"/>
          <w:szCs w:val="32"/>
        </w:rPr>
      </w:pPr>
      <w:r w:rsidRPr="00FF1029">
        <w:rPr>
          <w:b/>
          <w:bCs/>
          <w:sz w:val="32"/>
          <w:szCs w:val="32"/>
        </w:rPr>
        <w:t xml:space="preserve">Study of the suitable climate factors and geographical traceability of </w:t>
      </w:r>
      <w:r w:rsidRPr="00FF1029">
        <w:rPr>
          <w:b/>
          <w:bCs/>
          <w:i/>
          <w:iCs/>
          <w:sz w:val="32"/>
          <w:szCs w:val="32"/>
        </w:rPr>
        <w:t xml:space="preserve">Panax </w:t>
      </w:r>
      <w:proofErr w:type="spellStart"/>
      <w:r w:rsidRPr="00FF1029">
        <w:rPr>
          <w:b/>
          <w:bCs/>
          <w:i/>
          <w:iCs/>
          <w:sz w:val="32"/>
          <w:szCs w:val="32"/>
        </w:rPr>
        <w:t>notoginseng</w:t>
      </w:r>
      <w:proofErr w:type="spellEnd"/>
      <w:r w:rsidRPr="00FF1029">
        <w:rPr>
          <w:b/>
          <w:bCs/>
          <w:sz w:val="32"/>
          <w:szCs w:val="32"/>
        </w:rPr>
        <w:t xml:space="preserve"> based on correlation analysis and </w:t>
      </w:r>
      <w:r w:rsidRPr="001865F4">
        <w:rPr>
          <w:b/>
          <w:bCs/>
          <w:sz w:val="32"/>
          <w:szCs w:val="32"/>
        </w:rPr>
        <w:t>spectral</w:t>
      </w:r>
      <w:r w:rsidRPr="00FF1029">
        <w:rPr>
          <w:b/>
          <w:bCs/>
          <w:sz w:val="32"/>
          <w:szCs w:val="32"/>
        </w:rPr>
        <w:t xml:space="preserve"> images combined with </w:t>
      </w:r>
      <w:r>
        <w:rPr>
          <w:rFonts w:hint="eastAsia"/>
          <w:b/>
          <w:bCs/>
          <w:sz w:val="32"/>
          <w:szCs w:val="32"/>
          <w:lang w:eastAsia="zh-CN"/>
        </w:rPr>
        <w:t>m</w:t>
      </w:r>
      <w:r w:rsidRPr="00E25542">
        <w:rPr>
          <w:b/>
          <w:bCs/>
          <w:sz w:val="32"/>
          <w:szCs w:val="32"/>
        </w:rPr>
        <w:t>achine learning</w:t>
      </w:r>
    </w:p>
    <w:p w14:paraId="3C419443" w14:textId="613F52C9" w:rsidR="00994A3D" w:rsidRDefault="00994A3D" w:rsidP="00D048B3">
      <w:pPr>
        <w:rPr>
          <w:b/>
          <w:bCs/>
        </w:rPr>
      </w:pPr>
      <w:r w:rsidRPr="00D048B3">
        <w:rPr>
          <w:b/>
          <w:bCs/>
        </w:rPr>
        <w:t>Supplementary Figures</w:t>
      </w:r>
    </w:p>
    <w:p w14:paraId="5557D19E" w14:textId="77777777" w:rsidR="006426E6" w:rsidRDefault="006426E6" w:rsidP="00D048B3">
      <w:pPr>
        <w:rPr>
          <w:b/>
          <w:bCs/>
        </w:rPr>
      </w:pPr>
    </w:p>
    <w:p w14:paraId="4DF6E3A3" w14:textId="10BA0469" w:rsidR="006426E6" w:rsidRDefault="006426E6" w:rsidP="006426E6">
      <w:pPr>
        <w:spacing w:line="360" w:lineRule="auto"/>
        <w:rPr>
          <w:szCs w:val="24"/>
        </w:rPr>
      </w:pPr>
      <w:r w:rsidRPr="0001436A">
        <w:rPr>
          <w:rFonts w:cs="Times New Roman"/>
          <w:b/>
          <w:szCs w:val="24"/>
        </w:rPr>
        <w:t>Supplementary Figure</w:t>
      </w:r>
      <w:r>
        <w:rPr>
          <w:b/>
          <w:bCs/>
          <w:szCs w:val="24"/>
        </w:rPr>
        <w:t xml:space="preserve">. S1 </w:t>
      </w:r>
      <w:r w:rsidRPr="004C7899">
        <w:rPr>
          <w:szCs w:val="24"/>
        </w:rPr>
        <w:t>The schematic diagram of residual block.</w:t>
      </w:r>
    </w:p>
    <w:p w14:paraId="1387B84A" w14:textId="4E58B1DF" w:rsidR="006426E6" w:rsidRPr="004C7899" w:rsidRDefault="006426E6" w:rsidP="006426E6">
      <w:pPr>
        <w:spacing w:line="360" w:lineRule="auto"/>
        <w:rPr>
          <w:szCs w:val="24"/>
        </w:rPr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. </w:t>
      </w:r>
      <w:r>
        <w:rPr>
          <w:b/>
          <w:bCs/>
          <w:szCs w:val="24"/>
        </w:rPr>
        <w:t xml:space="preserve">S2 </w:t>
      </w:r>
      <w:r w:rsidRPr="004C7899">
        <w:rPr>
          <w:szCs w:val="24"/>
        </w:rPr>
        <w:t>The schematic diagram of conv (A) and identity (B) block.</w:t>
      </w:r>
    </w:p>
    <w:p w14:paraId="57B6FF7D" w14:textId="6042998C" w:rsidR="00D048B3" w:rsidRPr="006426E6" w:rsidRDefault="00D048B3" w:rsidP="00D048B3">
      <w:pPr>
        <w:suppressLineNumbers/>
        <w:spacing w:line="360" w:lineRule="auto"/>
        <w:rPr>
          <w:rFonts w:cs="Times New Roman"/>
          <w:szCs w:val="24"/>
          <w:lang w:eastAsia="zh-CN"/>
        </w:rPr>
      </w:pPr>
    </w:p>
    <w:p w14:paraId="67223068" w14:textId="48BAF089" w:rsidR="00D048B3" w:rsidRDefault="00D048B3" w:rsidP="00D048B3">
      <w:pPr>
        <w:rPr>
          <w:b/>
          <w:bCs/>
        </w:rPr>
      </w:pPr>
      <w:r w:rsidRPr="00D048B3">
        <w:rPr>
          <w:b/>
          <w:bCs/>
        </w:rPr>
        <w:t xml:space="preserve">Supplementary </w:t>
      </w:r>
      <w:r>
        <w:rPr>
          <w:b/>
          <w:bCs/>
        </w:rPr>
        <w:t>Tables</w:t>
      </w:r>
    </w:p>
    <w:p w14:paraId="46AA8971" w14:textId="77777777" w:rsidR="00D048B3" w:rsidRDefault="00D048B3" w:rsidP="00D048B3">
      <w:pPr>
        <w:rPr>
          <w:b/>
          <w:bCs/>
        </w:rPr>
      </w:pPr>
    </w:p>
    <w:p w14:paraId="79A0706B" w14:textId="438DBEB6" w:rsidR="006426E6" w:rsidRPr="008B0C28" w:rsidRDefault="006426E6" w:rsidP="006426E6">
      <w:pPr>
        <w:spacing w:line="360" w:lineRule="auto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</w:t>
      </w:r>
      <w:r w:rsidRPr="001070EB">
        <w:rPr>
          <w:rFonts w:cs="Times New Roman"/>
          <w:b/>
          <w:bCs/>
          <w:szCs w:val="24"/>
        </w:rPr>
        <w:t>T</w:t>
      </w:r>
      <w:r>
        <w:rPr>
          <w:rFonts w:cs="Times New Roman"/>
          <w:b/>
          <w:bCs/>
          <w:szCs w:val="24"/>
        </w:rPr>
        <w:t>able</w:t>
      </w:r>
      <w:r w:rsidRPr="001070EB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S</w:t>
      </w:r>
      <w:r w:rsidRPr="001070EB">
        <w:rPr>
          <w:rFonts w:cs="Times New Roman"/>
          <w:b/>
          <w:bCs/>
          <w:szCs w:val="24"/>
        </w:rPr>
        <w:t>1</w:t>
      </w:r>
      <w:r>
        <w:rPr>
          <w:rFonts w:cs="Times New Roman"/>
          <w:b/>
          <w:bCs/>
          <w:szCs w:val="24"/>
        </w:rPr>
        <w:t xml:space="preserve"> </w:t>
      </w:r>
      <w:r w:rsidRPr="00B92FD4">
        <w:rPr>
          <w:rFonts w:cs="Times New Roman"/>
          <w:szCs w:val="24"/>
        </w:rPr>
        <w:t xml:space="preserve">The detailed sample information of the geographical origins, collection locations and the corresponding amount of </w:t>
      </w:r>
      <w:r w:rsidRPr="008B0C28">
        <w:rPr>
          <w:rFonts w:cs="Times New Roman"/>
          <w:i/>
          <w:iCs/>
          <w:szCs w:val="24"/>
        </w:rPr>
        <w:t xml:space="preserve">P. </w:t>
      </w:r>
      <w:proofErr w:type="spellStart"/>
      <w:r w:rsidRPr="008B0C28">
        <w:rPr>
          <w:rFonts w:cs="Times New Roman"/>
          <w:i/>
          <w:iCs/>
          <w:szCs w:val="24"/>
        </w:rPr>
        <w:t>notoginseng</w:t>
      </w:r>
      <w:proofErr w:type="spellEnd"/>
      <w:r w:rsidRPr="00B92FD4">
        <w:rPr>
          <w:rFonts w:cs="Times New Roman"/>
          <w:szCs w:val="24"/>
        </w:rPr>
        <w:t xml:space="preserve"> samples.</w:t>
      </w:r>
    </w:p>
    <w:p w14:paraId="1B05A572" w14:textId="5FA41187" w:rsidR="006426E6" w:rsidRPr="005E2692" w:rsidRDefault="006426E6" w:rsidP="006426E6">
      <w:pPr>
        <w:spacing w:line="360" w:lineRule="auto"/>
        <w:rPr>
          <w:rFonts w:cs="Times New Roman"/>
          <w:i/>
          <w:iCs/>
          <w:szCs w:val="24"/>
        </w:rPr>
      </w:pPr>
      <w:r w:rsidRPr="0001436A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</w:t>
      </w:r>
      <w:r w:rsidRPr="001070EB">
        <w:rPr>
          <w:rFonts w:cs="Times New Roman"/>
          <w:b/>
          <w:bCs/>
          <w:szCs w:val="24"/>
        </w:rPr>
        <w:t>T</w:t>
      </w:r>
      <w:r>
        <w:rPr>
          <w:rFonts w:cs="Times New Roman"/>
          <w:b/>
          <w:bCs/>
          <w:szCs w:val="24"/>
        </w:rPr>
        <w:t>able</w:t>
      </w:r>
      <w:r w:rsidRPr="00A10C88">
        <w:rPr>
          <w:rFonts w:cs="Times New Roman"/>
          <w:b/>
          <w:bCs/>
          <w:szCs w:val="24"/>
        </w:rPr>
        <w:t xml:space="preserve"> S2 </w:t>
      </w:r>
      <w:r w:rsidRPr="00A10C88">
        <w:rPr>
          <w:rFonts w:cs="Times New Roman"/>
          <w:szCs w:val="24"/>
        </w:rPr>
        <w:t xml:space="preserve">The information of </w:t>
      </w:r>
      <w:r w:rsidRPr="007B1BD0">
        <w:rPr>
          <w:rFonts w:cs="Times New Roman"/>
          <w:szCs w:val="24"/>
        </w:rPr>
        <w:t>environment variables</w:t>
      </w:r>
      <w:r>
        <w:rPr>
          <w:rFonts w:cs="Times New Roman"/>
          <w:szCs w:val="24"/>
        </w:rPr>
        <w:t>.</w:t>
      </w:r>
    </w:p>
    <w:p w14:paraId="42A8C188" w14:textId="25118A1E" w:rsidR="006426E6" w:rsidRDefault="006426E6" w:rsidP="006426E6">
      <w:pPr>
        <w:spacing w:line="360" w:lineRule="auto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</w:t>
      </w:r>
      <w:r w:rsidRPr="001070EB">
        <w:rPr>
          <w:rFonts w:cs="Times New Roman"/>
          <w:b/>
          <w:bCs/>
          <w:szCs w:val="24"/>
        </w:rPr>
        <w:t>T</w:t>
      </w:r>
      <w:r>
        <w:rPr>
          <w:rFonts w:cs="Times New Roman"/>
          <w:b/>
          <w:bCs/>
          <w:szCs w:val="24"/>
        </w:rPr>
        <w:t>able</w:t>
      </w:r>
      <w:r w:rsidRPr="005E2692">
        <w:rPr>
          <w:rFonts w:cs="Times New Roman"/>
          <w:b/>
          <w:bCs/>
          <w:szCs w:val="24"/>
        </w:rPr>
        <w:t xml:space="preserve"> S3</w:t>
      </w:r>
      <w:r w:rsidRPr="0053007B">
        <w:rPr>
          <w:rFonts w:cs="Times New Roman"/>
          <w:szCs w:val="24"/>
        </w:rPr>
        <w:t xml:space="preserve"> </w:t>
      </w:r>
      <w:r w:rsidRPr="00BD3574">
        <w:rPr>
          <w:rFonts w:cs="Times New Roman"/>
          <w:szCs w:val="24"/>
        </w:rPr>
        <w:t xml:space="preserve">The calibration curves and method validation parameters of four main components in </w:t>
      </w:r>
      <w:r w:rsidRPr="00BD3574">
        <w:rPr>
          <w:rFonts w:cs="Times New Roman"/>
          <w:i/>
          <w:iCs/>
          <w:szCs w:val="24"/>
        </w:rPr>
        <w:t xml:space="preserve">P. </w:t>
      </w:r>
      <w:proofErr w:type="spellStart"/>
      <w:r w:rsidRPr="00BD3574">
        <w:rPr>
          <w:rFonts w:cs="Times New Roman"/>
          <w:i/>
          <w:iCs/>
          <w:szCs w:val="24"/>
        </w:rPr>
        <w:t>notoginseng</w:t>
      </w:r>
      <w:proofErr w:type="spellEnd"/>
      <w:r w:rsidRPr="00BD3574">
        <w:rPr>
          <w:rFonts w:cs="Times New Roman"/>
          <w:szCs w:val="24"/>
        </w:rPr>
        <w:t>.</w:t>
      </w:r>
    </w:p>
    <w:p w14:paraId="2CEC7412" w14:textId="062DA1D9" w:rsidR="006426E6" w:rsidRDefault="006426E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FA6A400" w14:textId="12FBAE29" w:rsidR="006426E6" w:rsidRPr="0053007B" w:rsidRDefault="006426E6" w:rsidP="006426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5C551F4D" wp14:editId="77EB64A5">
            <wp:extent cx="6208395" cy="1520825"/>
            <wp:effectExtent l="0" t="0" r="190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54D2" w14:textId="77777777" w:rsidR="006426E6" w:rsidRDefault="006426E6" w:rsidP="006426E6">
      <w:pPr>
        <w:spacing w:line="360" w:lineRule="auto"/>
        <w:rPr>
          <w:szCs w:val="24"/>
        </w:rPr>
      </w:pPr>
      <w:r w:rsidRPr="0001436A">
        <w:rPr>
          <w:rFonts w:cs="Times New Roman"/>
          <w:b/>
          <w:szCs w:val="24"/>
        </w:rPr>
        <w:t>Figure</w:t>
      </w:r>
      <w:r>
        <w:rPr>
          <w:b/>
          <w:bCs/>
          <w:szCs w:val="24"/>
        </w:rPr>
        <w:t xml:space="preserve">. S1 </w:t>
      </w:r>
      <w:r w:rsidRPr="004C7899">
        <w:rPr>
          <w:szCs w:val="24"/>
        </w:rPr>
        <w:t>The schematic diagram of residual block.</w:t>
      </w:r>
    </w:p>
    <w:p w14:paraId="6CF7CDD6" w14:textId="77777777" w:rsidR="006426E6" w:rsidRPr="00992712" w:rsidRDefault="006426E6" w:rsidP="00D048B3">
      <w:pPr>
        <w:spacing w:line="360" w:lineRule="auto"/>
        <w:rPr>
          <w:rFonts w:cs="Times New Roman"/>
          <w:szCs w:val="24"/>
        </w:rPr>
      </w:pPr>
    </w:p>
    <w:p w14:paraId="170C43B1" w14:textId="77777777" w:rsidR="00D048B3" w:rsidRDefault="00D048B3" w:rsidP="00D048B3">
      <w:pPr>
        <w:rPr>
          <w:b/>
          <w:bCs/>
        </w:rPr>
      </w:pPr>
    </w:p>
    <w:p w14:paraId="4EFB9325" w14:textId="2448E502" w:rsidR="00D048B3" w:rsidRDefault="00D048B3" w:rsidP="00D048B3">
      <w:pPr>
        <w:suppressLineNumbers/>
        <w:spacing w:line="360" w:lineRule="auto"/>
        <w:rPr>
          <w:rFonts w:cs="Times New Roman"/>
          <w:szCs w:val="24"/>
        </w:rPr>
      </w:pPr>
    </w:p>
    <w:p w14:paraId="1B864D27" w14:textId="17678D71" w:rsidR="00D048B3" w:rsidRDefault="00D048B3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4E6F031" w14:textId="77777777" w:rsidR="006426E6" w:rsidRDefault="006426E6">
      <w:pPr>
        <w:spacing w:before="0" w:after="200" w:line="276" w:lineRule="auto"/>
        <w:rPr>
          <w:rFonts w:cs="Times New Roman"/>
          <w:b/>
          <w:szCs w:val="24"/>
        </w:rPr>
      </w:pPr>
    </w:p>
    <w:p w14:paraId="035D8440" w14:textId="77777777" w:rsidR="006426E6" w:rsidRDefault="006426E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5A171781" wp14:editId="70F0A87B">
            <wp:extent cx="6208395" cy="2872105"/>
            <wp:effectExtent l="0" t="0" r="190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004B" w14:textId="36F92A91" w:rsidR="006426E6" w:rsidRDefault="006426E6">
      <w:pPr>
        <w:spacing w:before="0" w:after="200" w:line="276" w:lineRule="auto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>Figure</w:t>
      </w:r>
      <w:r>
        <w:rPr>
          <w:rFonts w:cs="Times New Roman"/>
          <w:b/>
          <w:szCs w:val="24"/>
        </w:rPr>
        <w:t xml:space="preserve">. </w:t>
      </w:r>
      <w:r>
        <w:rPr>
          <w:b/>
          <w:bCs/>
          <w:szCs w:val="24"/>
        </w:rPr>
        <w:t xml:space="preserve">S2 </w:t>
      </w:r>
      <w:r w:rsidRPr="004C7899">
        <w:rPr>
          <w:szCs w:val="24"/>
        </w:rPr>
        <w:t>The schematic diagram of conv (A) and identity (B) block.</w:t>
      </w:r>
    </w:p>
    <w:p w14:paraId="46299C98" w14:textId="35A7397B" w:rsidR="00D048B3" w:rsidRDefault="00D048B3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A01A7E3" w14:textId="77777777" w:rsidR="00D048B3" w:rsidRDefault="00D048B3" w:rsidP="00D048B3">
      <w:pPr>
        <w:spacing w:line="360" w:lineRule="auto"/>
        <w:rPr>
          <w:rFonts w:cs="Times New Roman"/>
          <w:b/>
          <w:bCs/>
          <w:szCs w:val="24"/>
        </w:rPr>
        <w:sectPr w:rsidR="00D048B3" w:rsidSect="0093429D">
          <w:headerReference w:type="even" r:id="rId10"/>
          <w:footerReference w:type="even" r:id="rId11"/>
          <w:footerReference w:type="default" r:id="rId12"/>
          <w:headerReference w:type="first" r:id="rId1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95A9A68" w14:textId="77777777" w:rsidR="00E95D76" w:rsidRPr="008B0C28" w:rsidRDefault="00E95D76" w:rsidP="00E95D76">
      <w:pPr>
        <w:rPr>
          <w:rFonts w:cs="Times New Roman"/>
          <w:szCs w:val="24"/>
        </w:rPr>
      </w:pPr>
      <w:r w:rsidRPr="008B0C28">
        <w:rPr>
          <w:rFonts w:cs="Times New Roman"/>
          <w:b/>
          <w:bCs/>
          <w:szCs w:val="24"/>
        </w:rPr>
        <w:lastRenderedPageBreak/>
        <w:t>Table S1</w:t>
      </w:r>
      <w:r w:rsidRPr="00B92FD4">
        <w:rPr>
          <w:rFonts w:cs="Times New Roman"/>
          <w:szCs w:val="24"/>
        </w:rPr>
        <w:t xml:space="preserve"> The detailed sample information of the geographical origins, collection locations and the corresponding amount of </w:t>
      </w:r>
      <w:r w:rsidRPr="008B0C28">
        <w:rPr>
          <w:rFonts w:cs="Times New Roman"/>
          <w:i/>
          <w:iCs/>
          <w:szCs w:val="24"/>
        </w:rPr>
        <w:t xml:space="preserve">P. </w:t>
      </w:r>
      <w:proofErr w:type="spellStart"/>
      <w:r w:rsidRPr="008B0C28">
        <w:rPr>
          <w:rFonts w:cs="Times New Roman"/>
          <w:i/>
          <w:iCs/>
          <w:szCs w:val="24"/>
        </w:rPr>
        <w:t>notoginseng</w:t>
      </w:r>
      <w:proofErr w:type="spellEnd"/>
      <w:r w:rsidRPr="00B92FD4">
        <w:rPr>
          <w:rFonts w:cs="Times New Roman"/>
          <w:szCs w:val="24"/>
        </w:rPr>
        <w:t xml:space="preserve"> samples.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976"/>
        <w:gridCol w:w="1134"/>
        <w:gridCol w:w="1276"/>
        <w:gridCol w:w="1843"/>
        <w:gridCol w:w="2268"/>
      </w:tblGrid>
      <w:tr w:rsidR="00E95D76" w:rsidRPr="00164A6F" w14:paraId="0D3BA420" w14:textId="77777777" w:rsidTr="007734C5">
        <w:tc>
          <w:tcPr>
            <w:tcW w:w="1560" w:type="dxa"/>
            <w:tcBorders>
              <w:bottom w:val="single" w:sz="4" w:space="0" w:color="auto"/>
            </w:tcBorders>
          </w:tcPr>
          <w:p w14:paraId="53E26FC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C</w:t>
            </w:r>
            <w:r w:rsidRPr="00164A6F">
              <w:rPr>
                <w:rFonts w:cs="Times New Roman" w:hint="eastAsia"/>
                <w:szCs w:val="21"/>
              </w:rPr>
              <w:t>o</w:t>
            </w:r>
            <w:r w:rsidRPr="00164A6F">
              <w:rPr>
                <w:rFonts w:cs="Times New Roman"/>
                <w:szCs w:val="21"/>
              </w:rPr>
              <w:t xml:space="preserve">llection location </w:t>
            </w:r>
          </w:p>
          <w:p w14:paraId="30E729FE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origins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2C30D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Amount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419208" w14:textId="77777777" w:rsidR="00E95D76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 xml:space="preserve">Detail </w:t>
            </w:r>
          </w:p>
          <w:p w14:paraId="018BFB4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c</w:t>
            </w:r>
            <w:r w:rsidRPr="00164A6F">
              <w:rPr>
                <w:rFonts w:cs="Times New Roman"/>
                <w:szCs w:val="21"/>
              </w:rPr>
              <w:t xml:space="preserve">ollection </w:t>
            </w:r>
          </w:p>
          <w:p w14:paraId="72327E85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origins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2C9DF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Amount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B4F674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Elevation (m)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5FA54B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Latitude</w:t>
            </w:r>
          </w:p>
          <w:p w14:paraId="2D551054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60377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 xml:space="preserve">Longitude </w:t>
            </w:r>
          </w:p>
        </w:tc>
      </w:tr>
      <w:tr w:rsidR="00E95D76" w:rsidRPr="00164A6F" w14:paraId="0D9D0CBE" w14:textId="77777777" w:rsidTr="007734C5">
        <w:trPr>
          <w:trHeight w:val="304"/>
        </w:trPr>
        <w:tc>
          <w:tcPr>
            <w:tcW w:w="1560" w:type="dxa"/>
            <w:vMerge w:val="restart"/>
          </w:tcPr>
          <w:p w14:paraId="4F9CE8A8" w14:textId="77777777" w:rsidR="00E95D76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Northeastern Yunnan (DDB)</w:t>
            </w:r>
          </w:p>
          <w:p w14:paraId="44140A56" w14:textId="2B935E7F" w:rsidR="004E0F4A" w:rsidRPr="00164A6F" w:rsidRDefault="004E0F4A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14:paraId="4FDD4D3F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27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E95914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Lvquan</w:t>
            </w:r>
            <w:proofErr w:type="spellEnd"/>
            <w:r w:rsidRPr="00164A6F">
              <w:rPr>
                <w:rFonts w:cs="Times New Roman" w:hint="eastAsia"/>
                <w:szCs w:val="21"/>
              </w:rPr>
              <w:t>,</w:t>
            </w:r>
            <w:r w:rsidRPr="00164A6F">
              <w:rPr>
                <w:rFonts w:cs="Times New Roman"/>
                <w:szCs w:val="21"/>
              </w:rPr>
              <w:t xml:space="preserve"> </w:t>
            </w:r>
            <w:proofErr w:type="spellStart"/>
            <w:r w:rsidRPr="00164A6F">
              <w:rPr>
                <w:rFonts w:cs="Times New Roman"/>
                <w:szCs w:val="21"/>
              </w:rPr>
              <w:t>Jiulong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0B4362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24EED4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2</w:t>
            </w:r>
            <w:r w:rsidRPr="00164A6F">
              <w:rPr>
                <w:rFonts w:cs="Times New Roman"/>
                <w:szCs w:val="21"/>
              </w:rPr>
              <w:t>382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EB07E5" w14:textId="77777777" w:rsidR="00E95D76" w:rsidRPr="00164A6F" w:rsidRDefault="00E95D76" w:rsidP="00E95D76">
            <w:pPr>
              <w:spacing w:before="0" w:after="0"/>
              <w:rPr>
                <w:rFonts w:ascii="等线" w:eastAsia="等线" w:hAnsi="等线"/>
                <w:sz w:val="22"/>
              </w:rPr>
            </w:pPr>
            <w:r w:rsidRPr="00164A6F">
              <w:rPr>
                <w:rFonts w:eastAsia="等线" w:cs="Times New Roman"/>
              </w:rPr>
              <w:t>N 25°48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49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A9D9A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102°43′13″</w:t>
            </w:r>
          </w:p>
        </w:tc>
      </w:tr>
      <w:tr w:rsidR="00E95D76" w:rsidRPr="00164A6F" w14:paraId="033E341F" w14:textId="77777777" w:rsidTr="007734C5">
        <w:tc>
          <w:tcPr>
            <w:tcW w:w="1560" w:type="dxa"/>
            <w:vMerge/>
            <w:tcBorders>
              <w:bottom w:val="nil"/>
            </w:tcBorders>
          </w:tcPr>
          <w:p w14:paraId="5CFE88CC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BD2E7A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0DE0EF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Xundian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Tangdian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</w:t>
            </w:r>
          </w:p>
          <w:p w14:paraId="107B26EA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909CAC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D75F2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2</w:t>
            </w:r>
            <w:r w:rsidRPr="00164A6F">
              <w:rPr>
                <w:rFonts w:cs="Times New Roman"/>
                <w:szCs w:val="21"/>
              </w:rPr>
              <w:t>050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695D5D" w14:textId="77777777" w:rsidR="00E95D76" w:rsidRPr="00164A6F" w:rsidRDefault="00E95D76" w:rsidP="00E95D76">
            <w:pPr>
              <w:spacing w:before="0" w:after="0"/>
              <w:rPr>
                <w:rFonts w:ascii="等线" w:eastAsia="等线" w:hAnsi="等线"/>
                <w:sz w:val="22"/>
              </w:rPr>
            </w:pPr>
            <w:r w:rsidRPr="00164A6F">
              <w:rPr>
                <w:rFonts w:eastAsia="等线" w:cs="Times New Roman"/>
              </w:rPr>
              <w:t>N</w:t>
            </w:r>
            <w:r>
              <w:rPr>
                <w:rFonts w:eastAsia="等线" w:cs="Times New Roman"/>
              </w:rPr>
              <w:t xml:space="preserve"> </w:t>
            </w:r>
            <w:r w:rsidRPr="00164A6F">
              <w:rPr>
                <w:rFonts w:eastAsia="等线" w:cs="Times New Roman"/>
              </w:rPr>
              <w:t>25°4</w:t>
            </w:r>
            <w:r>
              <w:rPr>
                <w:rFonts w:eastAsia="等线" w:cs="Times New Roman"/>
              </w:rPr>
              <w:t>9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4</w:t>
            </w:r>
            <w:r>
              <w:rPr>
                <w:rFonts w:eastAsia="等线" w:cs="Times New Roman"/>
              </w:rPr>
              <w:t>2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F9398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102°54′44″</w:t>
            </w:r>
          </w:p>
        </w:tc>
      </w:tr>
      <w:tr w:rsidR="00E95D76" w:rsidRPr="00164A6F" w14:paraId="1126F2FD" w14:textId="77777777" w:rsidTr="007734C5">
        <w:trPr>
          <w:trHeight w:val="231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14:paraId="04622D28" w14:textId="77777777" w:rsidR="00E95D76" w:rsidRPr="00164A6F" w:rsidRDefault="00E95D76" w:rsidP="00E95D76">
            <w:pPr>
              <w:spacing w:before="0" w:after="0"/>
              <w:rPr>
                <w:rStyle w:val="af0"/>
                <w:rFonts w:cs="Times New Roman"/>
                <w:i w:val="0"/>
                <w:iCs w:val="0"/>
                <w:szCs w:val="21"/>
              </w:rPr>
            </w:pPr>
            <w:r w:rsidRPr="00164A6F">
              <w:rPr>
                <w:rStyle w:val="af0"/>
                <w:rFonts w:cs="Times New Roman"/>
                <w:szCs w:val="21"/>
              </w:rPr>
              <w:t xml:space="preserve">Southeast </w:t>
            </w:r>
            <w:r w:rsidRPr="00164A6F">
              <w:rPr>
                <w:rFonts w:cs="Times New Roman"/>
                <w:szCs w:val="21"/>
              </w:rPr>
              <w:t>Yunnan (DDN)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456B0B3C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  <w:r w:rsidRPr="00164A6F">
              <w:rPr>
                <w:rFonts w:cs="Times New Roman"/>
                <w:szCs w:val="21"/>
              </w:rPr>
              <w:t>3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69AD40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Wenshan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Yanshan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County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C40566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100E7E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568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08DC19" w14:textId="77777777" w:rsidR="00E95D76" w:rsidRPr="00164A6F" w:rsidRDefault="00E95D76" w:rsidP="00E95D76">
            <w:pPr>
              <w:spacing w:before="0" w:after="0"/>
              <w:rPr>
                <w:rFonts w:ascii="等线" w:eastAsia="等线" w:hAnsi="等线"/>
                <w:sz w:val="22"/>
              </w:rPr>
            </w:pPr>
            <w:r w:rsidRPr="00164A6F">
              <w:rPr>
                <w:rFonts w:eastAsia="等线" w:cs="Times New Roman"/>
              </w:rPr>
              <w:t>N 23°47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19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F0B39A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104°34′01″</w:t>
            </w:r>
          </w:p>
        </w:tc>
      </w:tr>
      <w:tr w:rsidR="00E95D76" w:rsidRPr="00164A6F" w14:paraId="4191D3A2" w14:textId="77777777" w:rsidTr="007734C5">
        <w:trPr>
          <w:trHeight w:val="36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1E4497CC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880365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9B086A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Wenshan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Xichou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County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2AD4F2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37E967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150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021C0A" w14:textId="77777777" w:rsidR="00E95D76" w:rsidRPr="00164A6F" w:rsidRDefault="00E95D76" w:rsidP="00E95D76">
            <w:pPr>
              <w:spacing w:before="0" w:after="0"/>
              <w:rPr>
                <w:rFonts w:ascii="等线" w:eastAsia="等线" w:hAnsi="等线"/>
                <w:sz w:val="22"/>
              </w:rPr>
            </w:pPr>
            <w:r w:rsidRPr="00164A6F">
              <w:rPr>
                <w:rFonts w:eastAsia="等线" w:cs="Times New Roman"/>
              </w:rPr>
              <w:t>N 23°16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45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FA7CC8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104°33′50″</w:t>
            </w:r>
          </w:p>
        </w:tc>
      </w:tr>
      <w:tr w:rsidR="00E95D76" w:rsidRPr="00164A6F" w14:paraId="2D0BB19D" w14:textId="77777777" w:rsidTr="007734C5">
        <w:trPr>
          <w:trHeight w:val="39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1270B29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7F0772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4D5EAF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Wenshan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Maguan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County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3610E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324F26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722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131C41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23°02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01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FACF9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103°59′06″</w:t>
            </w:r>
          </w:p>
        </w:tc>
      </w:tr>
      <w:tr w:rsidR="00E95D76" w:rsidRPr="00164A6F" w14:paraId="08754393" w14:textId="77777777" w:rsidTr="007734C5">
        <w:tc>
          <w:tcPr>
            <w:tcW w:w="1560" w:type="dxa"/>
            <w:vMerge/>
            <w:tcBorders>
              <w:top w:val="nil"/>
              <w:bottom w:val="nil"/>
            </w:tcBorders>
          </w:tcPr>
          <w:p w14:paraId="34A98FC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FCB009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3FA29B3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Wenshan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Qiubei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County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1EAF77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2</w:t>
            </w:r>
            <w:r w:rsidRPr="00164A6F">
              <w:rPr>
                <w:rFonts w:cs="Times New Roman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3E303D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451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CD5CFE" w14:textId="77777777" w:rsidR="00E95D76" w:rsidRPr="00164A6F" w:rsidRDefault="00E95D76" w:rsidP="00E95D76">
            <w:pPr>
              <w:spacing w:before="0" w:after="0"/>
              <w:rPr>
                <w:rFonts w:ascii="等线" w:eastAsia="等线" w:hAnsi="等线"/>
                <w:sz w:val="22"/>
              </w:rPr>
            </w:pPr>
            <w:r w:rsidRPr="00164A6F">
              <w:rPr>
                <w:rFonts w:eastAsia="等线" w:cs="Times New Roman"/>
              </w:rPr>
              <w:t>N 23°01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17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754508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104°12′52″</w:t>
            </w:r>
          </w:p>
          <w:p w14:paraId="79E605B1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</w:tr>
      <w:tr w:rsidR="00E95D76" w:rsidRPr="00164A6F" w14:paraId="6DA6F5DF" w14:textId="77777777" w:rsidTr="007734C5">
        <w:tc>
          <w:tcPr>
            <w:tcW w:w="1560" w:type="dxa"/>
            <w:vMerge w:val="restart"/>
            <w:tcBorders>
              <w:top w:val="nil"/>
            </w:tcBorders>
          </w:tcPr>
          <w:p w14:paraId="15AE2403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Western Yunnan (DX)</w:t>
            </w:r>
          </w:p>
          <w:p w14:paraId="54A8571D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22CD13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36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7222E1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 xml:space="preserve">Dali, </w:t>
            </w:r>
            <w:proofErr w:type="spellStart"/>
            <w:r w:rsidRPr="00164A6F">
              <w:rPr>
                <w:rFonts w:cs="Times New Roman"/>
                <w:szCs w:val="21"/>
              </w:rPr>
              <w:t>Niujie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Townships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4E05AF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3CFDA9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2</w:t>
            </w:r>
            <w:r w:rsidRPr="00164A6F">
              <w:rPr>
                <w:rFonts w:cs="Times New Roman"/>
                <w:szCs w:val="21"/>
              </w:rPr>
              <w:t>130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DC3C99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26°18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10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D8B54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99°59′51″</w:t>
            </w:r>
          </w:p>
        </w:tc>
      </w:tr>
      <w:tr w:rsidR="00E95D76" w:rsidRPr="00164A6F" w14:paraId="30CA1B79" w14:textId="77777777" w:rsidTr="007734C5">
        <w:tc>
          <w:tcPr>
            <w:tcW w:w="1560" w:type="dxa"/>
            <w:vMerge/>
          </w:tcPr>
          <w:p w14:paraId="39335C7B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6FA6E4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06221E4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Tengchong</w:t>
            </w:r>
            <w:proofErr w:type="spellEnd"/>
            <w:r w:rsidRPr="00164A6F">
              <w:rPr>
                <w:rFonts w:cs="Times New Roman" w:hint="eastAsia"/>
                <w:szCs w:val="21"/>
              </w:rPr>
              <w:t>,</w:t>
            </w:r>
            <w:r w:rsidRPr="00164A6F">
              <w:rPr>
                <w:rFonts w:cs="Times New Roman"/>
                <w:szCs w:val="21"/>
              </w:rPr>
              <w:t xml:space="preserve"> </w:t>
            </w:r>
            <w:proofErr w:type="spellStart"/>
            <w:r w:rsidRPr="00164A6F">
              <w:rPr>
                <w:rFonts w:cs="Times New Roman"/>
                <w:szCs w:val="21"/>
              </w:rPr>
              <w:t>Diantan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BAEFFD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95845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772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01F53C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25°38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58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29E886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98°48′13″</w:t>
            </w:r>
          </w:p>
        </w:tc>
      </w:tr>
      <w:tr w:rsidR="00E95D76" w:rsidRPr="00164A6F" w14:paraId="6F743920" w14:textId="77777777" w:rsidTr="007734C5">
        <w:tc>
          <w:tcPr>
            <w:tcW w:w="1560" w:type="dxa"/>
            <w:vMerge/>
          </w:tcPr>
          <w:p w14:paraId="548CACAD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C939C5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9BA1B0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 w:hint="eastAsia"/>
                <w:szCs w:val="21"/>
              </w:rPr>
              <w:t>T</w:t>
            </w:r>
            <w:r w:rsidRPr="00164A6F">
              <w:rPr>
                <w:rFonts w:cs="Times New Roman"/>
                <w:szCs w:val="21"/>
              </w:rPr>
              <w:t>engchong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Mingguang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AAA014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CBC0E9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990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B47379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25°23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05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BED813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98°30′32″</w:t>
            </w:r>
          </w:p>
        </w:tc>
      </w:tr>
      <w:tr w:rsidR="00E95D76" w:rsidRPr="00164A6F" w14:paraId="7C6E5B56" w14:textId="77777777" w:rsidTr="007734C5">
        <w:tc>
          <w:tcPr>
            <w:tcW w:w="1560" w:type="dxa"/>
            <w:vMerge/>
            <w:tcBorders>
              <w:bottom w:val="nil"/>
            </w:tcBorders>
          </w:tcPr>
          <w:p w14:paraId="58C073F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2CAD0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EF5F201" w14:textId="77777777" w:rsidR="00E95D76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 w:hint="eastAsia"/>
                <w:szCs w:val="21"/>
              </w:rPr>
              <w:t>T</w:t>
            </w:r>
            <w:r w:rsidRPr="00164A6F">
              <w:rPr>
                <w:rFonts w:cs="Times New Roman"/>
                <w:szCs w:val="21"/>
              </w:rPr>
              <w:t>engchong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Diantan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</w:t>
            </w:r>
          </w:p>
          <w:p w14:paraId="4C51E6C1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0E6482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32CCBC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807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E5055D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25°24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18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0B9C0C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98°28′28″</w:t>
            </w:r>
          </w:p>
        </w:tc>
      </w:tr>
      <w:tr w:rsidR="00E95D76" w:rsidRPr="00164A6F" w14:paraId="67EF4EC8" w14:textId="77777777" w:rsidTr="007734C5">
        <w:tc>
          <w:tcPr>
            <w:tcW w:w="1560" w:type="dxa"/>
            <w:vMerge w:val="restart"/>
            <w:tcBorders>
              <w:top w:val="nil"/>
            </w:tcBorders>
          </w:tcPr>
          <w:p w14:paraId="30B2F07F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Central Yunnan (DZ)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C11486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73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93D3119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Shilin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Tai wan </w:t>
            </w:r>
            <w:proofErr w:type="spellStart"/>
            <w:r w:rsidRPr="00164A6F">
              <w:rPr>
                <w:rFonts w:cs="Times New Roman"/>
                <w:szCs w:val="21"/>
              </w:rPr>
              <w:t>chuang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ye yuan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914C72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2E8C6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800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CC2C58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24°53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32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E1457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103°22′13″</w:t>
            </w:r>
          </w:p>
        </w:tc>
      </w:tr>
      <w:tr w:rsidR="00E95D76" w:rsidRPr="00164A6F" w14:paraId="0FE5C6B9" w14:textId="77777777" w:rsidTr="007734C5">
        <w:tc>
          <w:tcPr>
            <w:tcW w:w="1560" w:type="dxa"/>
            <w:vMerge/>
          </w:tcPr>
          <w:p w14:paraId="62AE2E3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2ED7FB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3208B47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 w:hint="eastAsia"/>
                <w:szCs w:val="21"/>
              </w:rPr>
              <w:t>S</w:t>
            </w:r>
            <w:r w:rsidRPr="00164A6F">
              <w:rPr>
                <w:rFonts w:cs="Times New Roman"/>
                <w:szCs w:val="21"/>
              </w:rPr>
              <w:t>hilin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Changhu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8C0D7E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EE676C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895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029377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24°56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57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0388A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103°38′59″</w:t>
            </w:r>
          </w:p>
        </w:tc>
      </w:tr>
      <w:tr w:rsidR="00E95D76" w:rsidRPr="00164A6F" w14:paraId="54DD3627" w14:textId="77777777" w:rsidTr="007734C5">
        <w:tc>
          <w:tcPr>
            <w:tcW w:w="1560" w:type="dxa"/>
            <w:vMerge/>
          </w:tcPr>
          <w:p w14:paraId="7D0570B5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4C1D739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B6A8F22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 w:hint="eastAsia"/>
                <w:szCs w:val="21"/>
              </w:rPr>
              <w:t>X</w:t>
            </w:r>
            <w:r w:rsidRPr="00164A6F">
              <w:rPr>
                <w:rFonts w:cs="Times New Roman"/>
                <w:szCs w:val="21"/>
              </w:rPr>
              <w:t>uanwei</w:t>
            </w:r>
            <w:proofErr w:type="spellEnd"/>
            <w:r w:rsidRPr="00164A6F">
              <w:rPr>
                <w:rFonts w:cs="Times New Roman"/>
                <w:szCs w:val="21"/>
              </w:rPr>
              <w:t>, Banqiao Town</w:t>
            </w:r>
          </w:p>
        </w:tc>
        <w:tc>
          <w:tcPr>
            <w:tcW w:w="1134" w:type="dxa"/>
            <w:tcBorders>
              <w:top w:val="nil"/>
            </w:tcBorders>
          </w:tcPr>
          <w:p w14:paraId="3201D4A2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</w:tcBorders>
          </w:tcPr>
          <w:p w14:paraId="0B47170F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2</w:t>
            </w:r>
            <w:r w:rsidRPr="00164A6F">
              <w:rPr>
                <w:rFonts w:cs="Times New Roman"/>
                <w:szCs w:val="21"/>
              </w:rPr>
              <w:t>070</w:t>
            </w:r>
          </w:p>
        </w:tc>
        <w:tc>
          <w:tcPr>
            <w:tcW w:w="1843" w:type="dxa"/>
            <w:tcBorders>
              <w:top w:val="nil"/>
            </w:tcBorders>
          </w:tcPr>
          <w:p w14:paraId="414C4383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25°59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08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</w:tcBorders>
          </w:tcPr>
          <w:p w14:paraId="25C6C0BF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104°12′49″</w:t>
            </w:r>
          </w:p>
        </w:tc>
      </w:tr>
      <w:tr w:rsidR="00E95D76" w:rsidRPr="00164A6F" w14:paraId="00619B6F" w14:textId="77777777" w:rsidTr="007734C5">
        <w:tc>
          <w:tcPr>
            <w:tcW w:w="1560" w:type="dxa"/>
            <w:vMerge/>
          </w:tcPr>
          <w:p w14:paraId="45735D0B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C557E5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2EC9D16C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Shizong</w:t>
            </w:r>
            <w:proofErr w:type="spellEnd"/>
            <w:r w:rsidRPr="00164A6F">
              <w:rPr>
                <w:rFonts w:cs="Times New Roman"/>
                <w:szCs w:val="21"/>
              </w:rPr>
              <w:t>, Datong Village</w:t>
            </w:r>
          </w:p>
        </w:tc>
        <w:tc>
          <w:tcPr>
            <w:tcW w:w="1134" w:type="dxa"/>
            <w:tcBorders>
              <w:top w:val="nil"/>
            </w:tcBorders>
          </w:tcPr>
          <w:p w14:paraId="0F73DF00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14:paraId="6B3EB067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944</w:t>
            </w:r>
          </w:p>
        </w:tc>
        <w:tc>
          <w:tcPr>
            <w:tcW w:w="1843" w:type="dxa"/>
            <w:tcBorders>
              <w:top w:val="nil"/>
            </w:tcBorders>
          </w:tcPr>
          <w:p w14:paraId="5F026277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24°46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56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</w:tcBorders>
          </w:tcPr>
          <w:p w14:paraId="79886397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104°05′56″</w:t>
            </w:r>
          </w:p>
        </w:tc>
      </w:tr>
      <w:tr w:rsidR="00E95D76" w:rsidRPr="00164A6F" w14:paraId="46FB608A" w14:textId="77777777" w:rsidTr="007734C5">
        <w:tc>
          <w:tcPr>
            <w:tcW w:w="1560" w:type="dxa"/>
            <w:vMerge/>
          </w:tcPr>
          <w:p w14:paraId="3B94A34D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049A0BB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3A8136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 w:hint="eastAsia"/>
                <w:szCs w:val="21"/>
              </w:rPr>
              <w:t>S</w:t>
            </w:r>
            <w:r w:rsidRPr="00164A6F">
              <w:rPr>
                <w:rFonts w:cs="Times New Roman"/>
                <w:szCs w:val="21"/>
              </w:rPr>
              <w:t>hizong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Danuobai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Village</w:t>
            </w:r>
          </w:p>
        </w:tc>
        <w:tc>
          <w:tcPr>
            <w:tcW w:w="1134" w:type="dxa"/>
            <w:tcBorders>
              <w:top w:val="nil"/>
            </w:tcBorders>
          </w:tcPr>
          <w:p w14:paraId="51FD3EB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14:paraId="7B5BECAF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993</w:t>
            </w:r>
          </w:p>
        </w:tc>
        <w:tc>
          <w:tcPr>
            <w:tcW w:w="1843" w:type="dxa"/>
            <w:tcBorders>
              <w:top w:val="nil"/>
            </w:tcBorders>
          </w:tcPr>
          <w:p w14:paraId="1093FF98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24°27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57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</w:tcBorders>
          </w:tcPr>
          <w:p w14:paraId="18C1342D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104°07′12″</w:t>
            </w:r>
          </w:p>
        </w:tc>
      </w:tr>
      <w:tr w:rsidR="00E95D76" w:rsidRPr="00164A6F" w14:paraId="21C52EAE" w14:textId="77777777" w:rsidTr="007734C5">
        <w:tc>
          <w:tcPr>
            <w:tcW w:w="1560" w:type="dxa"/>
            <w:vMerge/>
          </w:tcPr>
          <w:p w14:paraId="34B35ED5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049DCE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CAC8DB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/>
                <w:szCs w:val="21"/>
              </w:rPr>
              <w:t>Qujing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Yanfang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Township</w:t>
            </w:r>
          </w:p>
        </w:tc>
        <w:tc>
          <w:tcPr>
            <w:tcW w:w="1134" w:type="dxa"/>
            <w:tcBorders>
              <w:top w:val="nil"/>
            </w:tcBorders>
          </w:tcPr>
          <w:p w14:paraId="52C592BA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</w:tcBorders>
          </w:tcPr>
          <w:p w14:paraId="009ABCF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2</w:t>
            </w:r>
            <w:r w:rsidRPr="00164A6F">
              <w:rPr>
                <w:rFonts w:cs="Times New Roman"/>
                <w:szCs w:val="21"/>
              </w:rPr>
              <w:t>184</w:t>
            </w:r>
          </w:p>
        </w:tc>
        <w:tc>
          <w:tcPr>
            <w:tcW w:w="1843" w:type="dxa"/>
            <w:tcBorders>
              <w:top w:val="nil"/>
            </w:tcBorders>
          </w:tcPr>
          <w:p w14:paraId="4B502FF0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25°36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02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</w:tcBorders>
          </w:tcPr>
          <w:p w14:paraId="5E4BECB8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103°53′21″</w:t>
            </w:r>
          </w:p>
        </w:tc>
      </w:tr>
      <w:tr w:rsidR="00E95D76" w:rsidRPr="00164A6F" w14:paraId="54C8A617" w14:textId="77777777" w:rsidTr="007734C5">
        <w:tc>
          <w:tcPr>
            <w:tcW w:w="1560" w:type="dxa"/>
            <w:vMerge/>
          </w:tcPr>
          <w:p w14:paraId="249C88E7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43CC888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AE5CF3D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164A6F">
              <w:rPr>
                <w:rFonts w:cs="Times New Roman" w:hint="eastAsia"/>
                <w:szCs w:val="21"/>
              </w:rPr>
              <w:t>Q</w:t>
            </w:r>
            <w:r w:rsidRPr="00164A6F">
              <w:rPr>
                <w:rFonts w:cs="Times New Roman"/>
                <w:szCs w:val="21"/>
              </w:rPr>
              <w:t>ujing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, </w:t>
            </w:r>
            <w:proofErr w:type="spellStart"/>
            <w:r w:rsidRPr="00164A6F">
              <w:rPr>
                <w:rFonts w:cs="Times New Roman"/>
                <w:szCs w:val="21"/>
              </w:rPr>
              <w:t>Lingjiao</w:t>
            </w:r>
            <w:proofErr w:type="spellEnd"/>
            <w:r w:rsidRPr="00164A6F">
              <w:rPr>
                <w:rFonts w:cs="Times New Roman"/>
                <w:szCs w:val="21"/>
              </w:rPr>
              <w:t xml:space="preserve"> Township</w:t>
            </w:r>
          </w:p>
        </w:tc>
        <w:tc>
          <w:tcPr>
            <w:tcW w:w="1134" w:type="dxa"/>
            <w:tcBorders>
              <w:top w:val="nil"/>
            </w:tcBorders>
          </w:tcPr>
          <w:p w14:paraId="6D4C3C16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14:paraId="20AA0B89" w14:textId="77777777" w:rsidR="00E95D76" w:rsidRPr="00164A6F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164A6F">
              <w:rPr>
                <w:rFonts w:cs="Times New Roman" w:hint="eastAsia"/>
                <w:szCs w:val="21"/>
              </w:rPr>
              <w:t>1</w:t>
            </w:r>
            <w:r w:rsidRPr="00164A6F">
              <w:rPr>
                <w:rFonts w:cs="Times New Roman"/>
                <w:szCs w:val="21"/>
              </w:rPr>
              <w:t>965</w:t>
            </w:r>
          </w:p>
        </w:tc>
        <w:tc>
          <w:tcPr>
            <w:tcW w:w="1843" w:type="dxa"/>
            <w:tcBorders>
              <w:top w:val="nil"/>
            </w:tcBorders>
          </w:tcPr>
          <w:p w14:paraId="36893DD8" w14:textId="77777777" w:rsidR="00E95D76" w:rsidRPr="00164A6F" w:rsidRDefault="00E95D76" w:rsidP="00E95D76">
            <w:pPr>
              <w:spacing w:before="0" w:after="0"/>
              <w:rPr>
                <w:rFonts w:eastAsia="等线" w:cs="Times New Roman"/>
              </w:rPr>
            </w:pPr>
            <w:r w:rsidRPr="00164A6F">
              <w:rPr>
                <w:rFonts w:eastAsia="等线" w:cs="Times New Roman"/>
              </w:rPr>
              <w:t>N 25°51</w:t>
            </w:r>
            <w:r w:rsidRPr="00164A6F">
              <w:rPr>
                <w:rFonts w:hint="eastAsia"/>
              </w:rPr>
              <w:t>′</w:t>
            </w:r>
            <w:r w:rsidRPr="00164A6F">
              <w:rPr>
                <w:rFonts w:eastAsia="等线" w:cs="Times New Roman"/>
              </w:rPr>
              <w:t>32</w:t>
            </w:r>
            <w:r w:rsidRPr="00164A6F">
              <w:rPr>
                <w:rFonts w:hint="eastAsia"/>
              </w:rPr>
              <w:t>″</w:t>
            </w:r>
          </w:p>
        </w:tc>
        <w:tc>
          <w:tcPr>
            <w:tcW w:w="2268" w:type="dxa"/>
            <w:tcBorders>
              <w:top w:val="nil"/>
            </w:tcBorders>
          </w:tcPr>
          <w:p w14:paraId="4A164E5A" w14:textId="77777777" w:rsidR="00E95D76" w:rsidRPr="007734C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7734C5">
              <w:rPr>
                <w:rFonts w:cs="Times New Roman"/>
                <w:szCs w:val="21"/>
              </w:rPr>
              <w:t>E 103°42′26″</w:t>
            </w:r>
          </w:p>
        </w:tc>
      </w:tr>
    </w:tbl>
    <w:p w14:paraId="753F5308" w14:textId="65AD06D5" w:rsidR="00E95D76" w:rsidRDefault="00E95D76">
      <w:pPr>
        <w:spacing w:before="0" w:after="200" w:line="276" w:lineRule="auto"/>
      </w:pPr>
    </w:p>
    <w:p w14:paraId="58720C21" w14:textId="77777777" w:rsidR="00E95D76" w:rsidRPr="00A10C88" w:rsidRDefault="00E95D76" w:rsidP="00E95D76">
      <w:pPr>
        <w:spacing w:line="360" w:lineRule="auto"/>
        <w:rPr>
          <w:rFonts w:cs="Times New Roman"/>
          <w:i/>
          <w:iCs/>
          <w:szCs w:val="24"/>
        </w:rPr>
      </w:pPr>
      <w:r w:rsidRPr="00A10C88">
        <w:rPr>
          <w:rFonts w:cs="Times New Roman" w:hint="eastAsia"/>
          <w:b/>
          <w:bCs/>
          <w:szCs w:val="24"/>
        </w:rPr>
        <w:t>T</w:t>
      </w:r>
      <w:r w:rsidRPr="00A10C88">
        <w:rPr>
          <w:rFonts w:cs="Times New Roman"/>
          <w:b/>
          <w:bCs/>
          <w:szCs w:val="24"/>
        </w:rPr>
        <w:t xml:space="preserve">able S2 </w:t>
      </w:r>
      <w:r w:rsidRPr="00A10C88">
        <w:rPr>
          <w:rFonts w:cs="Times New Roman"/>
          <w:szCs w:val="24"/>
        </w:rPr>
        <w:t xml:space="preserve">The information of </w:t>
      </w:r>
      <w:r w:rsidRPr="007B1BD0">
        <w:rPr>
          <w:rFonts w:cs="Times New Roman"/>
          <w:szCs w:val="24"/>
        </w:rPr>
        <w:t>environment variables</w:t>
      </w:r>
      <w:r>
        <w:rPr>
          <w:rFonts w:cs="Times New Roman"/>
          <w:szCs w:val="24"/>
        </w:rPr>
        <w:t>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1208"/>
      </w:tblGrid>
      <w:tr w:rsidR="00E95D76" w:rsidRPr="00A10C88" w14:paraId="0938EEE0" w14:textId="77777777" w:rsidTr="008B7B5A">
        <w:tc>
          <w:tcPr>
            <w:tcW w:w="2694" w:type="dxa"/>
            <w:tcBorders>
              <w:bottom w:val="single" w:sz="4" w:space="0" w:color="auto"/>
            </w:tcBorders>
          </w:tcPr>
          <w:p w14:paraId="2A48207C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Abbreviation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C130E5D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Climate factor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721ACD0A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Unit</w:t>
            </w:r>
          </w:p>
        </w:tc>
      </w:tr>
      <w:tr w:rsidR="00E95D76" w:rsidRPr="00A10C88" w14:paraId="3EBE4BBD" w14:textId="77777777" w:rsidTr="008B7B5A">
        <w:tc>
          <w:tcPr>
            <w:tcW w:w="2694" w:type="dxa"/>
            <w:tcBorders>
              <w:top w:val="single" w:sz="4" w:space="0" w:color="auto"/>
            </w:tcBorders>
          </w:tcPr>
          <w:p w14:paraId="6830ACC3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</w:t>
            </w:r>
            <w:r w:rsidRPr="00AD0CC1">
              <w:rPr>
                <w:rFonts w:cs="Times New Roman"/>
                <w:szCs w:val="21"/>
                <w:vertAlign w:val="superscript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E60A72F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Annual mean temperature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4CFA7098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2715C9BF" w14:textId="77777777" w:rsidTr="008B7B5A">
        <w:tc>
          <w:tcPr>
            <w:tcW w:w="2694" w:type="dxa"/>
          </w:tcPr>
          <w:p w14:paraId="256C674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2</w:t>
            </w:r>
          </w:p>
        </w:tc>
        <w:tc>
          <w:tcPr>
            <w:tcW w:w="4394" w:type="dxa"/>
          </w:tcPr>
          <w:p w14:paraId="4AC3E66A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Mean diurnal range</w:t>
            </w:r>
          </w:p>
        </w:tc>
        <w:tc>
          <w:tcPr>
            <w:tcW w:w="1208" w:type="dxa"/>
          </w:tcPr>
          <w:p w14:paraId="586B4A7F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3593AB37" w14:textId="77777777" w:rsidTr="008B7B5A">
        <w:tc>
          <w:tcPr>
            <w:tcW w:w="2694" w:type="dxa"/>
          </w:tcPr>
          <w:p w14:paraId="09E9758A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3</w:t>
            </w:r>
          </w:p>
        </w:tc>
        <w:tc>
          <w:tcPr>
            <w:tcW w:w="4394" w:type="dxa"/>
          </w:tcPr>
          <w:p w14:paraId="5C4ED7B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A10C88">
              <w:rPr>
                <w:rFonts w:cs="Times New Roman"/>
                <w:szCs w:val="21"/>
              </w:rPr>
              <w:t>Isothermality</w:t>
            </w:r>
            <w:proofErr w:type="spellEnd"/>
          </w:p>
        </w:tc>
        <w:tc>
          <w:tcPr>
            <w:tcW w:w="1208" w:type="dxa"/>
          </w:tcPr>
          <w:p w14:paraId="57B77F18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/</w:t>
            </w:r>
          </w:p>
        </w:tc>
      </w:tr>
      <w:tr w:rsidR="00E95D76" w:rsidRPr="00A10C88" w14:paraId="1BF6D2D4" w14:textId="77777777" w:rsidTr="008B7B5A">
        <w:tc>
          <w:tcPr>
            <w:tcW w:w="2694" w:type="dxa"/>
          </w:tcPr>
          <w:p w14:paraId="7D1C1B3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4</w:t>
            </w:r>
            <w:r>
              <w:rPr>
                <w:rFonts w:cs="Times New Roman"/>
                <w:szCs w:val="21"/>
              </w:rPr>
              <w:t>*</w:t>
            </w:r>
          </w:p>
        </w:tc>
        <w:tc>
          <w:tcPr>
            <w:tcW w:w="4394" w:type="dxa"/>
          </w:tcPr>
          <w:p w14:paraId="3A4E178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Temperature seasonality</w:t>
            </w:r>
          </w:p>
        </w:tc>
        <w:tc>
          <w:tcPr>
            <w:tcW w:w="1208" w:type="dxa"/>
          </w:tcPr>
          <w:p w14:paraId="60EA6A24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076F6CD2" w14:textId="77777777" w:rsidTr="008B7B5A">
        <w:tc>
          <w:tcPr>
            <w:tcW w:w="2694" w:type="dxa"/>
          </w:tcPr>
          <w:p w14:paraId="6702CA22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5</w:t>
            </w:r>
          </w:p>
        </w:tc>
        <w:tc>
          <w:tcPr>
            <w:tcW w:w="4394" w:type="dxa"/>
          </w:tcPr>
          <w:p w14:paraId="71116040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Max temperature of warmest month</w:t>
            </w:r>
          </w:p>
        </w:tc>
        <w:tc>
          <w:tcPr>
            <w:tcW w:w="1208" w:type="dxa"/>
          </w:tcPr>
          <w:p w14:paraId="42A678A7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030EC145" w14:textId="77777777" w:rsidTr="008B7B5A">
        <w:tc>
          <w:tcPr>
            <w:tcW w:w="2694" w:type="dxa"/>
          </w:tcPr>
          <w:p w14:paraId="58AE7912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6</w:t>
            </w:r>
          </w:p>
        </w:tc>
        <w:tc>
          <w:tcPr>
            <w:tcW w:w="4394" w:type="dxa"/>
          </w:tcPr>
          <w:p w14:paraId="38679E00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Min temperature of coldest month</w:t>
            </w:r>
          </w:p>
        </w:tc>
        <w:tc>
          <w:tcPr>
            <w:tcW w:w="1208" w:type="dxa"/>
          </w:tcPr>
          <w:p w14:paraId="7A254681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7A27FE38" w14:textId="77777777" w:rsidTr="008B7B5A">
        <w:tc>
          <w:tcPr>
            <w:tcW w:w="2694" w:type="dxa"/>
          </w:tcPr>
          <w:p w14:paraId="68193806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7</w:t>
            </w:r>
            <w:r w:rsidRPr="00AD0CC1">
              <w:rPr>
                <w:rFonts w:cs="Times New Roman"/>
                <w:szCs w:val="21"/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2A8734B8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Temperature annual range</w:t>
            </w:r>
          </w:p>
        </w:tc>
        <w:tc>
          <w:tcPr>
            <w:tcW w:w="1208" w:type="dxa"/>
          </w:tcPr>
          <w:p w14:paraId="1FFE4EF6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605EDBD2" w14:textId="77777777" w:rsidTr="008B7B5A">
        <w:tc>
          <w:tcPr>
            <w:tcW w:w="2694" w:type="dxa"/>
          </w:tcPr>
          <w:p w14:paraId="6B5095CA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8</w:t>
            </w:r>
          </w:p>
        </w:tc>
        <w:tc>
          <w:tcPr>
            <w:tcW w:w="4394" w:type="dxa"/>
          </w:tcPr>
          <w:p w14:paraId="0D8F5282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Mean temperature of wettest quarter</w:t>
            </w:r>
          </w:p>
        </w:tc>
        <w:tc>
          <w:tcPr>
            <w:tcW w:w="1208" w:type="dxa"/>
          </w:tcPr>
          <w:p w14:paraId="4E5CFCE6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44C90668" w14:textId="77777777" w:rsidTr="008B7B5A">
        <w:tc>
          <w:tcPr>
            <w:tcW w:w="2694" w:type="dxa"/>
          </w:tcPr>
          <w:p w14:paraId="3223E015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9</w:t>
            </w:r>
          </w:p>
        </w:tc>
        <w:tc>
          <w:tcPr>
            <w:tcW w:w="4394" w:type="dxa"/>
          </w:tcPr>
          <w:p w14:paraId="25584279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Mean temperature of driest quarter</w:t>
            </w:r>
          </w:p>
        </w:tc>
        <w:tc>
          <w:tcPr>
            <w:tcW w:w="1208" w:type="dxa"/>
          </w:tcPr>
          <w:p w14:paraId="45FAE251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47FF5F30" w14:textId="77777777" w:rsidTr="008B7B5A">
        <w:tc>
          <w:tcPr>
            <w:tcW w:w="2694" w:type="dxa"/>
          </w:tcPr>
          <w:p w14:paraId="6F079A79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10</w:t>
            </w:r>
          </w:p>
        </w:tc>
        <w:tc>
          <w:tcPr>
            <w:tcW w:w="4394" w:type="dxa"/>
          </w:tcPr>
          <w:p w14:paraId="11BDF3D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Mean temperature of warmest quarter</w:t>
            </w:r>
          </w:p>
        </w:tc>
        <w:tc>
          <w:tcPr>
            <w:tcW w:w="1208" w:type="dxa"/>
          </w:tcPr>
          <w:p w14:paraId="3F41524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4521CDAE" w14:textId="77777777" w:rsidTr="008B7B5A">
        <w:tc>
          <w:tcPr>
            <w:tcW w:w="2694" w:type="dxa"/>
          </w:tcPr>
          <w:p w14:paraId="2AF3A103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lastRenderedPageBreak/>
              <w:t>Bio 11</w:t>
            </w:r>
          </w:p>
        </w:tc>
        <w:tc>
          <w:tcPr>
            <w:tcW w:w="4394" w:type="dxa"/>
          </w:tcPr>
          <w:p w14:paraId="5F74AB22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Mean temperature of coldest quarter</w:t>
            </w:r>
          </w:p>
        </w:tc>
        <w:tc>
          <w:tcPr>
            <w:tcW w:w="1208" w:type="dxa"/>
          </w:tcPr>
          <w:p w14:paraId="19D6164A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℃</w:t>
            </w:r>
          </w:p>
        </w:tc>
      </w:tr>
      <w:tr w:rsidR="00E95D76" w:rsidRPr="00A10C88" w14:paraId="58A1A114" w14:textId="77777777" w:rsidTr="008B7B5A">
        <w:tc>
          <w:tcPr>
            <w:tcW w:w="2694" w:type="dxa"/>
          </w:tcPr>
          <w:p w14:paraId="3CDC59E9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12</w:t>
            </w:r>
            <w:r w:rsidRPr="00AD0CC1">
              <w:rPr>
                <w:rFonts w:cs="Times New Roman"/>
                <w:szCs w:val="21"/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6C722758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 xml:space="preserve">Annual precipitation </w:t>
            </w:r>
          </w:p>
        </w:tc>
        <w:tc>
          <w:tcPr>
            <w:tcW w:w="1208" w:type="dxa"/>
          </w:tcPr>
          <w:p w14:paraId="725C43CA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mm</w:t>
            </w:r>
          </w:p>
        </w:tc>
      </w:tr>
      <w:tr w:rsidR="00E95D76" w:rsidRPr="00A10C88" w14:paraId="01044981" w14:textId="77777777" w:rsidTr="008B7B5A">
        <w:tc>
          <w:tcPr>
            <w:tcW w:w="2694" w:type="dxa"/>
          </w:tcPr>
          <w:p w14:paraId="4BAD707B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13</w:t>
            </w:r>
          </w:p>
        </w:tc>
        <w:tc>
          <w:tcPr>
            <w:tcW w:w="4394" w:type="dxa"/>
          </w:tcPr>
          <w:p w14:paraId="57C0EDF5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Precipitation of wettest month</w:t>
            </w:r>
          </w:p>
        </w:tc>
        <w:tc>
          <w:tcPr>
            <w:tcW w:w="1208" w:type="dxa"/>
          </w:tcPr>
          <w:p w14:paraId="1F75B097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mm</w:t>
            </w:r>
          </w:p>
        </w:tc>
      </w:tr>
      <w:tr w:rsidR="00E95D76" w:rsidRPr="00A10C88" w14:paraId="248193B4" w14:textId="77777777" w:rsidTr="008B7B5A">
        <w:tc>
          <w:tcPr>
            <w:tcW w:w="2694" w:type="dxa"/>
          </w:tcPr>
          <w:p w14:paraId="1C8499A1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14</w:t>
            </w:r>
            <w:r w:rsidRPr="00AD0CC1">
              <w:rPr>
                <w:rFonts w:cs="Times New Roman"/>
                <w:szCs w:val="21"/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26067F12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 xml:space="preserve">Precipitation of driest month </w:t>
            </w:r>
          </w:p>
        </w:tc>
        <w:tc>
          <w:tcPr>
            <w:tcW w:w="1208" w:type="dxa"/>
          </w:tcPr>
          <w:p w14:paraId="6245A2C0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mm</w:t>
            </w:r>
          </w:p>
        </w:tc>
      </w:tr>
      <w:tr w:rsidR="00E95D76" w:rsidRPr="00A10C88" w14:paraId="70A35BF7" w14:textId="77777777" w:rsidTr="008B7B5A">
        <w:tc>
          <w:tcPr>
            <w:tcW w:w="2694" w:type="dxa"/>
          </w:tcPr>
          <w:p w14:paraId="1A0C2A6C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15</w:t>
            </w:r>
            <w:r w:rsidRPr="00AD0CC1">
              <w:rPr>
                <w:rFonts w:cs="Times New Roman"/>
                <w:szCs w:val="21"/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5FC43664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Precipitation seasonality</w:t>
            </w:r>
          </w:p>
        </w:tc>
        <w:tc>
          <w:tcPr>
            <w:tcW w:w="1208" w:type="dxa"/>
          </w:tcPr>
          <w:p w14:paraId="05678D46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/</w:t>
            </w:r>
          </w:p>
        </w:tc>
      </w:tr>
      <w:tr w:rsidR="00E95D76" w:rsidRPr="00A10C88" w14:paraId="757DA278" w14:textId="77777777" w:rsidTr="008B7B5A">
        <w:tc>
          <w:tcPr>
            <w:tcW w:w="2694" w:type="dxa"/>
          </w:tcPr>
          <w:p w14:paraId="460C1302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16</w:t>
            </w:r>
          </w:p>
        </w:tc>
        <w:tc>
          <w:tcPr>
            <w:tcW w:w="4394" w:type="dxa"/>
          </w:tcPr>
          <w:p w14:paraId="58420C5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Precipitation of wettest quarter</w:t>
            </w:r>
          </w:p>
        </w:tc>
        <w:tc>
          <w:tcPr>
            <w:tcW w:w="1208" w:type="dxa"/>
          </w:tcPr>
          <w:p w14:paraId="78E1476A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mm</w:t>
            </w:r>
          </w:p>
        </w:tc>
      </w:tr>
      <w:tr w:rsidR="00E95D76" w:rsidRPr="00A10C88" w14:paraId="4DEAC2E6" w14:textId="77777777" w:rsidTr="008B7B5A">
        <w:tc>
          <w:tcPr>
            <w:tcW w:w="2694" w:type="dxa"/>
          </w:tcPr>
          <w:p w14:paraId="6FCEC443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17</w:t>
            </w:r>
            <w:r w:rsidRPr="00AD0CC1">
              <w:rPr>
                <w:rFonts w:cs="Times New Roman"/>
                <w:szCs w:val="21"/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6A4C231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Precipitation of driest quarter</w:t>
            </w:r>
          </w:p>
        </w:tc>
        <w:tc>
          <w:tcPr>
            <w:tcW w:w="1208" w:type="dxa"/>
          </w:tcPr>
          <w:p w14:paraId="05EC1B94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mm</w:t>
            </w:r>
          </w:p>
        </w:tc>
      </w:tr>
      <w:tr w:rsidR="00E95D76" w:rsidRPr="00A10C88" w14:paraId="13089E33" w14:textId="77777777" w:rsidTr="008B7B5A">
        <w:tc>
          <w:tcPr>
            <w:tcW w:w="2694" w:type="dxa"/>
          </w:tcPr>
          <w:p w14:paraId="4243CBF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18</w:t>
            </w:r>
          </w:p>
        </w:tc>
        <w:tc>
          <w:tcPr>
            <w:tcW w:w="4394" w:type="dxa"/>
          </w:tcPr>
          <w:p w14:paraId="3DF5B254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Precipitation of warmest quarter</w:t>
            </w:r>
          </w:p>
        </w:tc>
        <w:tc>
          <w:tcPr>
            <w:tcW w:w="1208" w:type="dxa"/>
          </w:tcPr>
          <w:p w14:paraId="15C71F4E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mm</w:t>
            </w:r>
          </w:p>
        </w:tc>
      </w:tr>
      <w:tr w:rsidR="00E95D76" w:rsidRPr="00A10C88" w14:paraId="6D416F13" w14:textId="77777777" w:rsidTr="008B7B5A">
        <w:tc>
          <w:tcPr>
            <w:tcW w:w="2694" w:type="dxa"/>
          </w:tcPr>
          <w:p w14:paraId="4CA9BA1B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Bio 19</w:t>
            </w:r>
          </w:p>
        </w:tc>
        <w:tc>
          <w:tcPr>
            <w:tcW w:w="4394" w:type="dxa"/>
          </w:tcPr>
          <w:p w14:paraId="265584C3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Precipitation of coldest quarter</w:t>
            </w:r>
          </w:p>
        </w:tc>
        <w:tc>
          <w:tcPr>
            <w:tcW w:w="1208" w:type="dxa"/>
          </w:tcPr>
          <w:p w14:paraId="39D2F658" w14:textId="77777777" w:rsidR="00E95D76" w:rsidRPr="00A10C88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A10C88">
              <w:rPr>
                <w:rFonts w:cs="Times New Roman"/>
                <w:szCs w:val="21"/>
              </w:rPr>
              <w:t>mm</w:t>
            </w:r>
          </w:p>
        </w:tc>
      </w:tr>
    </w:tbl>
    <w:p w14:paraId="024F1555" w14:textId="358FE41F" w:rsidR="00E95D76" w:rsidRDefault="00E95D76" w:rsidP="00E95D76"/>
    <w:p w14:paraId="6C2F440A" w14:textId="77777777" w:rsidR="00E95D76" w:rsidRDefault="00E95D76">
      <w:pPr>
        <w:spacing w:before="0" w:after="200" w:line="276" w:lineRule="auto"/>
      </w:pPr>
      <w:r>
        <w:br w:type="page"/>
      </w:r>
    </w:p>
    <w:p w14:paraId="7BCD0332" w14:textId="77777777" w:rsidR="00E95D76" w:rsidRPr="0053007B" w:rsidRDefault="00E95D76" w:rsidP="00E95D76">
      <w:pPr>
        <w:rPr>
          <w:rFonts w:cs="Times New Roman"/>
          <w:szCs w:val="24"/>
        </w:rPr>
      </w:pPr>
      <w:r w:rsidRPr="005E2692">
        <w:rPr>
          <w:rFonts w:cs="Times New Roman"/>
          <w:b/>
          <w:bCs/>
          <w:szCs w:val="24"/>
        </w:rPr>
        <w:lastRenderedPageBreak/>
        <w:t>Table S3</w:t>
      </w:r>
      <w:r w:rsidRPr="0053007B">
        <w:rPr>
          <w:rFonts w:cs="Times New Roman"/>
          <w:szCs w:val="24"/>
        </w:rPr>
        <w:t xml:space="preserve"> </w:t>
      </w:r>
      <w:r w:rsidRPr="00BD3574">
        <w:rPr>
          <w:rFonts w:cs="Times New Roman"/>
          <w:szCs w:val="24"/>
        </w:rPr>
        <w:t xml:space="preserve">The calibration curves and method validation parameters of four main components in </w:t>
      </w:r>
      <w:r w:rsidRPr="00BD3574">
        <w:rPr>
          <w:rFonts w:cs="Times New Roman"/>
          <w:i/>
          <w:iCs/>
          <w:szCs w:val="24"/>
        </w:rPr>
        <w:t xml:space="preserve">P. </w:t>
      </w:r>
      <w:proofErr w:type="spellStart"/>
      <w:r w:rsidRPr="00BD3574">
        <w:rPr>
          <w:rFonts w:cs="Times New Roman"/>
          <w:i/>
          <w:iCs/>
          <w:szCs w:val="24"/>
        </w:rPr>
        <w:t>notoginseng</w:t>
      </w:r>
      <w:proofErr w:type="spellEnd"/>
      <w:r w:rsidRPr="00BD3574">
        <w:rPr>
          <w:rFonts w:cs="Times New Roman"/>
          <w:szCs w:val="24"/>
        </w:rPr>
        <w:t>.</w:t>
      </w:r>
    </w:p>
    <w:tbl>
      <w:tblPr>
        <w:tblStyle w:val="aff5"/>
        <w:tblW w:w="127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1560"/>
        <w:gridCol w:w="1134"/>
        <w:gridCol w:w="1559"/>
        <w:gridCol w:w="1276"/>
        <w:gridCol w:w="1559"/>
      </w:tblGrid>
      <w:tr w:rsidR="00C667DA" w:rsidRPr="00F62505" w14:paraId="33C70A0A" w14:textId="77777777" w:rsidTr="00C667DA">
        <w:tc>
          <w:tcPr>
            <w:tcW w:w="2268" w:type="dxa"/>
            <w:tcBorders>
              <w:bottom w:val="single" w:sz="4" w:space="0" w:color="auto"/>
            </w:tcBorders>
          </w:tcPr>
          <w:p w14:paraId="030092F9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Compounds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130D09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Calibration curves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E7DD0D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R</w:t>
            </w:r>
            <w:r w:rsidRPr="00F62505">
              <w:rPr>
                <w:rFonts w:cs="Times New Roman"/>
                <w:szCs w:val="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1810D7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Linear ranges</w:t>
            </w:r>
          </w:p>
          <w:p w14:paraId="2D4AEF22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(</w:t>
            </w:r>
            <w:proofErr w:type="spellStart"/>
            <w:r w:rsidRPr="00F62505">
              <w:rPr>
                <w:rFonts w:cs="Times New Roman"/>
                <w:szCs w:val="21"/>
              </w:rPr>
              <w:t>μg</w:t>
            </w:r>
            <w:proofErr w:type="spellEnd"/>
            <w:r w:rsidRPr="00F62505">
              <w:rPr>
                <w:rFonts w:cs="Times New Roman"/>
                <w:szCs w:val="21"/>
              </w:rPr>
              <w:t>/mL)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C4BBD3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Stability</w:t>
            </w:r>
          </w:p>
          <w:p w14:paraId="4C666AA3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RSD (%)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15D904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Repeatability</w:t>
            </w:r>
          </w:p>
          <w:p w14:paraId="31333436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RSD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66D995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Precision</w:t>
            </w:r>
          </w:p>
          <w:p w14:paraId="48B5D410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RSD (%)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546BA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Spiked recovery RSD (%)</w:t>
            </w:r>
          </w:p>
        </w:tc>
      </w:tr>
      <w:tr w:rsidR="00C667DA" w:rsidRPr="00F62505" w14:paraId="72413020" w14:textId="77777777" w:rsidTr="00C667DA">
        <w:tc>
          <w:tcPr>
            <w:tcW w:w="2268" w:type="dxa"/>
            <w:tcBorders>
              <w:top w:val="single" w:sz="4" w:space="0" w:color="auto"/>
            </w:tcBorders>
          </w:tcPr>
          <w:p w14:paraId="75D8EB83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F62505">
              <w:rPr>
                <w:rFonts w:cs="Times New Roman"/>
                <w:szCs w:val="21"/>
              </w:rPr>
              <w:t>Notoginsenoside</w:t>
            </w:r>
            <w:proofErr w:type="spellEnd"/>
            <w:r w:rsidRPr="00F62505">
              <w:rPr>
                <w:rFonts w:cs="Times New Roman"/>
                <w:szCs w:val="21"/>
              </w:rPr>
              <w:t xml:space="preserve"> R1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CFF52E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Y=3*10</w:t>
            </w:r>
            <w:r w:rsidRPr="00F62505">
              <w:rPr>
                <w:rFonts w:cs="Times New Roman"/>
                <w:szCs w:val="21"/>
                <w:vertAlign w:val="superscript"/>
              </w:rPr>
              <w:t>6</w:t>
            </w:r>
            <w:r w:rsidRPr="00F62505">
              <w:rPr>
                <w:rFonts w:cs="Times New Roman"/>
                <w:szCs w:val="21"/>
              </w:rPr>
              <w:t>X+16737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FDB177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0.9999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88DEE36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8.9-1125.7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F84824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1.33%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F43B3C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0.71%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914270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0.50%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AEB421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2.49%</w:t>
            </w:r>
          </w:p>
        </w:tc>
      </w:tr>
      <w:tr w:rsidR="00C667DA" w:rsidRPr="00F62505" w14:paraId="74BC5733" w14:textId="77777777" w:rsidTr="00C667DA">
        <w:tc>
          <w:tcPr>
            <w:tcW w:w="2268" w:type="dxa"/>
          </w:tcPr>
          <w:p w14:paraId="49E0292B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Ginsenoside Rg1</w:t>
            </w:r>
          </w:p>
        </w:tc>
        <w:tc>
          <w:tcPr>
            <w:tcW w:w="2268" w:type="dxa"/>
          </w:tcPr>
          <w:p w14:paraId="3798460A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Y=4*10</w:t>
            </w:r>
            <w:r w:rsidRPr="00F62505">
              <w:rPr>
                <w:rFonts w:cs="Times New Roman"/>
                <w:szCs w:val="21"/>
                <w:vertAlign w:val="superscript"/>
              </w:rPr>
              <w:t>6</w:t>
            </w:r>
            <w:r w:rsidRPr="00F62505">
              <w:rPr>
                <w:rFonts w:cs="Times New Roman"/>
                <w:szCs w:val="21"/>
              </w:rPr>
              <w:t>X+20755</w:t>
            </w:r>
          </w:p>
        </w:tc>
        <w:tc>
          <w:tcPr>
            <w:tcW w:w="1134" w:type="dxa"/>
          </w:tcPr>
          <w:p w14:paraId="67C3CB4B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0.9997</w:t>
            </w:r>
          </w:p>
        </w:tc>
        <w:tc>
          <w:tcPr>
            <w:tcW w:w="1560" w:type="dxa"/>
          </w:tcPr>
          <w:p w14:paraId="5D5AD808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20.62-908.2</w:t>
            </w:r>
          </w:p>
        </w:tc>
        <w:tc>
          <w:tcPr>
            <w:tcW w:w="1134" w:type="dxa"/>
          </w:tcPr>
          <w:p w14:paraId="011E984E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1.18%</w:t>
            </w:r>
          </w:p>
        </w:tc>
        <w:tc>
          <w:tcPr>
            <w:tcW w:w="1559" w:type="dxa"/>
          </w:tcPr>
          <w:p w14:paraId="0DC5A34F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0.22%</w:t>
            </w:r>
          </w:p>
        </w:tc>
        <w:tc>
          <w:tcPr>
            <w:tcW w:w="1276" w:type="dxa"/>
          </w:tcPr>
          <w:p w14:paraId="7216BF4D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0.23%</w:t>
            </w:r>
          </w:p>
        </w:tc>
        <w:tc>
          <w:tcPr>
            <w:tcW w:w="1559" w:type="dxa"/>
          </w:tcPr>
          <w:p w14:paraId="6DB5DBC0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2.80%</w:t>
            </w:r>
          </w:p>
        </w:tc>
      </w:tr>
      <w:tr w:rsidR="00C667DA" w:rsidRPr="00F62505" w14:paraId="4443F8F4" w14:textId="77777777" w:rsidTr="00C667DA">
        <w:tc>
          <w:tcPr>
            <w:tcW w:w="2268" w:type="dxa"/>
          </w:tcPr>
          <w:p w14:paraId="786A2281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Ginsenoside Rb1</w:t>
            </w:r>
          </w:p>
        </w:tc>
        <w:tc>
          <w:tcPr>
            <w:tcW w:w="2268" w:type="dxa"/>
          </w:tcPr>
          <w:p w14:paraId="1ABAAD1F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Y=3*10</w:t>
            </w:r>
            <w:r w:rsidRPr="00F62505">
              <w:rPr>
                <w:rFonts w:cs="Times New Roman"/>
                <w:szCs w:val="21"/>
                <w:vertAlign w:val="superscript"/>
              </w:rPr>
              <w:t>6</w:t>
            </w:r>
            <w:r w:rsidRPr="00F62505">
              <w:rPr>
                <w:rFonts w:cs="Times New Roman"/>
                <w:szCs w:val="21"/>
              </w:rPr>
              <w:t>X-41956</w:t>
            </w:r>
          </w:p>
        </w:tc>
        <w:tc>
          <w:tcPr>
            <w:tcW w:w="1134" w:type="dxa"/>
          </w:tcPr>
          <w:p w14:paraId="0690344A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0.9995</w:t>
            </w:r>
          </w:p>
        </w:tc>
        <w:tc>
          <w:tcPr>
            <w:tcW w:w="1560" w:type="dxa"/>
          </w:tcPr>
          <w:p w14:paraId="6532ACEF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44.6-1210.9</w:t>
            </w:r>
          </w:p>
        </w:tc>
        <w:tc>
          <w:tcPr>
            <w:tcW w:w="1134" w:type="dxa"/>
          </w:tcPr>
          <w:p w14:paraId="6421338D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1.11%</w:t>
            </w:r>
          </w:p>
        </w:tc>
        <w:tc>
          <w:tcPr>
            <w:tcW w:w="1559" w:type="dxa"/>
          </w:tcPr>
          <w:p w14:paraId="68C3832F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0.19%</w:t>
            </w:r>
          </w:p>
        </w:tc>
        <w:tc>
          <w:tcPr>
            <w:tcW w:w="1276" w:type="dxa"/>
          </w:tcPr>
          <w:p w14:paraId="2F8C8F8C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0.21%</w:t>
            </w:r>
          </w:p>
        </w:tc>
        <w:tc>
          <w:tcPr>
            <w:tcW w:w="1559" w:type="dxa"/>
          </w:tcPr>
          <w:p w14:paraId="3E6BAFCC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1.30%</w:t>
            </w:r>
          </w:p>
        </w:tc>
      </w:tr>
      <w:tr w:rsidR="00C667DA" w:rsidRPr="00F62505" w14:paraId="6EC7F372" w14:textId="77777777" w:rsidTr="00C667DA">
        <w:tc>
          <w:tcPr>
            <w:tcW w:w="2268" w:type="dxa"/>
          </w:tcPr>
          <w:p w14:paraId="7EB28C4B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Ginsenoside Rd</w:t>
            </w:r>
          </w:p>
        </w:tc>
        <w:tc>
          <w:tcPr>
            <w:tcW w:w="2268" w:type="dxa"/>
          </w:tcPr>
          <w:p w14:paraId="22BD096A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Y=2*10</w:t>
            </w:r>
            <w:r w:rsidRPr="00F62505">
              <w:rPr>
                <w:rFonts w:cs="Times New Roman"/>
                <w:szCs w:val="21"/>
                <w:vertAlign w:val="superscript"/>
              </w:rPr>
              <w:t>6</w:t>
            </w:r>
            <w:r w:rsidRPr="00F62505">
              <w:rPr>
                <w:rFonts w:cs="Times New Roman"/>
                <w:szCs w:val="21"/>
              </w:rPr>
              <w:t>X+40271</w:t>
            </w:r>
          </w:p>
        </w:tc>
        <w:tc>
          <w:tcPr>
            <w:tcW w:w="1134" w:type="dxa"/>
          </w:tcPr>
          <w:p w14:paraId="491EFE33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0.9998</w:t>
            </w:r>
          </w:p>
        </w:tc>
        <w:tc>
          <w:tcPr>
            <w:tcW w:w="1560" w:type="dxa"/>
          </w:tcPr>
          <w:p w14:paraId="450ACA70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11.5-1479.5</w:t>
            </w:r>
          </w:p>
        </w:tc>
        <w:tc>
          <w:tcPr>
            <w:tcW w:w="1134" w:type="dxa"/>
          </w:tcPr>
          <w:p w14:paraId="4A04F158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0.98%</w:t>
            </w:r>
          </w:p>
        </w:tc>
        <w:tc>
          <w:tcPr>
            <w:tcW w:w="1559" w:type="dxa"/>
          </w:tcPr>
          <w:p w14:paraId="3AABA1D3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0.46%</w:t>
            </w:r>
          </w:p>
        </w:tc>
        <w:tc>
          <w:tcPr>
            <w:tcW w:w="1276" w:type="dxa"/>
          </w:tcPr>
          <w:p w14:paraId="656BE1DC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0.17%</w:t>
            </w:r>
          </w:p>
        </w:tc>
        <w:tc>
          <w:tcPr>
            <w:tcW w:w="1559" w:type="dxa"/>
          </w:tcPr>
          <w:p w14:paraId="76C49653" w14:textId="77777777" w:rsidR="00E95D76" w:rsidRPr="00F62505" w:rsidRDefault="00E95D76" w:rsidP="00E95D76">
            <w:pPr>
              <w:spacing w:before="0" w:after="0"/>
              <w:rPr>
                <w:rFonts w:cs="Times New Roman"/>
                <w:szCs w:val="21"/>
              </w:rPr>
            </w:pPr>
            <w:r w:rsidRPr="00F62505">
              <w:rPr>
                <w:rFonts w:cs="Times New Roman"/>
                <w:szCs w:val="21"/>
              </w:rPr>
              <w:t>1.54%</w:t>
            </w:r>
          </w:p>
        </w:tc>
      </w:tr>
    </w:tbl>
    <w:p w14:paraId="07D36204" w14:textId="77777777" w:rsidR="00E95D76" w:rsidRDefault="00E95D76" w:rsidP="00E95D76"/>
    <w:p w14:paraId="5363E1D5" w14:textId="77777777" w:rsidR="00E95D76" w:rsidRDefault="00E95D76" w:rsidP="00E95D76"/>
    <w:p w14:paraId="3D7E6906" w14:textId="77777777" w:rsidR="00E95D76" w:rsidRDefault="00E95D76" w:rsidP="00E95D76"/>
    <w:p w14:paraId="7088E351" w14:textId="77777777" w:rsidR="00E95D76" w:rsidRDefault="00E95D76" w:rsidP="00E95D76"/>
    <w:p w14:paraId="7B65BC41" w14:textId="2B9AE9AE" w:rsidR="00DE23E8" w:rsidRPr="001549D3" w:rsidRDefault="00DE23E8" w:rsidP="00E95D76">
      <w:pPr>
        <w:spacing w:line="360" w:lineRule="auto"/>
      </w:pPr>
    </w:p>
    <w:sectPr w:rsidR="00DE23E8" w:rsidRPr="001549D3" w:rsidSect="00534C26">
      <w:pgSz w:w="15309" w:h="15842" w:code="1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1A69" w14:textId="77777777" w:rsidR="00FA65C5" w:rsidRDefault="00FA65C5" w:rsidP="00117666">
      <w:pPr>
        <w:spacing w:after="0"/>
      </w:pPr>
      <w:r>
        <w:separator/>
      </w:r>
    </w:p>
  </w:endnote>
  <w:endnote w:type="continuationSeparator" w:id="0">
    <w:p w14:paraId="014D7C96" w14:textId="77777777" w:rsidR="00FA65C5" w:rsidRDefault="00FA65C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E858" w14:textId="77777777" w:rsidR="00FA65C5" w:rsidRDefault="00FA65C5" w:rsidP="00117666">
      <w:pPr>
        <w:spacing w:after="0"/>
      </w:pPr>
      <w:r>
        <w:separator/>
      </w:r>
    </w:p>
  </w:footnote>
  <w:footnote w:type="continuationSeparator" w:id="0">
    <w:p w14:paraId="7FB3F706" w14:textId="77777777" w:rsidR="00FA65C5" w:rsidRDefault="00FA65C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77609958">
    <w:abstractNumId w:val="0"/>
  </w:num>
  <w:num w:numId="2" w16cid:durableId="1428384462">
    <w:abstractNumId w:val="4"/>
  </w:num>
  <w:num w:numId="3" w16cid:durableId="1985772938">
    <w:abstractNumId w:val="1"/>
  </w:num>
  <w:num w:numId="4" w16cid:durableId="339503668">
    <w:abstractNumId w:val="5"/>
  </w:num>
  <w:num w:numId="5" w16cid:durableId="39011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946685">
    <w:abstractNumId w:val="3"/>
  </w:num>
  <w:num w:numId="7" w16cid:durableId="1412461527">
    <w:abstractNumId w:val="6"/>
  </w:num>
  <w:num w:numId="8" w16cid:durableId="1701200683">
    <w:abstractNumId w:val="6"/>
  </w:num>
  <w:num w:numId="9" w16cid:durableId="827596717">
    <w:abstractNumId w:val="6"/>
  </w:num>
  <w:num w:numId="10" w16cid:durableId="1009064941">
    <w:abstractNumId w:val="6"/>
  </w:num>
  <w:num w:numId="11" w16cid:durableId="1940093054">
    <w:abstractNumId w:val="6"/>
  </w:num>
  <w:num w:numId="12" w16cid:durableId="949316706">
    <w:abstractNumId w:val="6"/>
  </w:num>
  <w:num w:numId="13" w16cid:durableId="1663970110">
    <w:abstractNumId w:val="3"/>
  </w:num>
  <w:num w:numId="14" w16cid:durableId="1592157853">
    <w:abstractNumId w:val="2"/>
  </w:num>
  <w:num w:numId="15" w16cid:durableId="78068999">
    <w:abstractNumId w:val="2"/>
  </w:num>
  <w:num w:numId="16" w16cid:durableId="1090201308">
    <w:abstractNumId w:val="2"/>
  </w:num>
  <w:num w:numId="17" w16cid:durableId="1647082294">
    <w:abstractNumId w:val="2"/>
  </w:num>
  <w:num w:numId="18" w16cid:durableId="612830339">
    <w:abstractNumId w:val="2"/>
  </w:num>
  <w:num w:numId="19" w16cid:durableId="79213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559D"/>
    <w:rsid w:val="00151BB3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74CC"/>
    <w:rsid w:val="00401590"/>
    <w:rsid w:val="00440DFD"/>
    <w:rsid w:val="00447801"/>
    <w:rsid w:val="00452E9C"/>
    <w:rsid w:val="004735C8"/>
    <w:rsid w:val="004947A6"/>
    <w:rsid w:val="004961FF"/>
    <w:rsid w:val="004E0F4A"/>
    <w:rsid w:val="00517A89"/>
    <w:rsid w:val="005250F2"/>
    <w:rsid w:val="00534C26"/>
    <w:rsid w:val="00593EEA"/>
    <w:rsid w:val="005A5EEE"/>
    <w:rsid w:val="005D021C"/>
    <w:rsid w:val="006375C7"/>
    <w:rsid w:val="006426E6"/>
    <w:rsid w:val="00654E8F"/>
    <w:rsid w:val="00660D05"/>
    <w:rsid w:val="006820B1"/>
    <w:rsid w:val="00696CC0"/>
    <w:rsid w:val="006B7D14"/>
    <w:rsid w:val="00701727"/>
    <w:rsid w:val="0070566C"/>
    <w:rsid w:val="00714C50"/>
    <w:rsid w:val="00725A7D"/>
    <w:rsid w:val="007501BE"/>
    <w:rsid w:val="007734C5"/>
    <w:rsid w:val="00790BB3"/>
    <w:rsid w:val="007C206C"/>
    <w:rsid w:val="00817DD6"/>
    <w:rsid w:val="0083759F"/>
    <w:rsid w:val="00885156"/>
    <w:rsid w:val="009151AA"/>
    <w:rsid w:val="00923D02"/>
    <w:rsid w:val="0093429D"/>
    <w:rsid w:val="00943573"/>
    <w:rsid w:val="00964134"/>
    <w:rsid w:val="00970F7D"/>
    <w:rsid w:val="009907EC"/>
    <w:rsid w:val="00994A3D"/>
    <w:rsid w:val="009C2B12"/>
    <w:rsid w:val="00A174D9"/>
    <w:rsid w:val="00A45266"/>
    <w:rsid w:val="00AA4D24"/>
    <w:rsid w:val="00AB6715"/>
    <w:rsid w:val="00B1671E"/>
    <w:rsid w:val="00B25EB8"/>
    <w:rsid w:val="00B37F4D"/>
    <w:rsid w:val="00C52A7B"/>
    <w:rsid w:val="00C56BAF"/>
    <w:rsid w:val="00C667DA"/>
    <w:rsid w:val="00C679AA"/>
    <w:rsid w:val="00C75972"/>
    <w:rsid w:val="00CB670B"/>
    <w:rsid w:val="00CD066B"/>
    <w:rsid w:val="00CE4FEE"/>
    <w:rsid w:val="00D048B3"/>
    <w:rsid w:val="00D060CF"/>
    <w:rsid w:val="00DB59C3"/>
    <w:rsid w:val="00DC259A"/>
    <w:rsid w:val="00DE23E8"/>
    <w:rsid w:val="00E52377"/>
    <w:rsid w:val="00E537AD"/>
    <w:rsid w:val="00E64E17"/>
    <w:rsid w:val="00E866C9"/>
    <w:rsid w:val="00E95D76"/>
    <w:rsid w:val="00EA3D3C"/>
    <w:rsid w:val="00EC090A"/>
    <w:rsid w:val="00ED20B5"/>
    <w:rsid w:val="00F46900"/>
    <w:rsid w:val="00F53D28"/>
    <w:rsid w:val="00F61D89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刘 春路</cp:lastModifiedBy>
  <cp:revision>3</cp:revision>
  <cp:lastPrinted>2013-10-03T12:51:00Z</cp:lastPrinted>
  <dcterms:created xsi:type="dcterms:W3CDTF">2022-12-09T06:50:00Z</dcterms:created>
  <dcterms:modified xsi:type="dcterms:W3CDTF">2022-12-09T06:50:00Z</dcterms:modified>
</cp:coreProperties>
</file>