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CA52E" w14:textId="15DA250F" w:rsidR="000C7AC8" w:rsidRPr="0051583E" w:rsidRDefault="00AC1120" w:rsidP="00DC3054">
      <w:pPr>
        <w:widowControl/>
        <w:spacing w:line="480" w:lineRule="auto"/>
        <w:jc w:val="center"/>
        <w:rPr>
          <w:rFonts w:ascii="Times New Roman" w:eastAsia="TimesNewRomanPSMT" w:hAnsi="Times New Roman" w:cs="Times New Roman"/>
          <w:b/>
          <w:bCs/>
          <w:color w:val="000000" w:themeColor="text1"/>
          <w:kern w:val="0"/>
          <w:sz w:val="24"/>
        </w:rPr>
      </w:pPr>
      <w:r>
        <w:rPr>
          <w:rFonts w:ascii="Times New Roman" w:eastAsia="TimesNewRomanPSMT" w:hAnsi="Times New Roman" w:cs="Times New Roman"/>
          <w:b/>
          <w:bCs/>
          <w:color w:val="000000" w:themeColor="text1"/>
          <w:kern w:val="0"/>
          <w:sz w:val="24"/>
        </w:rPr>
        <w:t>Supplementary</w:t>
      </w:r>
      <w:r w:rsidR="000C7AC8" w:rsidRPr="0051583E">
        <w:rPr>
          <w:rFonts w:ascii="Times New Roman" w:eastAsia="TimesNewRomanPSMT" w:hAnsi="Times New Roman" w:cs="Times New Roman"/>
          <w:b/>
          <w:bCs/>
          <w:color w:val="000000" w:themeColor="text1"/>
          <w:kern w:val="0"/>
          <w:sz w:val="24"/>
        </w:rPr>
        <w:t xml:space="preserve"> </w:t>
      </w:r>
      <w:r>
        <w:rPr>
          <w:rFonts w:ascii="Times New Roman" w:eastAsia="TimesNewRomanPSMT" w:hAnsi="Times New Roman" w:cs="Times New Roman"/>
          <w:b/>
          <w:bCs/>
          <w:color w:val="000000" w:themeColor="text1"/>
          <w:kern w:val="0"/>
          <w:sz w:val="24"/>
        </w:rPr>
        <w:t>M</w:t>
      </w:r>
      <w:r w:rsidR="000C7AC8" w:rsidRPr="0051583E">
        <w:rPr>
          <w:rFonts w:ascii="Times New Roman" w:eastAsia="TimesNewRomanPSMT" w:hAnsi="Times New Roman" w:cs="Times New Roman"/>
          <w:b/>
          <w:bCs/>
          <w:color w:val="000000" w:themeColor="text1"/>
          <w:kern w:val="0"/>
          <w:sz w:val="24"/>
        </w:rPr>
        <w:t>aterials</w:t>
      </w:r>
    </w:p>
    <w:p w14:paraId="4839BA90" w14:textId="7C63BBC0" w:rsidR="000C7AC8" w:rsidRPr="0051583E" w:rsidRDefault="00AC1120" w:rsidP="00DC3054">
      <w:pPr>
        <w:spacing w:line="480" w:lineRule="auto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>Supplementary</w:t>
      </w:r>
      <w:r w:rsidR="000C7AC8" w:rsidRPr="0054075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T</w:t>
      </w:r>
      <w:r w:rsidR="000C7AC8" w:rsidRPr="00540758">
        <w:rPr>
          <w:rFonts w:ascii="Times New Roman" w:hAnsi="Times New Roman" w:cs="Times New Roman"/>
          <w:sz w:val="24"/>
        </w:rPr>
        <w:t>able 1.</w:t>
      </w:r>
      <w:r w:rsidR="000C7AC8" w:rsidRPr="0051583E">
        <w:rPr>
          <w:rFonts w:ascii="Times New Roman" w:hAnsi="Times New Roman" w:cs="Times New Roman"/>
          <w:b/>
          <w:bCs/>
          <w:sz w:val="24"/>
        </w:rPr>
        <w:t xml:space="preserve"> </w:t>
      </w:r>
      <w:r w:rsidR="000C7AC8" w:rsidRPr="0051583E">
        <w:rPr>
          <w:rFonts w:ascii="Times New Roman" w:hAnsi="Times New Roman" w:cs="Times New Roman"/>
          <w:sz w:val="24"/>
        </w:rPr>
        <w:t>Composition of diets (as-fed basis, %)</w:t>
      </w:r>
      <w:r w:rsidR="0051583E">
        <w:rPr>
          <w:rFonts w:ascii="Times New Roman" w:eastAsia="SimSun" w:hAnsi="Times New Roman" w:cs="Times New Roman"/>
          <w:color w:val="000000"/>
          <w:kern w:val="0"/>
          <w:sz w:val="24"/>
          <w:vertAlign w:val="superscript"/>
        </w:rPr>
        <w:t>1</w:t>
      </w:r>
      <w:r w:rsidR="000C7AC8" w:rsidRPr="0051583E">
        <w:rPr>
          <w:rFonts w:ascii="Times New Roman" w:hAnsi="Times New Roman" w:cs="Times New Roman"/>
          <w:sz w:val="24"/>
        </w:rPr>
        <w:t xml:space="preserve"> </w:t>
      </w:r>
    </w:p>
    <w:tbl>
      <w:tblPr>
        <w:tblW w:w="5529" w:type="dxa"/>
        <w:tblLook w:val="04A0" w:firstRow="1" w:lastRow="0" w:firstColumn="1" w:lastColumn="0" w:noHBand="0" w:noVBand="1"/>
      </w:tblPr>
      <w:tblGrid>
        <w:gridCol w:w="3180"/>
        <w:gridCol w:w="960"/>
        <w:gridCol w:w="1389"/>
      </w:tblGrid>
      <w:tr w:rsidR="0051583E" w:rsidRPr="0051583E" w14:paraId="03462C5C" w14:textId="77777777" w:rsidTr="0051583E">
        <w:trPr>
          <w:trHeight w:val="330"/>
        </w:trPr>
        <w:tc>
          <w:tcPr>
            <w:tcW w:w="31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B22B2" w14:textId="489D184B" w:rsidR="0051583E" w:rsidRPr="0051583E" w:rsidRDefault="0051583E" w:rsidP="00DC3054">
            <w:pPr>
              <w:widowControl/>
              <w:spacing w:line="480" w:lineRule="auto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234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0EDD23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Dietary treatment, %</w:t>
            </w:r>
          </w:p>
        </w:tc>
      </w:tr>
      <w:tr w:rsidR="0051583E" w:rsidRPr="0051583E" w14:paraId="08273DF1" w14:textId="77777777" w:rsidTr="0051583E">
        <w:trPr>
          <w:trHeight w:val="330"/>
        </w:trPr>
        <w:tc>
          <w:tcPr>
            <w:tcW w:w="31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6207214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C54D00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CON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27BA69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TA</w:t>
            </w:r>
          </w:p>
        </w:tc>
      </w:tr>
      <w:tr w:rsidR="0051583E" w:rsidRPr="0051583E" w14:paraId="3CF8D68C" w14:textId="77777777" w:rsidTr="0051583E">
        <w:trPr>
          <w:trHeight w:val="32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FFA53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Ingredient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32FB3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AEEF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51583E" w:rsidRPr="0051583E" w14:paraId="65568CAC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B9CE4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Corn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9D1D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28.33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E238C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28.23</w:t>
            </w:r>
          </w:p>
        </w:tc>
      </w:tr>
      <w:tr w:rsidR="0051583E" w:rsidRPr="0051583E" w14:paraId="1C3C50A2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F8205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Expanded corn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BC3FF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E0BC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30</w:t>
            </w:r>
          </w:p>
        </w:tc>
      </w:tr>
      <w:tr w:rsidR="0051583E" w:rsidRPr="0051583E" w14:paraId="2A4A535F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E2381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Soy protein </w:t>
            </w:r>
            <w:proofErr w:type="spellStart"/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concetrate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4DEBC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1A817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6</w:t>
            </w:r>
          </w:p>
        </w:tc>
      </w:tr>
      <w:tr w:rsidR="0051583E" w:rsidRPr="0051583E" w14:paraId="1539F413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D3543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Soybean meal,43% CP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10555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67E59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8</w:t>
            </w:r>
          </w:p>
        </w:tc>
      </w:tr>
      <w:tr w:rsidR="0051583E" w:rsidRPr="0051583E" w14:paraId="089D4E2A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4B46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Fish meal,63% CP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5BC7B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CA4DC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5</w:t>
            </w:r>
          </w:p>
        </w:tc>
      </w:tr>
      <w:tr w:rsidR="0051583E" w:rsidRPr="0051583E" w14:paraId="36BCD6AA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4441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Whey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31E6B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E089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15</w:t>
            </w:r>
          </w:p>
        </w:tc>
      </w:tr>
      <w:tr w:rsidR="0051583E" w:rsidRPr="0051583E" w14:paraId="2A6089BF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0B02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Glucose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6F7A3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6EC9F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3</w:t>
            </w:r>
          </w:p>
        </w:tc>
      </w:tr>
      <w:tr w:rsidR="0051583E" w:rsidRPr="0051583E" w14:paraId="0F5064BA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13323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Soybean oil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39BE1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00298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0.5</w:t>
            </w:r>
          </w:p>
        </w:tc>
      </w:tr>
      <w:tr w:rsidR="0051583E" w:rsidRPr="0051583E" w14:paraId="1DFE359F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4EF71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Limestone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7A8B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0.86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250D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0.86</w:t>
            </w:r>
          </w:p>
        </w:tc>
      </w:tr>
      <w:tr w:rsidR="0051583E" w:rsidRPr="0051583E" w14:paraId="23105426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DCB2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Calcium hydrogen phosphate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E5A87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B9EC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0.4</w:t>
            </w:r>
          </w:p>
        </w:tc>
      </w:tr>
      <w:tr w:rsidR="0051583E" w:rsidRPr="0051583E" w14:paraId="0F79D592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8FF3C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Choline chloride, 50%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47AEF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D1060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0.1</w:t>
            </w:r>
          </w:p>
        </w:tc>
      </w:tr>
      <w:tr w:rsidR="0051583E" w:rsidRPr="0051583E" w14:paraId="6A0B2184" w14:textId="77777777" w:rsidTr="0051583E">
        <w:trPr>
          <w:trHeight w:val="3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F956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Antioxidants</w:t>
            </w: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3408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CDDF1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0.05</w:t>
            </w:r>
          </w:p>
        </w:tc>
      </w:tr>
      <w:tr w:rsidR="0051583E" w:rsidRPr="0051583E" w14:paraId="2E118050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1C348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Citric acid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D846F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E8A04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0.8</w:t>
            </w:r>
          </w:p>
        </w:tc>
      </w:tr>
      <w:tr w:rsidR="0051583E" w:rsidRPr="0051583E" w14:paraId="66B7AE7A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5420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Salt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C5260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0.1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055D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0.1</w:t>
            </w:r>
          </w:p>
        </w:tc>
      </w:tr>
      <w:tr w:rsidR="0051583E" w:rsidRPr="0051583E" w14:paraId="5BEEDC1B" w14:textId="77777777" w:rsidTr="0051583E">
        <w:trPr>
          <w:trHeight w:val="3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D7B87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Vitamin-mineral premix</w:t>
            </w: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B187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0.45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F4676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0.45</w:t>
            </w:r>
          </w:p>
        </w:tc>
      </w:tr>
      <w:tr w:rsidR="0051583E" w:rsidRPr="0051583E" w14:paraId="4BC9A337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DD55" w14:textId="42704B29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Tannic acid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E0ACE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13D4E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0.1</w:t>
            </w:r>
          </w:p>
        </w:tc>
      </w:tr>
      <w:tr w:rsidR="0051583E" w:rsidRPr="0051583E" w14:paraId="57637FD7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5292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Zinc oxide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597F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1284A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0.2</w:t>
            </w:r>
          </w:p>
        </w:tc>
      </w:tr>
      <w:tr w:rsidR="0051583E" w:rsidRPr="0051583E" w14:paraId="4604D945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36BF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lastRenderedPageBreak/>
              <w:t>L-Lysine, 98%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CF67B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0.58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8B643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0.58</w:t>
            </w:r>
          </w:p>
        </w:tc>
      </w:tr>
      <w:tr w:rsidR="0051583E" w:rsidRPr="0051583E" w14:paraId="580040C8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FF6FF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DL-Methionine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60B0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0.38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127CB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0.38</w:t>
            </w:r>
          </w:p>
        </w:tc>
      </w:tr>
      <w:tr w:rsidR="0051583E" w:rsidRPr="0051583E" w14:paraId="0EE3D5BE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20EAD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L-Threonine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9CA67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0.19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6BD2B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0.19</w:t>
            </w:r>
          </w:p>
        </w:tc>
      </w:tr>
      <w:tr w:rsidR="0051583E" w:rsidRPr="0051583E" w14:paraId="5B2B5DE5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B9990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L-Tryptophan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F0FDA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0.06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FAF4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0.06</w:t>
            </w:r>
          </w:p>
        </w:tc>
      </w:tr>
      <w:tr w:rsidR="0051583E" w:rsidRPr="0051583E" w14:paraId="5859B2F7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E12C1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338D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0A654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100</w:t>
            </w:r>
          </w:p>
        </w:tc>
      </w:tr>
      <w:tr w:rsidR="0051583E" w:rsidRPr="0051583E" w14:paraId="6E8F73E7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38E64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Calculated composition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A51F1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6C8E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51583E" w:rsidRPr="0051583E" w14:paraId="4F1FA62A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E497A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577CF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1F34C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18</w:t>
            </w:r>
          </w:p>
        </w:tc>
      </w:tr>
      <w:tr w:rsidR="0051583E" w:rsidRPr="0051583E" w14:paraId="214099D6" w14:textId="77777777" w:rsidTr="0051583E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68755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ME, MJ/kg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274D7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14.2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90EFB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14.2</w:t>
            </w:r>
          </w:p>
        </w:tc>
      </w:tr>
      <w:tr w:rsidR="0051583E" w:rsidRPr="0051583E" w14:paraId="5FF4B6B1" w14:textId="77777777" w:rsidTr="0051583E">
        <w:trPr>
          <w:trHeight w:val="3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A7ABD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Lysine</w:t>
            </w: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vertAlign w:val="superscrip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36FE4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1.35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83F64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1.35</w:t>
            </w:r>
          </w:p>
        </w:tc>
      </w:tr>
      <w:tr w:rsidR="0051583E" w:rsidRPr="0051583E" w14:paraId="55C404A0" w14:textId="77777777" w:rsidTr="0051583E">
        <w:trPr>
          <w:trHeight w:val="3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19C8F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Methionine</w:t>
            </w: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vertAlign w:val="superscript"/>
              </w:rPr>
              <w:t>4</w:t>
            </w: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083F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0.39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91AC0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0.39</w:t>
            </w:r>
          </w:p>
        </w:tc>
      </w:tr>
      <w:tr w:rsidR="0051583E" w:rsidRPr="0051583E" w14:paraId="3428E137" w14:textId="77777777" w:rsidTr="0051583E">
        <w:trPr>
          <w:trHeight w:val="3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255E6" w14:textId="500F4116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Methionine</w:t>
            </w:r>
            <w:r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+ Cysteine</w:t>
            </w: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vertAlign w:val="superscript"/>
              </w:rPr>
              <w:t>4</w:t>
            </w: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64858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0.74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25879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0.74</w:t>
            </w:r>
          </w:p>
        </w:tc>
      </w:tr>
      <w:tr w:rsidR="0051583E" w:rsidRPr="0051583E" w14:paraId="4389C8BC" w14:textId="77777777" w:rsidTr="0051583E">
        <w:trPr>
          <w:trHeight w:val="37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4CADB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Threonine</w:t>
            </w: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vertAlign w:val="superscript"/>
              </w:rPr>
              <w:t>4</w:t>
            </w: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6FF2A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0.79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AC4D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0.79</w:t>
            </w:r>
          </w:p>
        </w:tc>
      </w:tr>
      <w:tr w:rsidR="0051583E" w:rsidRPr="0051583E" w14:paraId="256D99DD" w14:textId="77777777" w:rsidTr="0051583E">
        <w:trPr>
          <w:trHeight w:val="380"/>
        </w:trPr>
        <w:tc>
          <w:tcPr>
            <w:tcW w:w="31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7E6A812" w14:textId="77777777" w:rsidR="0051583E" w:rsidRPr="0051583E" w:rsidRDefault="0051583E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Trptophane</w:t>
            </w: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vertAlign w:val="superscript"/>
              </w:rPr>
              <w:t>4</w:t>
            </w: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06CA70DE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F589C37" w14:textId="77777777" w:rsidR="0051583E" w:rsidRPr="0051583E" w:rsidRDefault="0051583E" w:rsidP="00DC3054">
            <w:pPr>
              <w:widowControl/>
              <w:spacing w:line="480" w:lineRule="auto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51583E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0.22</w:t>
            </w:r>
          </w:p>
        </w:tc>
      </w:tr>
    </w:tbl>
    <w:p w14:paraId="7AF6CBC3" w14:textId="08DE061C" w:rsidR="000C7AC8" w:rsidRPr="0051583E" w:rsidRDefault="000C7AC8" w:rsidP="00DC3054">
      <w:pPr>
        <w:spacing w:line="480" w:lineRule="auto"/>
        <w:rPr>
          <w:rFonts w:ascii="Times New Roman" w:eastAsia="SimSun" w:hAnsi="Times New Roman" w:cs="Times New Roman"/>
          <w:sz w:val="24"/>
          <w:vertAlign w:val="superscript"/>
        </w:rPr>
      </w:pPr>
      <w:r w:rsidRPr="0051583E">
        <w:rPr>
          <w:rFonts w:ascii="Times New Roman" w:hAnsi="Times New Roman" w:cs="Times New Roman"/>
          <w:sz w:val="24"/>
          <w:vertAlign w:val="superscript"/>
        </w:rPr>
        <w:t>1</w:t>
      </w:r>
      <w:r w:rsidRPr="0051583E">
        <w:rPr>
          <w:rFonts w:ascii="Times New Roman" w:hAnsi="Times New Roman" w:cs="Times New Roman"/>
          <w:sz w:val="24"/>
        </w:rPr>
        <w:t>CON, basal diet, TA, basal diet supplemented with 1000 mg/kg microencapsulated tannic acid (30% effective concentration)</w:t>
      </w:r>
      <w:r w:rsidRPr="0051583E">
        <w:rPr>
          <w:rFonts w:ascii="Times New Roman" w:eastAsia="SimSun" w:hAnsi="Times New Roman" w:cs="Times New Roman"/>
          <w:kern w:val="0"/>
          <w:sz w:val="24"/>
        </w:rPr>
        <w:t>.</w:t>
      </w:r>
    </w:p>
    <w:p w14:paraId="68F3E9CE" w14:textId="77777777" w:rsidR="000C7AC8" w:rsidRPr="0051583E" w:rsidRDefault="000C7AC8" w:rsidP="00DC3054">
      <w:pPr>
        <w:spacing w:line="480" w:lineRule="auto"/>
        <w:rPr>
          <w:rFonts w:ascii="Times New Roman" w:eastAsia="SimSun" w:hAnsi="Times New Roman" w:cs="Times New Roman"/>
          <w:sz w:val="24"/>
        </w:rPr>
      </w:pPr>
      <w:r w:rsidRPr="0051583E">
        <w:rPr>
          <w:rFonts w:ascii="Times New Roman" w:hAnsi="Times New Roman" w:cs="Times New Roman"/>
          <w:sz w:val="24"/>
          <w:vertAlign w:val="superscript"/>
        </w:rPr>
        <w:t>2</w:t>
      </w:r>
      <w:r w:rsidRPr="0051583E">
        <w:rPr>
          <w:rFonts w:ascii="Times New Roman" w:hAnsi="Times New Roman" w:cs="Times New Roman"/>
          <w:sz w:val="24"/>
        </w:rPr>
        <w:t xml:space="preserve">Antioxidants contained 60g/kg </w:t>
      </w:r>
      <w:r w:rsidRPr="0051583E">
        <w:rPr>
          <w:rFonts w:ascii="Times New Roman" w:eastAsia="SimSun" w:hAnsi="Times New Roman" w:cs="Times New Roman"/>
          <w:sz w:val="24"/>
          <w:shd w:val="clear" w:color="auto" w:fill="FFFFFF"/>
        </w:rPr>
        <w:t>butylhydroquinone</w:t>
      </w:r>
      <w:r w:rsidRPr="0051583E">
        <w:rPr>
          <w:rFonts w:ascii="Times New Roman" w:hAnsi="Times New Roman" w:cs="Times New Roman"/>
          <w:sz w:val="24"/>
          <w:shd w:val="clear" w:color="auto" w:fill="FFFFFF"/>
        </w:rPr>
        <w:t xml:space="preserve"> and 180g/kg </w:t>
      </w:r>
      <w:proofErr w:type="spellStart"/>
      <w:r w:rsidRPr="0051583E">
        <w:rPr>
          <w:rFonts w:ascii="Times New Roman" w:hAnsi="Times New Roman" w:cs="Times New Roman"/>
          <w:sz w:val="24"/>
          <w:shd w:val="clear" w:color="auto" w:fill="FFFFFF"/>
        </w:rPr>
        <w:t>ethoxyquinoline</w:t>
      </w:r>
      <w:proofErr w:type="spellEnd"/>
      <w:r w:rsidRPr="0051583E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705D6850" w14:textId="77777777" w:rsidR="000C7AC8" w:rsidRPr="0051583E" w:rsidRDefault="000C7AC8" w:rsidP="00DC3054">
      <w:pPr>
        <w:widowControl/>
        <w:spacing w:line="480" w:lineRule="auto"/>
        <w:rPr>
          <w:rFonts w:ascii="Times New Roman" w:hAnsi="Times New Roman" w:cs="Times New Roman"/>
          <w:sz w:val="24"/>
        </w:rPr>
      </w:pPr>
      <w:r w:rsidRPr="0051583E">
        <w:rPr>
          <w:rFonts w:ascii="Times New Roman" w:hAnsi="Times New Roman" w:cs="Times New Roman"/>
          <w:sz w:val="24"/>
          <w:vertAlign w:val="superscript"/>
        </w:rPr>
        <w:t>3</w:t>
      </w:r>
      <w:r w:rsidRPr="0051583E">
        <w:rPr>
          <w:rFonts w:ascii="Times New Roman" w:hAnsi="Times New Roman" w:cs="Times New Roman"/>
          <w:sz w:val="24"/>
        </w:rPr>
        <w:t xml:space="preserve">Vitamin-mineral premix supplied per kilogram of feed: 10,000 IU of </w:t>
      </w:r>
      <w:r w:rsidRPr="0051583E">
        <w:rPr>
          <w:rStyle w:val="CommentReference"/>
          <w:rFonts w:ascii="Times New Roman" w:hAnsi="Times New Roman" w:cs="Times New Roman"/>
          <w:sz w:val="24"/>
          <w:szCs w:val="24"/>
        </w:rPr>
        <w:t>v</w:t>
      </w:r>
      <w:r w:rsidRPr="0051583E">
        <w:rPr>
          <w:rFonts w:ascii="Times New Roman" w:hAnsi="Times New Roman" w:cs="Times New Roman"/>
          <w:sz w:val="24"/>
        </w:rPr>
        <w:t>itamin A, 1,000 IU of vitamin D</w:t>
      </w:r>
      <w:r w:rsidRPr="0051583E">
        <w:rPr>
          <w:rFonts w:ascii="Times New Roman" w:hAnsi="Times New Roman" w:cs="Times New Roman"/>
          <w:sz w:val="24"/>
          <w:vertAlign w:val="subscript"/>
        </w:rPr>
        <w:t>3</w:t>
      </w:r>
      <w:r w:rsidRPr="0051583E">
        <w:rPr>
          <w:rFonts w:ascii="Times New Roman" w:hAnsi="Times New Roman" w:cs="Times New Roman"/>
          <w:sz w:val="24"/>
        </w:rPr>
        <w:t>, 80 IU of vitamin E, 2.0 mg of vitamin K</w:t>
      </w:r>
      <w:r w:rsidRPr="0051583E">
        <w:rPr>
          <w:rFonts w:ascii="Times New Roman" w:hAnsi="Times New Roman" w:cs="Times New Roman"/>
          <w:sz w:val="24"/>
          <w:vertAlign w:val="subscript"/>
        </w:rPr>
        <w:t>3</w:t>
      </w:r>
      <w:r w:rsidRPr="0051583E">
        <w:rPr>
          <w:rFonts w:ascii="Times New Roman" w:hAnsi="Times New Roman" w:cs="Times New Roman"/>
          <w:sz w:val="24"/>
        </w:rPr>
        <w:t>, 0.03 mg of vitamin B</w:t>
      </w:r>
      <w:r w:rsidRPr="0051583E">
        <w:rPr>
          <w:rFonts w:ascii="Times New Roman" w:hAnsi="Times New Roman" w:cs="Times New Roman"/>
          <w:sz w:val="24"/>
          <w:vertAlign w:val="subscript"/>
        </w:rPr>
        <w:t>12</w:t>
      </w:r>
      <w:r w:rsidRPr="0051583E">
        <w:rPr>
          <w:rFonts w:ascii="Times New Roman" w:hAnsi="Times New Roman" w:cs="Times New Roman"/>
          <w:sz w:val="24"/>
        </w:rPr>
        <w:t>, 12 mg of riboflavin, 40 mg of niacin, 25 mg of d-pantothenic acid, 0.25 mg of biotin, 1.6 mg of folic acid, 3.0 mg of thiamine, 2.25 mg of pyridoxine, 300 mg of choline chloride, 150 mg of Fe (FeSO</w:t>
      </w:r>
      <w:r w:rsidRPr="0051583E">
        <w:rPr>
          <w:rFonts w:ascii="Times New Roman" w:hAnsi="Times New Roman" w:cs="Times New Roman"/>
          <w:sz w:val="24"/>
          <w:vertAlign w:val="subscript"/>
        </w:rPr>
        <w:t>4</w:t>
      </w:r>
      <w:r w:rsidRPr="0051583E">
        <w:rPr>
          <w:rFonts w:ascii="Times New Roman" w:hAnsi="Times New Roman" w:cs="Times New Roman"/>
          <w:sz w:val="24"/>
        </w:rPr>
        <w:t>), 100 mg of Zn (ZnSO</w:t>
      </w:r>
      <w:r w:rsidRPr="0051583E">
        <w:rPr>
          <w:rFonts w:ascii="Times New Roman" w:hAnsi="Times New Roman" w:cs="Times New Roman"/>
          <w:sz w:val="24"/>
          <w:vertAlign w:val="subscript"/>
        </w:rPr>
        <w:t>4</w:t>
      </w:r>
      <w:r w:rsidRPr="0051583E">
        <w:rPr>
          <w:rFonts w:ascii="Times New Roman" w:hAnsi="Times New Roman" w:cs="Times New Roman"/>
          <w:sz w:val="24"/>
        </w:rPr>
        <w:t>), 30 mg of Mn (MnSO</w:t>
      </w:r>
      <w:r w:rsidRPr="0051583E">
        <w:rPr>
          <w:rFonts w:ascii="Times New Roman" w:hAnsi="Times New Roman" w:cs="Times New Roman"/>
          <w:sz w:val="24"/>
          <w:vertAlign w:val="subscript"/>
        </w:rPr>
        <w:t>4</w:t>
      </w:r>
      <w:r w:rsidRPr="0051583E">
        <w:rPr>
          <w:rFonts w:ascii="Times New Roman" w:hAnsi="Times New Roman" w:cs="Times New Roman"/>
          <w:sz w:val="24"/>
        </w:rPr>
        <w:t xml:space="preserve">), 25 mg of Cu </w:t>
      </w:r>
      <w:r w:rsidRPr="0051583E">
        <w:rPr>
          <w:rFonts w:ascii="Times New Roman" w:hAnsi="Times New Roman" w:cs="Times New Roman"/>
          <w:sz w:val="24"/>
        </w:rPr>
        <w:lastRenderedPageBreak/>
        <w:t>(CuSO</w:t>
      </w:r>
      <w:r w:rsidRPr="0051583E">
        <w:rPr>
          <w:rFonts w:ascii="Times New Roman" w:hAnsi="Times New Roman" w:cs="Times New Roman"/>
          <w:sz w:val="24"/>
          <w:vertAlign w:val="subscript"/>
        </w:rPr>
        <w:t>4</w:t>
      </w:r>
      <w:r w:rsidRPr="0051583E">
        <w:rPr>
          <w:rFonts w:ascii="Times New Roman" w:hAnsi="Times New Roman" w:cs="Times New Roman"/>
          <w:sz w:val="24"/>
        </w:rPr>
        <w:t>), 0.5 mg of I (KIO</w:t>
      </w:r>
      <w:r w:rsidRPr="0051583E">
        <w:rPr>
          <w:rFonts w:ascii="Times New Roman" w:hAnsi="Times New Roman" w:cs="Times New Roman"/>
          <w:sz w:val="24"/>
          <w:vertAlign w:val="subscript"/>
        </w:rPr>
        <w:t>3</w:t>
      </w:r>
      <w:r w:rsidRPr="0051583E">
        <w:rPr>
          <w:rFonts w:ascii="Times New Roman" w:hAnsi="Times New Roman" w:cs="Times New Roman"/>
          <w:sz w:val="24"/>
        </w:rPr>
        <w:t>), 0.3 mg of Co (CoSO</w:t>
      </w:r>
      <w:r w:rsidRPr="0051583E">
        <w:rPr>
          <w:rFonts w:ascii="Times New Roman" w:hAnsi="Times New Roman" w:cs="Times New Roman"/>
          <w:sz w:val="24"/>
          <w:vertAlign w:val="subscript"/>
        </w:rPr>
        <w:t>4</w:t>
      </w:r>
      <w:r w:rsidRPr="0051583E">
        <w:rPr>
          <w:rFonts w:ascii="Times New Roman" w:hAnsi="Times New Roman" w:cs="Times New Roman"/>
          <w:sz w:val="24"/>
        </w:rPr>
        <w:t>), 0.3 mg of Se (Na</w:t>
      </w:r>
      <w:r w:rsidRPr="0051583E">
        <w:rPr>
          <w:rFonts w:ascii="Times New Roman" w:hAnsi="Times New Roman" w:cs="Times New Roman"/>
          <w:sz w:val="24"/>
          <w:vertAlign w:val="subscript"/>
        </w:rPr>
        <w:t>2</w:t>
      </w:r>
      <w:r w:rsidRPr="0051583E">
        <w:rPr>
          <w:rFonts w:ascii="Times New Roman" w:hAnsi="Times New Roman" w:cs="Times New Roman"/>
          <w:sz w:val="24"/>
        </w:rPr>
        <w:t>SeO</w:t>
      </w:r>
      <w:r w:rsidRPr="0051583E">
        <w:rPr>
          <w:rFonts w:ascii="Times New Roman" w:hAnsi="Times New Roman" w:cs="Times New Roman"/>
          <w:sz w:val="24"/>
          <w:vertAlign w:val="subscript"/>
        </w:rPr>
        <w:t>3</w:t>
      </w:r>
      <w:r w:rsidRPr="0051583E">
        <w:rPr>
          <w:rFonts w:ascii="Times New Roman" w:hAnsi="Times New Roman" w:cs="Times New Roman"/>
          <w:sz w:val="24"/>
        </w:rPr>
        <w:t>), and 4.0 mg of ethoxyquin.</w:t>
      </w:r>
    </w:p>
    <w:p w14:paraId="4A77B528" w14:textId="1B0BE533" w:rsidR="000C7AC8" w:rsidRDefault="000C7AC8" w:rsidP="00DC3054">
      <w:pPr>
        <w:spacing w:line="480" w:lineRule="auto"/>
        <w:rPr>
          <w:rFonts w:ascii="Times New Roman" w:hAnsi="Times New Roman" w:cs="Times New Roman"/>
          <w:sz w:val="24"/>
        </w:rPr>
      </w:pPr>
      <w:r w:rsidRPr="0051583E">
        <w:rPr>
          <w:rFonts w:ascii="Times New Roman" w:hAnsi="Times New Roman" w:cs="Times New Roman"/>
          <w:sz w:val="24"/>
          <w:vertAlign w:val="superscript"/>
        </w:rPr>
        <w:t>4</w:t>
      </w:r>
      <w:r w:rsidRPr="0051583E">
        <w:rPr>
          <w:rFonts w:ascii="Times New Roman" w:hAnsi="Times New Roman" w:cs="Times New Roman"/>
          <w:sz w:val="24"/>
        </w:rPr>
        <w:t>Standardized ileal-digestible.</w:t>
      </w:r>
    </w:p>
    <w:p w14:paraId="59185D6D" w14:textId="77777777" w:rsidR="003425CF" w:rsidRDefault="003425CF" w:rsidP="00DC3054">
      <w:pPr>
        <w:widowControl/>
        <w:spacing w:line="480" w:lineRule="auto"/>
        <w:jc w:val="left"/>
        <w:rPr>
          <w:rFonts w:ascii="Times New Roman" w:eastAsia="TimesNewRomanPSMT" w:hAnsi="Times New Roman" w:cs="Times New Roman"/>
          <w:b/>
          <w:bCs/>
          <w:color w:val="000000" w:themeColor="text1"/>
          <w:kern w:val="0"/>
          <w:sz w:val="24"/>
        </w:rPr>
      </w:pPr>
      <w:r>
        <w:rPr>
          <w:rFonts w:ascii="Times New Roman" w:eastAsia="TimesNewRomanPSMT" w:hAnsi="Times New Roman" w:cs="Times New Roman"/>
          <w:b/>
          <w:bCs/>
          <w:color w:val="000000" w:themeColor="text1"/>
          <w:kern w:val="0"/>
          <w:sz w:val="24"/>
        </w:rPr>
        <w:br w:type="page"/>
      </w:r>
    </w:p>
    <w:p w14:paraId="32649CC9" w14:textId="7E90F405" w:rsidR="003425CF" w:rsidRPr="003425CF" w:rsidRDefault="00AC1120" w:rsidP="00DC3054">
      <w:pPr>
        <w:spacing w:line="480" w:lineRule="auto"/>
        <w:rPr>
          <w:rFonts w:ascii="Times New Roman" w:eastAsia="Microsoft YaHei" w:hAnsi="Times New Roman" w:cs="Times New Roman"/>
          <w:color w:val="000000" w:themeColor="text1"/>
          <w:sz w:val="24"/>
          <w:shd w:val="clear" w:color="auto" w:fill="FFFFFF"/>
        </w:rPr>
      </w:pPr>
      <w:r>
        <w:rPr>
          <w:rFonts w:ascii="Times New Roman" w:eastAsia="TimesNewRomanPSMT" w:hAnsi="Times New Roman" w:cs="Times New Roman"/>
          <w:color w:val="000000" w:themeColor="text1"/>
          <w:kern w:val="0"/>
          <w:sz w:val="24"/>
        </w:rPr>
        <w:lastRenderedPageBreak/>
        <w:t>Supplementary</w:t>
      </w:r>
      <w:r w:rsidR="003425CF" w:rsidRPr="00540758">
        <w:rPr>
          <w:rFonts w:ascii="Times New Roman" w:eastAsia="TimesNewRomanPSMT" w:hAnsi="Times New Roman" w:cs="Times New Roman"/>
          <w:color w:val="000000" w:themeColor="text1"/>
          <w:kern w:val="0"/>
          <w:sz w:val="24"/>
        </w:rPr>
        <w:t xml:space="preserve"> </w:t>
      </w:r>
      <w:r>
        <w:rPr>
          <w:rFonts w:ascii="Times New Roman" w:eastAsia="TimesNewRomanPSMT" w:hAnsi="Times New Roman" w:cs="Times New Roman"/>
          <w:color w:val="000000" w:themeColor="text1"/>
          <w:kern w:val="0"/>
          <w:sz w:val="24"/>
        </w:rPr>
        <w:t>T</w:t>
      </w:r>
      <w:r w:rsidR="003425CF" w:rsidRPr="00540758">
        <w:rPr>
          <w:rFonts w:ascii="Times New Roman" w:eastAsia="TimesNewRomanPSMT" w:hAnsi="Times New Roman" w:cs="Times New Roman"/>
          <w:color w:val="000000" w:themeColor="text1"/>
          <w:kern w:val="0"/>
          <w:sz w:val="24"/>
        </w:rPr>
        <w:t xml:space="preserve">able </w:t>
      </w:r>
      <w:r w:rsidR="003425CF" w:rsidRPr="00540758">
        <w:rPr>
          <w:rFonts w:ascii="Times New Roman" w:eastAsia="SimSun" w:hAnsi="Times New Roman" w:cs="Times New Roman" w:hint="eastAsia"/>
          <w:color w:val="000000" w:themeColor="text1"/>
          <w:kern w:val="0"/>
          <w:sz w:val="24"/>
        </w:rPr>
        <w:t>2</w:t>
      </w:r>
      <w:r w:rsidR="003425CF">
        <w:rPr>
          <w:rFonts w:ascii="Times New Roman" w:hAnsi="Times New Roman" w:cs="Times New Roman"/>
          <w:color w:val="000000" w:themeColor="text1"/>
          <w:kern w:val="0"/>
          <w:sz w:val="24"/>
        </w:rPr>
        <w:t>.</w:t>
      </w:r>
      <w:r w:rsidR="003425CF">
        <w:rPr>
          <w:rFonts w:ascii="Times New Roman" w:eastAsia="TimesNewRomanPSMT" w:hAnsi="Times New Roman" w:cs="Times New Roman"/>
          <w:color w:val="000000" w:themeColor="text1"/>
          <w:kern w:val="0"/>
          <w:sz w:val="24"/>
        </w:rPr>
        <w:t xml:space="preserve"> </w:t>
      </w:r>
      <w:r w:rsidR="003425CF">
        <w:rPr>
          <w:rFonts w:ascii="Times New Roman" w:eastAsia="Microsoft YaHei" w:hAnsi="Times New Roman" w:cs="Times New Roman"/>
          <w:color w:val="000000" w:themeColor="text1"/>
          <w:sz w:val="24"/>
          <w:shd w:val="clear" w:color="auto" w:fill="FFFFFF"/>
        </w:rPr>
        <w:t>Primers used in this study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3180"/>
        <w:gridCol w:w="4340"/>
        <w:gridCol w:w="1840"/>
      </w:tblGrid>
      <w:tr w:rsidR="003425CF" w:rsidRPr="003425CF" w14:paraId="0E7799F7" w14:textId="77777777" w:rsidTr="003425CF">
        <w:trPr>
          <w:trHeight w:val="330"/>
        </w:trPr>
        <w:tc>
          <w:tcPr>
            <w:tcW w:w="318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495C0B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Gene</w:t>
            </w:r>
          </w:p>
        </w:tc>
        <w:tc>
          <w:tcPr>
            <w:tcW w:w="434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CEE89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Nucleotide sequence of primers (5’–3’)</w:t>
            </w:r>
          </w:p>
        </w:tc>
        <w:tc>
          <w:tcPr>
            <w:tcW w:w="184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37BDC2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Product length</w:t>
            </w:r>
          </w:p>
        </w:tc>
      </w:tr>
      <w:tr w:rsidR="003425CF" w:rsidRPr="003425CF" w14:paraId="15E945E9" w14:textId="77777777" w:rsidTr="003425CF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4E28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Keap1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1B91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GTGTGGAGAGGAGTCTGTGTC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F44A5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112</w:t>
            </w:r>
          </w:p>
        </w:tc>
      </w:tr>
      <w:tr w:rsidR="003425CF" w:rsidRPr="003425CF" w14:paraId="56F458D4" w14:textId="77777777" w:rsidTr="003425CF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B890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39A3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TCCACGTTTCTGTCTCCACG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0D70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425CF" w:rsidRPr="003425CF" w14:paraId="5C6AEF93" w14:textId="77777777" w:rsidTr="003425CF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A05E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Nrf2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530CE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AAGTCAGAGTCGGCTGCAT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E3603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200</w:t>
            </w:r>
          </w:p>
        </w:tc>
      </w:tr>
      <w:tr w:rsidR="003425CF" w:rsidRPr="003425CF" w14:paraId="57D80607" w14:textId="77777777" w:rsidTr="003425CF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5B61E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85CF6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ATTGCGCAACAGATCAACAGC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2ED2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425CF" w:rsidRPr="003425CF" w14:paraId="3600AA4F" w14:textId="77777777" w:rsidTr="003425CF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2F49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Claudin-1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EB6D8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CTAGTGATGAGGCAGATGAA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96691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250</w:t>
            </w:r>
          </w:p>
        </w:tc>
      </w:tr>
      <w:tr w:rsidR="003425CF" w:rsidRPr="003425CF" w14:paraId="1C1396D7" w14:textId="77777777" w:rsidTr="003425CF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2662D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9F24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AGATAGGTCCGAAGCAGAT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41D44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425CF" w:rsidRPr="003425CF" w14:paraId="4F31B46A" w14:textId="77777777" w:rsidTr="003425CF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E877A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ZO-1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3734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TTGATAGTGGCGTTGACA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27E3C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126</w:t>
            </w:r>
          </w:p>
        </w:tc>
      </w:tr>
      <w:tr w:rsidR="003425CF" w:rsidRPr="003425CF" w14:paraId="6B2255F2" w14:textId="77777777" w:rsidTr="003425CF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2092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679D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CCTCATCTTCATCATCTTCTAC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4E56D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425CF" w:rsidRPr="003425CF" w14:paraId="6EC92641" w14:textId="77777777" w:rsidTr="003425CF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80C78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proofErr w:type="spellStart"/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Occludin</w:t>
            </w:r>
            <w:proofErr w:type="spellEnd"/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30C45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GAGTGATTCGGATTCTGTCT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A8124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167</w:t>
            </w:r>
          </w:p>
        </w:tc>
      </w:tr>
      <w:tr w:rsidR="003425CF" w:rsidRPr="003425CF" w14:paraId="0A53BF7A" w14:textId="77777777" w:rsidTr="003425CF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D8632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20C4C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TAGCCATAACCATAGCCATAG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E9B2B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425CF" w:rsidRPr="003425CF" w14:paraId="1926CB87" w14:textId="77777777" w:rsidTr="003425CF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72BA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TNF-α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2762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ACAGGCCAGCTCCCTCTTAT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69DF5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102</w:t>
            </w:r>
          </w:p>
        </w:tc>
      </w:tr>
      <w:tr w:rsidR="003425CF" w:rsidRPr="003425CF" w14:paraId="3A1C2286" w14:textId="77777777" w:rsidTr="003425CF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A67B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16525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CCTCGCCCTCCTGAATAAAT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21995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425CF" w:rsidRPr="003425CF" w14:paraId="554C7C64" w14:textId="77777777" w:rsidTr="003425CF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54DC3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IL-6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51EF0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AGACCCTGAGGCAAAAGGGAAA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0A2A5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209</w:t>
            </w:r>
          </w:p>
        </w:tc>
      </w:tr>
      <w:tr w:rsidR="003425CF" w:rsidRPr="003425CF" w14:paraId="6D6973EE" w14:textId="77777777" w:rsidTr="003425CF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EA1B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0F97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 xml:space="preserve"> CGGCATCAATCTCAGGTGCC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8B80C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3425CF" w:rsidRPr="003425CF" w14:paraId="6F4E0F22" w14:textId="77777777" w:rsidTr="003425CF">
        <w:trPr>
          <w:trHeight w:val="310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6DEC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β-actin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29EF9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AGTTGAAGGTGGTCTCGTGG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7EB1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216</w:t>
            </w:r>
          </w:p>
        </w:tc>
      </w:tr>
      <w:tr w:rsidR="003425CF" w:rsidRPr="003425CF" w14:paraId="225E11B3" w14:textId="77777777" w:rsidTr="003425CF">
        <w:trPr>
          <w:trHeight w:val="320"/>
        </w:trPr>
        <w:tc>
          <w:tcPr>
            <w:tcW w:w="31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A78C75" w14:textId="16C511B1" w:rsidR="003425CF" w:rsidRPr="003425CF" w:rsidRDefault="003425CF" w:rsidP="00DC3054">
            <w:pPr>
              <w:widowControl/>
              <w:spacing w:line="480" w:lineRule="auto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C416C8" w14:textId="77777777" w:rsidR="003425CF" w:rsidRPr="003425CF" w:rsidRDefault="003425CF" w:rsidP="00DC3054">
            <w:pPr>
              <w:widowControl/>
              <w:spacing w:line="480" w:lineRule="auto"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  <w:r w:rsidRPr="003425CF"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  <w:t>TGCGGGACATCAAGGAGAAG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AACBED" w14:textId="214466C7" w:rsidR="003425CF" w:rsidRPr="003425CF" w:rsidRDefault="003425CF" w:rsidP="00DC3054">
            <w:pPr>
              <w:widowControl/>
              <w:spacing w:line="480" w:lineRule="auto"/>
              <w:rPr>
                <w:rFonts w:ascii="Times New Roman" w:eastAsia="SimSun" w:hAnsi="Times New Roman" w:cs="Times New Roman"/>
                <w:color w:val="000000"/>
                <w:kern w:val="0"/>
                <w:sz w:val="24"/>
              </w:rPr>
            </w:pPr>
          </w:p>
        </w:tc>
      </w:tr>
    </w:tbl>
    <w:p w14:paraId="15460ECC" w14:textId="77777777" w:rsidR="003425CF" w:rsidRPr="0051583E" w:rsidRDefault="003425CF" w:rsidP="00DC3054">
      <w:pPr>
        <w:spacing w:line="480" w:lineRule="auto"/>
        <w:rPr>
          <w:rFonts w:ascii="Times New Roman" w:eastAsia="TimesNewRomanPSMT" w:hAnsi="Times New Roman" w:cs="Times New Roman"/>
          <w:b/>
          <w:bCs/>
          <w:color w:val="000000" w:themeColor="text1"/>
          <w:kern w:val="0"/>
          <w:sz w:val="24"/>
        </w:rPr>
      </w:pPr>
    </w:p>
    <w:p w14:paraId="653F364F" w14:textId="77777777" w:rsidR="001D1F47" w:rsidRPr="0051583E" w:rsidRDefault="001D1F47" w:rsidP="00DC3054">
      <w:pPr>
        <w:spacing w:line="480" w:lineRule="auto"/>
        <w:rPr>
          <w:rFonts w:ascii="Times New Roman" w:hAnsi="Times New Roman" w:cs="Times New Roman"/>
          <w:sz w:val="24"/>
        </w:rPr>
      </w:pPr>
    </w:p>
    <w:sectPr w:rsidR="001D1F47" w:rsidRPr="00515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66EC" w14:textId="77777777" w:rsidR="00D3372D" w:rsidRDefault="00D3372D" w:rsidP="000C7AC8">
      <w:r>
        <w:separator/>
      </w:r>
    </w:p>
  </w:endnote>
  <w:endnote w:type="continuationSeparator" w:id="0">
    <w:p w14:paraId="606655D7" w14:textId="77777777" w:rsidR="00D3372D" w:rsidRDefault="00D3372D" w:rsidP="000C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HGGothicE"/>
    <w:charset w:val="80"/>
    <w:family w:val="auto"/>
    <w:pitch w:val="default"/>
    <w:sig w:usb0="00000000" w:usb1="00000000" w:usb2="0000000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056E1" w14:textId="77777777" w:rsidR="00D3372D" w:rsidRDefault="00D3372D" w:rsidP="000C7AC8">
      <w:r>
        <w:separator/>
      </w:r>
    </w:p>
  </w:footnote>
  <w:footnote w:type="continuationSeparator" w:id="0">
    <w:p w14:paraId="52457D3B" w14:textId="77777777" w:rsidR="00D3372D" w:rsidRDefault="00D3372D" w:rsidP="000C7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39"/>
    <w:rsid w:val="000C7AC8"/>
    <w:rsid w:val="00121339"/>
    <w:rsid w:val="001D1F47"/>
    <w:rsid w:val="003425CF"/>
    <w:rsid w:val="00372709"/>
    <w:rsid w:val="0051583E"/>
    <w:rsid w:val="00540758"/>
    <w:rsid w:val="009755E0"/>
    <w:rsid w:val="00AC1120"/>
    <w:rsid w:val="00BC041D"/>
    <w:rsid w:val="00D3372D"/>
    <w:rsid w:val="00DC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596DF"/>
  <w15:chartTrackingRefBased/>
  <w15:docId w15:val="{F678E54A-C360-464B-A203-DCE1FC2B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C8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7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C7AC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C7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C7AC8"/>
    <w:rPr>
      <w:sz w:val="18"/>
      <w:szCs w:val="18"/>
    </w:rPr>
  </w:style>
  <w:style w:type="character" w:styleId="CommentReference">
    <w:name w:val="annotation reference"/>
    <w:basedOn w:val="DefaultParagraphFont"/>
    <w:qFormat/>
    <w:rsid w:val="000C7AC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5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Meiwei</dc:creator>
  <cp:keywords/>
  <dc:description/>
  <cp:lastModifiedBy>Amy Tighe</cp:lastModifiedBy>
  <cp:revision>2</cp:revision>
  <dcterms:created xsi:type="dcterms:W3CDTF">2022-09-16T06:59:00Z</dcterms:created>
  <dcterms:modified xsi:type="dcterms:W3CDTF">2022-09-16T06:59:00Z</dcterms:modified>
</cp:coreProperties>
</file>