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9FE9A" w14:textId="27FFD1C9" w:rsidR="00D34FD8" w:rsidRDefault="00654E8F" w:rsidP="00D34FD8">
      <w:pPr>
        <w:pStyle w:val="SupplementaryMaterial"/>
      </w:pPr>
      <w:r w:rsidRPr="001549D3">
        <w:t>Supplementary Material</w:t>
      </w:r>
      <w:r w:rsidR="00071D7E">
        <w:t xml:space="preserve"> 1: Spirit Checklist</w:t>
      </w:r>
    </w:p>
    <w:p w14:paraId="23695F5D" w14:textId="4DD3DF36" w:rsidR="00D34FD8" w:rsidRPr="00D34FD8" w:rsidRDefault="00B52BA7" w:rsidP="00D34FD8">
      <w:pPr>
        <w:pStyle w:val="Ttulo"/>
      </w:pPr>
      <w:r w:rsidRPr="006142BA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5426F7C1" wp14:editId="37E3A75A">
            <wp:simplePos x="0" y="0"/>
            <wp:positionH relativeFrom="margin">
              <wp:posOffset>1313815</wp:posOffset>
            </wp:positionH>
            <wp:positionV relativeFrom="margin">
              <wp:posOffset>678180</wp:posOffset>
            </wp:positionV>
            <wp:extent cx="4013835" cy="826135"/>
            <wp:effectExtent l="0" t="0" r="0" b="0"/>
            <wp:wrapSquare wrapText="bothSides"/>
            <wp:docPr id="5" name="Imagen 5" descr="Icono&#10;&#10;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cono&#10;&#10;Descripción generada automáticamente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835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2897D8" w14:textId="77777777" w:rsidR="00B52BA7" w:rsidRDefault="00B52BA7" w:rsidP="00D34FD8">
      <w:pPr>
        <w:pStyle w:val="TableTitle"/>
        <w:spacing w:after="40"/>
        <w:rPr>
          <w:b/>
          <w:bCs/>
          <w:szCs w:val="24"/>
        </w:rPr>
      </w:pPr>
    </w:p>
    <w:p w14:paraId="6AF668FA" w14:textId="77777777" w:rsidR="00B52BA7" w:rsidRDefault="00B52BA7" w:rsidP="00D34FD8">
      <w:pPr>
        <w:pStyle w:val="TableTitle"/>
        <w:spacing w:after="40"/>
        <w:rPr>
          <w:b/>
          <w:bCs/>
          <w:szCs w:val="24"/>
        </w:rPr>
      </w:pPr>
    </w:p>
    <w:p w14:paraId="2D1A83B5" w14:textId="77777777" w:rsidR="00B52BA7" w:rsidRDefault="00B52BA7" w:rsidP="00D34FD8">
      <w:pPr>
        <w:pStyle w:val="TableTitle"/>
        <w:spacing w:after="40"/>
        <w:rPr>
          <w:b/>
          <w:bCs/>
          <w:szCs w:val="24"/>
        </w:rPr>
      </w:pPr>
    </w:p>
    <w:p w14:paraId="2085F023" w14:textId="77777777" w:rsidR="00B52BA7" w:rsidRDefault="00B52BA7" w:rsidP="00D34FD8">
      <w:pPr>
        <w:pStyle w:val="TableTitle"/>
        <w:spacing w:after="40"/>
        <w:rPr>
          <w:b/>
          <w:bCs/>
          <w:szCs w:val="24"/>
        </w:rPr>
      </w:pPr>
    </w:p>
    <w:p w14:paraId="4803F5DE" w14:textId="6D3B8C65" w:rsidR="00D34FD8" w:rsidRPr="00D34FD8" w:rsidRDefault="00D34FD8" w:rsidP="00D34FD8">
      <w:pPr>
        <w:pStyle w:val="TableTitle"/>
        <w:spacing w:after="40"/>
        <w:rPr>
          <w:szCs w:val="24"/>
        </w:rPr>
      </w:pPr>
      <w:r w:rsidRPr="00D34FD8">
        <w:rPr>
          <w:b/>
          <w:bCs/>
          <w:szCs w:val="24"/>
        </w:rPr>
        <w:t>SPIRIT 2013 Checklist</w:t>
      </w:r>
      <w:r w:rsidRPr="00D34FD8">
        <w:rPr>
          <w:szCs w:val="24"/>
        </w:rPr>
        <w:t>: Recommended items to address in a clinical trial protocol and related documents*</w:t>
      </w:r>
    </w:p>
    <w:tbl>
      <w:tblPr>
        <w:tblW w:w="5365" w:type="pct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19"/>
        <w:gridCol w:w="709"/>
        <w:gridCol w:w="6402"/>
        <w:gridCol w:w="260"/>
        <w:gridCol w:w="1416"/>
        <w:gridCol w:w="285"/>
      </w:tblGrid>
      <w:tr w:rsidR="00D34FD8" w:rsidRPr="00D34FD8" w14:paraId="50E279AA" w14:textId="77777777" w:rsidTr="00071D7E">
        <w:trPr>
          <w:gridAfter w:val="1"/>
          <w:wAfter w:w="136" w:type="pct"/>
          <w:cantSplit/>
          <w:trHeight w:val="259"/>
        </w:trPr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39A5497" w14:textId="77777777" w:rsidR="00D34FD8" w:rsidRPr="00D34FD8" w:rsidRDefault="00D34FD8" w:rsidP="005870D4">
            <w:pPr>
              <w:pStyle w:val="TableHeader"/>
              <w:spacing w:before="0"/>
              <w:rPr>
                <w:sz w:val="20"/>
              </w:rPr>
            </w:pPr>
            <w:r w:rsidRPr="00D34FD8">
              <w:rPr>
                <w:sz w:val="20"/>
              </w:rPr>
              <w:t>Section/item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ABE8BD" w14:textId="70C9C61C" w:rsidR="00D34FD8" w:rsidRPr="00D34FD8" w:rsidRDefault="00D34FD8" w:rsidP="005870D4">
            <w:pPr>
              <w:pStyle w:val="TableHeader"/>
              <w:spacing w:before="0"/>
              <w:rPr>
                <w:color w:val="000000"/>
                <w:sz w:val="20"/>
              </w:rPr>
            </w:pPr>
            <w:r w:rsidRPr="00D34FD8">
              <w:rPr>
                <w:sz w:val="20"/>
              </w:rPr>
              <w:t xml:space="preserve">Item </w:t>
            </w:r>
            <w:r w:rsidRPr="00D34FD8">
              <w:rPr>
                <w:color w:val="000000"/>
                <w:sz w:val="20"/>
              </w:rPr>
              <w:t>Nº</w:t>
            </w:r>
          </w:p>
        </w:tc>
        <w:tc>
          <w:tcPr>
            <w:tcW w:w="30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0C8A3B" w14:textId="77777777" w:rsidR="00D34FD8" w:rsidRPr="00D34FD8" w:rsidRDefault="00D34FD8" w:rsidP="005870D4">
            <w:pPr>
              <w:pStyle w:val="TableHeader"/>
              <w:spacing w:before="0"/>
              <w:rPr>
                <w:color w:val="000000"/>
                <w:sz w:val="20"/>
              </w:rPr>
            </w:pPr>
            <w:r w:rsidRPr="00D34FD8">
              <w:rPr>
                <w:color w:val="000000"/>
                <w:sz w:val="20"/>
              </w:rPr>
              <w:t>Description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1FBEAC" w14:textId="77777777" w:rsidR="00D34FD8" w:rsidRPr="00F20E58" w:rsidRDefault="00D34FD8" w:rsidP="005870D4">
            <w:pPr>
              <w:pStyle w:val="TableHeader"/>
              <w:spacing w:before="0"/>
              <w:rPr>
                <w:color w:val="000000"/>
                <w:sz w:val="20"/>
              </w:rPr>
            </w:pPr>
            <w:r w:rsidRPr="00F20E58">
              <w:rPr>
                <w:sz w:val="20"/>
              </w:rPr>
              <w:t>Addressed on page number</w:t>
            </w:r>
          </w:p>
        </w:tc>
      </w:tr>
      <w:tr w:rsidR="00D34FD8" w:rsidRPr="00D34FD8" w14:paraId="49499A5F" w14:textId="77777777" w:rsidTr="00071D7E">
        <w:trPr>
          <w:gridAfter w:val="1"/>
          <w:wAfter w:w="136" w:type="pct"/>
          <w:cantSplit/>
          <w:trHeight w:val="259"/>
        </w:trPr>
        <w:tc>
          <w:tcPr>
            <w:tcW w:w="4065" w:type="pct"/>
            <w:gridSpan w:val="3"/>
            <w:tcBorders>
              <w:top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B625CE8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b/>
                <w:sz w:val="20"/>
                <w:szCs w:val="20"/>
              </w:rPr>
              <w:t>Administrative information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</w:tcBorders>
          </w:tcPr>
          <w:p w14:paraId="2792E435" w14:textId="77777777" w:rsidR="00D34FD8" w:rsidRPr="00F20E58" w:rsidRDefault="00D34FD8" w:rsidP="005870D4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34FD8" w:rsidRPr="00D34FD8" w14:paraId="307F671E" w14:textId="77777777" w:rsidTr="00071D7E">
        <w:trPr>
          <w:gridAfter w:val="1"/>
          <w:wAfter w:w="136" w:type="pct"/>
          <w:cantSplit/>
          <w:trHeight w:val="259"/>
        </w:trPr>
        <w:tc>
          <w:tcPr>
            <w:tcW w:w="676" w:type="pct"/>
            <w:shd w:val="clear" w:color="auto" w:fill="auto"/>
            <w:tcMar>
              <w:top w:w="85" w:type="dxa"/>
              <w:bottom w:w="85" w:type="dxa"/>
            </w:tcMar>
          </w:tcPr>
          <w:p w14:paraId="27B4158A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Title</w:t>
            </w:r>
          </w:p>
        </w:tc>
        <w:tc>
          <w:tcPr>
            <w:tcW w:w="338" w:type="pct"/>
          </w:tcPr>
          <w:p w14:paraId="42AB1F9B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050" w:type="pct"/>
            <w:shd w:val="clear" w:color="auto" w:fill="auto"/>
          </w:tcPr>
          <w:p w14:paraId="39E85A4C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Descriptive title identifying the study design, population, interventions, and, if applicable, trial acronym</w:t>
            </w:r>
          </w:p>
        </w:tc>
        <w:tc>
          <w:tcPr>
            <w:tcW w:w="799" w:type="pct"/>
            <w:gridSpan w:val="2"/>
          </w:tcPr>
          <w:p w14:paraId="21DCD90C" w14:textId="078C32A2" w:rsidR="00D34FD8" w:rsidRPr="00F20E58" w:rsidRDefault="00E96345" w:rsidP="005870D4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F20E58">
              <w:rPr>
                <w:rFonts w:cs="Times New Roman"/>
                <w:b/>
                <w:sz w:val="20"/>
                <w:szCs w:val="20"/>
              </w:rPr>
              <w:t xml:space="preserve">     1</w:t>
            </w:r>
          </w:p>
        </w:tc>
      </w:tr>
      <w:tr w:rsidR="00D34FD8" w:rsidRPr="00D34FD8" w14:paraId="46767AAE" w14:textId="77777777" w:rsidTr="00071D7E">
        <w:trPr>
          <w:gridAfter w:val="1"/>
          <w:wAfter w:w="136" w:type="pct"/>
          <w:cantSplit/>
          <w:trHeight w:val="259"/>
        </w:trPr>
        <w:tc>
          <w:tcPr>
            <w:tcW w:w="676" w:type="pct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14:paraId="22A3C7DC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Trial registration</w:t>
            </w:r>
          </w:p>
        </w:tc>
        <w:tc>
          <w:tcPr>
            <w:tcW w:w="338" w:type="pct"/>
          </w:tcPr>
          <w:p w14:paraId="00371439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2a</w:t>
            </w:r>
          </w:p>
        </w:tc>
        <w:tc>
          <w:tcPr>
            <w:tcW w:w="3050" w:type="pct"/>
          </w:tcPr>
          <w:p w14:paraId="5C0F8541" w14:textId="153B0C78" w:rsidR="00071D7E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Trial identifier and registry name. If not yet registered, name of intended registry</w:t>
            </w:r>
          </w:p>
        </w:tc>
        <w:tc>
          <w:tcPr>
            <w:tcW w:w="799" w:type="pct"/>
            <w:gridSpan w:val="2"/>
          </w:tcPr>
          <w:p w14:paraId="5A77F172" w14:textId="3E7CC88D" w:rsidR="00D34FD8" w:rsidRPr="00F20E58" w:rsidRDefault="00E96345" w:rsidP="005870D4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F20E58">
              <w:rPr>
                <w:rFonts w:cs="Times New Roman"/>
                <w:b/>
                <w:sz w:val="20"/>
                <w:szCs w:val="20"/>
              </w:rPr>
              <w:t xml:space="preserve">     </w:t>
            </w:r>
            <w:r w:rsidR="00981695" w:rsidRPr="00F20E5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</w:tr>
      <w:tr w:rsidR="00D34FD8" w:rsidRPr="00D34FD8" w14:paraId="21173C4C" w14:textId="77777777" w:rsidTr="00071D7E">
        <w:trPr>
          <w:gridAfter w:val="1"/>
          <w:wAfter w:w="136" w:type="pct"/>
          <w:cantSplit/>
          <w:trHeight w:val="259"/>
        </w:trPr>
        <w:tc>
          <w:tcPr>
            <w:tcW w:w="676" w:type="pct"/>
            <w:vMerge/>
            <w:shd w:val="clear" w:color="auto" w:fill="auto"/>
            <w:tcMar>
              <w:top w:w="85" w:type="dxa"/>
              <w:bottom w:w="85" w:type="dxa"/>
            </w:tcMar>
          </w:tcPr>
          <w:p w14:paraId="4A4D3E00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8" w:type="pct"/>
          </w:tcPr>
          <w:p w14:paraId="10506935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2b</w:t>
            </w:r>
          </w:p>
        </w:tc>
        <w:tc>
          <w:tcPr>
            <w:tcW w:w="3050" w:type="pct"/>
          </w:tcPr>
          <w:p w14:paraId="77E0DC9C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All items from the World Health Organization Trial Registration Data Set</w:t>
            </w:r>
          </w:p>
        </w:tc>
        <w:tc>
          <w:tcPr>
            <w:tcW w:w="799" w:type="pct"/>
            <w:gridSpan w:val="2"/>
          </w:tcPr>
          <w:p w14:paraId="0F8D5D27" w14:textId="005BA929" w:rsidR="00D34FD8" w:rsidRDefault="00071D7E" w:rsidP="005870D4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Supplementary Material 2</w:t>
            </w:r>
          </w:p>
          <w:p w14:paraId="087C3C05" w14:textId="0F176514" w:rsidR="00071D7E" w:rsidRPr="00F20E58" w:rsidRDefault="00071D7E" w:rsidP="005870D4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34FD8" w:rsidRPr="00D34FD8" w14:paraId="525C2D2E" w14:textId="77777777" w:rsidTr="00071D7E">
        <w:trPr>
          <w:gridAfter w:val="1"/>
          <w:wAfter w:w="136" w:type="pct"/>
          <w:cantSplit/>
          <w:trHeight w:val="259"/>
        </w:trPr>
        <w:tc>
          <w:tcPr>
            <w:tcW w:w="676" w:type="pct"/>
            <w:shd w:val="clear" w:color="auto" w:fill="auto"/>
            <w:tcMar>
              <w:top w:w="85" w:type="dxa"/>
              <w:bottom w:w="85" w:type="dxa"/>
            </w:tcMar>
          </w:tcPr>
          <w:p w14:paraId="1370F718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Protocol version</w:t>
            </w:r>
          </w:p>
        </w:tc>
        <w:tc>
          <w:tcPr>
            <w:tcW w:w="338" w:type="pct"/>
          </w:tcPr>
          <w:p w14:paraId="6FC41222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050" w:type="pct"/>
            <w:shd w:val="clear" w:color="auto" w:fill="auto"/>
            <w:tcMar>
              <w:top w:w="85" w:type="dxa"/>
              <w:bottom w:w="85" w:type="dxa"/>
            </w:tcMar>
          </w:tcPr>
          <w:p w14:paraId="4FF887F4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Date and version identifier</w:t>
            </w:r>
          </w:p>
        </w:tc>
        <w:tc>
          <w:tcPr>
            <w:tcW w:w="799" w:type="pct"/>
            <w:gridSpan w:val="2"/>
          </w:tcPr>
          <w:p w14:paraId="0C84812C" w14:textId="43AFE572" w:rsidR="00D34FD8" w:rsidRPr="00F20E58" w:rsidRDefault="00013765" w:rsidP="005870D4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F20E58">
              <w:rPr>
                <w:rFonts w:cs="Times New Roman"/>
                <w:b/>
                <w:sz w:val="20"/>
                <w:szCs w:val="20"/>
              </w:rPr>
              <w:t xml:space="preserve">     2</w:t>
            </w:r>
          </w:p>
        </w:tc>
      </w:tr>
      <w:tr w:rsidR="00D34FD8" w:rsidRPr="00D34FD8" w14:paraId="11C2895B" w14:textId="77777777" w:rsidTr="00071D7E">
        <w:trPr>
          <w:gridAfter w:val="1"/>
          <w:wAfter w:w="136" w:type="pct"/>
          <w:cantSplit/>
          <w:trHeight w:val="259"/>
        </w:trPr>
        <w:tc>
          <w:tcPr>
            <w:tcW w:w="676" w:type="pct"/>
            <w:shd w:val="clear" w:color="auto" w:fill="auto"/>
            <w:tcMar>
              <w:top w:w="85" w:type="dxa"/>
              <w:bottom w:w="85" w:type="dxa"/>
            </w:tcMar>
          </w:tcPr>
          <w:p w14:paraId="353E2064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Funding</w:t>
            </w:r>
          </w:p>
        </w:tc>
        <w:tc>
          <w:tcPr>
            <w:tcW w:w="338" w:type="pct"/>
          </w:tcPr>
          <w:p w14:paraId="2B6D7EA3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050" w:type="pct"/>
            <w:shd w:val="clear" w:color="auto" w:fill="auto"/>
            <w:tcMar>
              <w:top w:w="85" w:type="dxa"/>
              <w:bottom w:w="85" w:type="dxa"/>
            </w:tcMar>
          </w:tcPr>
          <w:p w14:paraId="229FF2AE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Sources and types of financial, material, and other support</w:t>
            </w:r>
          </w:p>
        </w:tc>
        <w:tc>
          <w:tcPr>
            <w:tcW w:w="799" w:type="pct"/>
            <w:gridSpan w:val="2"/>
          </w:tcPr>
          <w:p w14:paraId="6D2DD147" w14:textId="504A115C" w:rsidR="00D34FD8" w:rsidRPr="00F20E58" w:rsidRDefault="00013765" w:rsidP="005870D4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F20E58">
              <w:rPr>
                <w:rFonts w:cs="Times New Roman"/>
                <w:b/>
                <w:sz w:val="20"/>
                <w:szCs w:val="20"/>
              </w:rPr>
              <w:t xml:space="preserve">     9</w:t>
            </w:r>
          </w:p>
        </w:tc>
      </w:tr>
      <w:tr w:rsidR="00D34FD8" w:rsidRPr="00D34FD8" w14:paraId="2B2BA3FE" w14:textId="77777777" w:rsidTr="00071D7E">
        <w:trPr>
          <w:gridAfter w:val="1"/>
          <w:wAfter w:w="136" w:type="pct"/>
          <w:cantSplit/>
          <w:trHeight w:val="259"/>
        </w:trPr>
        <w:tc>
          <w:tcPr>
            <w:tcW w:w="676" w:type="pct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14:paraId="6F1C2592" w14:textId="77777777" w:rsidR="00D34FD8" w:rsidRPr="00D34FD8" w:rsidDel="00BE0F12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Roles and responsibilities</w:t>
            </w:r>
          </w:p>
        </w:tc>
        <w:tc>
          <w:tcPr>
            <w:tcW w:w="338" w:type="pct"/>
          </w:tcPr>
          <w:p w14:paraId="25DA571D" w14:textId="77777777" w:rsidR="00D34FD8" w:rsidRPr="00D34FD8" w:rsidDel="00A15E10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5a</w:t>
            </w:r>
          </w:p>
        </w:tc>
        <w:tc>
          <w:tcPr>
            <w:tcW w:w="3050" w:type="pct"/>
          </w:tcPr>
          <w:p w14:paraId="444CBDCA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Names, affiliations, and roles of protocol contributors</w:t>
            </w:r>
          </w:p>
        </w:tc>
        <w:tc>
          <w:tcPr>
            <w:tcW w:w="799" w:type="pct"/>
            <w:gridSpan w:val="2"/>
          </w:tcPr>
          <w:p w14:paraId="4F19C872" w14:textId="72BFEB47" w:rsidR="00D34FD8" w:rsidRPr="00F20E58" w:rsidRDefault="00013765" w:rsidP="005870D4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F20E58">
              <w:rPr>
                <w:rFonts w:cs="Times New Roman"/>
                <w:b/>
                <w:sz w:val="20"/>
                <w:szCs w:val="20"/>
              </w:rPr>
              <w:t xml:space="preserve">     </w:t>
            </w:r>
            <w:r w:rsidR="00843717" w:rsidRPr="00F20E58">
              <w:rPr>
                <w:rFonts w:cs="Times New Roman"/>
                <w:b/>
                <w:sz w:val="20"/>
                <w:szCs w:val="20"/>
              </w:rPr>
              <w:t>1, 8</w:t>
            </w:r>
          </w:p>
        </w:tc>
      </w:tr>
      <w:tr w:rsidR="00D34FD8" w:rsidRPr="00D34FD8" w14:paraId="3AE12647" w14:textId="77777777" w:rsidTr="00071D7E">
        <w:trPr>
          <w:gridAfter w:val="1"/>
          <w:wAfter w:w="136" w:type="pct"/>
          <w:cantSplit/>
          <w:trHeight w:val="293"/>
        </w:trPr>
        <w:tc>
          <w:tcPr>
            <w:tcW w:w="676" w:type="pct"/>
            <w:vMerge/>
            <w:shd w:val="clear" w:color="auto" w:fill="auto"/>
            <w:tcMar>
              <w:top w:w="85" w:type="dxa"/>
              <w:bottom w:w="85" w:type="dxa"/>
            </w:tcMar>
          </w:tcPr>
          <w:p w14:paraId="443F144D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8" w:type="pct"/>
          </w:tcPr>
          <w:p w14:paraId="42FA9D52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5b</w:t>
            </w:r>
          </w:p>
        </w:tc>
        <w:tc>
          <w:tcPr>
            <w:tcW w:w="3050" w:type="pct"/>
          </w:tcPr>
          <w:p w14:paraId="23723A58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Name and contact information for the trial sponsor</w:t>
            </w:r>
          </w:p>
        </w:tc>
        <w:tc>
          <w:tcPr>
            <w:tcW w:w="799" w:type="pct"/>
            <w:gridSpan w:val="2"/>
          </w:tcPr>
          <w:p w14:paraId="7034F67E" w14:textId="0F4D5B2A" w:rsidR="00D34FD8" w:rsidRPr="00F20E58" w:rsidRDefault="008250D6" w:rsidP="005870D4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F20E58">
              <w:rPr>
                <w:rFonts w:cs="Times New Roman"/>
                <w:b/>
                <w:sz w:val="20"/>
                <w:szCs w:val="20"/>
              </w:rPr>
              <w:t xml:space="preserve">     1</w:t>
            </w:r>
          </w:p>
        </w:tc>
      </w:tr>
      <w:tr w:rsidR="00D34FD8" w:rsidRPr="00D34FD8" w14:paraId="7BE1F2AD" w14:textId="77777777" w:rsidTr="00071D7E">
        <w:trPr>
          <w:gridAfter w:val="1"/>
          <w:wAfter w:w="136" w:type="pct"/>
          <w:cantSplit/>
          <w:trHeight w:val="259"/>
        </w:trPr>
        <w:tc>
          <w:tcPr>
            <w:tcW w:w="676" w:type="pct"/>
            <w:shd w:val="clear" w:color="auto" w:fill="auto"/>
            <w:tcMar>
              <w:top w:w="85" w:type="dxa"/>
              <w:bottom w:w="85" w:type="dxa"/>
            </w:tcMar>
          </w:tcPr>
          <w:p w14:paraId="6A8637D9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8" w:type="pct"/>
          </w:tcPr>
          <w:p w14:paraId="3A1979AB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5c</w:t>
            </w:r>
          </w:p>
        </w:tc>
        <w:tc>
          <w:tcPr>
            <w:tcW w:w="3050" w:type="pct"/>
          </w:tcPr>
          <w:p w14:paraId="7E5D55EE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Role of study sponsor and funders, if any, in study design; collection, management, analysis, and interpretation of data; writing of the report; and the decision to submit the report for publication, including whether they will have ultimate authority over any of these activities</w:t>
            </w:r>
          </w:p>
        </w:tc>
        <w:tc>
          <w:tcPr>
            <w:tcW w:w="799" w:type="pct"/>
            <w:gridSpan w:val="2"/>
          </w:tcPr>
          <w:p w14:paraId="5DB6903B" w14:textId="77777777" w:rsidR="00D34FD8" w:rsidRPr="00F20E58" w:rsidRDefault="00D34FD8" w:rsidP="005870D4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</w:p>
          <w:p w14:paraId="3FC8228B" w14:textId="04E296F9" w:rsidR="00D34FD8" w:rsidRPr="00F20E58" w:rsidRDefault="0027173D" w:rsidP="005870D4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F20E58">
              <w:rPr>
                <w:rFonts w:cs="Times New Roman"/>
                <w:b/>
                <w:sz w:val="20"/>
                <w:szCs w:val="20"/>
              </w:rPr>
              <w:t xml:space="preserve">     8</w:t>
            </w:r>
          </w:p>
        </w:tc>
      </w:tr>
      <w:tr w:rsidR="00D34FD8" w:rsidRPr="00D34FD8" w14:paraId="34E2BAE0" w14:textId="77777777" w:rsidTr="00071D7E">
        <w:trPr>
          <w:gridAfter w:val="1"/>
          <w:wAfter w:w="136" w:type="pct"/>
          <w:cantSplit/>
          <w:trHeight w:val="259"/>
        </w:trPr>
        <w:tc>
          <w:tcPr>
            <w:tcW w:w="676" w:type="pct"/>
            <w:shd w:val="clear" w:color="auto" w:fill="auto"/>
            <w:tcMar>
              <w:top w:w="85" w:type="dxa"/>
              <w:bottom w:w="85" w:type="dxa"/>
            </w:tcMar>
          </w:tcPr>
          <w:p w14:paraId="2627E24B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8" w:type="pct"/>
          </w:tcPr>
          <w:p w14:paraId="63210C12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5d</w:t>
            </w:r>
          </w:p>
        </w:tc>
        <w:tc>
          <w:tcPr>
            <w:tcW w:w="3050" w:type="pct"/>
          </w:tcPr>
          <w:p w14:paraId="05D8EA8E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 xml:space="preserve">Composition, roles, and responsibilities of the coordinating </w:t>
            </w:r>
            <w:proofErr w:type="spellStart"/>
            <w:r w:rsidRPr="00D34FD8">
              <w:rPr>
                <w:rFonts w:cs="Times New Roman"/>
                <w:sz w:val="20"/>
                <w:szCs w:val="20"/>
              </w:rPr>
              <w:t>centre</w:t>
            </w:r>
            <w:proofErr w:type="spellEnd"/>
            <w:r w:rsidRPr="00D34FD8">
              <w:rPr>
                <w:rFonts w:cs="Times New Roman"/>
                <w:sz w:val="20"/>
                <w:szCs w:val="20"/>
              </w:rPr>
              <w:t>, steering committee, endpoint adjudication committee, data management team, and other individuals or groups overseeing the trial, if applicable (see Item 21a for data monitoring committee)</w:t>
            </w:r>
          </w:p>
          <w:p w14:paraId="6DAAFF28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14:paraId="540B9CDD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14:paraId="5C8DA386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9" w:type="pct"/>
            <w:gridSpan w:val="2"/>
          </w:tcPr>
          <w:p w14:paraId="40C73255" w14:textId="6193F3C8" w:rsidR="00D34FD8" w:rsidRPr="00F20E58" w:rsidRDefault="0027173D" w:rsidP="005870D4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F20E58">
              <w:rPr>
                <w:rFonts w:cs="Times New Roman"/>
                <w:b/>
                <w:sz w:val="20"/>
                <w:szCs w:val="20"/>
              </w:rPr>
              <w:t xml:space="preserve">     8</w:t>
            </w:r>
          </w:p>
        </w:tc>
      </w:tr>
      <w:tr w:rsidR="00D34FD8" w:rsidRPr="00D34FD8" w14:paraId="6CFD86AF" w14:textId="77777777" w:rsidTr="00071D7E">
        <w:trPr>
          <w:gridAfter w:val="1"/>
          <w:wAfter w:w="136" w:type="pct"/>
          <w:cantSplit/>
          <w:trHeight w:val="259"/>
        </w:trPr>
        <w:tc>
          <w:tcPr>
            <w:tcW w:w="676" w:type="pct"/>
            <w:shd w:val="clear" w:color="auto" w:fill="auto"/>
            <w:tcMar>
              <w:top w:w="85" w:type="dxa"/>
              <w:bottom w:w="85" w:type="dxa"/>
            </w:tcMar>
          </w:tcPr>
          <w:p w14:paraId="44C67975" w14:textId="77777777" w:rsidR="00071D7E" w:rsidRDefault="00071D7E" w:rsidP="005870D4">
            <w:pPr>
              <w:pStyle w:val="TableSubHead"/>
              <w:spacing w:before="0"/>
              <w:rPr>
                <w:sz w:val="20"/>
              </w:rPr>
            </w:pPr>
          </w:p>
          <w:p w14:paraId="44DF87E4" w14:textId="77777777" w:rsidR="00071D7E" w:rsidRDefault="00071D7E" w:rsidP="005870D4">
            <w:pPr>
              <w:pStyle w:val="TableSubHead"/>
              <w:spacing w:before="0"/>
              <w:rPr>
                <w:sz w:val="20"/>
              </w:rPr>
            </w:pPr>
          </w:p>
          <w:p w14:paraId="4AEA6EAE" w14:textId="77777777" w:rsidR="00071D7E" w:rsidRDefault="00071D7E" w:rsidP="005870D4">
            <w:pPr>
              <w:pStyle w:val="TableSubHead"/>
              <w:spacing w:before="0"/>
              <w:rPr>
                <w:sz w:val="20"/>
              </w:rPr>
            </w:pPr>
          </w:p>
          <w:p w14:paraId="3476B49D" w14:textId="77777777" w:rsidR="00071D7E" w:rsidRDefault="00071D7E" w:rsidP="005870D4">
            <w:pPr>
              <w:pStyle w:val="TableSubHead"/>
              <w:spacing w:before="0"/>
              <w:rPr>
                <w:sz w:val="20"/>
              </w:rPr>
            </w:pPr>
          </w:p>
          <w:p w14:paraId="7927EE9A" w14:textId="1EA4D471" w:rsidR="00D34FD8" w:rsidRPr="00D34FD8" w:rsidRDefault="00D34FD8" w:rsidP="005870D4">
            <w:pPr>
              <w:pStyle w:val="TableSubHead"/>
              <w:spacing w:before="0"/>
              <w:rPr>
                <w:sz w:val="20"/>
              </w:rPr>
            </w:pPr>
            <w:r w:rsidRPr="00D34FD8">
              <w:rPr>
                <w:sz w:val="20"/>
              </w:rPr>
              <w:t>Introduction</w:t>
            </w:r>
          </w:p>
        </w:tc>
        <w:tc>
          <w:tcPr>
            <w:tcW w:w="338" w:type="pct"/>
          </w:tcPr>
          <w:p w14:paraId="0BF971E0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50" w:type="pct"/>
            <w:shd w:val="clear" w:color="auto" w:fill="auto"/>
          </w:tcPr>
          <w:p w14:paraId="7B924F73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9" w:type="pct"/>
            <w:gridSpan w:val="2"/>
          </w:tcPr>
          <w:p w14:paraId="36FEEE02" w14:textId="77777777" w:rsidR="00D34FD8" w:rsidRPr="00F20E58" w:rsidRDefault="00D34FD8" w:rsidP="005870D4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34FD8" w:rsidRPr="00D34FD8" w14:paraId="30A2C9F9" w14:textId="77777777" w:rsidTr="00071D7E">
        <w:trPr>
          <w:gridAfter w:val="1"/>
          <w:wAfter w:w="136" w:type="pct"/>
          <w:cantSplit/>
          <w:trHeight w:val="259"/>
        </w:trPr>
        <w:tc>
          <w:tcPr>
            <w:tcW w:w="676" w:type="pct"/>
            <w:shd w:val="clear" w:color="auto" w:fill="auto"/>
            <w:tcMar>
              <w:top w:w="85" w:type="dxa"/>
              <w:bottom w:w="85" w:type="dxa"/>
            </w:tcMar>
          </w:tcPr>
          <w:p w14:paraId="5524DE1C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Background and rationale</w:t>
            </w:r>
          </w:p>
        </w:tc>
        <w:tc>
          <w:tcPr>
            <w:tcW w:w="338" w:type="pct"/>
          </w:tcPr>
          <w:p w14:paraId="0269BFCD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6a</w:t>
            </w:r>
          </w:p>
        </w:tc>
        <w:tc>
          <w:tcPr>
            <w:tcW w:w="3050" w:type="pct"/>
            <w:shd w:val="clear" w:color="auto" w:fill="auto"/>
            <w:tcMar>
              <w:top w:w="85" w:type="dxa"/>
              <w:bottom w:w="85" w:type="dxa"/>
            </w:tcMar>
          </w:tcPr>
          <w:p w14:paraId="2DEFD6F8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Description of research question and justification for undertaking the trial, including summary of relevant studies (published and unpublished) examining benefits and harms for each intervention</w:t>
            </w:r>
          </w:p>
        </w:tc>
        <w:tc>
          <w:tcPr>
            <w:tcW w:w="799" w:type="pct"/>
            <w:gridSpan w:val="2"/>
          </w:tcPr>
          <w:p w14:paraId="6516A41D" w14:textId="41E1FC35" w:rsidR="00D34FD8" w:rsidRPr="00F20E58" w:rsidRDefault="00D40F13" w:rsidP="005870D4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F20E58">
              <w:rPr>
                <w:rFonts w:cs="Times New Roman"/>
                <w:b/>
                <w:sz w:val="20"/>
                <w:szCs w:val="20"/>
              </w:rPr>
              <w:t xml:space="preserve">     2, 3</w:t>
            </w:r>
          </w:p>
        </w:tc>
      </w:tr>
      <w:tr w:rsidR="00D34FD8" w:rsidRPr="00D34FD8" w14:paraId="246F1148" w14:textId="77777777" w:rsidTr="00071D7E">
        <w:trPr>
          <w:gridAfter w:val="1"/>
          <w:wAfter w:w="136" w:type="pct"/>
          <w:cantSplit/>
          <w:trHeight w:val="259"/>
        </w:trPr>
        <w:tc>
          <w:tcPr>
            <w:tcW w:w="676" w:type="pct"/>
            <w:shd w:val="clear" w:color="auto" w:fill="auto"/>
            <w:tcMar>
              <w:top w:w="85" w:type="dxa"/>
              <w:bottom w:w="85" w:type="dxa"/>
            </w:tcMar>
          </w:tcPr>
          <w:p w14:paraId="702B1C56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8" w:type="pct"/>
          </w:tcPr>
          <w:p w14:paraId="40EB0900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6b</w:t>
            </w:r>
          </w:p>
        </w:tc>
        <w:tc>
          <w:tcPr>
            <w:tcW w:w="3050" w:type="pct"/>
            <w:shd w:val="clear" w:color="auto" w:fill="auto"/>
            <w:tcMar>
              <w:top w:w="85" w:type="dxa"/>
              <w:bottom w:w="85" w:type="dxa"/>
            </w:tcMar>
          </w:tcPr>
          <w:p w14:paraId="13C52549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Explanation for choice of comparators</w:t>
            </w:r>
          </w:p>
        </w:tc>
        <w:tc>
          <w:tcPr>
            <w:tcW w:w="799" w:type="pct"/>
            <w:gridSpan w:val="2"/>
          </w:tcPr>
          <w:p w14:paraId="0D3424A9" w14:textId="05080E05" w:rsidR="00D34FD8" w:rsidRPr="00F20E58" w:rsidRDefault="00D40F13" w:rsidP="005870D4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F20E58">
              <w:rPr>
                <w:rFonts w:cs="Times New Roman"/>
                <w:b/>
                <w:sz w:val="20"/>
                <w:szCs w:val="20"/>
              </w:rPr>
              <w:t xml:space="preserve">     3</w:t>
            </w:r>
          </w:p>
        </w:tc>
      </w:tr>
      <w:tr w:rsidR="00D34FD8" w:rsidRPr="00D34FD8" w14:paraId="5F64256E" w14:textId="77777777" w:rsidTr="00071D7E">
        <w:trPr>
          <w:gridAfter w:val="1"/>
          <w:wAfter w:w="136" w:type="pct"/>
          <w:cantSplit/>
          <w:trHeight w:val="259"/>
        </w:trPr>
        <w:tc>
          <w:tcPr>
            <w:tcW w:w="676" w:type="pct"/>
            <w:shd w:val="clear" w:color="auto" w:fill="auto"/>
            <w:tcMar>
              <w:top w:w="85" w:type="dxa"/>
              <w:bottom w:w="85" w:type="dxa"/>
            </w:tcMar>
          </w:tcPr>
          <w:p w14:paraId="53F6BF3D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Objectives</w:t>
            </w:r>
          </w:p>
        </w:tc>
        <w:tc>
          <w:tcPr>
            <w:tcW w:w="338" w:type="pct"/>
          </w:tcPr>
          <w:p w14:paraId="3C1356F6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3050" w:type="pct"/>
            <w:shd w:val="clear" w:color="auto" w:fill="auto"/>
            <w:tcMar>
              <w:top w:w="85" w:type="dxa"/>
              <w:bottom w:w="85" w:type="dxa"/>
            </w:tcMar>
          </w:tcPr>
          <w:p w14:paraId="4CFBE000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Specific objectives or hypotheses</w:t>
            </w:r>
          </w:p>
        </w:tc>
        <w:tc>
          <w:tcPr>
            <w:tcW w:w="799" w:type="pct"/>
            <w:gridSpan w:val="2"/>
          </w:tcPr>
          <w:p w14:paraId="75CD4886" w14:textId="4EB30984" w:rsidR="00D34FD8" w:rsidRPr="00F20E58" w:rsidRDefault="00D40F13" w:rsidP="005870D4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F20E58">
              <w:rPr>
                <w:rFonts w:cs="Times New Roman"/>
                <w:b/>
                <w:sz w:val="20"/>
                <w:szCs w:val="20"/>
              </w:rPr>
              <w:t xml:space="preserve">     3, 4</w:t>
            </w:r>
          </w:p>
        </w:tc>
      </w:tr>
      <w:tr w:rsidR="00D34FD8" w:rsidRPr="00D34FD8" w14:paraId="3BEC2FDC" w14:textId="77777777" w:rsidTr="00071D7E">
        <w:trPr>
          <w:gridAfter w:val="1"/>
          <w:wAfter w:w="136" w:type="pct"/>
          <w:cantSplit/>
          <w:trHeight w:val="653"/>
        </w:trPr>
        <w:tc>
          <w:tcPr>
            <w:tcW w:w="676" w:type="pct"/>
            <w:shd w:val="clear" w:color="auto" w:fill="auto"/>
            <w:tcMar>
              <w:top w:w="85" w:type="dxa"/>
              <w:bottom w:w="85" w:type="dxa"/>
            </w:tcMar>
          </w:tcPr>
          <w:p w14:paraId="1FFCC468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Trial design</w:t>
            </w:r>
          </w:p>
        </w:tc>
        <w:tc>
          <w:tcPr>
            <w:tcW w:w="338" w:type="pct"/>
          </w:tcPr>
          <w:p w14:paraId="3F077C49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3050" w:type="pct"/>
            <w:shd w:val="clear" w:color="auto" w:fill="auto"/>
            <w:tcMar>
              <w:top w:w="85" w:type="dxa"/>
              <w:bottom w:w="85" w:type="dxa"/>
            </w:tcMar>
          </w:tcPr>
          <w:p w14:paraId="1D37C055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Description of trial design including type of trial (</w:t>
            </w:r>
            <w:proofErr w:type="spellStart"/>
            <w:r w:rsidRPr="00D34FD8">
              <w:rPr>
                <w:rFonts w:cs="Times New Roman"/>
                <w:sz w:val="20"/>
                <w:szCs w:val="20"/>
              </w:rPr>
              <w:t>eg</w:t>
            </w:r>
            <w:proofErr w:type="spellEnd"/>
            <w:r w:rsidRPr="00D34FD8">
              <w:rPr>
                <w:rFonts w:cs="Times New Roman"/>
                <w:sz w:val="20"/>
                <w:szCs w:val="20"/>
              </w:rPr>
              <w:t>, parallel group, crossover, factorial, single group), allocation ratio, and framework (</w:t>
            </w:r>
            <w:proofErr w:type="spellStart"/>
            <w:r w:rsidRPr="00D34FD8">
              <w:rPr>
                <w:rFonts w:cs="Times New Roman"/>
                <w:sz w:val="20"/>
                <w:szCs w:val="20"/>
              </w:rPr>
              <w:t>eg</w:t>
            </w:r>
            <w:proofErr w:type="spellEnd"/>
            <w:r w:rsidRPr="00D34FD8">
              <w:rPr>
                <w:rFonts w:cs="Times New Roman"/>
                <w:sz w:val="20"/>
                <w:szCs w:val="20"/>
              </w:rPr>
              <w:t>, superiority, equivalence, noninferiority, exploratory)</w:t>
            </w:r>
          </w:p>
        </w:tc>
        <w:tc>
          <w:tcPr>
            <w:tcW w:w="799" w:type="pct"/>
            <w:gridSpan w:val="2"/>
          </w:tcPr>
          <w:p w14:paraId="7EDA3F1D" w14:textId="15399272" w:rsidR="00D34FD8" w:rsidRPr="00F20E58" w:rsidRDefault="00D40F13" w:rsidP="005870D4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F20E58">
              <w:rPr>
                <w:rFonts w:cs="Times New Roman"/>
                <w:b/>
                <w:sz w:val="20"/>
                <w:szCs w:val="20"/>
              </w:rPr>
              <w:t xml:space="preserve">     4</w:t>
            </w:r>
          </w:p>
          <w:p w14:paraId="15B42B42" w14:textId="1682691D" w:rsidR="00D34FD8" w:rsidRPr="00F20E58" w:rsidRDefault="00D34FD8" w:rsidP="005870D4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34FD8" w:rsidRPr="00D34FD8" w14:paraId="3BB55A19" w14:textId="77777777" w:rsidTr="00071D7E">
        <w:tblPrEx>
          <w:shd w:val="clear" w:color="auto" w:fill="FFFFFF"/>
        </w:tblPrEx>
        <w:trPr>
          <w:gridAfter w:val="1"/>
          <w:wAfter w:w="136" w:type="pct"/>
          <w:cantSplit/>
          <w:trHeight w:val="259"/>
        </w:trPr>
        <w:tc>
          <w:tcPr>
            <w:tcW w:w="4065" w:type="pct"/>
            <w:gridSpan w:val="3"/>
            <w:shd w:val="clear" w:color="auto" w:fill="FFFFFF"/>
            <w:tcMar>
              <w:top w:w="85" w:type="dxa"/>
              <w:bottom w:w="85" w:type="dxa"/>
            </w:tcMar>
          </w:tcPr>
          <w:p w14:paraId="6EF4DD31" w14:textId="77777777" w:rsidR="00D34FD8" w:rsidRPr="00D34FD8" w:rsidRDefault="00D34FD8" w:rsidP="005870D4">
            <w:pPr>
              <w:pStyle w:val="TableSubHead"/>
              <w:spacing w:before="0"/>
              <w:rPr>
                <w:sz w:val="20"/>
              </w:rPr>
            </w:pPr>
            <w:r w:rsidRPr="00D34FD8">
              <w:rPr>
                <w:sz w:val="20"/>
              </w:rPr>
              <w:t>Methods: Participants, interventions, and outcomes</w:t>
            </w:r>
          </w:p>
        </w:tc>
        <w:tc>
          <w:tcPr>
            <w:tcW w:w="799" w:type="pct"/>
            <w:gridSpan w:val="2"/>
            <w:shd w:val="clear" w:color="auto" w:fill="FFFFFF"/>
          </w:tcPr>
          <w:p w14:paraId="42D68B93" w14:textId="77777777" w:rsidR="00D34FD8" w:rsidRPr="00F20E58" w:rsidRDefault="00D34FD8" w:rsidP="005870D4">
            <w:pPr>
              <w:pStyle w:val="TableSubHead"/>
              <w:spacing w:before="0"/>
              <w:rPr>
                <w:sz w:val="20"/>
              </w:rPr>
            </w:pPr>
          </w:p>
        </w:tc>
      </w:tr>
      <w:tr w:rsidR="00D34FD8" w:rsidRPr="00D34FD8" w14:paraId="4E562813" w14:textId="77777777" w:rsidTr="00071D7E">
        <w:trPr>
          <w:gridAfter w:val="1"/>
          <w:wAfter w:w="136" w:type="pct"/>
          <w:cantSplit/>
          <w:trHeight w:val="259"/>
        </w:trPr>
        <w:tc>
          <w:tcPr>
            <w:tcW w:w="676" w:type="pct"/>
            <w:shd w:val="clear" w:color="auto" w:fill="auto"/>
            <w:tcMar>
              <w:top w:w="85" w:type="dxa"/>
              <w:bottom w:w="85" w:type="dxa"/>
            </w:tcMar>
          </w:tcPr>
          <w:p w14:paraId="374E46CD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Study setting</w:t>
            </w:r>
          </w:p>
        </w:tc>
        <w:tc>
          <w:tcPr>
            <w:tcW w:w="338" w:type="pct"/>
          </w:tcPr>
          <w:p w14:paraId="50FEF885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3050" w:type="pct"/>
            <w:shd w:val="clear" w:color="auto" w:fill="auto"/>
            <w:tcMar>
              <w:top w:w="85" w:type="dxa"/>
              <w:bottom w:w="85" w:type="dxa"/>
            </w:tcMar>
          </w:tcPr>
          <w:p w14:paraId="6090DC2F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Description of study settings (</w:t>
            </w:r>
            <w:proofErr w:type="spellStart"/>
            <w:r w:rsidRPr="00D34FD8">
              <w:rPr>
                <w:rFonts w:cs="Times New Roman"/>
                <w:sz w:val="20"/>
                <w:szCs w:val="20"/>
              </w:rPr>
              <w:t>eg</w:t>
            </w:r>
            <w:proofErr w:type="spellEnd"/>
            <w:r w:rsidRPr="00D34FD8">
              <w:rPr>
                <w:rFonts w:cs="Times New Roman"/>
                <w:sz w:val="20"/>
                <w:szCs w:val="20"/>
              </w:rPr>
              <w:t>, community clinic, academic hospital) and list of countries where data will be collected. Reference to where list of study sites can be obtained</w:t>
            </w:r>
          </w:p>
        </w:tc>
        <w:tc>
          <w:tcPr>
            <w:tcW w:w="799" w:type="pct"/>
            <w:gridSpan w:val="2"/>
          </w:tcPr>
          <w:p w14:paraId="305BD70F" w14:textId="28CC9BC4" w:rsidR="00D34FD8" w:rsidRPr="00F20E58" w:rsidRDefault="00D4431B" w:rsidP="005870D4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F20E58">
              <w:rPr>
                <w:rFonts w:cs="Times New Roman"/>
                <w:b/>
                <w:sz w:val="20"/>
                <w:szCs w:val="20"/>
              </w:rPr>
              <w:t xml:space="preserve">      4</w:t>
            </w:r>
          </w:p>
        </w:tc>
      </w:tr>
      <w:tr w:rsidR="00D34FD8" w:rsidRPr="00D34FD8" w14:paraId="6CC01BC3" w14:textId="77777777" w:rsidTr="00071D7E">
        <w:tblPrEx>
          <w:shd w:val="clear" w:color="auto" w:fill="FFFFFF"/>
        </w:tblPrEx>
        <w:trPr>
          <w:gridAfter w:val="1"/>
          <w:wAfter w:w="136" w:type="pct"/>
          <w:cantSplit/>
          <w:trHeight w:val="259"/>
        </w:trPr>
        <w:tc>
          <w:tcPr>
            <w:tcW w:w="676" w:type="pct"/>
            <w:shd w:val="clear" w:color="auto" w:fill="FFFFFF"/>
            <w:tcMar>
              <w:top w:w="85" w:type="dxa"/>
              <w:bottom w:w="85" w:type="dxa"/>
            </w:tcMar>
          </w:tcPr>
          <w:p w14:paraId="5A4C41A2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Eligibility criteria</w:t>
            </w:r>
          </w:p>
        </w:tc>
        <w:tc>
          <w:tcPr>
            <w:tcW w:w="338" w:type="pct"/>
            <w:shd w:val="clear" w:color="auto" w:fill="FFFFFF"/>
          </w:tcPr>
          <w:p w14:paraId="3A7ED0CC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3050" w:type="pct"/>
            <w:shd w:val="clear" w:color="auto" w:fill="FFFFFF"/>
            <w:tcMar>
              <w:top w:w="85" w:type="dxa"/>
              <w:bottom w:w="85" w:type="dxa"/>
            </w:tcMar>
          </w:tcPr>
          <w:p w14:paraId="2E1CFFFF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 xml:space="preserve">Inclusion and exclusion criteria for participants. If applicable, eligibility criteria for study </w:t>
            </w:r>
            <w:proofErr w:type="spellStart"/>
            <w:r w:rsidRPr="00D34FD8">
              <w:rPr>
                <w:rFonts w:cs="Times New Roman"/>
                <w:sz w:val="20"/>
                <w:szCs w:val="20"/>
              </w:rPr>
              <w:t>centres</w:t>
            </w:r>
            <w:proofErr w:type="spellEnd"/>
            <w:r w:rsidRPr="00D34FD8">
              <w:rPr>
                <w:rFonts w:cs="Times New Roman"/>
                <w:sz w:val="20"/>
                <w:szCs w:val="20"/>
              </w:rPr>
              <w:t xml:space="preserve"> and individuals who will perform the interventions (</w:t>
            </w:r>
            <w:proofErr w:type="spellStart"/>
            <w:r w:rsidRPr="00D34FD8">
              <w:rPr>
                <w:rFonts w:cs="Times New Roman"/>
                <w:sz w:val="20"/>
                <w:szCs w:val="20"/>
              </w:rPr>
              <w:t>eg</w:t>
            </w:r>
            <w:proofErr w:type="spellEnd"/>
            <w:r w:rsidRPr="00D34FD8">
              <w:rPr>
                <w:rFonts w:cs="Times New Roman"/>
                <w:sz w:val="20"/>
                <w:szCs w:val="20"/>
              </w:rPr>
              <w:t>, surgeons, psychotherapists)</w:t>
            </w:r>
          </w:p>
        </w:tc>
        <w:tc>
          <w:tcPr>
            <w:tcW w:w="799" w:type="pct"/>
            <w:gridSpan w:val="2"/>
            <w:shd w:val="clear" w:color="auto" w:fill="FFFFFF"/>
          </w:tcPr>
          <w:p w14:paraId="2995A3F8" w14:textId="7438DF87" w:rsidR="00D34FD8" w:rsidRPr="00F20E58" w:rsidRDefault="00F20E58" w:rsidP="005870D4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      5</w:t>
            </w:r>
          </w:p>
        </w:tc>
      </w:tr>
      <w:tr w:rsidR="00D34FD8" w:rsidRPr="00D34FD8" w14:paraId="5477EF97" w14:textId="77777777" w:rsidTr="00071D7E">
        <w:tblPrEx>
          <w:shd w:val="clear" w:color="auto" w:fill="FFFFFF"/>
        </w:tblPrEx>
        <w:trPr>
          <w:gridAfter w:val="1"/>
          <w:wAfter w:w="136" w:type="pct"/>
          <w:cantSplit/>
          <w:trHeight w:val="259"/>
        </w:trPr>
        <w:tc>
          <w:tcPr>
            <w:tcW w:w="676" w:type="pct"/>
            <w:vMerge w:val="restart"/>
            <w:shd w:val="clear" w:color="auto" w:fill="FFFFFF"/>
            <w:tcMar>
              <w:top w:w="85" w:type="dxa"/>
              <w:bottom w:w="85" w:type="dxa"/>
            </w:tcMar>
          </w:tcPr>
          <w:p w14:paraId="20F5EA4C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Interventions</w:t>
            </w:r>
          </w:p>
        </w:tc>
        <w:tc>
          <w:tcPr>
            <w:tcW w:w="338" w:type="pct"/>
            <w:shd w:val="clear" w:color="auto" w:fill="FFFFFF"/>
          </w:tcPr>
          <w:p w14:paraId="152A332A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11a</w:t>
            </w:r>
          </w:p>
        </w:tc>
        <w:tc>
          <w:tcPr>
            <w:tcW w:w="3050" w:type="pct"/>
            <w:shd w:val="clear" w:color="auto" w:fill="FFFFFF"/>
          </w:tcPr>
          <w:p w14:paraId="0EF985A9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Interventions for each group with sufficient detail to allow replication, including how and when they will be administered</w:t>
            </w:r>
          </w:p>
        </w:tc>
        <w:tc>
          <w:tcPr>
            <w:tcW w:w="799" w:type="pct"/>
            <w:gridSpan w:val="2"/>
            <w:shd w:val="clear" w:color="auto" w:fill="FFFFFF"/>
          </w:tcPr>
          <w:p w14:paraId="15896F1A" w14:textId="4F01A7E2" w:rsidR="00D34FD8" w:rsidRPr="00F20E58" w:rsidRDefault="00E238C6" w:rsidP="005870D4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      4-7</w:t>
            </w:r>
            <w:r w:rsidR="00970CD5">
              <w:rPr>
                <w:rFonts w:cs="Times New Roman"/>
                <w:b/>
                <w:sz w:val="20"/>
                <w:szCs w:val="20"/>
              </w:rPr>
              <w:t>, 16</w:t>
            </w:r>
          </w:p>
        </w:tc>
      </w:tr>
      <w:tr w:rsidR="00D34FD8" w:rsidRPr="00D34FD8" w14:paraId="43A05CC6" w14:textId="77777777" w:rsidTr="00071D7E">
        <w:tblPrEx>
          <w:shd w:val="clear" w:color="auto" w:fill="FFFFFF"/>
        </w:tblPrEx>
        <w:trPr>
          <w:gridAfter w:val="1"/>
          <w:wAfter w:w="136" w:type="pct"/>
          <w:cantSplit/>
          <w:trHeight w:val="259"/>
        </w:trPr>
        <w:tc>
          <w:tcPr>
            <w:tcW w:w="676" w:type="pct"/>
            <w:vMerge/>
            <w:shd w:val="clear" w:color="auto" w:fill="FFFFFF"/>
            <w:tcMar>
              <w:top w:w="85" w:type="dxa"/>
              <w:bottom w:w="85" w:type="dxa"/>
            </w:tcMar>
          </w:tcPr>
          <w:p w14:paraId="182F6812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</w:tcPr>
          <w:p w14:paraId="6DB849D0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11b</w:t>
            </w:r>
          </w:p>
        </w:tc>
        <w:tc>
          <w:tcPr>
            <w:tcW w:w="3050" w:type="pct"/>
            <w:shd w:val="clear" w:color="auto" w:fill="FFFFFF"/>
          </w:tcPr>
          <w:p w14:paraId="51F49125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Criteria for discontinuing or modifying allocated interventions for a given trial participant (</w:t>
            </w:r>
            <w:proofErr w:type="spellStart"/>
            <w:r w:rsidRPr="00D34FD8">
              <w:rPr>
                <w:rFonts w:cs="Times New Roman"/>
                <w:sz w:val="20"/>
                <w:szCs w:val="20"/>
              </w:rPr>
              <w:t>eg</w:t>
            </w:r>
            <w:proofErr w:type="spellEnd"/>
            <w:r w:rsidRPr="00D34FD8">
              <w:rPr>
                <w:rFonts w:cs="Times New Roman"/>
                <w:sz w:val="20"/>
                <w:szCs w:val="20"/>
              </w:rPr>
              <w:t>, drug dose change in response to harms, participant request, or improving/worsening disease)</w:t>
            </w:r>
          </w:p>
        </w:tc>
        <w:tc>
          <w:tcPr>
            <w:tcW w:w="799" w:type="pct"/>
            <w:gridSpan w:val="2"/>
            <w:shd w:val="clear" w:color="auto" w:fill="FFFFFF"/>
          </w:tcPr>
          <w:p w14:paraId="2E711787" w14:textId="4012ACA9" w:rsidR="00D34FD8" w:rsidRPr="00F20E58" w:rsidRDefault="00E238C6" w:rsidP="005870D4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      7</w:t>
            </w:r>
          </w:p>
        </w:tc>
      </w:tr>
      <w:tr w:rsidR="00D34FD8" w:rsidRPr="00D34FD8" w14:paraId="775C8FBD" w14:textId="77777777" w:rsidTr="00071D7E">
        <w:tblPrEx>
          <w:shd w:val="clear" w:color="auto" w:fill="FFFFFF"/>
        </w:tblPrEx>
        <w:trPr>
          <w:gridAfter w:val="1"/>
          <w:wAfter w:w="136" w:type="pct"/>
          <w:cantSplit/>
          <w:trHeight w:val="259"/>
        </w:trPr>
        <w:tc>
          <w:tcPr>
            <w:tcW w:w="676" w:type="pct"/>
            <w:vMerge/>
            <w:shd w:val="clear" w:color="auto" w:fill="FFFFFF"/>
            <w:tcMar>
              <w:top w:w="85" w:type="dxa"/>
              <w:bottom w:w="85" w:type="dxa"/>
            </w:tcMar>
          </w:tcPr>
          <w:p w14:paraId="7A1403C0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</w:tcPr>
          <w:p w14:paraId="6CE0C533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11c</w:t>
            </w:r>
          </w:p>
        </w:tc>
        <w:tc>
          <w:tcPr>
            <w:tcW w:w="3050" w:type="pct"/>
            <w:shd w:val="clear" w:color="auto" w:fill="FFFFFF"/>
          </w:tcPr>
          <w:p w14:paraId="05FA1776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Strategies to improve adherence to intervention protocols, and any procedures for monitoring adherence (</w:t>
            </w:r>
            <w:proofErr w:type="spellStart"/>
            <w:r w:rsidRPr="00D34FD8">
              <w:rPr>
                <w:rFonts w:cs="Times New Roman"/>
                <w:sz w:val="20"/>
                <w:szCs w:val="20"/>
              </w:rPr>
              <w:t>eg</w:t>
            </w:r>
            <w:proofErr w:type="spellEnd"/>
            <w:r w:rsidRPr="00D34FD8">
              <w:rPr>
                <w:rFonts w:cs="Times New Roman"/>
                <w:sz w:val="20"/>
                <w:szCs w:val="20"/>
              </w:rPr>
              <w:t>, drug tablet return, laboratory tests)</w:t>
            </w:r>
          </w:p>
        </w:tc>
        <w:tc>
          <w:tcPr>
            <w:tcW w:w="799" w:type="pct"/>
            <w:gridSpan w:val="2"/>
            <w:shd w:val="clear" w:color="auto" w:fill="FFFFFF"/>
          </w:tcPr>
          <w:p w14:paraId="6662CCED" w14:textId="54FEF13F" w:rsidR="00D34FD8" w:rsidRPr="00F20E58" w:rsidRDefault="00E238C6" w:rsidP="005870D4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       4, 7</w:t>
            </w:r>
          </w:p>
        </w:tc>
      </w:tr>
      <w:tr w:rsidR="00D34FD8" w:rsidRPr="00D34FD8" w14:paraId="682F763E" w14:textId="77777777" w:rsidTr="00071D7E">
        <w:tblPrEx>
          <w:shd w:val="clear" w:color="auto" w:fill="FFFFFF"/>
        </w:tblPrEx>
        <w:trPr>
          <w:gridAfter w:val="1"/>
          <w:wAfter w:w="136" w:type="pct"/>
          <w:cantSplit/>
          <w:trHeight w:val="259"/>
        </w:trPr>
        <w:tc>
          <w:tcPr>
            <w:tcW w:w="676" w:type="pct"/>
            <w:vMerge/>
            <w:shd w:val="clear" w:color="auto" w:fill="FFFFFF"/>
            <w:tcMar>
              <w:top w:w="85" w:type="dxa"/>
              <w:bottom w:w="85" w:type="dxa"/>
            </w:tcMar>
          </w:tcPr>
          <w:p w14:paraId="3503383A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</w:tcPr>
          <w:p w14:paraId="5790D891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11d</w:t>
            </w:r>
          </w:p>
        </w:tc>
        <w:tc>
          <w:tcPr>
            <w:tcW w:w="3050" w:type="pct"/>
            <w:shd w:val="clear" w:color="auto" w:fill="FFFFFF"/>
          </w:tcPr>
          <w:p w14:paraId="6AD12829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Relevant concomitant care and interventions that are permitted or prohibited during the trial</w:t>
            </w:r>
          </w:p>
        </w:tc>
        <w:tc>
          <w:tcPr>
            <w:tcW w:w="799" w:type="pct"/>
            <w:gridSpan w:val="2"/>
            <w:shd w:val="clear" w:color="auto" w:fill="FFFFFF"/>
          </w:tcPr>
          <w:p w14:paraId="74FEA5E7" w14:textId="1315C5C8" w:rsidR="00D34FD8" w:rsidRPr="00F20E58" w:rsidRDefault="00E238C6" w:rsidP="005870D4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       6</w:t>
            </w:r>
          </w:p>
        </w:tc>
      </w:tr>
      <w:tr w:rsidR="00D34FD8" w:rsidRPr="00D34FD8" w14:paraId="3BF1E24E" w14:textId="77777777" w:rsidTr="00071D7E">
        <w:tblPrEx>
          <w:shd w:val="clear" w:color="auto" w:fill="FFFFFF"/>
        </w:tblPrEx>
        <w:trPr>
          <w:gridAfter w:val="1"/>
          <w:wAfter w:w="136" w:type="pct"/>
          <w:cantSplit/>
          <w:trHeight w:val="259"/>
        </w:trPr>
        <w:tc>
          <w:tcPr>
            <w:tcW w:w="676" w:type="pct"/>
            <w:shd w:val="clear" w:color="auto" w:fill="FFFFFF"/>
            <w:tcMar>
              <w:top w:w="85" w:type="dxa"/>
              <w:bottom w:w="85" w:type="dxa"/>
            </w:tcMar>
          </w:tcPr>
          <w:p w14:paraId="7FD814F1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Outcomes</w:t>
            </w:r>
          </w:p>
        </w:tc>
        <w:tc>
          <w:tcPr>
            <w:tcW w:w="338" w:type="pct"/>
            <w:shd w:val="clear" w:color="auto" w:fill="FFFFFF"/>
          </w:tcPr>
          <w:p w14:paraId="1FA85B63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3050" w:type="pct"/>
            <w:shd w:val="clear" w:color="auto" w:fill="FFFFFF"/>
            <w:tcMar>
              <w:top w:w="85" w:type="dxa"/>
              <w:bottom w:w="85" w:type="dxa"/>
            </w:tcMar>
          </w:tcPr>
          <w:p w14:paraId="18C6A5EE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Primary, secondary, and other outcomes, including the specific measurement variable (</w:t>
            </w:r>
            <w:proofErr w:type="spellStart"/>
            <w:r w:rsidRPr="00D34FD8">
              <w:rPr>
                <w:rFonts w:cs="Times New Roman"/>
                <w:sz w:val="20"/>
                <w:szCs w:val="20"/>
              </w:rPr>
              <w:t>eg</w:t>
            </w:r>
            <w:proofErr w:type="spellEnd"/>
            <w:r w:rsidRPr="00D34FD8">
              <w:rPr>
                <w:rFonts w:cs="Times New Roman"/>
                <w:sz w:val="20"/>
                <w:szCs w:val="20"/>
              </w:rPr>
              <w:t>, systolic blood pressure), analysis metric (</w:t>
            </w:r>
            <w:proofErr w:type="spellStart"/>
            <w:r w:rsidRPr="00D34FD8">
              <w:rPr>
                <w:rFonts w:cs="Times New Roman"/>
                <w:sz w:val="20"/>
                <w:szCs w:val="20"/>
              </w:rPr>
              <w:t>eg</w:t>
            </w:r>
            <w:proofErr w:type="spellEnd"/>
            <w:r w:rsidRPr="00D34FD8">
              <w:rPr>
                <w:rFonts w:cs="Times New Roman"/>
                <w:sz w:val="20"/>
                <w:szCs w:val="20"/>
              </w:rPr>
              <w:t>, change from baseline, final value, time to event), method of aggregation (</w:t>
            </w:r>
            <w:proofErr w:type="spellStart"/>
            <w:r w:rsidRPr="00D34FD8">
              <w:rPr>
                <w:rFonts w:cs="Times New Roman"/>
                <w:sz w:val="20"/>
                <w:szCs w:val="20"/>
              </w:rPr>
              <w:t>eg</w:t>
            </w:r>
            <w:proofErr w:type="spellEnd"/>
            <w:r w:rsidRPr="00D34FD8">
              <w:rPr>
                <w:rFonts w:cs="Times New Roman"/>
                <w:sz w:val="20"/>
                <w:szCs w:val="20"/>
              </w:rPr>
              <w:t>, median, proportion), and time point for each outcome. Explanation of the clinical relevance of chosen efficacy and harm outcomes is strongly recommended</w:t>
            </w:r>
          </w:p>
        </w:tc>
        <w:tc>
          <w:tcPr>
            <w:tcW w:w="799" w:type="pct"/>
            <w:gridSpan w:val="2"/>
            <w:shd w:val="clear" w:color="auto" w:fill="FFFFFF"/>
          </w:tcPr>
          <w:p w14:paraId="631F1EEA" w14:textId="677C4104" w:rsidR="00D34FD8" w:rsidRPr="00F20E58" w:rsidRDefault="00E238C6" w:rsidP="005870D4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       </w:t>
            </w:r>
            <w:r w:rsidR="00515424">
              <w:rPr>
                <w:rFonts w:cs="Times New Roman"/>
                <w:b/>
                <w:sz w:val="20"/>
                <w:szCs w:val="20"/>
              </w:rPr>
              <w:t>7, 8</w:t>
            </w:r>
          </w:p>
        </w:tc>
      </w:tr>
      <w:tr w:rsidR="00D34FD8" w:rsidRPr="00D34FD8" w14:paraId="632A8F19" w14:textId="77777777" w:rsidTr="00071D7E">
        <w:tblPrEx>
          <w:shd w:val="clear" w:color="auto" w:fill="FFFFFF"/>
        </w:tblPrEx>
        <w:trPr>
          <w:gridAfter w:val="1"/>
          <w:wAfter w:w="136" w:type="pct"/>
          <w:cantSplit/>
          <w:trHeight w:val="259"/>
        </w:trPr>
        <w:tc>
          <w:tcPr>
            <w:tcW w:w="676" w:type="pct"/>
            <w:shd w:val="clear" w:color="auto" w:fill="FFFFFF"/>
            <w:tcMar>
              <w:top w:w="85" w:type="dxa"/>
              <w:bottom w:w="85" w:type="dxa"/>
            </w:tcMar>
          </w:tcPr>
          <w:p w14:paraId="4983A85F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Participant timeline</w:t>
            </w:r>
          </w:p>
        </w:tc>
        <w:tc>
          <w:tcPr>
            <w:tcW w:w="338" w:type="pct"/>
            <w:shd w:val="clear" w:color="auto" w:fill="FFFFFF"/>
          </w:tcPr>
          <w:p w14:paraId="5ADF1CC7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3050" w:type="pct"/>
            <w:shd w:val="clear" w:color="auto" w:fill="FFFFFF"/>
            <w:tcMar>
              <w:top w:w="85" w:type="dxa"/>
              <w:bottom w:w="85" w:type="dxa"/>
            </w:tcMar>
          </w:tcPr>
          <w:p w14:paraId="3C5FD715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Time schedule of enrolment, interventions (including any run-ins and washouts), assessments, and visits for participants. A schematic diagram is highly recommended (see Figure)</w:t>
            </w:r>
          </w:p>
        </w:tc>
        <w:tc>
          <w:tcPr>
            <w:tcW w:w="799" w:type="pct"/>
            <w:gridSpan w:val="2"/>
            <w:shd w:val="clear" w:color="auto" w:fill="FFFFFF"/>
          </w:tcPr>
          <w:p w14:paraId="43CB23D6" w14:textId="609A1453" w:rsidR="00D34FD8" w:rsidRPr="00F20E58" w:rsidRDefault="00970CD5" w:rsidP="005870D4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        4, 15</w:t>
            </w:r>
          </w:p>
        </w:tc>
      </w:tr>
      <w:tr w:rsidR="00D34FD8" w:rsidRPr="00D34FD8" w14:paraId="37EA5B2A" w14:textId="77777777" w:rsidTr="00071D7E">
        <w:tblPrEx>
          <w:shd w:val="clear" w:color="auto" w:fill="FFFFFF"/>
        </w:tblPrEx>
        <w:trPr>
          <w:gridAfter w:val="1"/>
          <w:wAfter w:w="136" w:type="pct"/>
          <w:cantSplit/>
          <w:trHeight w:val="259"/>
        </w:trPr>
        <w:tc>
          <w:tcPr>
            <w:tcW w:w="676" w:type="pct"/>
            <w:shd w:val="clear" w:color="auto" w:fill="FFFFFF"/>
            <w:tcMar>
              <w:top w:w="85" w:type="dxa"/>
              <w:bottom w:w="85" w:type="dxa"/>
            </w:tcMar>
          </w:tcPr>
          <w:p w14:paraId="72C0A16C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Sample size</w:t>
            </w:r>
          </w:p>
        </w:tc>
        <w:tc>
          <w:tcPr>
            <w:tcW w:w="338" w:type="pct"/>
            <w:shd w:val="clear" w:color="auto" w:fill="FFFFFF"/>
          </w:tcPr>
          <w:p w14:paraId="62FDA94A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3050" w:type="pct"/>
            <w:shd w:val="clear" w:color="auto" w:fill="FFFFFF"/>
            <w:tcMar>
              <w:top w:w="85" w:type="dxa"/>
              <w:bottom w:w="85" w:type="dxa"/>
            </w:tcMar>
          </w:tcPr>
          <w:p w14:paraId="38545BDE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Estimated number of participants needed to achieve study objectives and how it was determined, including clinical and statistical assumptions supporting any sample size calculations</w:t>
            </w:r>
          </w:p>
        </w:tc>
        <w:tc>
          <w:tcPr>
            <w:tcW w:w="799" w:type="pct"/>
            <w:gridSpan w:val="2"/>
            <w:shd w:val="clear" w:color="auto" w:fill="FFFFFF"/>
          </w:tcPr>
          <w:p w14:paraId="17552147" w14:textId="3FF1BA72" w:rsidR="00D34FD8" w:rsidRPr="00F20E58" w:rsidRDefault="00ED2770" w:rsidP="005870D4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        6</w:t>
            </w:r>
          </w:p>
        </w:tc>
      </w:tr>
      <w:tr w:rsidR="00D34FD8" w:rsidRPr="00D34FD8" w14:paraId="07D4B048" w14:textId="77777777" w:rsidTr="00071D7E">
        <w:tblPrEx>
          <w:shd w:val="clear" w:color="auto" w:fill="FFFFFF"/>
        </w:tblPrEx>
        <w:trPr>
          <w:gridAfter w:val="1"/>
          <w:wAfter w:w="136" w:type="pct"/>
          <w:cantSplit/>
          <w:trHeight w:val="259"/>
        </w:trPr>
        <w:tc>
          <w:tcPr>
            <w:tcW w:w="676" w:type="pct"/>
            <w:shd w:val="clear" w:color="auto" w:fill="FFFFFF"/>
            <w:tcMar>
              <w:top w:w="85" w:type="dxa"/>
              <w:bottom w:w="85" w:type="dxa"/>
            </w:tcMar>
          </w:tcPr>
          <w:p w14:paraId="34B820D7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Recruitment</w:t>
            </w:r>
          </w:p>
        </w:tc>
        <w:tc>
          <w:tcPr>
            <w:tcW w:w="338" w:type="pct"/>
            <w:shd w:val="clear" w:color="auto" w:fill="FFFFFF"/>
          </w:tcPr>
          <w:p w14:paraId="16D0B5FE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3050" w:type="pct"/>
            <w:shd w:val="clear" w:color="auto" w:fill="FFFFFF"/>
            <w:tcMar>
              <w:top w:w="85" w:type="dxa"/>
              <w:bottom w:w="85" w:type="dxa"/>
            </w:tcMar>
          </w:tcPr>
          <w:p w14:paraId="5FE29B9A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Strategies for achieving adequate participant enrolment to reach target sample size</w:t>
            </w:r>
          </w:p>
        </w:tc>
        <w:tc>
          <w:tcPr>
            <w:tcW w:w="799" w:type="pct"/>
            <w:gridSpan w:val="2"/>
            <w:shd w:val="clear" w:color="auto" w:fill="FFFFFF"/>
          </w:tcPr>
          <w:p w14:paraId="137843FB" w14:textId="56DADBD2" w:rsidR="00D34FD8" w:rsidRPr="00F20E58" w:rsidRDefault="00ED2770" w:rsidP="005870D4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        4</w:t>
            </w:r>
            <w:r w:rsidR="00A3651E">
              <w:rPr>
                <w:rFonts w:cs="Times New Roman"/>
                <w:b/>
                <w:sz w:val="20"/>
                <w:szCs w:val="20"/>
              </w:rPr>
              <w:t>, 6</w:t>
            </w:r>
          </w:p>
        </w:tc>
      </w:tr>
      <w:tr w:rsidR="00D34FD8" w:rsidRPr="00D34FD8" w14:paraId="37E39138" w14:textId="77777777" w:rsidTr="00071D7E">
        <w:tblPrEx>
          <w:shd w:val="clear" w:color="auto" w:fill="FFFFFF"/>
        </w:tblPrEx>
        <w:trPr>
          <w:gridAfter w:val="1"/>
          <w:wAfter w:w="136" w:type="pct"/>
          <w:cantSplit/>
          <w:trHeight w:val="259"/>
        </w:trPr>
        <w:tc>
          <w:tcPr>
            <w:tcW w:w="4065" w:type="pct"/>
            <w:gridSpan w:val="3"/>
            <w:shd w:val="clear" w:color="auto" w:fill="FFFFFF"/>
            <w:tcMar>
              <w:top w:w="85" w:type="dxa"/>
              <w:bottom w:w="85" w:type="dxa"/>
            </w:tcMar>
          </w:tcPr>
          <w:p w14:paraId="7D5DBB50" w14:textId="77777777" w:rsidR="00071D7E" w:rsidRDefault="00071D7E" w:rsidP="005870D4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</w:p>
          <w:p w14:paraId="4CB0BD49" w14:textId="77777777" w:rsidR="00071D7E" w:rsidRDefault="00071D7E" w:rsidP="005870D4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</w:p>
          <w:p w14:paraId="057B6133" w14:textId="0FE7DA5C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b/>
                <w:sz w:val="20"/>
                <w:szCs w:val="20"/>
              </w:rPr>
              <w:t>Methods: Assignment of interventions (for controlled trials)</w:t>
            </w:r>
          </w:p>
        </w:tc>
        <w:tc>
          <w:tcPr>
            <w:tcW w:w="799" w:type="pct"/>
            <w:gridSpan w:val="2"/>
            <w:shd w:val="clear" w:color="auto" w:fill="FFFFFF"/>
          </w:tcPr>
          <w:p w14:paraId="694C86FD" w14:textId="77777777" w:rsidR="00D34FD8" w:rsidRPr="00F20E58" w:rsidRDefault="00D34FD8" w:rsidP="005870D4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34FD8" w:rsidRPr="00D34FD8" w14:paraId="7ABB0875" w14:textId="77777777" w:rsidTr="00071D7E">
        <w:tblPrEx>
          <w:shd w:val="clear" w:color="auto" w:fill="FFFFFF"/>
        </w:tblPrEx>
        <w:trPr>
          <w:gridAfter w:val="1"/>
          <w:wAfter w:w="136" w:type="pct"/>
          <w:cantSplit/>
          <w:trHeight w:val="259"/>
        </w:trPr>
        <w:tc>
          <w:tcPr>
            <w:tcW w:w="676" w:type="pct"/>
            <w:shd w:val="clear" w:color="auto" w:fill="FFFFFF"/>
            <w:tcMar>
              <w:top w:w="85" w:type="dxa"/>
              <w:bottom w:w="85" w:type="dxa"/>
            </w:tcMar>
          </w:tcPr>
          <w:p w14:paraId="3046EE1B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Allocation:</w:t>
            </w:r>
          </w:p>
        </w:tc>
        <w:tc>
          <w:tcPr>
            <w:tcW w:w="338" w:type="pct"/>
            <w:shd w:val="clear" w:color="auto" w:fill="FFFFFF"/>
          </w:tcPr>
          <w:p w14:paraId="2C2956B4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50" w:type="pct"/>
            <w:shd w:val="clear" w:color="auto" w:fill="FFFFFF"/>
            <w:tcMar>
              <w:top w:w="85" w:type="dxa"/>
              <w:bottom w:w="85" w:type="dxa"/>
            </w:tcMar>
          </w:tcPr>
          <w:p w14:paraId="48F00983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9" w:type="pct"/>
            <w:gridSpan w:val="2"/>
            <w:shd w:val="clear" w:color="auto" w:fill="FFFFFF"/>
          </w:tcPr>
          <w:p w14:paraId="3BA9C36D" w14:textId="77777777" w:rsidR="00D34FD8" w:rsidRPr="00F20E58" w:rsidRDefault="00D34FD8" w:rsidP="005870D4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34FD8" w:rsidRPr="00D34FD8" w14:paraId="39B6F343" w14:textId="77777777" w:rsidTr="00071D7E">
        <w:tblPrEx>
          <w:shd w:val="clear" w:color="auto" w:fill="FFFFFF"/>
        </w:tblPrEx>
        <w:trPr>
          <w:gridAfter w:val="1"/>
          <w:wAfter w:w="136" w:type="pct"/>
          <w:cantSplit/>
          <w:trHeight w:val="259"/>
        </w:trPr>
        <w:tc>
          <w:tcPr>
            <w:tcW w:w="676" w:type="pct"/>
            <w:shd w:val="clear" w:color="auto" w:fill="FFFFFF"/>
            <w:tcMar>
              <w:top w:w="85" w:type="dxa"/>
              <w:bottom w:w="85" w:type="dxa"/>
            </w:tcMar>
          </w:tcPr>
          <w:p w14:paraId="744064DD" w14:textId="77777777" w:rsidR="00D34FD8" w:rsidRPr="00D34FD8" w:rsidRDefault="00D34FD8" w:rsidP="005870D4">
            <w:pPr>
              <w:tabs>
                <w:tab w:val="left" w:pos="180"/>
              </w:tabs>
              <w:spacing w:before="0" w:after="0"/>
              <w:ind w:left="27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Sequence generation</w:t>
            </w:r>
          </w:p>
        </w:tc>
        <w:tc>
          <w:tcPr>
            <w:tcW w:w="338" w:type="pct"/>
            <w:shd w:val="clear" w:color="auto" w:fill="FFFFFF"/>
          </w:tcPr>
          <w:p w14:paraId="656A75EF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16a</w:t>
            </w:r>
          </w:p>
        </w:tc>
        <w:tc>
          <w:tcPr>
            <w:tcW w:w="3050" w:type="pct"/>
            <w:shd w:val="clear" w:color="auto" w:fill="FFFFFF"/>
            <w:tcMar>
              <w:top w:w="85" w:type="dxa"/>
              <w:bottom w:w="85" w:type="dxa"/>
            </w:tcMar>
          </w:tcPr>
          <w:p w14:paraId="403B3135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Method of generating the allocation sequence (</w:t>
            </w:r>
            <w:proofErr w:type="spellStart"/>
            <w:r w:rsidRPr="00D34FD8">
              <w:rPr>
                <w:rFonts w:cs="Times New Roman"/>
                <w:sz w:val="20"/>
                <w:szCs w:val="20"/>
              </w:rPr>
              <w:t>eg</w:t>
            </w:r>
            <w:proofErr w:type="spellEnd"/>
            <w:r w:rsidRPr="00D34FD8">
              <w:rPr>
                <w:rFonts w:cs="Times New Roman"/>
                <w:sz w:val="20"/>
                <w:szCs w:val="20"/>
              </w:rPr>
              <w:t>, computer-generated random numbers), and list of any factors for stratification. To reduce predictability of a random sequence, details of any planned restriction (</w:t>
            </w:r>
            <w:proofErr w:type="spellStart"/>
            <w:r w:rsidRPr="00D34FD8">
              <w:rPr>
                <w:rFonts w:cs="Times New Roman"/>
                <w:sz w:val="20"/>
                <w:szCs w:val="20"/>
              </w:rPr>
              <w:t>eg</w:t>
            </w:r>
            <w:proofErr w:type="spellEnd"/>
            <w:r w:rsidRPr="00D34FD8">
              <w:rPr>
                <w:rFonts w:cs="Times New Roman"/>
                <w:sz w:val="20"/>
                <w:szCs w:val="20"/>
              </w:rPr>
              <w:t xml:space="preserve">, blocking) should be provided in a separate document that is unavailable to those who </w:t>
            </w:r>
            <w:proofErr w:type="spellStart"/>
            <w:r w:rsidRPr="00D34FD8">
              <w:rPr>
                <w:rFonts w:cs="Times New Roman"/>
                <w:sz w:val="20"/>
                <w:szCs w:val="20"/>
              </w:rPr>
              <w:t>enrol</w:t>
            </w:r>
            <w:proofErr w:type="spellEnd"/>
            <w:r w:rsidRPr="00D34FD8">
              <w:rPr>
                <w:rFonts w:cs="Times New Roman"/>
                <w:sz w:val="20"/>
                <w:szCs w:val="20"/>
              </w:rPr>
              <w:t xml:space="preserve"> participants or assign interventions</w:t>
            </w:r>
          </w:p>
        </w:tc>
        <w:tc>
          <w:tcPr>
            <w:tcW w:w="799" w:type="pct"/>
            <w:gridSpan w:val="2"/>
            <w:shd w:val="clear" w:color="auto" w:fill="FFFFFF"/>
          </w:tcPr>
          <w:p w14:paraId="39DBA0DC" w14:textId="4AEAA2CF" w:rsidR="00D34FD8" w:rsidRPr="00F20E58" w:rsidRDefault="00A3651E" w:rsidP="005870D4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          5</w:t>
            </w:r>
          </w:p>
        </w:tc>
      </w:tr>
      <w:tr w:rsidR="00D34FD8" w:rsidRPr="00D34FD8" w14:paraId="22CC34AA" w14:textId="77777777" w:rsidTr="00071D7E">
        <w:tblPrEx>
          <w:shd w:val="clear" w:color="auto" w:fill="FFFFFF"/>
        </w:tblPrEx>
        <w:trPr>
          <w:gridAfter w:val="1"/>
          <w:wAfter w:w="136" w:type="pct"/>
          <w:cantSplit/>
          <w:trHeight w:val="259"/>
        </w:trPr>
        <w:tc>
          <w:tcPr>
            <w:tcW w:w="676" w:type="pct"/>
            <w:shd w:val="clear" w:color="auto" w:fill="FFFFFF"/>
            <w:tcMar>
              <w:top w:w="85" w:type="dxa"/>
              <w:bottom w:w="85" w:type="dxa"/>
            </w:tcMar>
          </w:tcPr>
          <w:p w14:paraId="3A9F14ED" w14:textId="77777777" w:rsidR="00D34FD8" w:rsidRPr="00D34FD8" w:rsidRDefault="00D34FD8" w:rsidP="005870D4">
            <w:pPr>
              <w:spacing w:before="0" w:after="0"/>
              <w:ind w:left="27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Allocation concealment mechanism</w:t>
            </w:r>
          </w:p>
        </w:tc>
        <w:tc>
          <w:tcPr>
            <w:tcW w:w="338" w:type="pct"/>
            <w:shd w:val="clear" w:color="auto" w:fill="FFFFFF"/>
          </w:tcPr>
          <w:p w14:paraId="03F29BCC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16b</w:t>
            </w:r>
          </w:p>
        </w:tc>
        <w:tc>
          <w:tcPr>
            <w:tcW w:w="3050" w:type="pct"/>
            <w:shd w:val="clear" w:color="auto" w:fill="FFFFFF"/>
            <w:tcMar>
              <w:top w:w="85" w:type="dxa"/>
              <w:bottom w:w="85" w:type="dxa"/>
            </w:tcMar>
          </w:tcPr>
          <w:p w14:paraId="0D4F9078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Mechanism of implementing the allocation sequence (</w:t>
            </w:r>
            <w:proofErr w:type="spellStart"/>
            <w:r w:rsidRPr="00D34FD8">
              <w:rPr>
                <w:rFonts w:cs="Times New Roman"/>
                <w:sz w:val="20"/>
                <w:szCs w:val="20"/>
              </w:rPr>
              <w:t>eg</w:t>
            </w:r>
            <w:proofErr w:type="spellEnd"/>
            <w:r w:rsidRPr="00D34FD8">
              <w:rPr>
                <w:rFonts w:cs="Times New Roman"/>
                <w:sz w:val="20"/>
                <w:szCs w:val="20"/>
              </w:rPr>
              <w:t>, central telephone; sequentially numbered, opaque, sealed envelopes), describing any steps to conceal the sequence until interventions are assigned</w:t>
            </w:r>
          </w:p>
        </w:tc>
        <w:tc>
          <w:tcPr>
            <w:tcW w:w="799" w:type="pct"/>
            <w:gridSpan w:val="2"/>
            <w:shd w:val="clear" w:color="auto" w:fill="FFFFFF"/>
          </w:tcPr>
          <w:p w14:paraId="4065F747" w14:textId="708C1EA4" w:rsidR="00D34FD8" w:rsidRPr="00F20E58" w:rsidRDefault="00210532" w:rsidP="005870D4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         4</w:t>
            </w:r>
          </w:p>
        </w:tc>
      </w:tr>
      <w:tr w:rsidR="00D34FD8" w:rsidRPr="00D34FD8" w14:paraId="30F380F1" w14:textId="77777777" w:rsidTr="00071D7E">
        <w:tblPrEx>
          <w:shd w:val="clear" w:color="auto" w:fill="FFFFFF"/>
        </w:tblPrEx>
        <w:trPr>
          <w:gridAfter w:val="1"/>
          <w:wAfter w:w="136" w:type="pct"/>
          <w:cantSplit/>
          <w:trHeight w:val="259"/>
        </w:trPr>
        <w:tc>
          <w:tcPr>
            <w:tcW w:w="676" w:type="pct"/>
            <w:shd w:val="clear" w:color="auto" w:fill="FFFFFF"/>
            <w:tcMar>
              <w:top w:w="85" w:type="dxa"/>
              <w:bottom w:w="85" w:type="dxa"/>
            </w:tcMar>
          </w:tcPr>
          <w:p w14:paraId="0F0D1762" w14:textId="77777777" w:rsidR="00D34FD8" w:rsidRPr="00D34FD8" w:rsidRDefault="00D34FD8" w:rsidP="005870D4">
            <w:pPr>
              <w:spacing w:before="0" w:after="0"/>
              <w:ind w:left="27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Implementation</w:t>
            </w:r>
          </w:p>
        </w:tc>
        <w:tc>
          <w:tcPr>
            <w:tcW w:w="338" w:type="pct"/>
            <w:shd w:val="clear" w:color="auto" w:fill="FFFFFF"/>
          </w:tcPr>
          <w:p w14:paraId="0446B1DE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16c</w:t>
            </w:r>
          </w:p>
        </w:tc>
        <w:tc>
          <w:tcPr>
            <w:tcW w:w="3050" w:type="pct"/>
            <w:shd w:val="clear" w:color="auto" w:fill="FFFFFF"/>
            <w:tcMar>
              <w:top w:w="85" w:type="dxa"/>
              <w:bottom w:w="85" w:type="dxa"/>
            </w:tcMar>
          </w:tcPr>
          <w:p w14:paraId="27224C05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 xml:space="preserve">Who will generate the allocation sequence, who will </w:t>
            </w:r>
            <w:proofErr w:type="spellStart"/>
            <w:r w:rsidRPr="00D34FD8">
              <w:rPr>
                <w:rFonts w:cs="Times New Roman"/>
                <w:sz w:val="20"/>
                <w:szCs w:val="20"/>
              </w:rPr>
              <w:t>enrol</w:t>
            </w:r>
            <w:proofErr w:type="spellEnd"/>
            <w:r w:rsidRPr="00D34FD8">
              <w:rPr>
                <w:rFonts w:cs="Times New Roman"/>
                <w:sz w:val="20"/>
                <w:szCs w:val="20"/>
              </w:rPr>
              <w:t xml:space="preserve"> participants, and who will assign participants to interventions</w:t>
            </w:r>
          </w:p>
        </w:tc>
        <w:tc>
          <w:tcPr>
            <w:tcW w:w="799" w:type="pct"/>
            <w:gridSpan w:val="2"/>
            <w:shd w:val="clear" w:color="auto" w:fill="FFFFFF"/>
          </w:tcPr>
          <w:p w14:paraId="69CB2266" w14:textId="7A011926" w:rsidR="00D34FD8" w:rsidRPr="00F20E58" w:rsidRDefault="00210532" w:rsidP="005870D4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         5, 8</w:t>
            </w:r>
          </w:p>
        </w:tc>
      </w:tr>
      <w:tr w:rsidR="00D34FD8" w:rsidRPr="00D34FD8" w14:paraId="4CBC9DB2" w14:textId="77777777" w:rsidTr="00071D7E">
        <w:tblPrEx>
          <w:shd w:val="clear" w:color="auto" w:fill="FFFFFF"/>
        </w:tblPrEx>
        <w:trPr>
          <w:gridAfter w:val="1"/>
          <w:wAfter w:w="136" w:type="pct"/>
          <w:cantSplit/>
          <w:trHeight w:val="259"/>
        </w:trPr>
        <w:tc>
          <w:tcPr>
            <w:tcW w:w="676" w:type="pct"/>
            <w:shd w:val="clear" w:color="auto" w:fill="FFFFFF"/>
            <w:tcMar>
              <w:top w:w="85" w:type="dxa"/>
              <w:bottom w:w="85" w:type="dxa"/>
            </w:tcMar>
          </w:tcPr>
          <w:p w14:paraId="08A667E2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Blinding (masking)</w:t>
            </w:r>
          </w:p>
        </w:tc>
        <w:tc>
          <w:tcPr>
            <w:tcW w:w="338" w:type="pct"/>
            <w:shd w:val="clear" w:color="auto" w:fill="FFFFFF"/>
          </w:tcPr>
          <w:p w14:paraId="72EC03C5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17a</w:t>
            </w:r>
          </w:p>
        </w:tc>
        <w:tc>
          <w:tcPr>
            <w:tcW w:w="3050" w:type="pct"/>
            <w:shd w:val="clear" w:color="auto" w:fill="FFFFFF"/>
            <w:tcMar>
              <w:top w:w="85" w:type="dxa"/>
              <w:bottom w:w="85" w:type="dxa"/>
            </w:tcMar>
          </w:tcPr>
          <w:p w14:paraId="63597F05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Who will be blinded after assignment to interventions (</w:t>
            </w:r>
            <w:proofErr w:type="spellStart"/>
            <w:r w:rsidRPr="00D34FD8">
              <w:rPr>
                <w:rFonts w:cs="Times New Roman"/>
                <w:sz w:val="20"/>
                <w:szCs w:val="20"/>
              </w:rPr>
              <w:t>eg</w:t>
            </w:r>
            <w:proofErr w:type="spellEnd"/>
            <w:r w:rsidRPr="00D34FD8">
              <w:rPr>
                <w:rFonts w:cs="Times New Roman"/>
                <w:sz w:val="20"/>
                <w:szCs w:val="20"/>
              </w:rPr>
              <w:t>, trial participants, care providers, outcome assessors, data analysts), and how</w:t>
            </w:r>
          </w:p>
        </w:tc>
        <w:tc>
          <w:tcPr>
            <w:tcW w:w="799" w:type="pct"/>
            <w:gridSpan w:val="2"/>
            <w:shd w:val="clear" w:color="auto" w:fill="FFFFFF"/>
          </w:tcPr>
          <w:p w14:paraId="7B6AD6BA" w14:textId="2EA6D36D" w:rsidR="00D34FD8" w:rsidRPr="00F20E58" w:rsidRDefault="00210532" w:rsidP="005870D4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         5</w:t>
            </w:r>
          </w:p>
        </w:tc>
      </w:tr>
      <w:tr w:rsidR="00D34FD8" w:rsidRPr="00D34FD8" w14:paraId="0FD68CCC" w14:textId="77777777" w:rsidTr="00071D7E">
        <w:tblPrEx>
          <w:shd w:val="clear" w:color="auto" w:fill="FFFFFF"/>
        </w:tblPrEx>
        <w:trPr>
          <w:gridAfter w:val="1"/>
          <w:wAfter w:w="136" w:type="pct"/>
          <w:cantSplit/>
          <w:trHeight w:val="259"/>
        </w:trPr>
        <w:tc>
          <w:tcPr>
            <w:tcW w:w="676" w:type="pct"/>
            <w:shd w:val="clear" w:color="auto" w:fill="FFFFFF"/>
            <w:tcMar>
              <w:top w:w="85" w:type="dxa"/>
              <w:bottom w:w="85" w:type="dxa"/>
            </w:tcMar>
          </w:tcPr>
          <w:p w14:paraId="7AFAA6E1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</w:tcPr>
          <w:p w14:paraId="7CE0F12F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17b</w:t>
            </w:r>
          </w:p>
        </w:tc>
        <w:tc>
          <w:tcPr>
            <w:tcW w:w="3050" w:type="pct"/>
            <w:shd w:val="clear" w:color="auto" w:fill="FFFFFF"/>
          </w:tcPr>
          <w:p w14:paraId="5C918432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If blinded, circumstances under which unblinding is permissible, and procedure for revealing a participant’s allocated intervention during the trial</w:t>
            </w:r>
          </w:p>
        </w:tc>
        <w:tc>
          <w:tcPr>
            <w:tcW w:w="799" w:type="pct"/>
            <w:gridSpan w:val="2"/>
            <w:shd w:val="clear" w:color="auto" w:fill="FFFFFF"/>
          </w:tcPr>
          <w:p w14:paraId="55895033" w14:textId="39A1E57B" w:rsidR="00D34FD8" w:rsidRPr="00F20E58" w:rsidRDefault="00210532" w:rsidP="005870D4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         5</w:t>
            </w:r>
          </w:p>
        </w:tc>
      </w:tr>
      <w:tr w:rsidR="00D34FD8" w:rsidRPr="00D34FD8" w14:paraId="3ECEDF2E" w14:textId="77777777" w:rsidTr="00071D7E">
        <w:tblPrEx>
          <w:shd w:val="clear" w:color="auto" w:fill="FFFFFF"/>
        </w:tblPrEx>
        <w:trPr>
          <w:gridAfter w:val="1"/>
          <w:wAfter w:w="136" w:type="pct"/>
          <w:cantSplit/>
          <w:trHeight w:val="259"/>
        </w:trPr>
        <w:tc>
          <w:tcPr>
            <w:tcW w:w="4065" w:type="pct"/>
            <w:gridSpan w:val="3"/>
            <w:shd w:val="clear" w:color="auto" w:fill="FFFFFF"/>
            <w:tcMar>
              <w:top w:w="85" w:type="dxa"/>
              <w:bottom w:w="85" w:type="dxa"/>
            </w:tcMar>
          </w:tcPr>
          <w:p w14:paraId="34E4208A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b/>
                <w:sz w:val="20"/>
                <w:szCs w:val="20"/>
              </w:rPr>
              <w:t>Methods: Data collection, management, and analysis</w:t>
            </w:r>
          </w:p>
        </w:tc>
        <w:tc>
          <w:tcPr>
            <w:tcW w:w="799" w:type="pct"/>
            <w:gridSpan w:val="2"/>
            <w:shd w:val="clear" w:color="auto" w:fill="FFFFFF"/>
          </w:tcPr>
          <w:p w14:paraId="2EC10AFA" w14:textId="77777777" w:rsidR="00D34FD8" w:rsidRPr="00F20E58" w:rsidRDefault="00D34FD8" w:rsidP="005870D4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34FD8" w:rsidRPr="00D34FD8" w14:paraId="4D28C3C9" w14:textId="77777777" w:rsidTr="00071D7E">
        <w:tblPrEx>
          <w:shd w:val="clear" w:color="auto" w:fill="FFFFFF"/>
        </w:tblPrEx>
        <w:trPr>
          <w:gridAfter w:val="1"/>
          <w:wAfter w:w="136" w:type="pct"/>
          <w:cantSplit/>
          <w:trHeight w:val="259"/>
        </w:trPr>
        <w:tc>
          <w:tcPr>
            <w:tcW w:w="676" w:type="pct"/>
            <w:shd w:val="clear" w:color="auto" w:fill="FFFFFF"/>
            <w:tcMar>
              <w:top w:w="85" w:type="dxa"/>
              <w:bottom w:w="85" w:type="dxa"/>
            </w:tcMar>
          </w:tcPr>
          <w:p w14:paraId="2154B0B1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Data collection methods</w:t>
            </w:r>
          </w:p>
        </w:tc>
        <w:tc>
          <w:tcPr>
            <w:tcW w:w="338" w:type="pct"/>
            <w:shd w:val="clear" w:color="auto" w:fill="FFFFFF"/>
          </w:tcPr>
          <w:p w14:paraId="490B4CFE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18a</w:t>
            </w:r>
          </w:p>
        </w:tc>
        <w:tc>
          <w:tcPr>
            <w:tcW w:w="3050" w:type="pct"/>
            <w:shd w:val="clear" w:color="auto" w:fill="FFFFFF"/>
          </w:tcPr>
          <w:p w14:paraId="51958C2E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 xml:space="preserve">Plans for assessment and collection of outcome, baseline, and other trial data, including any </w:t>
            </w:r>
            <w:r w:rsidRPr="00D34FD8">
              <w:rPr>
                <w:rFonts w:cs="Times New Roman"/>
                <w:bCs/>
                <w:sz w:val="20"/>
                <w:szCs w:val="20"/>
              </w:rPr>
              <w:t>related processes to promote data quality</w:t>
            </w:r>
            <w:r w:rsidRPr="00D34FD8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Pr="00D34FD8">
              <w:rPr>
                <w:rFonts w:cs="Times New Roman"/>
                <w:sz w:val="20"/>
                <w:szCs w:val="20"/>
              </w:rPr>
              <w:t>eg</w:t>
            </w:r>
            <w:proofErr w:type="spellEnd"/>
            <w:r w:rsidRPr="00D34FD8">
              <w:rPr>
                <w:rFonts w:cs="Times New Roman"/>
                <w:sz w:val="20"/>
                <w:szCs w:val="20"/>
              </w:rPr>
              <w:t>, duplicate measurements, training of assessors) and a description of study instruments (</w:t>
            </w:r>
            <w:proofErr w:type="spellStart"/>
            <w:r w:rsidRPr="00D34FD8">
              <w:rPr>
                <w:rFonts w:cs="Times New Roman"/>
                <w:sz w:val="20"/>
                <w:szCs w:val="20"/>
              </w:rPr>
              <w:t>eg</w:t>
            </w:r>
            <w:proofErr w:type="spellEnd"/>
            <w:r w:rsidRPr="00D34FD8">
              <w:rPr>
                <w:rFonts w:cs="Times New Roman"/>
                <w:sz w:val="20"/>
                <w:szCs w:val="20"/>
              </w:rPr>
              <w:t>, questionnaires, laboratory tests) along with their reliability and validity, if known. Reference to where data collection forms can be found, if not in the protocol</w:t>
            </w:r>
          </w:p>
        </w:tc>
        <w:tc>
          <w:tcPr>
            <w:tcW w:w="799" w:type="pct"/>
            <w:gridSpan w:val="2"/>
            <w:shd w:val="clear" w:color="auto" w:fill="FFFFFF"/>
          </w:tcPr>
          <w:p w14:paraId="712FADBB" w14:textId="1EE60C89" w:rsidR="00D34FD8" w:rsidRPr="00F20E58" w:rsidRDefault="00BA18F7" w:rsidP="005870D4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          4-8</w:t>
            </w:r>
          </w:p>
        </w:tc>
      </w:tr>
      <w:tr w:rsidR="00D34FD8" w:rsidRPr="00D34FD8" w14:paraId="304E864C" w14:textId="77777777" w:rsidTr="00071D7E">
        <w:tblPrEx>
          <w:shd w:val="clear" w:color="auto" w:fill="FFFFFF"/>
        </w:tblPrEx>
        <w:trPr>
          <w:gridAfter w:val="1"/>
          <w:wAfter w:w="136" w:type="pct"/>
          <w:cantSplit/>
          <w:trHeight w:val="259"/>
        </w:trPr>
        <w:tc>
          <w:tcPr>
            <w:tcW w:w="676" w:type="pct"/>
            <w:shd w:val="clear" w:color="auto" w:fill="FFFFFF"/>
            <w:tcMar>
              <w:top w:w="85" w:type="dxa"/>
              <w:bottom w:w="85" w:type="dxa"/>
            </w:tcMar>
          </w:tcPr>
          <w:p w14:paraId="2FEBE2BE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</w:tcPr>
          <w:p w14:paraId="07665C02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18b</w:t>
            </w:r>
          </w:p>
        </w:tc>
        <w:tc>
          <w:tcPr>
            <w:tcW w:w="3050" w:type="pct"/>
            <w:shd w:val="clear" w:color="auto" w:fill="FFFFFF"/>
          </w:tcPr>
          <w:p w14:paraId="7CE4690D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Plans to promote participant retention and complete follow-up, including list of any outcome data to be collected for participants who discontinue or deviate from intervention protocols</w:t>
            </w:r>
          </w:p>
        </w:tc>
        <w:tc>
          <w:tcPr>
            <w:tcW w:w="799" w:type="pct"/>
            <w:gridSpan w:val="2"/>
            <w:shd w:val="clear" w:color="auto" w:fill="FFFFFF"/>
          </w:tcPr>
          <w:p w14:paraId="619F1DFE" w14:textId="3A747FCF" w:rsidR="00D34FD8" w:rsidRPr="00F20E58" w:rsidRDefault="00BA18F7" w:rsidP="005870D4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          4-8</w:t>
            </w:r>
          </w:p>
        </w:tc>
      </w:tr>
      <w:tr w:rsidR="00D34FD8" w:rsidRPr="00D34FD8" w14:paraId="337EBAE7" w14:textId="77777777" w:rsidTr="00071D7E">
        <w:tblPrEx>
          <w:shd w:val="clear" w:color="auto" w:fill="FFFFFF"/>
        </w:tblPrEx>
        <w:trPr>
          <w:gridAfter w:val="1"/>
          <w:wAfter w:w="136" w:type="pct"/>
          <w:cantSplit/>
          <w:trHeight w:val="259"/>
        </w:trPr>
        <w:tc>
          <w:tcPr>
            <w:tcW w:w="676" w:type="pct"/>
            <w:shd w:val="clear" w:color="auto" w:fill="FFFFFF"/>
            <w:tcMar>
              <w:top w:w="85" w:type="dxa"/>
              <w:bottom w:w="85" w:type="dxa"/>
            </w:tcMar>
          </w:tcPr>
          <w:p w14:paraId="4F82D019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Data management</w:t>
            </w:r>
          </w:p>
        </w:tc>
        <w:tc>
          <w:tcPr>
            <w:tcW w:w="338" w:type="pct"/>
            <w:shd w:val="clear" w:color="auto" w:fill="FFFFFF"/>
          </w:tcPr>
          <w:p w14:paraId="68763BA7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3050" w:type="pct"/>
            <w:shd w:val="clear" w:color="auto" w:fill="FFFFFF"/>
            <w:tcMar>
              <w:top w:w="85" w:type="dxa"/>
              <w:bottom w:w="85" w:type="dxa"/>
            </w:tcMar>
          </w:tcPr>
          <w:p w14:paraId="1ADB5714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 xml:space="preserve">Plans for data entry, coding, security, and storage, including any </w:t>
            </w:r>
            <w:r w:rsidRPr="00D34FD8">
              <w:rPr>
                <w:rFonts w:cs="Times New Roman"/>
                <w:bCs/>
                <w:sz w:val="20"/>
                <w:szCs w:val="20"/>
              </w:rPr>
              <w:t>related processes to promote data quality</w:t>
            </w:r>
            <w:r w:rsidRPr="00D34FD8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Pr="00D34FD8">
              <w:rPr>
                <w:rFonts w:cs="Times New Roman"/>
                <w:sz w:val="20"/>
                <w:szCs w:val="20"/>
              </w:rPr>
              <w:t>eg</w:t>
            </w:r>
            <w:proofErr w:type="spellEnd"/>
            <w:r w:rsidRPr="00D34FD8">
              <w:rPr>
                <w:rFonts w:cs="Times New Roman"/>
                <w:sz w:val="20"/>
                <w:szCs w:val="20"/>
              </w:rPr>
              <w:t>, double data entry</w:t>
            </w:r>
            <w:r w:rsidRPr="00D34FD8">
              <w:rPr>
                <w:rFonts w:cs="Times New Roman"/>
                <w:bCs/>
                <w:sz w:val="20"/>
                <w:szCs w:val="20"/>
              </w:rPr>
              <w:t>; range checks for data values</w:t>
            </w:r>
            <w:r w:rsidRPr="00D34FD8">
              <w:rPr>
                <w:rFonts w:cs="Times New Roman"/>
                <w:sz w:val="20"/>
                <w:szCs w:val="20"/>
              </w:rPr>
              <w:t>). Reference to where details of data management procedures can be found, if not in the protocol</w:t>
            </w:r>
          </w:p>
        </w:tc>
        <w:tc>
          <w:tcPr>
            <w:tcW w:w="799" w:type="pct"/>
            <w:gridSpan w:val="2"/>
            <w:shd w:val="clear" w:color="auto" w:fill="FFFFFF"/>
          </w:tcPr>
          <w:p w14:paraId="6BA852D6" w14:textId="4CAF68A9" w:rsidR="00D34FD8" w:rsidRPr="00F20E58" w:rsidRDefault="00BA18F7" w:rsidP="005870D4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           4-6</w:t>
            </w:r>
          </w:p>
        </w:tc>
      </w:tr>
      <w:tr w:rsidR="00D34FD8" w:rsidRPr="00D34FD8" w14:paraId="78E7B90A" w14:textId="77777777" w:rsidTr="00071D7E">
        <w:tblPrEx>
          <w:shd w:val="clear" w:color="auto" w:fill="FFFFFF"/>
        </w:tblPrEx>
        <w:trPr>
          <w:gridAfter w:val="1"/>
          <w:wAfter w:w="136" w:type="pct"/>
          <w:cantSplit/>
          <w:trHeight w:val="259"/>
        </w:trPr>
        <w:tc>
          <w:tcPr>
            <w:tcW w:w="676" w:type="pct"/>
            <w:shd w:val="clear" w:color="auto" w:fill="FFFFFF"/>
            <w:tcMar>
              <w:top w:w="85" w:type="dxa"/>
              <w:bottom w:w="85" w:type="dxa"/>
            </w:tcMar>
          </w:tcPr>
          <w:p w14:paraId="1FD4FDC5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Statistical methods</w:t>
            </w:r>
          </w:p>
        </w:tc>
        <w:tc>
          <w:tcPr>
            <w:tcW w:w="338" w:type="pct"/>
            <w:shd w:val="clear" w:color="auto" w:fill="FFFFFF"/>
          </w:tcPr>
          <w:p w14:paraId="49183DD7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20a</w:t>
            </w:r>
          </w:p>
        </w:tc>
        <w:tc>
          <w:tcPr>
            <w:tcW w:w="3050" w:type="pct"/>
            <w:shd w:val="clear" w:color="auto" w:fill="FFFFFF"/>
            <w:tcMar>
              <w:top w:w="85" w:type="dxa"/>
              <w:bottom w:w="85" w:type="dxa"/>
            </w:tcMar>
          </w:tcPr>
          <w:p w14:paraId="420941B0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 xml:space="preserve">Statistical methods for </w:t>
            </w:r>
            <w:proofErr w:type="spellStart"/>
            <w:r w:rsidRPr="00D34FD8">
              <w:rPr>
                <w:rFonts w:cs="Times New Roman"/>
                <w:sz w:val="20"/>
                <w:szCs w:val="20"/>
              </w:rPr>
              <w:t>analysing</w:t>
            </w:r>
            <w:proofErr w:type="spellEnd"/>
            <w:r w:rsidRPr="00D34FD8">
              <w:rPr>
                <w:rFonts w:cs="Times New Roman"/>
                <w:sz w:val="20"/>
                <w:szCs w:val="20"/>
              </w:rPr>
              <w:t xml:space="preserve"> primary and secondary outcomes. Reference to where other details of the statistical analysis plan can be found, if not in the protocol</w:t>
            </w:r>
          </w:p>
        </w:tc>
        <w:tc>
          <w:tcPr>
            <w:tcW w:w="799" w:type="pct"/>
            <w:gridSpan w:val="2"/>
            <w:shd w:val="clear" w:color="auto" w:fill="FFFFFF"/>
          </w:tcPr>
          <w:p w14:paraId="7829DBF2" w14:textId="66F4CB2A" w:rsidR="00D34FD8" w:rsidRPr="00F20E58" w:rsidRDefault="00BA18F7" w:rsidP="005870D4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           6</w:t>
            </w:r>
          </w:p>
        </w:tc>
      </w:tr>
      <w:tr w:rsidR="00D34FD8" w:rsidRPr="00D34FD8" w14:paraId="34990DCD" w14:textId="77777777" w:rsidTr="00071D7E">
        <w:tblPrEx>
          <w:shd w:val="clear" w:color="auto" w:fill="FFFFFF"/>
        </w:tblPrEx>
        <w:trPr>
          <w:gridAfter w:val="1"/>
          <w:wAfter w:w="136" w:type="pct"/>
          <w:cantSplit/>
          <w:trHeight w:val="259"/>
        </w:trPr>
        <w:tc>
          <w:tcPr>
            <w:tcW w:w="676" w:type="pct"/>
            <w:shd w:val="clear" w:color="auto" w:fill="FFFFFF"/>
            <w:tcMar>
              <w:top w:w="85" w:type="dxa"/>
              <w:bottom w:w="85" w:type="dxa"/>
            </w:tcMar>
          </w:tcPr>
          <w:p w14:paraId="6CB2A4A6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</w:tcPr>
          <w:p w14:paraId="1C63636D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20b</w:t>
            </w:r>
          </w:p>
        </w:tc>
        <w:tc>
          <w:tcPr>
            <w:tcW w:w="3050" w:type="pct"/>
            <w:shd w:val="clear" w:color="auto" w:fill="FFFFFF"/>
          </w:tcPr>
          <w:p w14:paraId="2BEA0E76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Methods for any additional analyses (</w:t>
            </w:r>
            <w:proofErr w:type="spellStart"/>
            <w:r w:rsidRPr="00D34FD8">
              <w:rPr>
                <w:rFonts w:cs="Times New Roman"/>
                <w:sz w:val="20"/>
                <w:szCs w:val="20"/>
              </w:rPr>
              <w:t>eg</w:t>
            </w:r>
            <w:proofErr w:type="spellEnd"/>
            <w:r w:rsidRPr="00D34FD8">
              <w:rPr>
                <w:rFonts w:cs="Times New Roman"/>
                <w:sz w:val="20"/>
                <w:szCs w:val="20"/>
              </w:rPr>
              <w:t>, subgroup and adjusted analyses)</w:t>
            </w:r>
          </w:p>
        </w:tc>
        <w:tc>
          <w:tcPr>
            <w:tcW w:w="799" w:type="pct"/>
            <w:gridSpan w:val="2"/>
            <w:shd w:val="clear" w:color="auto" w:fill="FFFFFF"/>
          </w:tcPr>
          <w:p w14:paraId="4D3991BE" w14:textId="66B949FD" w:rsidR="00D34FD8" w:rsidRPr="00F20E58" w:rsidRDefault="00BA18F7" w:rsidP="005870D4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            6</w:t>
            </w:r>
          </w:p>
        </w:tc>
      </w:tr>
      <w:tr w:rsidR="00D34FD8" w:rsidRPr="00D34FD8" w14:paraId="071EEBA7" w14:textId="77777777" w:rsidTr="00071D7E">
        <w:tblPrEx>
          <w:shd w:val="clear" w:color="auto" w:fill="FFFFFF"/>
        </w:tblPrEx>
        <w:trPr>
          <w:gridAfter w:val="1"/>
          <w:wAfter w:w="136" w:type="pct"/>
          <w:cantSplit/>
          <w:trHeight w:val="259"/>
        </w:trPr>
        <w:tc>
          <w:tcPr>
            <w:tcW w:w="676" w:type="pct"/>
            <w:shd w:val="clear" w:color="auto" w:fill="FFFFFF"/>
            <w:tcMar>
              <w:top w:w="85" w:type="dxa"/>
              <w:bottom w:w="85" w:type="dxa"/>
            </w:tcMar>
          </w:tcPr>
          <w:p w14:paraId="6EB33AE6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</w:tcPr>
          <w:p w14:paraId="6CE78A0E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20c</w:t>
            </w:r>
          </w:p>
        </w:tc>
        <w:tc>
          <w:tcPr>
            <w:tcW w:w="3050" w:type="pct"/>
            <w:shd w:val="clear" w:color="auto" w:fill="FFFFFF"/>
          </w:tcPr>
          <w:p w14:paraId="09A828B6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Definition of analysis population relating to protocol non-adherence (</w:t>
            </w:r>
            <w:proofErr w:type="spellStart"/>
            <w:r w:rsidRPr="00D34FD8">
              <w:rPr>
                <w:rFonts w:cs="Times New Roman"/>
                <w:sz w:val="20"/>
                <w:szCs w:val="20"/>
              </w:rPr>
              <w:t>eg</w:t>
            </w:r>
            <w:proofErr w:type="spellEnd"/>
            <w:r w:rsidRPr="00D34FD8">
              <w:rPr>
                <w:rFonts w:cs="Times New Roman"/>
                <w:sz w:val="20"/>
                <w:szCs w:val="20"/>
              </w:rPr>
              <w:t xml:space="preserve">, as </w:t>
            </w:r>
            <w:proofErr w:type="spellStart"/>
            <w:r w:rsidRPr="00D34FD8">
              <w:rPr>
                <w:rFonts w:cs="Times New Roman"/>
                <w:sz w:val="20"/>
                <w:szCs w:val="20"/>
              </w:rPr>
              <w:t>randomised</w:t>
            </w:r>
            <w:proofErr w:type="spellEnd"/>
            <w:r w:rsidRPr="00D34FD8">
              <w:rPr>
                <w:rFonts w:cs="Times New Roman"/>
                <w:sz w:val="20"/>
                <w:szCs w:val="20"/>
              </w:rPr>
              <w:t xml:space="preserve"> analysis), and any statistical methods to handle missing data (</w:t>
            </w:r>
            <w:proofErr w:type="spellStart"/>
            <w:r w:rsidRPr="00D34FD8">
              <w:rPr>
                <w:rFonts w:cs="Times New Roman"/>
                <w:sz w:val="20"/>
                <w:szCs w:val="20"/>
              </w:rPr>
              <w:t>eg</w:t>
            </w:r>
            <w:proofErr w:type="spellEnd"/>
            <w:r w:rsidRPr="00D34FD8">
              <w:rPr>
                <w:rFonts w:cs="Times New Roman"/>
                <w:sz w:val="20"/>
                <w:szCs w:val="20"/>
              </w:rPr>
              <w:t>, multiple imputation)</w:t>
            </w:r>
          </w:p>
        </w:tc>
        <w:tc>
          <w:tcPr>
            <w:tcW w:w="799" w:type="pct"/>
            <w:gridSpan w:val="2"/>
            <w:shd w:val="clear" w:color="auto" w:fill="FFFFFF"/>
          </w:tcPr>
          <w:p w14:paraId="78B306F5" w14:textId="699570A3" w:rsidR="00D34FD8" w:rsidRPr="00F20E58" w:rsidRDefault="00BA18F7" w:rsidP="005870D4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            6</w:t>
            </w:r>
          </w:p>
        </w:tc>
      </w:tr>
      <w:tr w:rsidR="00D34FD8" w:rsidRPr="00D34FD8" w14:paraId="0D7178F8" w14:textId="77777777" w:rsidTr="00071D7E">
        <w:tblPrEx>
          <w:shd w:val="clear" w:color="auto" w:fill="FFFFFF"/>
        </w:tblPrEx>
        <w:trPr>
          <w:gridAfter w:val="1"/>
          <w:wAfter w:w="136" w:type="pct"/>
          <w:cantSplit/>
          <w:trHeight w:val="259"/>
        </w:trPr>
        <w:tc>
          <w:tcPr>
            <w:tcW w:w="4065" w:type="pct"/>
            <w:gridSpan w:val="3"/>
            <w:shd w:val="clear" w:color="auto" w:fill="FFFFFF"/>
            <w:tcMar>
              <w:top w:w="85" w:type="dxa"/>
              <w:bottom w:w="85" w:type="dxa"/>
            </w:tcMar>
          </w:tcPr>
          <w:p w14:paraId="484328E1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b/>
                <w:sz w:val="20"/>
                <w:szCs w:val="20"/>
              </w:rPr>
              <w:t xml:space="preserve">Methods: </w:t>
            </w:r>
            <w:r w:rsidRPr="00D34FD8" w:rsidDel="004A2558">
              <w:rPr>
                <w:rFonts w:cs="Times New Roman"/>
                <w:b/>
                <w:sz w:val="20"/>
                <w:szCs w:val="20"/>
              </w:rPr>
              <w:t>M</w:t>
            </w:r>
            <w:r w:rsidRPr="00D34FD8">
              <w:rPr>
                <w:rFonts w:cs="Times New Roman"/>
                <w:b/>
                <w:sz w:val="20"/>
                <w:szCs w:val="20"/>
              </w:rPr>
              <w:t>onitoring</w:t>
            </w:r>
          </w:p>
        </w:tc>
        <w:tc>
          <w:tcPr>
            <w:tcW w:w="799" w:type="pct"/>
            <w:gridSpan w:val="2"/>
            <w:shd w:val="clear" w:color="auto" w:fill="FFFFFF"/>
          </w:tcPr>
          <w:p w14:paraId="538416F4" w14:textId="77777777" w:rsidR="00D34FD8" w:rsidRPr="00F20E58" w:rsidRDefault="00D34FD8" w:rsidP="005870D4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34FD8" w:rsidRPr="00D34FD8" w14:paraId="0E8F824C" w14:textId="77777777" w:rsidTr="00071D7E">
        <w:tblPrEx>
          <w:shd w:val="clear" w:color="auto" w:fill="FFFFFF"/>
        </w:tblPrEx>
        <w:trPr>
          <w:gridAfter w:val="1"/>
          <w:wAfter w:w="136" w:type="pct"/>
          <w:cantSplit/>
          <w:trHeight w:val="259"/>
        </w:trPr>
        <w:tc>
          <w:tcPr>
            <w:tcW w:w="676" w:type="pct"/>
            <w:shd w:val="clear" w:color="auto" w:fill="FFFFFF"/>
            <w:tcMar>
              <w:top w:w="85" w:type="dxa"/>
              <w:bottom w:w="85" w:type="dxa"/>
            </w:tcMar>
          </w:tcPr>
          <w:p w14:paraId="553A6BE7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Data monitoring</w:t>
            </w:r>
          </w:p>
        </w:tc>
        <w:tc>
          <w:tcPr>
            <w:tcW w:w="338" w:type="pct"/>
            <w:shd w:val="clear" w:color="auto" w:fill="FFFFFF"/>
          </w:tcPr>
          <w:p w14:paraId="3D4A6465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21a</w:t>
            </w:r>
          </w:p>
        </w:tc>
        <w:tc>
          <w:tcPr>
            <w:tcW w:w="3050" w:type="pct"/>
            <w:shd w:val="clear" w:color="auto" w:fill="FFFFFF"/>
            <w:tcMar>
              <w:top w:w="85" w:type="dxa"/>
              <w:bottom w:w="85" w:type="dxa"/>
            </w:tcMar>
          </w:tcPr>
          <w:p w14:paraId="69FA4A9C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Composition of data monitoring committee (DMC); summary of its role and reporting structure; statement of whether it is independent from the sponsor and competing interests; and reference to where further details about its charter can be found, if not in the protocol. Alternatively, an explanation of why a DMC is not needed</w:t>
            </w:r>
          </w:p>
        </w:tc>
        <w:tc>
          <w:tcPr>
            <w:tcW w:w="799" w:type="pct"/>
            <w:gridSpan w:val="2"/>
            <w:shd w:val="clear" w:color="auto" w:fill="FFFFFF"/>
          </w:tcPr>
          <w:p w14:paraId="420D2D4C" w14:textId="17DAEC35" w:rsidR="00D34FD8" w:rsidRPr="00F20E58" w:rsidRDefault="002E4B69" w:rsidP="005870D4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          4-8  </w:t>
            </w:r>
          </w:p>
        </w:tc>
      </w:tr>
      <w:tr w:rsidR="00D34FD8" w:rsidRPr="00D34FD8" w14:paraId="2C7C63A3" w14:textId="77777777" w:rsidTr="00071D7E">
        <w:tblPrEx>
          <w:shd w:val="clear" w:color="auto" w:fill="FFFFFF"/>
        </w:tblPrEx>
        <w:trPr>
          <w:gridAfter w:val="1"/>
          <w:wAfter w:w="136" w:type="pct"/>
          <w:cantSplit/>
          <w:trHeight w:val="491"/>
        </w:trPr>
        <w:tc>
          <w:tcPr>
            <w:tcW w:w="676" w:type="pct"/>
            <w:shd w:val="clear" w:color="auto" w:fill="FFFFFF"/>
            <w:tcMar>
              <w:top w:w="85" w:type="dxa"/>
              <w:bottom w:w="85" w:type="dxa"/>
            </w:tcMar>
          </w:tcPr>
          <w:p w14:paraId="32864E3D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</w:tcPr>
          <w:p w14:paraId="65744F94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21b</w:t>
            </w:r>
          </w:p>
        </w:tc>
        <w:tc>
          <w:tcPr>
            <w:tcW w:w="3050" w:type="pct"/>
            <w:shd w:val="clear" w:color="auto" w:fill="FFFFFF"/>
            <w:tcMar>
              <w:top w:w="85" w:type="dxa"/>
              <w:bottom w:w="85" w:type="dxa"/>
            </w:tcMar>
          </w:tcPr>
          <w:p w14:paraId="3A1DBD4E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Description of any interim analyses and stopping guidelines, including who will have access to these interim results and make the final decision to terminate the trial</w:t>
            </w:r>
          </w:p>
        </w:tc>
        <w:tc>
          <w:tcPr>
            <w:tcW w:w="799" w:type="pct"/>
            <w:gridSpan w:val="2"/>
            <w:shd w:val="clear" w:color="auto" w:fill="FFFFFF"/>
          </w:tcPr>
          <w:p w14:paraId="21F41954" w14:textId="5D9DB54F" w:rsidR="00D34FD8" w:rsidRPr="00F20E58" w:rsidRDefault="002E4B69" w:rsidP="005870D4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          4-8</w:t>
            </w:r>
          </w:p>
        </w:tc>
      </w:tr>
      <w:tr w:rsidR="00D34FD8" w:rsidRPr="00D34FD8" w14:paraId="79AAA259" w14:textId="77777777" w:rsidTr="00071D7E">
        <w:tblPrEx>
          <w:shd w:val="clear" w:color="auto" w:fill="FFFFFF"/>
        </w:tblPrEx>
        <w:trPr>
          <w:gridAfter w:val="1"/>
          <w:wAfter w:w="136" w:type="pct"/>
          <w:cantSplit/>
          <w:trHeight w:val="259"/>
        </w:trPr>
        <w:tc>
          <w:tcPr>
            <w:tcW w:w="676" w:type="pct"/>
            <w:shd w:val="clear" w:color="auto" w:fill="FFFFFF"/>
            <w:tcMar>
              <w:top w:w="85" w:type="dxa"/>
              <w:bottom w:w="85" w:type="dxa"/>
            </w:tcMar>
          </w:tcPr>
          <w:p w14:paraId="3B073FED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Harms</w:t>
            </w:r>
          </w:p>
        </w:tc>
        <w:tc>
          <w:tcPr>
            <w:tcW w:w="338" w:type="pct"/>
            <w:shd w:val="clear" w:color="auto" w:fill="FFFFFF"/>
          </w:tcPr>
          <w:p w14:paraId="202C4D87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3050" w:type="pct"/>
            <w:shd w:val="clear" w:color="auto" w:fill="FFFFFF"/>
            <w:tcMar>
              <w:top w:w="85" w:type="dxa"/>
              <w:bottom w:w="85" w:type="dxa"/>
            </w:tcMar>
          </w:tcPr>
          <w:p w14:paraId="5EA6F322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Plans for collecting, assessing, reporting, and managing solicited and spontaneously reported adverse events and other unintended effects of trial interventions or trial conduct</w:t>
            </w:r>
          </w:p>
        </w:tc>
        <w:tc>
          <w:tcPr>
            <w:tcW w:w="799" w:type="pct"/>
            <w:gridSpan w:val="2"/>
            <w:shd w:val="clear" w:color="auto" w:fill="FFFFFF"/>
          </w:tcPr>
          <w:p w14:paraId="45CA36F1" w14:textId="5285C0C4" w:rsidR="00D34FD8" w:rsidRPr="00F20E58" w:rsidRDefault="002E4B69" w:rsidP="005870D4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          7</w:t>
            </w:r>
          </w:p>
        </w:tc>
      </w:tr>
      <w:tr w:rsidR="00D34FD8" w:rsidRPr="00D34FD8" w14:paraId="245D399A" w14:textId="77777777" w:rsidTr="00071D7E">
        <w:tblPrEx>
          <w:shd w:val="clear" w:color="auto" w:fill="FFFFFF"/>
        </w:tblPrEx>
        <w:trPr>
          <w:gridAfter w:val="1"/>
          <w:wAfter w:w="136" w:type="pct"/>
          <w:cantSplit/>
          <w:trHeight w:val="259"/>
        </w:trPr>
        <w:tc>
          <w:tcPr>
            <w:tcW w:w="676" w:type="pct"/>
            <w:shd w:val="clear" w:color="auto" w:fill="FFFFFF"/>
            <w:tcMar>
              <w:top w:w="85" w:type="dxa"/>
              <w:bottom w:w="85" w:type="dxa"/>
            </w:tcMar>
          </w:tcPr>
          <w:p w14:paraId="222338A1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Auditing</w:t>
            </w:r>
          </w:p>
        </w:tc>
        <w:tc>
          <w:tcPr>
            <w:tcW w:w="338" w:type="pct"/>
            <w:shd w:val="clear" w:color="auto" w:fill="FFFFFF"/>
          </w:tcPr>
          <w:p w14:paraId="3C403B8D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3050" w:type="pct"/>
            <w:shd w:val="clear" w:color="auto" w:fill="FFFFFF"/>
            <w:tcMar>
              <w:top w:w="85" w:type="dxa"/>
              <w:bottom w:w="85" w:type="dxa"/>
            </w:tcMar>
          </w:tcPr>
          <w:p w14:paraId="07395982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Frequency and procedures for auditing trial conduct, if any, and whether the process will be independent from investigators and the sponsor</w:t>
            </w:r>
          </w:p>
        </w:tc>
        <w:tc>
          <w:tcPr>
            <w:tcW w:w="799" w:type="pct"/>
            <w:gridSpan w:val="2"/>
            <w:shd w:val="clear" w:color="auto" w:fill="FFFFFF"/>
          </w:tcPr>
          <w:p w14:paraId="3E2B7611" w14:textId="3B6B4147" w:rsidR="00D34FD8" w:rsidRPr="00F20E58" w:rsidRDefault="002E4B69" w:rsidP="005870D4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          6-8</w:t>
            </w:r>
          </w:p>
        </w:tc>
      </w:tr>
      <w:tr w:rsidR="00D34FD8" w:rsidRPr="00D34FD8" w14:paraId="5DFF237E" w14:textId="77777777" w:rsidTr="00071D7E">
        <w:trPr>
          <w:gridAfter w:val="1"/>
          <w:wAfter w:w="136" w:type="pct"/>
          <w:cantSplit/>
          <w:trHeight w:val="259"/>
        </w:trPr>
        <w:tc>
          <w:tcPr>
            <w:tcW w:w="4065" w:type="pct"/>
            <w:gridSpan w:val="3"/>
            <w:shd w:val="clear" w:color="auto" w:fill="auto"/>
            <w:tcMar>
              <w:top w:w="85" w:type="dxa"/>
              <w:bottom w:w="85" w:type="dxa"/>
            </w:tcMar>
          </w:tcPr>
          <w:p w14:paraId="3277A8F9" w14:textId="77777777" w:rsidR="002E4B69" w:rsidRDefault="002E4B69" w:rsidP="005870D4">
            <w:pPr>
              <w:pStyle w:val="TableSubHead"/>
              <w:spacing w:before="0"/>
              <w:rPr>
                <w:sz w:val="20"/>
              </w:rPr>
            </w:pPr>
          </w:p>
          <w:p w14:paraId="2777911A" w14:textId="29F4E165" w:rsidR="00D34FD8" w:rsidRPr="00D34FD8" w:rsidRDefault="00D34FD8" w:rsidP="005870D4">
            <w:pPr>
              <w:pStyle w:val="TableSubHead"/>
              <w:spacing w:before="0"/>
              <w:rPr>
                <w:sz w:val="20"/>
              </w:rPr>
            </w:pPr>
            <w:r w:rsidRPr="00D34FD8">
              <w:rPr>
                <w:sz w:val="20"/>
              </w:rPr>
              <w:t>Ethics and dissemination</w:t>
            </w:r>
          </w:p>
        </w:tc>
        <w:tc>
          <w:tcPr>
            <w:tcW w:w="799" w:type="pct"/>
            <w:gridSpan w:val="2"/>
          </w:tcPr>
          <w:p w14:paraId="31066937" w14:textId="77777777" w:rsidR="00D34FD8" w:rsidRPr="00F20E58" w:rsidRDefault="00D34FD8" w:rsidP="005870D4">
            <w:pPr>
              <w:pStyle w:val="TableSubHead"/>
              <w:spacing w:before="0"/>
              <w:rPr>
                <w:sz w:val="20"/>
              </w:rPr>
            </w:pPr>
          </w:p>
        </w:tc>
      </w:tr>
      <w:tr w:rsidR="00D34FD8" w:rsidRPr="00D34FD8" w14:paraId="650EE4C8" w14:textId="77777777" w:rsidTr="00071D7E">
        <w:trPr>
          <w:gridAfter w:val="1"/>
          <w:wAfter w:w="136" w:type="pct"/>
          <w:cantSplit/>
          <w:trHeight w:val="259"/>
        </w:trPr>
        <w:tc>
          <w:tcPr>
            <w:tcW w:w="676" w:type="pct"/>
            <w:shd w:val="clear" w:color="auto" w:fill="auto"/>
            <w:tcMar>
              <w:top w:w="85" w:type="dxa"/>
              <w:bottom w:w="85" w:type="dxa"/>
            </w:tcMar>
          </w:tcPr>
          <w:p w14:paraId="200181AD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Research ethics approval</w:t>
            </w:r>
          </w:p>
        </w:tc>
        <w:tc>
          <w:tcPr>
            <w:tcW w:w="338" w:type="pct"/>
          </w:tcPr>
          <w:p w14:paraId="74D888B6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3050" w:type="pct"/>
            <w:shd w:val="clear" w:color="auto" w:fill="auto"/>
            <w:tcMar>
              <w:top w:w="85" w:type="dxa"/>
              <w:bottom w:w="85" w:type="dxa"/>
            </w:tcMar>
          </w:tcPr>
          <w:p w14:paraId="3201972B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Plans for seeking research ethics committee/institutional review board (REC/IRB) approval</w:t>
            </w:r>
          </w:p>
        </w:tc>
        <w:tc>
          <w:tcPr>
            <w:tcW w:w="799" w:type="pct"/>
            <w:gridSpan w:val="2"/>
          </w:tcPr>
          <w:p w14:paraId="02111994" w14:textId="5E096858" w:rsidR="00D34FD8" w:rsidRPr="00F20E58" w:rsidRDefault="002E4B69" w:rsidP="005870D4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             5, 8</w:t>
            </w:r>
          </w:p>
        </w:tc>
      </w:tr>
      <w:tr w:rsidR="00D34FD8" w:rsidRPr="00D34FD8" w14:paraId="14A0BD74" w14:textId="77777777" w:rsidTr="00071D7E">
        <w:trPr>
          <w:gridAfter w:val="1"/>
          <w:wAfter w:w="136" w:type="pct"/>
          <w:cantSplit/>
          <w:trHeight w:val="259"/>
        </w:trPr>
        <w:tc>
          <w:tcPr>
            <w:tcW w:w="676" w:type="pct"/>
            <w:shd w:val="clear" w:color="auto" w:fill="auto"/>
            <w:tcMar>
              <w:top w:w="85" w:type="dxa"/>
              <w:bottom w:w="85" w:type="dxa"/>
            </w:tcMar>
          </w:tcPr>
          <w:p w14:paraId="076BB856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Protocol amendments</w:t>
            </w:r>
          </w:p>
        </w:tc>
        <w:tc>
          <w:tcPr>
            <w:tcW w:w="338" w:type="pct"/>
          </w:tcPr>
          <w:p w14:paraId="4A8B6008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3050" w:type="pct"/>
            <w:shd w:val="clear" w:color="auto" w:fill="auto"/>
            <w:tcMar>
              <w:top w:w="85" w:type="dxa"/>
              <w:bottom w:w="85" w:type="dxa"/>
            </w:tcMar>
          </w:tcPr>
          <w:p w14:paraId="5FEFF3DD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Plans for communicating important protocol modifications (</w:t>
            </w:r>
            <w:proofErr w:type="spellStart"/>
            <w:r w:rsidRPr="00D34FD8">
              <w:rPr>
                <w:rFonts w:cs="Times New Roman"/>
                <w:sz w:val="20"/>
                <w:szCs w:val="20"/>
              </w:rPr>
              <w:t>eg</w:t>
            </w:r>
            <w:proofErr w:type="spellEnd"/>
            <w:r w:rsidRPr="00D34FD8">
              <w:rPr>
                <w:rFonts w:cs="Times New Roman"/>
                <w:sz w:val="20"/>
                <w:szCs w:val="20"/>
              </w:rPr>
              <w:t>, changes to eligibility criteria, outcomes, analyses) to relevant parties (</w:t>
            </w:r>
            <w:proofErr w:type="spellStart"/>
            <w:r w:rsidRPr="00D34FD8">
              <w:rPr>
                <w:rFonts w:cs="Times New Roman"/>
                <w:sz w:val="20"/>
                <w:szCs w:val="20"/>
              </w:rPr>
              <w:t>eg</w:t>
            </w:r>
            <w:proofErr w:type="spellEnd"/>
            <w:r w:rsidRPr="00D34FD8">
              <w:rPr>
                <w:rFonts w:cs="Times New Roman"/>
                <w:sz w:val="20"/>
                <w:szCs w:val="20"/>
              </w:rPr>
              <w:t>, investigators, REC/IRBs, trial participants, trial registries, journals, regulators)</w:t>
            </w:r>
          </w:p>
        </w:tc>
        <w:tc>
          <w:tcPr>
            <w:tcW w:w="799" w:type="pct"/>
            <w:gridSpan w:val="2"/>
          </w:tcPr>
          <w:p w14:paraId="136B40C7" w14:textId="6A5F1F9F" w:rsidR="00D34FD8" w:rsidRPr="00F20E58" w:rsidRDefault="00FD2673" w:rsidP="005870D4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             4, 8</w:t>
            </w:r>
          </w:p>
        </w:tc>
      </w:tr>
      <w:tr w:rsidR="00D34FD8" w:rsidRPr="00D34FD8" w14:paraId="708B898C" w14:textId="77777777" w:rsidTr="00071D7E">
        <w:trPr>
          <w:gridAfter w:val="1"/>
          <w:wAfter w:w="136" w:type="pct"/>
          <w:cantSplit/>
          <w:trHeight w:val="259"/>
        </w:trPr>
        <w:tc>
          <w:tcPr>
            <w:tcW w:w="676" w:type="pct"/>
            <w:shd w:val="clear" w:color="auto" w:fill="auto"/>
            <w:tcMar>
              <w:top w:w="85" w:type="dxa"/>
              <w:bottom w:w="85" w:type="dxa"/>
            </w:tcMar>
          </w:tcPr>
          <w:p w14:paraId="7590D697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Consent or assent</w:t>
            </w:r>
          </w:p>
        </w:tc>
        <w:tc>
          <w:tcPr>
            <w:tcW w:w="338" w:type="pct"/>
          </w:tcPr>
          <w:p w14:paraId="50855BAF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26a</w:t>
            </w:r>
          </w:p>
        </w:tc>
        <w:tc>
          <w:tcPr>
            <w:tcW w:w="3050" w:type="pct"/>
            <w:shd w:val="clear" w:color="auto" w:fill="auto"/>
            <w:tcMar>
              <w:top w:w="85" w:type="dxa"/>
              <w:bottom w:w="85" w:type="dxa"/>
            </w:tcMar>
          </w:tcPr>
          <w:p w14:paraId="271B3A18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 xml:space="preserve">Who will obtain informed consent or assent from potential trial participants or </w:t>
            </w:r>
            <w:proofErr w:type="spellStart"/>
            <w:r w:rsidRPr="00D34FD8">
              <w:rPr>
                <w:rFonts w:cs="Times New Roman"/>
                <w:sz w:val="20"/>
                <w:szCs w:val="20"/>
              </w:rPr>
              <w:t>authorised</w:t>
            </w:r>
            <w:proofErr w:type="spellEnd"/>
            <w:r w:rsidRPr="00D34FD8">
              <w:rPr>
                <w:rFonts w:cs="Times New Roman"/>
                <w:sz w:val="20"/>
                <w:szCs w:val="20"/>
              </w:rPr>
              <w:t xml:space="preserve"> surrogates, and how (see Item 32)</w:t>
            </w:r>
          </w:p>
        </w:tc>
        <w:tc>
          <w:tcPr>
            <w:tcW w:w="799" w:type="pct"/>
            <w:gridSpan w:val="2"/>
          </w:tcPr>
          <w:p w14:paraId="5A906550" w14:textId="6BF53AEC" w:rsidR="00D34FD8" w:rsidRPr="00F20E58" w:rsidRDefault="00FD2673" w:rsidP="005870D4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               4, 8</w:t>
            </w:r>
          </w:p>
        </w:tc>
      </w:tr>
      <w:tr w:rsidR="00D34FD8" w:rsidRPr="00D34FD8" w14:paraId="452229CD" w14:textId="77777777" w:rsidTr="00071D7E">
        <w:trPr>
          <w:gridAfter w:val="1"/>
          <w:wAfter w:w="136" w:type="pct"/>
          <w:cantSplit/>
          <w:trHeight w:val="259"/>
        </w:trPr>
        <w:tc>
          <w:tcPr>
            <w:tcW w:w="676" w:type="pct"/>
            <w:shd w:val="clear" w:color="auto" w:fill="auto"/>
            <w:tcMar>
              <w:top w:w="85" w:type="dxa"/>
              <w:bottom w:w="85" w:type="dxa"/>
            </w:tcMar>
          </w:tcPr>
          <w:p w14:paraId="3428B7BF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8" w:type="pct"/>
          </w:tcPr>
          <w:p w14:paraId="191DE5D8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26b</w:t>
            </w:r>
          </w:p>
        </w:tc>
        <w:tc>
          <w:tcPr>
            <w:tcW w:w="3050" w:type="pct"/>
            <w:shd w:val="clear" w:color="auto" w:fill="auto"/>
            <w:tcMar>
              <w:top w:w="85" w:type="dxa"/>
              <w:bottom w:w="85" w:type="dxa"/>
            </w:tcMar>
          </w:tcPr>
          <w:p w14:paraId="2B073F93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Additional consent provisions for collection and use of participant data and biological specimens in ancillary studies, if applicable</w:t>
            </w:r>
          </w:p>
        </w:tc>
        <w:tc>
          <w:tcPr>
            <w:tcW w:w="799" w:type="pct"/>
            <w:gridSpan w:val="2"/>
          </w:tcPr>
          <w:p w14:paraId="501EB568" w14:textId="50D3CE42" w:rsidR="00D34FD8" w:rsidRPr="00F20E58" w:rsidRDefault="00FD2673" w:rsidP="005870D4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               4, 8</w:t>
            </w:r>
          </w:p>
        </w:tc>
      </w:tr>
      <w:tr w:rsidR="00D34FD8" w:rsidRPr="00D34FD8" w14:paraId="286FF3B8" w14:textId="77777777" w:rsidTr="00071D7E">
        <w:trPr>
          <w:gridAfter w:val="1"/>
          <w:wAfter w:w="136" w:type="pct"/>
          <w:cantSplit/>
          <w:trHeight w:val="259"/>
        </w:trPr>
        <w:tc>
          <w:tcPr>
            <w:tcW w:w="676" w:type="pct"/>
            <w:shd w:val="clear" w:color="auto" w:fill="auto"/>
            <w:tcMar>
              <w:top w:w="85" w:type="dxa"/>
              <w:bottom w:w="85" w:type="dxa"/>
            </w:tcMar>
          </w:tcPr>
          <w:p w14:paraId="4AAA8134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Confidentiality</w:t>
            </w:r>
          </w:p>
        </w:tc>
        <w:tc>
          <w:tcPr>
            <w:tcW w:w="338" w:type="pct"/>
          </w:tcPr>
          <w:p w14:paraId="0A2B78AB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3050" w:type="pct"/>
            <w:shd w:val="clear" w:color="auto" w:fill="auto"/>
            <w:tcMar>
              <w:top w:w="85" w:type="dxa"/>
              <w:bottom w:w="85" w:type="dxa"/>
            </w:tcMar>
          </w:tcPr>
          <w:p w14:paraId="40C0E441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proofErr w:type="gramStart"/>
            <w:r w:rsidRPr="00D34FD8">
              <w:rPr>
                <w:rFonts w:cs="Times New Roman"/>
                <w:sz w:val="20"/>
                <w:szCs w:val="20"/>
              </w:rPr>
              <w:t>How</w:t>
            </w:r>
            <w:proofErr w:type="gramEnd"/>
            <w:r w:rsidRPr="00D34FD8">
              <w:rPr>
                <w:rFonts w:cs="Times New Roman"/>
                <w:sz w:val="20"/>
                <w:szCs w:val="20"/>
              </w:rPr>
              <w:t xml:space="preserve"> personal information about potential and enrolled participants will be collected, shared, and maintained in order to protect confidentiality before, during, and after the trial</w:t>
            </w:r>
          </w:p>
        </w:tc>
        <w:tc>
          <w:tcPr>
            <w:tcW w:w="799" w:type="pct"/>
            <w:gridSpan w:val="2"/>
          </w:tcPr>
          <w:p w14:paraId="43016AEE" w14:textId="0B5540BD" w:rsidR="00D34FD8" w:rsidRPr="00F20E58" w:rsidRDefault="00FD2673" w:rsidP="005870D4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               4, 8</w:t>
            </w:r>
          </w:p>
        </w:tc>
      </w:tr>
      <w:tr w:rsidR="00D34FD8" w:rsidRPr="00D34FD8" w14:paraId="43F7857E" w14:textId="77777777" w:rsidTr="00071D7E">
        <w:trPr>
          <w:gridAfter w:val="1"/>
          <w:wAfter w:w="136" w:type="pct"/>
          <w:cantSplit/>
          <w:trHeight w:val="259"/>
        </w:trPr>
        <w:tc>
          <w:tcPr>
            <w:tcW w:w="676" w:type="pct"/>
            <w:shd w:val="clear" w:color="auto" w:fill="auto"/>
            <w:tcMar>
              <w:top w:w="85" w:type="dxa"/>
              <w:bottom w:w="85" w:type="dxa"/>
            </w:tcMar>
          </w:tcPr>
          <w:p w14:paraId="69E5A9B7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Declaration of interests</w:t>
            </w:r>
          </w:p>
        </w:tc>
        <w:tc>
          <w:tcPr>
            <w:tcW w:w="338" w:type="pct"/>
          </w:tcPr>
          <w:p w14:paraId="2AACC373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3050" w:type="pct"/>
            <w:shd w:val="clear" w:color="auto" w:fill="auto"/>
            <w:tcMar>
              <w:top w:w="85" w:type="dxa"/>
              <w:bottom w:w="85" w:type="dxa"/>
            </w:tcMar>
          </w:tcPr>
          <w:p w14:paraId="40D2D0D1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Financial and other competing interests for principal investigators for the overall trial and each study site</w:t>
            </w:r>
          </w:p>
        </w:tc>
        <w:tc>
          <w:tcPr>
            <w:tcW w:w="799" w:type="pct"/>
            <w:gridSpan w:val="2"/>
          </w:tcPr>
          <w:p w14:paraId="72A1CB0C" w14:textId="66ADFCE4" w:rsidR="00D34FD8" w:rsidRPr="00F20E58" w:rsidRDefault="00FD2673" w:rsidP="005870D4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               9</w:t>
            </w:r>
          </w:p>
        </w:tc>
      </w:tr>
      <w:tr w:rsidR="00D34FD8" w:rsidRPr="00D34FD8" w14:paraId="24CC7823" w14:textId="77777777" w:rsidTr="00071D7E">
        <w:tblPrEx>
          <w:shd w:val="clear" w:color="auto" w:fill="FFFFFF"/>
        </w:tblPrEx>
        <w:trPr>
          <w:gridAfter w:val="1"/>
          <w:wAfter w:w="136" w:type="pct"/>
          <w:cantSplit/>
          <w:trHeight w:val="259"/>
        </w:trPr>
        <w:tc>
          <w:tcPr>
            <w:tcW w:w="676" w:type="pct"/>
            <w:shd w:val="clear" w:color="auto" w:fill="FFFFFF"/>
            <w:tcMar>
              <w:top w:w="85" w:type="dxa"/>
              <w:bottom w:w="85" w:type="dxa"/>
            </w:tcMar>
          </w:tcPr>
          <w:p w14:paraId="09C90F9D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Access to data</w:t>
            </w:r>
          </w:p>
        </w:tc>
        <w:tc>
          <w:tcPr>
            <w:tcW w:w="338" w:type="pct"/>
            <w:shd w:val="clear" w:color="auto" w:fill="FFFFFF"/>
          </w:tcPr>
          <w:p w14:paraId="0168AF8A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3050" w:type="pct"/>
            <w:shd w:val="clear" w:color="auto" w:fill="FFFFFF"/>
            <w:tcMar>
              <w:top w:w="85" w:type="dxa"/>
              <w:bottom w:w="85" w:type="dxa"/>
            </w:tcMar>
          </w:tcPr>
          <w:p w14:paraId="2822E8C6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Statement of who will have access to the final trial dataset, and disclosure of contractual agreements that limit such access for investigators</w:t>
            </w:r>
          </w:p>
        </w:tc>
        <w:tc>
          <w:tcPr>
            <w:tcW w:w="799" w:type="pct"/>
            <w:gridSpan w:val="2"/>
            <w:shd w:val="clear" w:color="auto" w:fill="FFFFFF"/>
          </w:tcPr>
          <w:p w14:paraId="5E48AAC7" w14:textId="421C393D" w:rsidR="00D34FD8" w:rsidRPr="00F20E58" w:rsidRDefault="00EA0F43" w:rsidP="005870D4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                8</w:t>
            </w:r>
          </w:p>
        </w:tc>
      </w:tr>
      <w:tr w:rsidR="00D34FD8" w:rsidRPr="00D34FD8" w14:paraId="513F322D" w14:textId="77777777" w:rsidTr="00071D7E">
        <w:tblPrEx>
          <w:shd w:val="clear" w:color="auto" w:fill="FFFFFF"/>
        </w:tblPrEx>
        <w:trPr>
          <w:gridAfter w:val="1"/>
          <w:wAfter w:w="136" w:type="pct"/>
          <w:cantSplit/>
          <w:trHeight w:val="259"/>
        </w:trPr>
        <w:tc>
          <w:tcPr>
            <w:tcW w:w="676" w:type="pct"/>
            <w:shd w:val="clear" w:color="auto" w:fill="FFFFFF"/>
            <w:tcMar>
              <w:top w:w="85" w:type="dxa"/>
              <w:bottom w:w="85" w:type="dxa"/>
            </w:tcMar>
          </w:tcPr>
          <w:p w14:paraId="53299ECC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Ancillary and post-trial care</w:t>
            </w:r>
          </w:p>
        </w:tc>
        <w:tc>
          <w:tcPr>
            <w:tcW w:w="338" w:type="pct"/>
            <w:shd w:val="clear" w:color="auto" w:fill="FFFFFF"/>
          </w:tcPr>
          <w:p w14:paraId="7EBDC7E8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3050" w:type="pct"/>
            <w:shd w:val="clear" w:color="auto" w:fill="FFFFFF"/>
            <w:tcMar>
              <w:top w:w="85" w:type="dxa"/>
              <w:bottom w:w="85" w:type="dxa"/>
            </w:tcMar>
          </w:tcPr>
          <w:p w14:paraId="51AAFA47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Provisions, if any, for ancillary and post-trial care, and for compensation to those who suffer harm from trial participation</w:t>
            </w:r>
          </w:p>
        </w:tc>
        <w:tc>
          <w:tcPr>
            <w:tcW w:w="799" w:type="pct"/>
            <w:gridSpan w:val="2"/>
            <w:shd w:val="clear" w:color="auto" w:fill="FFFFFF"/>
          </w:tcPr>
          <w:p w14:paraId="27505E52" w14:textId="36C9E1E6" w:rsidR="00D34FD8" w:rsidRPr="00F20E58" w:rsidRDefault="00EA0F43" w:rsidP="005870D4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                8</w:t>
            </w:r>
          </w:p>
        </w:tc>
      </w:tr>
      <w:tr w:rsidR="00D34FD8" w:rsidRPr="00D34FD8" w14:paraId="7824C97C" w14:textId="77777777" w:rsidTr="00071D7E">
        <w:trPr>
          <w:gridAfter w:val="1"/>
          <w:wAfter w:w="136" w:type="pct"/>
          <w:cantSplit/>
          <w:trHeight w:val="259"/>
        </w:trPr>
        <w:tc>
          <w:tcPr>
            <w:tcW w:w="676" w:type="pct"/>
            <w:shd w:val="clear" w:color="auto" w:fill="auto"/>
            <w:tcMar>
              <w:top w:w="85" w:type="dxa"/>
              <w:bottom w:w="85" w:type="dxa"/>
            </w:tcMar>
          </w:tcPr>
          <w:p w14:paraId="0074BFA5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Dissemination policy</w:t>
            </w:r>
          </w:p>
        </w:tc>
        <w:tc>
          <w:tcPr>
            <w:tcW w:w="338" w:type="pct"/>
          </w:tcPr>
          <w:p w14:paraId="19E8C182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31a</w:t>
            </w:r>
          </w:p>
        </w:tc>
        <w:tc>
          <w:tcPr>
            <w:tcW w:w="3050" w:type="pct"/>
            <w:shd w:val="clear" w:color="auto" w:fill="auto"/>
            <w:tcMar>
              <w:top w:w="85" w:type="dxa"/>
              <w:bottom w:w="85" w:type="dxa"/>
            </w:tcMar>
          </w:tcPr>
          <w:p w14:paraId="11546448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Plans for investigators and sponsor to communicate trial results to participants, healthcare professionals, the public, and other relevant groups (</w:t>
            </w:r>
            <w:proofErr w:type="spellStart"/>
            <w:r w:rsidRPr="00D34FD8">
              <w:rPr>
                <w:rFonts w:cs="Times New Roman"/>
                <w:sz w:val="20"/>
                <w:szCs w:val="20"/>
              </w:rPr>
              <w:t>eg</w:t>
            </w:r>
            <w:proofErr w:type="spellEnd"/>
            <w:r w:rsidRPr="00D34FD8">
              <w:rPr>
                <w:rFonts w:cs="Times New Roman"/>
                <w:sz w:val="20"/>
                <w:szCs w:val="20"/>
              </w:rPr>
              <w:t>, via publication, reporting in results databases, or other data sharing arrangements), including any publication restrictions</w:t>
            </w:r>
          </w:p>
        </w:tc>
        <w:tc>
          <w:tcPr>
            <w:tcW w:w="799" w:type="pct"/>
            <w:gridSpan w:val="2"/>
          </w:tcPr>
          <w:p w14:paraId="6D97EB25" w14:textId="6CC9830D" w:rsidR="00D34FD8" w:rsidRPr="00F20E58" w:rsidRDefault="00F15B24" w:rsidP="005870D4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                8</w:t>
            </w:r>
          </w:p>
        </w:tc>
      </w:tr>
      <w:tr w:rsidR="00D34FD8" w:rsidRPr="00D34FD8" w14:paraId="7D7B48E9" w14:textId="77777777" w:rsidTr="00071D7E">
        <w:trPr>
          <w:gridAfter w:val="1"/>
          <w:wAfter w:w="136" w:type="pct"/>
          <w:cantSplit/>
          <w:trHeight w:val="259"/>
        </w:trPr>
        <w:tc>
          <w:tcPr>
            <w:tcW w:w="676" w:type="pct"/>
            <w:shd w:val="clear" w:color="auto" w:fill="auto"/>
            <w:tcMar>
              <w:top w:w="85" w:type="dxa"/>
              <w:bottom w:w="85" w:type="dxa"/>
            </w:tcMar>
          </w:tcPr>
          <w:p w14:paraId="365296F4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8" w:type="pct"/>
          </w:tcPr>
          <w:p w14:paraId="1975E0B1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31b</w:t>
            </w:r>
          </w:p>
        </w:tc>
        <w:tc>
          <w:tcPr>
            <w:tcW w:w="3050" w:type="pct"/>
            <w:shd w:val="clear" w:color="auto" w:fill="auto"/>
            <w:tcMar>
              <w:top w:w="85" w:type="dxa"/>
              <w:bottom w:w="85" w:type="dxa"/>
            </w:tcMar>
          </w:tcPr>
          <w:p w14:paraId="5A3995CE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Authorship eligibility guidelines and any intended use of professional writers</w:t>
            </w:r>
          </w:p>
        </w:tc>
        <w:tc>
          <w:tcPr>
            <w:tcW w:w="799" w:type="pct"/>
            <w:gridSpan w:val="2"/>
          </w:tcPr>
          <w:p w14:paraId="6E34DFD1" w14:textId="37A6E524" w:rsidR="00D34FD8" w:rsidRPr="00F20E58" w:rsidRDefault="00F15B24" w:rsidP="005870D4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               8</w:t>
            </w:r>
          </w:p>
        </w:tc>
      </w:tr>
      <w:tr w:rsidR="00D34FD8" w:rsidRPr="00D34FD8" w14:paraId="30F220E6" w14:textId="77777777" w:rsidTr="00071D7E">
        <w:trPr>
          <w:gridAfter w:val="1"/>
          <w:wAfter w:w="136" w:type="pct"/>
          <w:cantSplit/>
          <w:trHeight w:val="259"/>
        </w:trPr>
        <w:tc>
          <w:tcPr>
            <w:tcW w:w="676" w:type="pct"/>
            <w:shd w:val="clear" w:color="auto" w:fill="auto"/>
            <w:tcMar>
              <w:top w:w="85" w:type="dxa"/>
              <w:bottom w:w="85" w:type="dxa"/>
            </w:tcMar>
          </w:tcPr>
          <w:p w14:paraId="7DA919BD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8" w:type="pct"/>
          </w:tcPr>
          <w:p w14:paraId="5B4D54AE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31c</w:t>
            </w:r>
          </w:p>
        </w:tc>
        <w:tc>
          <w:tcPr>
            <w:tcW w:w="3050" w:type="pct"/>
            <w:shd w:val="clear" w:color="auto" w:fill="auto"/>
            <w:tcMar>
              <w:top w:w="85" w:type="dxa"/>
              <w:bottom w:w="85" w:type="dxa"/>
            </w:tcMar>
          </w:tcPr>
          <w:p w14:paraId="2B5EE52E" w14:textId="77777777" w:rsid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Plans, if any, for granting public access to the full protocol, participant-level dataset, and statistical code</w:t>
            </w:r>
          </w:p>
          <w:p w14:paraId="574B6370" w14:textId="77777777" w:rsidR="00071D7E" w:rsidRDefault="00071D7E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14:paraId="69EDE513" w14:textId="77777777" w:rsidR="00071D7E" w:rsidRDefault="00071D7E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14:paraId="71A0A4F7" w14:textId="77777777" w:rsidR="00071D7E" w:rsidRDefault="00071D7E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14:paraId="13C36BDB" w14:textId="77777777" w:rsidR="00071D7E" w:rsidRDefault="00071D7E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14:paraId="5B4224C2" w14:textId="77777777" w:rsidR="00071D7E" w:rsidRDefault="00071D7E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14:paraId="0E981EA8" w14:textId="77777777" w:rsidR="00071D7E" w:rsidRDefault="00071D7E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14:paraId="3B5C6A8C" w14:textId="77777777" w:rsidR="00071D7E" w:rsidRDefault="00071D7E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14:paraId="67A9A379" w14:textId="77777777" w:rsidR="00071D7E" w:rsidRDefault="00071D7E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14:paraId="50D9E3E1" w14:textId="77777777" w:rsidR="00071D7E" w:rsidRDefault="00071D7E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14:paraId="40B67C24" w14:textId="71F14B12" w:rsidR="00071D7E" w:rsidRPr="00D34FD8" w:rsidRDefault="00071D7E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9" w:type="pct"/>
            <w:gridSpan w:val="2"/>
          </w:tcPr>
          <w:p w14:paraId="33C53E41" w14:textId="132C34FE" w:rsidR="00D34FD8" w:rsidRPr="00F20E58" w:rsidRDefault="00F15B24" w:rsidP="005870D4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              4-8</w:t>
            </w:r>
          </w:p>
        </w:tc>
      </w:tr>
      <w:tr w:rsidR="00D34FD8" w:rsidRPr="00D34FD8" w14:paraId="765A6F17" w14:textId="77777777" w:rsidTr="00071D7E">
        <w:trPr>
          <w:gridAfter w:val="1"/>
          <w:wAfter w:w="136" w:type="pct"/>
          <w:cantSplit/>
          <w:trHeight w:val="259"/>
        </w:trPr>
        <w:tc>
          <w:tcPr>
            <w:tcW w:w="676" w:type="pct"/>
            <w:shd w:val="clear" w:color="auto" w:fill="auto"/>
            <w:tcMar>
              <w:top w:w="85" w:type="dxa"/>
              <w:bottom w:w="85" w:type="dxa"/>
            </w:tcMar>
          </w:tcPr>
          <w:p w14:paraId="53E4F6DD" w14:textId="77777777" w:rsidR="00D34FD8" w:rsidRPr="00D34FD8" w:rsidRDefault="00D34FD8" w:rsidP="005870D4">
            <w:pPr>
              <w:pStyle w:val="TableSubHead"/>
              <w:spacing w:before="0"/>
              <w:rPr>
                <w:sz w:val="20"/>
              </w:rPr>
            </w:pPr>
            <w:r w:rsidRPr="00D34FD8">
              <w:rPr>
                <w:sz w:val="20"/>
              </w:rPr>
              <w:lastRenderedPageBreak/>
              <w:t>Appendices</w:t>
            </w:r>
          </w:p>
        </w:tc>
        <w:tc>
          <w:tcPr>
            <w:tcW w:w="338" w:type="pct"/>
          </w:tcPr>
          <w:p w14:paraId="11DF57ED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50" w:type="pct"/>
            <w:shd w:val="clear" w:color="auto" w:fill="auto"/>
          </w:tcPr>
          <w:p w14:paraId="403CD831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9" w:type="pct"/>
            <w:gridSpan w:val="2"/>
          </w:tcPr>
          <w:p w14:paraId="793EB95F" w14:textId="77777777" w:rsidR="00D34FD8" w:rsidRPr="00F20E58" w:rsidRDefault="00D34FD8" w:rsidP="005870D4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34FD8" w:rsidRPr="00D34FD8" w14:paraId="394CC9E7" w14:textId="77777777" w:rsidTr="00071D7E">
        <w:trPr>
          <w:cantSplit/>
          <w:trHeight w:val="259"/>
        </w:trPr>
        <w:tc>
          <w:tcPr>
            <w:tcW w:w="676" w:type="pct"/>
            <w:shd w:val="clear" w:color="auto" w:fill="auto"/>
            <w:tcMar>
              <w:top w:w="85" w:type="dxa"/>
              <w:bottom w:w="85" w:type="dxa"/>
            </w:tcMar>
          </w:tcPr>
          <w:p w14:paraId="0664AFAF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Informed consent materials</w:t>
            </w:r>
          </w:p>
        </w:tc>
        <w:tc>
          <w:tcPr>
            <w:tcW w:w="338" w:type="pct"/>
          </w:tcPr>
          <w:p w14:paraId="5FB47675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3175" w:type="pct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293154F3" w14:textId="39307911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 xml:space="preserve">Model consent form and other related documentation given to participants and </w:t>
            </w:r>
            <w:r w:rsidR="00F15B24" w:rsidRPr="00D34FD8">
              <w:rPr>
                <w:rFonts w:cs="Times New Roman"/>
                <w:sz w:val="20"/>
                <w:szCs w:val="20"/>
              </w:rPr>
              <w:t>authorized</w:t>
            </w:r>
            <w:r w:rsidRPr="00D34FD8">
              <w:rPr>
                <w:rFonts w:cs="Times New Roman"/>
                <w:sz w:val="20"/>
                <w:szCs w:val="20"/>
              </w:rPr>
              <w:t xml:space="preserve"> surrogates</w:t>
            </w:r>
          </w:p>
        </w:tc>
        <w:tc>
          <w:tcPr>
            <w:tcW w:w="810" w:type="pct"/>
            <w:gridSpan w:val="2"/>
          </w:tcPr>
          <w:p w14:paraId="1A51DB06" w14:textId="42430D66" w:rsidR="00D34FD8" w:rsidRDefault="00FC4183" w:rsidP="005870D4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              </w:t>
            </w:r>
            <w:r w:rsidR="00071D7E">
              <w:rPr>
                <w:rFonts w:cs="Times New Roman"/>
                <w:b/>
                <w:sz w:val="20"/>
                <w:szCs w:val="20"/>
              </w:rPr>
              <w:t xml:space="preserve">     Supplementary Material 3</w:t>
            </w:r>
          </w:p>
          <w:p w14:paraId="6494BE13" w14:textId="52080FC5" w:rsidR="00071D7E" w:rsidRPr="00F20E58" w:rsidRDefault="00071D7E" w:rsidP="005870D4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34FD8" w:rsidRPr="00D34FD8" w14:paraId="53AC5E7A" w14:textId="77777777" w:rsidTr="00071D7E">
        <w:trPr>
          <w:gridAfter w:val="1"/>
          <w:wAfter w:w="136" w:type="pct"/>
          <w:cantSplit/>
          <w:trHeight w:val="259"/>
        </w:trPr>
        <w:tc>
          <w:tcPr>
            <w:tcW w:w="676" w:type="pct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1EA6514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Biological specimens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14:paraId="28349904" w14:textId="77777777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33</w:t>
            </w:r>
          </w:p>
        </w:tc>
        <w:tc>
          <w:tcPr>
            <w:tcW w:w="3050" w:type="pct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4DF05C0" w14:textId="2561CB3B" w:rsidR="00D34FD8" w:rsidRPr="00D34FD8" w:rsidRDefault="00D34FD8" w:rsidP="005870D4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34FD8">
              <w:rPr>
                <w:rFonts w:cs="Times New Roman"/>
                <w:sz w:val="20"/>
                <w:szCs w:val="20"/>
              </w:rPr>
              <w:t>Plans for collection, laboratory evaluation, and storage of biological specimens for genetic or molecular analysis in the current trial and for future use in ancillary studies, if applicabl</w:t>
            </w:r>
            <w:r w:rsidR="00071D7E">
              <w:rPr>
                <w:rFonts w:cs="Times New Roman"/>
                <w:sz w:val="20"/>
                <w:szCs w:val="20"/>
              </w:rPr>
              <w:t>e</w:t>
            </w:r>
          </w:p>
        </w:tc>
        <w:tc>
          <w:tcPr>
            <w:tcW w:w="799" w:type="pct"/>
            <w:gridSpan w:val="2"/>
            <w:tcBorders>
              <w:bottom w:val="single" w:sz="4" w:space="0" w:color="auto"/>
            </w:tcBorders>
          </w:tcPr>
          <w:p w14:paraId="7AEC3B50" w14:textId="4DE2D674" w:rsidR="00D34FD8" w:rsidRPr="00F20E58" w:rsidRDefault="00F15B24" w:rsidP="005870D4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                4</w:t>
            </w:r>
          </w:p>
        </w:tc>
      </w:tr>
    </w:tbl>
    <w:p w14:paraId="7B65BC41" w14:textId="77777777" w:rsidR="00DE23E8" w:rsidRPr="00D34FD8" w:rsidRDefault="00DE23E8" w:rsidP="00654E8F">
      <w:pPr>
        <w:spacing w:before="240"/>
        <w:rPr>
          <w:rFonts w:cs="Times New Roman"/>
          <w:sz w:val="20"/>
          <w:szCs w:val="20"/>
        </w:rPr>
      </w:pPr>
    </w:p>
    <w:sectPr w:rsidR="00DE23E8" w:rsidRPr="00D34FD8" w:rsidSect="0093429D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7EF88" w14:textId="77777777" w:rsidR="00947E29" w:rsidRDefault="00947E29" w:rsidP="00117666">
      <w:pPr>
        <w:spacing w:after="0"/>
      </w:pPr>
      <w:r>
        <w:separator/>
      </w:r>
    </w:p>
  </w:endnote>
  <w:endnote w:type="continuationSeparator" w:id="0">
    <w:p w14:paraId="5BC2182F" w14:textId="77777777" w:rsidR="00947E29" w:rsidRDefault="00947E29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&#13;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&#13;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8B096" w14:textId="77777777" w:rsidR="00947E29" w:rsidRDefault="00947E29" w:rsidP="00117666">
      <w:pPr>
        <w:spacing w:after="0"/>
      </w:pPr>
      <w:r>
        <w:separator/>
      </w:r>
    </w:p>
  </w:footnote>
  <w:footnote w:type="continuationSeparator" w:id="0">
    <w:p w14:paraId="1DEF48C3" w14:textId="77777777" w:rsidR="00947E29" w:rsidRDefault="00947E29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tu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Prrafode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369064545">
    <w:abstractNumId w:val="0"/>
  </w:num>
  <w:num w:numId="2" w16cid:durableId="1985116185">
    <w:abstractNumId w:val="4"/>
  </w:num>
  <w:num w:numId="3" w16cid:durableId="1223760501">
    <w:abstractNumId w:val="1"/>
  </w:num>
  <w:num w:numId="4" w16cid:durableId="251553818">
    <w:abstractNumId w:val="5"/>
  </w:num>
  <w:num w:numId="5" w16cid:durableId="5353178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5014993">
    <w:abstractNumId w:val="3"/>
  </w:num>
  <w:num w:numId="7" w16cid:durableId="538317758">
    <w:abstractNumId w:val="6"/>
  </w:num>
  <w:num w:numId="8" w16cid:durableId="1317416270">
    <w:abstractNumId w:val="6"/>
  </w:num>
  <w:num w:numId="9" w16cid:durableId="571696503">
    <w:abstractNumId w:val="6"/>
  </w:num>
  <w:num w:numId="10" w16cid:durableId="142671896">
    <w:abstractNumId w:val="6"/>
  </w:num>
  <w:num w:numId="11" w16cid:durableId="81071588">
    <w:abstractNumId w:val="6"/>
  </w:num>
  <w:num w:numId="12" w16cid:durableId="1165513748">
    <w:abstractNumId w:val="6"/>
  </w:num>
  <w:num w:numId="13" w16cid:durableId="1498571436">
    <w:abstractNumId w:val="3"/>
  </w:num>
  <w:num w:numId="14" w16cid:durableId="159583797">
    <w:abstractNumId w:val="2"/>
  </w:num>
  <w:num w:numId="15" w16cid:durableId="1861969605">
    <w:abstractNumId w:val="2"/>
  </w:num>
  <w:num w:numId="16" w16cid:durableId="1232429592">
    <w:abstractNumId w:val="2"/>
  </w:num>
  <w:num w:numId="17" w16cid:durableId="2101371109">
    <w:abstractNumId w:val="2"/>
  </w:num>
  <w:num w:numId="18" w16cid:durableId="1655067088">
    <w:abstractNumId w:val="2"/>
  </w:num>
  <w:num w:numId="19" w16cid:durableId="799609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3765"/>
    <w:rsid w:val="0001436A"/>
    <w:rsid w:val="00034304"/>
    <w:rsid w:val="00035434"/>
    <w:rsid w:val="00052A14"/>
    <w:rsid w:val="00071D7E"/>
    <w:rsid w:val="00077D53"/>
    <w:rsid w:val="00105FD9"/>
    <w:rsid w:val="00117666"/>
    <w:rsid w:val="001549D3"/>
    <w:rsid w:val="00160065"/>
    <w:rsid w:val="00177D84"/>
    <w:rsid w:val="00210532"/>
    <w:rsid w:val="00267D18"/>
    <w:rsid w:val="0027173D"/>
    <w:rsid w:val="00274347"/>
    <w:rsid w:val="002868E2"/>
    <w:rsid w:val="002869C3"/>
    <w:rsid w:val="002936E4"/>
    <w:rsid w:val="002B4A57"/>
    <w:rsid w:val="002C74CA"/>
    <w:rsid w:val="002E4B69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4C7E30"/>
    <w:rsid w:val="00515424"/>
    <w:rsid w:val="00517A89"/>
    <w:rsid w:val="005250F2"/>
    <w:rsid w:val="005870D4"/>
    <w:rsid w:val="00593EEA"/>
    <w:rsid w:val="005A5EEE"/>
    <w:rsid w:val="0060267B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250D6"/>
    <w:rsid w:val="0083759F"/>
    <w:rsid w:val="00843717"/>
    <w:rsid w:val="00885156"/>
    <w:rsid w:val="009151AA"/>
    <w:rsid w:val="0093429D"/>
    <w:rsid w:val="00943573"/>
    <w:rsid w:val="00947E29"/>
    <w:rsid w:val="00964134"/>
    <w:rsid w:val="00970CD5"/>
    <w:rsid w:val="00970F7D"/>
    <w:rsid w:val="00981695"/>
    <w:rsid w:val="00994A3D"/>
    <w:rsid w:val="009C2B12"/>
    <w:rsid w:val="00A174D9"/>
    <w:rsid w:val="00A3651E"/>
    <w:rsid w:val="00AA4D24"/>
    <w:rsid w:val="00AB6715"/>
    <w:rsid w:val="00B1671E"/>
    <w:rsid w:val="00B25EB8"/>
    <w:rsid w:val="00B37F4D"/>
    <w:rsid w:val="00B52BA7"/>
    <w:rsid w:val="00BA18F7"/>
    <w:rsid w:val="00BC7750"/>
    <w:rsid w:val="00C52A7B"/>
    <w:rsid w:val="00C56BAF"/>
    <w:rsid w:val="00C679AA"/>
    <w:rsid w:val="00C75972"/>
    <w:rsid w:val="00CD066B"/>
    <w:rsid w:val="00CE4FEE"/>
    <w:rsid w:val="00D060CF"/>
    <w:rsid w:val="00D34FD8"/>
    <w:rsid w:val="00D40F13"/>
    <w:rsid w:val="00D4431B"/>
    <w:rsid w:val="00DB59C3"/>
    <w:rsid w:val="00DC259A"/>
    <w:rsid w:val="00DE23E8"/>
    <w:rsid w:val="00E238C6"/>
    <w:rsid w:val="00E52377"/>
    <w:rsid w:val="00E537AD"/>
    <w:rsid w:val="00E64E17"/>
    <w:rsid w:val="00E866C9"/>
    <w:rsid w:val="00E96345"/>
    <w:rsid w:val="00EA0F43"/>
    <w:rsid w:val="00EA3D3C"/>
    <w:rsid w:val="00EC090A"/>
    <w:rsid w:val="00ED20B5"/>
    <w:rsid w:val="00ED2770"/>
    <w:rsid w:val="00F15B24"/>
    <w:rsid w:val="00F20E58"/>
    <w:rsid w:val="00F46900"/>
    <w:rsid w:val="00F61D89"/>
    <w:rsid w:val="00FC4183"/>
    <w:rsid w:val="00FD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tulo1">
    <w:name w:val="heading 1"/>
    <w:basedOn w:val="Prrafodelista"/>
    <w:next w:val="Normal"/>
    <w:link w:val="Ttulo1C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tulo2">
    <w:name w:val="heading 2"/>
    <w:basedOn w:val="Ttulo1"/>
    <w:next w:val="Normal"/>
    <w:link w:val="Ttulo2C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tulo3">
    <w:name w:val="heading 3"/>
    <w:basedOn w:val="Normal"/>
    <w:next w:val="Normal"/>
    <w:link w:val="Ttulo3C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Ttulo3"/>
    <w:next w:val="Normal"/>
    <w:link w:val="Ttulo4C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tulo5">
    <w:name w:val="heading 5"/>
    <w:basedOn w:val="Ttulo4"/>
    <w:next w:val="Normal"/>
    <w:link w:val="Ttulo5Car"/>
    <w:uiPriority w:val="2"/>
    <w:qFormat/>
    <w:rsid w:val="00AB6715"/>
    <w:pPr>
      <w:numPr>
        <w:ilvl w:val="4"/>
      </w:numPr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tulo"/>
    <w:next w:val="Normal"/>
    <w:uiPriority w:val="1"/>
    <w:qFormat/>
    <w:rsid w:val="00AB6715"/>
  </w:style>
  <w:style w:type="paragraph" w:styleId="Textodeglobo">
    <w:name w:val="Balloon Text"/>
    <w:basedOn w:val="Normal"/>
    <w:link w:val="TextodegloboC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tulodellibro">
    <w:name w:val="Book Title"/>
    <w:basedOn w:val="Fuentedeprrafopredeter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Descripcin">
    <w:name w:val="caption"/>
    <w:basedOn w:val="Normal"/>
    <w:next w:val="Sinespaciado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Sinespaciado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AB67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671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67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nfasis">
    <w:name w:val="Emphasis"/>
    <w:basedOn w:val="Fuentedeprrafopredeter"/>
    <w:uiPriority w:val="20"/>
    <w:qFormat/>
    <w:rsid w:val="00AB6715"/>
    <w:rPr>
      <w:rFonts w:ascii="Times New Roman" w:hAnsi="Times New Roman"/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6715"/>
    <w:rPr>
      <w:rFonts w:ascii="Times New Roman" w:hAnsi="Times New Roman"/>
      <w:sz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EncabezadoCar">
    <w:name w:val="Encabezado Car"/>
    <w:basedOn w:val="Fuentedeprrafopredeter"/>
    <w:link w:val="Encabezado"/>
    <w:uiPriority w:val="99"/>
    <w:rsid w:val="00AB6715"/>
    <w:rPr>
      <w:rFonts w:ascii="Times New Roman" w:hAnsi="Times New Roman"/>
      <w:b/>
      <w:sz w:val="24"/>
    </w:rPr>
  </w:style>
  <w:style w:type="paragraph" w:styleId="Prrafodelista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ipervnculo">
    <w:name w:val="Hyperlink"/>
    <w:basedOn w:val="Fuentedeprrafopredeter"/>
    <w:uiPriority w:val="99"/>
    <w:unhideWhenUsed/>
    <w:rsid w:val="00AB6715"/>
    <w:rPr>
      <w:color w:val="0000FF"/>
      <w:u w:val="single"/>
    </w:rPr>
  </w:style>
  <w:style w:type="character" w:styleId="nfasisintenso">
    <w:name w:val="Intense Emphasis"/>
    <w:basedOn w:val="Fuentedeprrafopredeter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eferenciaintensa">
    <w:name w:val="Intense Reference"/>
    <w:basedOn w:val="Fuentedeprrafopredeter"/>
    <w:uiPriority w:val="32"/>
    <w:qFormat/>
    <w:rsid w:val="00AB6715"/>
    <w:rPr>
      <w:b/>
      <w:bCs/>
      <w:smallCaps/>
      <w:color w:val="auto"/>
      <w:spacing w:val="5"/>
    </w:rPr>
  </w:style>
  <w:style w:type="character" w:styleId="Nmerodelnea">
    <w:name w:val="line number"/>
    <w:basedOn w:val="Fuentedeprrafopredeter"/>
    <w:uiPriority w:val="99"/>
    <w:semiHidden/>
    <w:unhideWhenUsed/>
    <w:rsid w:val="00AB6715"/>
  </w:style>
  <w:style w:type="character" w:customStyle="1" w:styleId="Ttulo3Car">
    <w:name w:val="Título 3 Car"/>
    <w:basedOn w:val="Fuentedeprrafopredeter"/>
    <w:link w:val="Ttu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Textoennegrita">
    <w:name w:val="Strong"/>
    <w:basedOn w:val="Fuentedeprrafopredeter"/>
    <w:uiPriority w:val="22"/>
    <w:qFormat/>
    <w:rsid w:val="00AB6715"/>
    <w:rPr>
      <w:rFonts w:ascii="Times New Roman" w:hAnsi="Times New Roman"/>
      <w:b/>
      <w:bCs/>
    </w:rPr>
  </w:style>
  <w:style w:type="character" w:styleId="nfasissutil">
    <w:name w:val="Subtle Emphasis"/>
    <w:basedOn w:val="Fuentedeprrafopredeter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aconcuadrcula">
    <w:name w:val="Table Grid"/>
    <w:basedOn w:val="Tabla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tulo"/>
    <w:next w:val="Ttulo"/>
    <w:qFormat/>
    <w:rsid w:val="0001436A"/>
    <w:pPr>
      <w:spacing w:after="120"/>
    </w:pPr>
    <w:rPr>
      <w:i/>
    </w:rPr>
  </w:style>
  <w:style w:type="paragraph" w:customStyle="1" w:styleId="TableHeader">
    <w:name w:val="TableHeader"/>
    <w:basedOn w:val="Normal"/>
    <w:rsid w:val="00D34FD8"/>
    <w:pPr>
      <w:spacing w:after="0"/>
    </w:pPr>
    <w:rPr>
      <w:rFonts w:eastAsia="Times New Roman" w:cs="Times New Roman"/>
      <w:b/>
      <w:szCs w:val="20"/>
      <w:lang w:val="en-GB"/>
    </w:rPr>
  </w:style>
  <w:style w:type="paragraph" w:customStyle="1" w:styleId="TableSubHead">
    <w:name w:val="TableSubHead"/>
    <w:basedOn w:val="TableHeader"/>
    <w:rsid w:val="00D34FD8"/>
  </w:style>
  <w:style w:type="paragraph" w:customStyle="1" w:styleId="TableTitle">
    <w:name w:val="TableTitle"/>
    <w:basedOn w:val="Normal"/>
    <w:rsid w:val="00D34FD8"/>
    <w:pPr>
      <w:spacing w:before="0" w:after="0" w:line="300" w:lineRule="exact"/>
    </w:pPr>
    <w:rPr>
      <w:rFonts w:eastAsia="Times New Roman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C:\Users\joshua.stocco\Documents\Templates\Frontiers_Word_Templates\Supplementary_Material.dotx</Template>
  <TotalTime>49</TotalTime>
  <Pages>5</Pages>
  <Words>1429</Words>
  <Characters>8809</Characters>
  <Application>Microsoft Office Word</Application>
  <DocSecurity>0</DocSecurity>
  <Lines>200</Lines>
  <Paragraphs>75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Lucía Lozano</cp:lastModifiedBy>
  <cp:revision>22</cp:revision>
  <cp:lastPrinted>2013-10-03T12:51:00Z</cp:lastPrinted>
  <dcterms:created xsi:type="dcterms:W3CDTF">2018-11-23T08:58:00Z</dcterms:created>
  <dcterms:modified xsi:type="dcterms:W3CDTF">2022-08-07T09:24:00Z</dcterms:modified>
</cp:coreProperties>
</file>