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34B8" w14:textId="3E48735D" w:rsidR="004807E1" w:rsidRPr="00EF34AD" w:rsidRDefault="00CB1FEC" w:rsidP="00CB1FEC">
      <w:pPr>
        <w:spacing w:after="0" w:line="240" w:lineRule="auto"/>
        <w:jc w:val="center"/>
        <w:rPr>
          <w:rFonts w:ascii="Times New Roman" w:hAnsi="Times New Roman" w:cs="Times New Roman"/>
          <w:b/>
          <w:bCs/>
          <w:sz w:val="24"/>
          <w:szCs w:val="24"/>
          <w:u w:val="single"/>
        </w:rPr>
      </w:pPr>
      <w:r w:rsidRPr="00EF34AD">
        <w:rPr>
          <w:rFonts w:ascii="Times New Roman" w:hAnsi="Times New Roman" w:cs="Times New Roman"/>
          <w:b/>
          <w:bCs/>
          <w:sz w:val="24"/>
          <w:szCs w:val="24"/>
          <w:u w:val="single"/>
        </w:rPr>
        <w:t>S</w:t>
      </w:r>
      <w:r w:rsidR="004807E1" w:rsidRPr="00EF34AD">
        <w:rPr>
          <w:rFonts w:ascii="Times New Roman" w:hAnsi="Times New Roman" w:cs="Times New Roman"/>
          <w:b/>
          <w:bCs/>
          <w:sz w:val="24"/>
          <w:szCs w:val="24"/>
          <w:u w:val="single"/>
        </w:rPr>
        <w:t>UPPLEMENTARY MATE</w:t>
      </w:r>
      <w:r w:rsidR="00B04E6E" w:rsidRPr="00EF34AD">
        <w:rPr>
          <w:rFonts w:ascii="Times New Roman" w:hAnsi="Times New Roman" w:cs="Times New Roman"/>
          <w:b/>
          <w:bCs/>
          <w:sz w:val="24"/>
          <w:szCs w:val="24"/>
          <w:u w:val="single"/>
        </w:rPr>
        <w:t>RIALS</w:t>
      </w:r>
    </w:p>
    <w:p w14:paraId="7C7E8109" w14:textId="77777777" w:rsidR="00362DE0" w:rsidRPr="00EF34AD" w:rsidRDefault="00362DE0" w:rsidP="00CB1FEC">
      <w:pPr>
        <w:spacing w:after="0" w:line="240" w:lineRule="auto"/>
        <w:jc w:val="center"/>
        <w:rPr>
          <w:rFonts w:ascii="Times New Roman" w:hAnsi="Times New Roman" w:cs="Times New Roman"/>
          <w:b/>
          <w:bCs/>
          <w:sz w:val="24"/>
          <w:szCs w:val="24"/>
          <w:u w:val="single"/>
        </w:rPr>
      </w:pPr>
    </w:p>
    <w:p w14:paraId="7567345C" w14:textId="77777777" w:rsidR="00CB1FEC" w:rsidRPr="00EF34AD" w:rsidRDefault="00CB1FEC" w:rsidP="00CB1FEC">
      <w:pPr>
        <w:spacing w:after="0" w:line="240" w:lineRule="auto"/>
        <w:jc w:val="both"/>
        <w:rPr>
          <w:rFonts w:ascii="Times New Roman" w:hAnsi="Times New Roman" w:cs="Times New Roman"/>
          <w:sz w:val="24"/>
          <w:szCs w:val="24"/>
        </w:rPr>
      </w:pPr>
    </w:p>
    <w:p w14:paraId="3F2BE38B" w14:textId="5E6A4D8E" w:rsidR="00FA597B" w:rsidRPr="00EF34AD" w:rsidRDefault="00FA597B" w:rsidP="00CB1FEC">
      <w:pPr>
        <w:spacing w:after="0" w:line="240" w:lineRule="auto"/>
        <w:jc w:val="both"/>
        <w:rPr>
          <w:sz w:val="24"/>
          <w:szCs w:val="24"/>
        </w:rPr>
      </w:pPr>
      <w:r w:rsidRPr="00EF34AD">
        <w:rPr>
          <w:rFonts w:ascii="Times New Roman" w:hAnsi="Times New Roman" w:cs="Times New Roman"/>
          <w:noProof/>
          <w:sz w:val="24"/>
          <w:szCs w:val="24"/>
        </w:rPr>
        <w:drawing>
          <wp:inline distT="0" distB="0" distL="0" distR="0" wp14:anchorId="4EC0C76A" wp14:editId="4BE1BF13">
            <wp:extent cx="5918200" cy="2449405"/>
            <wp:effectExtent l="0" t="0" r="6350" b="0"/>
            <wp:docPr id="26" name="รูปภาพ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919"/>
                    <a:stretch/>
                  </pic:blipFill>
                  <pic:spPr bwMode="auto">
                    <a:xfrm>
                      <a:off x="0" y="0"/>
                      <a:ext cx="5933346" cy="2455674"/>
                    </a:xfrm>
                    <a:prstGeom prst="rect">
                      <a:avLst/>
                    </a:prstGeom>
                    <a:noFill/>
                    <a:ln>
                      <a:noFill/>
                    </a:ln>
                    <a:extLst>
                      <a:ext uri="{53640926-AAD7-44D8-BBD7-CCE9431645EC}">
                        <a14:shadowObscured xmlns:a14="http://schemas.microsoft.com/office/drawing/2010/main"/>
                      </a:ext>
                    </a:extLst>
                  </pic:spPr>
                </pic:pic>
              </a:graphicData>
            </a:graphic>
          </wp:inline>
        </w:drawing>
      </w:r>
    </w:p>
    <w:p w14:paraId="2F2E193A" w14:textId="77777777" w:rsidR="00216BD8" w:rsidRPr="00EF34AD" w:rsidRDefault="00216BD8" w:rsidP="00216BD8">
      <w:pPr>
        <w:spacing w:after="0" w:line="240" w:lineRule="auto"/>
        <w:jc w:val="both"/>
        <w:rPr>
          <w:sz w:val="24"/>
          <w:szCs w:val="24"/>
        </w:rPr>
      </w:pPr>
    </w:p>
    <w:p w14:paraId="0BADAC4D" w14:textId="2C57F993" w:rsidR="00CB1FEC" w:rsidRPr="00EF34AD" w:rsidRDefault="00FA597B" w:rsidP="00216BD8">
      <w:pPr>
        <w:spacing w:after="0" w:line="240" w:lineRule="auto"/>
        <w:jc w:val="both"/>
        <w:rPr>
          <w:rFonts w:ascii="Times New Roman" w:hAnsi="Times New Roman" w:cs="Times New Roman"/>
          <w:sz w:val="24"/>
          <w:szCs w:val="24"/>
        </w:rPr>
      </w:pPr>
      <w:r w:rsidRPr="00EF34AD">
        <w:rPr>
          <w:rFonts w:ascii="Times New Roman" w:hAnsi="Times New Roman" w:cs="Times New Roman"/>
          <w:b/>
          <w:bCs/>
          <w:sz w:val="24"/>
          <w:szCs w:val="24"/>
        </w:rPr>
        <w:t xml:space="preserve">FIGURE </w:t>
      </w:r>
      <w:r w:rsidR="00216BD8" w:rsidRPr="00EF34AD">
        <w:rPr>
          <w:rFonts w:ascii="Times New Roman" w:hAnsi="Times New Roman" w:cs="Times New Roman"/>
          <w:b/>
          <w:bCs/>
          <w:sz w:val="24"/>
          <w:szCs w:val="24"/>
        </w:rPr>
        <w:t>S</w:t>
      </w:r>
      <w:r w:rsidR="00CB1FEC" w:rsidRPr="00EF34AD">
        <w:rPr>
          <w:rFonts w:ascii="Times New Roman" w:hAnsi="Times New Roman" w:cs="Times New Roman"/>
          <w:b/>
          <w:bCs/>
          <w:sz w:val="24"/>
          <w:szCs w:val="24"/>
        </w:rPr>
        <w:t>1</w:t>
      </w:r>
      <w:r w:rsidRPr="00EF34AD">
        <w:rPr>
          <w:rFonts w:ascii="Times New Roman" w:hAnsi="Times New Roman" w:cs="Times New Roman"/>
          <w:b/>
          <w:bCs/>
          <w:sz w:val="24"/>
          <w:szCs w:val="24"/>
        </w:rPr>
        <w:t>.</w:t>
      </w:r>
      <w:r w:rsidR="00216BD8" w:rsidRPr="00EF34AD">
        <w:rPr>
          <w:rFonts w:ascii="Times New Roman" w:hAnsi="Times New Roman" w:cs="Times New Roman"/>
          <w:b/>
          <w:bCs/>
          <w:sz w:val="24"/>
          <w:szCs w:val="24"/>
        </w:rPr>
        <w:t xml:space="preserve"> </w:t>
      </w:r>
      <w:r w:rsidRPr="00EF34AD">
        <w:rPr>
          <w:rFonts w:ascii="Times New Roman" w:hAnsi="Times New Roman" w:cs="Times New Roman"/>
          <w:b/>
          <w:bCs/>
          <w:sz w:val="24"/>
          <w:szCs w:val="24"/>
        </w:rPr>
        <w:t>A schematic diagram of attached-bubble volume measurement procedure.</w:t>
      </w:r>
      <w:r w:rsidR="00216BD8" w:rsidRPr="00EF34AD">
        <w:rPr>
          <w:rFonts w:ascii="Times New Roman" w:hAnsi="Times New Roman" w:cs="Times New Roman"/>
          <w:b/>
          <w:bCs/>
          <w:sz w:val="24"/>
          <w:szCs w:val="24"/>
        </w:rPr>
        <w:t xml:space="preserve"> </w:t>
      </w:r>
      <w:r w:rsidR="00DC0C8E" w:rsidRPr="00EF34AD">
        <w:rPr>
          <w:rFonts w:ascii="Times New Roman" w:hAnsi="Times New Roman" w:cs="Times New Roman"/>
          <w:sz w:val="24"/>
          <w:szCs w:val="24"/>
        </w:rPr>
        <w:t>First</w:t>
      </w:r>
      <w:r w:rsidR="00CF0F3F" w:rsidRPr="00EF34AD">
        <w:rPr>
          <w:rFonts w:ascii="Times New Roman" w:hAnsi="Times New Roman" w:cs="Times New Roman"/>
          <w:sz w:val="24"/>
          <w:szCs w:val="24"/>
        </w:rPr>
        <w:t>ly</w:t>
      </w:r>
      <w:r w:rsidR="00DC0C8E" w:rsidRPr="00EF34AD">
        <w:rPr>
          <w:rFonts w:ascii="Times New Roman" w:hAnsi="Times New Roman" w:cs="Times New Roman"/>
          <w:sz w:val="24"/>
          <w:szCs w:val="24"/>
        </w:rPr>
        <w:t>,</w:t>
      </w:r>
      <w:r w:rsidR="00193B95" w:rsidRPr="00EF34AD">
        <w:rPr>
          <w:rFonts w:ascii="Times New Roman" w:hAnsi="Times New Roman" w:cs="Times New Roman"/>
          <w:sz w:val="24"/>
          <w:szCs w:val="24"/>
        </w:rPr>
        <w:t xml:space="preserve"> air bubble</w:t>
      </w:r>
      <w:r w:rsidR="00CF0F3F" w:rsidRPr="00EF34AD">
        <w:rPr>
          <w:rFonts w:ascii="Times New Roman" w:hAnsi="Times New Roman" w:cs="Times New Roman"/>
          <w:sz w:val="24"/>
          <w:szCs w:val="24"/>
        </w:rPr>
        <w:t>s</w:t>
      </w:r>
      <w:r w:rsidR="00193B95" w:rsidRPr="00EF34AD">
        <w:rPr>
          <w:rFonts w:ascii="Times New Roman" w:hAnsi="Times New Roman" w:cs="Times New Roman"/>
          <w:sz w:val="24"/>
          <w:szCs w:val="24"/>
        </w:rPr>
        <w:t xml:space="preserve"> </w:t>
      </w:r>
      <w:r w:rsidR="00F35E39" w:rsidRPr="00EF34AD">
        <w:rPr>
          <w:rFonts w:ascii="Times New Roman" w:hAnsi="Times New Roman" w:cs="Times New Roman"/>
          <w:sz w:val="24"/>
          <w:szCs w:val="24"/>
        </w:rPr>
        <w:t>were</w:t>
      </w:r>
      <w:r w:rsidR="00193B95" w:rsidRPr="00EF34AD">
        <w:rPr>
          <w:rFonts w:ascii="Times New Roman" w:hAnsi="Times New Roman" w:cs="Times New Roman"/>
          <w:sz w:val="24"/>
          <w:szCs w:val="24"/>
        </w:rPr>
        <w:t xml:space="preserve"> generated to attach on </w:t>
      </w:r>
      <w:r w:rsidR="00DC0C8E" w:rsidRPr="00EF34AD">
        <w:rPr>
          <w:rFonts w:ascii="Times New Roman" w:hAnsi="Times New Roman" w:cs="Times New Roman"/>
          <w:sz w:val="24"/>
          <w:szCs w:val="24"/>
        </w:rPr>
        <w:t>plastic sample</w:t>
      </w:r>
      <w:r w:rsidR="00193B95" w:rsidRPr="00EF34AD">
        <w:rPr>
          <w:rFonts w:ascii="Times New Roman" w:hAnsi="Times New Roman" w:cs="Times New Roman"/>
          <w:sz w:val="24"/>
          <w:szCs w:val="24"/>
        </w:rPr>
        <w:t>s under water pulsation for 3 min.</w:t>
      </w:r>
      <w:r w:rsidR="00193B95" w:rsidRPr="00EF34AD">
        <w:rPr>
          <w:rFonts w:ascii="Times New Roman" w:hAnsi="Times New Roman" w:cs="Times New Roman"/>
          <w:b/>
          <w:bCs/>
          <w:sz w:val="24"/>
          <w:szCs w:val="24"/>
        </w:rPr>
        <w:t xml:space="preserve"> </w:t>
      </w:r>
      <w:r w:rsidR="0010503E" w:rsidRPr="00EF34AD">
        <w:rPr>
          <w:rFonts w:ascii="Times New Roman" w:hAnsi="Times New Roman" w:cs="Times New Roman"/>
          <w:sz w:val="24"/>
          <w:szCs w:val="24"/>
        </w:rPr>
        <w:t>Then</w:t>
      </w:r>
      <w:r w:rsidR="00193B95" w:rsidRPr="00EF34AD">
        <w:rPr>
          <w:rFonts w:ascii="Times New Roman" w:hAnsi="Times New Roman" w:cs="Times New Roman"/>
          <w:sz w:val="24"/>
          <w:szCs w:val="24"/>
        </w:rPr>
        <w:t>,</w:t>
      </w:r>
      <w:r w:rsidR="00F05051" w:rsidRPr="00EF34AD">
        <w:rPr>
          <w:rFonts w:ascii="Times New Roman" w:hAnsi="Times New Roman" w:cs="Times New Roman"/>
          <w:sz w:val="24"/>
          <w:szCs w:val="24"/>
        </w:rPr>
        <w:t xml:space="preserve"> aeration was </w:t>
      </w:r>
      <w:r w:rsidR="00615002" w:rsidRPr="00EF34AD">
        <w:rPr>
          <w:rFonts w:ascii="Times New Roman" w:hAnsi="Times New Roman" w:cs="Times New Roman"/>
          <w:sz w:val="24"/>
          <w:szCs w:val="24"/>
        </w:rPr>
        <w:t>stopped,</w:t>
      </w:r>
      <w:r w:rsidR="00F05051" w:rsidRPr="00EF34AD">
        <w:rPr>
          <w:rFonts w:ascii="Times New Roman" w:hAnsi="Times New Roman" w:cs="Times New Roman"/>
          <w:sz w:val="24"/>
          <w:szCs w:val="24"/>
        </w:rPr>
        <w:t xml:space="preserve"> </w:t>
      </w:r>
      <w:bookmarkStart w:id="0" w:name="_Hlk110101767"/>
      <w:r w:rsidR="00F05051" w:rsidRPr="00EF34AD">
        <w:rPr>
          <w:rFonts w:ascii="Times New Roman" w:hAnsi="Times New Roman" w:cs="Times New Roman"/>
          <w:sz w:val="24"/>
          <w:szCs w:val="24"/>
        </w:rPr>
        <w:t xml:space="preserve">and level of water surface was measured </w:t>
      </w:r>
      <w:bookmarkEnd w:id="0"/>
      <w:r w:rsidR="00F05051" w:rsidRPr="00EF34AD">
        <w:rPr>
          <w:rFonts w:ascii="Times New Roman" w:hAnsi="Times New Roman" w:cs="Times New Roman"/>
          <w:sz w:val="24"/>
          <w:szCs w:val="24"/>
        </w:rPr>
        <w:t xml:space="preserve">by laser-based level sensor using a </w:t>
      </w:r>
      <w:r w:rsidR="00CF0F3F" w:rsidRPr="00EF34AD">
        <w:rPr>
          <w:rFonts w:ascii="Times New Roman" w:hAnsi="Times New Roman" w:cs="Times New Roman"/>
          <w:sz w:val="24"/>
          <w:szCs w:val="24"/>
        </w:rPr>
        <w:t>floating reflector on top of the water surface</w:t>
      </w:r>
      <w:r w:rsidR="00F05051" w:rsidRPr="00EF34AD">
        <w:rPr>
          <w:rFonts w:ascii="Times New Roman" w:hAnsi="Times New Roman" w:cs="Times New Roman"/>
          <w:sz w:val="24"/>
          <w:szCs w:val="24"/>
        </w:rPr>
        <w:t xml:space="preserve">. </w:t>
      </w:r>
      <w:r w:rsidR="0010503E" w:rsidRPr="00EF34AD">
        <w:rPr>
          <w:rFonts w:ascii="Times New Roman" w:hAnsi="Times New Roman" w:cs="Times New Roman"/>
          <w:sz w:val="24"/>
          <w:szCs w:val="24"/>
        </w:rPr>
        <w:t>Next</w:t>
      </w:r>
      <w:r w:rsidR="00CF0F3F" w:rsidRPr="00EF34AD">
        <w:rPr>
          <w:rFonts w:ascii="Times New Roman" w:hAnsi="Times New Roman" w:cs="Times New Roman"/>
          <w:sz w:val="24"/>
          <w:szCs w:val="24"/>
        </w:rPr>
        <w:t xml:space="preserve">, 1 cycle of water pulsation was created to remove trapped bubbles </w:t>
      </w:r>
      <w:r w:rsidR="00F35E39" w:rsidRPr="00EF34AD">
        <w:rPr>
          <w:rFonts w:ascii="Times New Roman" w:hAnsi="Times New Roman" w:cs="Times New Roman"/>
          <w:sz w:val="24"/>
          <w:szCs w:val="24"/>
        </w:rPr>
        <w:t>and level of water surface was measured again</w:t>
      </w:r>
      <w:r w:rsidR="00712FDE" w:rsidRPr="00EF34AD">
        <w:rPr>
          <w:rFonts w:ascii="Times New Roman" w:hAnsi="Times New Roman" w:cs="Times New Roman"/>
          <w:sz w:val="24"/>
          <w:szCs w:val="24"/>
        </w:rPr>
        <w:t xml:space="preserve"> to remove bubbles trapped in the void between plastic particles</w:t>
      </w:r>
      <w:r w:rsidR="009C549E" w:rsidRPr="00EF34AD">
        <w:rPr>
          <w:rFonts w:ascii="Times New Roman" w:hAnsi="Times New Roman" w:cs="Times New Roman"/>
          <w:sz w:val="24"/>
          <w:szCs w:val="24"/>
        </w:rPr>
        <w:t>. This step was repeated for 4 times.</w:t>
      </w:r>
      <w:r w:rsidR="00F35E39" w:rsidRPr="00EF34AD">
        <w:rPr>
          <w:rFonts w:ascii="Times New Roman" w:hAnsi="Times New Roman" w:cs="Times New Roman"/>
          <w:sz w:val="24"/>
          <w:szCs w:val="24"/>
        </w:rPr>
        <w:t xml:space="preserve"> </w:t>
      </w:r>
    </w:p>
    <w:p w14:paraId="0AB868E0" w14:textId="77777777" w:rsidR="00362DE0" w:rsidRPr="00EF34AD" w:rsidRDefault="00362DE0" w:rsidP="00CB1FEC">
      <w:pPr>
        <w:spacing w:after="0" w:line="240" w:lineRule="auto"/>
        <w:jc w:val="both"/>
        <w:rPr>
          <w:rFonts w:ascii="Times New Roman" w:hAnsi="Times New Roman" w:cs="Times New Roman"/>
          <w:sz w:val="24"/>
          <w:szCs w:val="24"/>
        </w:rPr>
      </w:pPr>
    </w:p>
    <w:p w14:paraId="449B81AE" w14:textId="27DFACF6" w:rsidR="00216BD8" w:rsidRPr="00EF34AD" w:rsidRDefault="00CB1FEC" w:rsidP="00216BD8">
      <w:pPr>
        <w:spacing w:after="0" w:line="240" w:lineRule="auto"/>
        <w:jc w:val="both"/>
        <w:rPr>
          <w:rFonts w:ascii="Times New Roman" w:hAnsi="Times New Roman" w:cs="Times New Roman"/>
          <w:sz w:val="24"/>
          <w:szCs w:val="24"/>
        </w:rPr>
      </w:pPr>
      <w:r w:rsidRPr="00EF34AD">
        <w:rPr>
          <w:rFonts w:ascii="Times New Roman" w:hAnsi="Times New Roman" w:cs="Times New Roman"/>
          <w:sz w:val="24"/>
          <w:szCs w:val="24"/>
        </w:rPr>
        <w:br w:type="page"/>
      </w:r>
      <w:bookmarkStart w:id="1" w:name="_Hlk110079095"/>
    </w:p>
    <w:p w14:paraId="0ADC91F1" w14:textId="77777777" w:rsidR="00362DE0" w:rsidRPr="00EF34AD" w:rsidRDefault="00362DE0" w:rsidP="00216BD8">
      <w:pPr>
        <w:spacing w:after="0" w:line="240" w:lineRule="auto"/>
        <w:jc w:val="both"/>
        <w:rPr>
          <w:rFonts w:ascii="Times New Roman" w:eastAsia="Calibri" w:hAnsi="Times New Roman" w:cs="Times New Roman"/>
          <w:sz w:val="24"/>
          <w:szCs w:val="24"/>
        </w:rPr>
      </w:pPr>
    </w:p>
    <w:p w14:paraId="36100D4A" w14:textId="053A99D5" w:rsidR="00216BD8" w:rsidRPr="00EF34AD" w:rsidRDefault="00362DE0" w:rsidP="00362DE0">
      <w:pPr>
        <w:spacing w:after="0" w:line="240" w:lineRule="auto"/>
        <w:jc w:val="center"/>
        <w:rPr>
          <w:rFonts w:ascii="Times New Roman" w:hAnsi="Times New Roman" w:cs="Times New Roman"/>
          <w:b/>
          <w:bCs/>
          <w:sz w:val="24"/>
          <w:szCs w:val="24"/>
        </w:rPr>
      </w:pPr>
      <w:r w:rsidRPr="00EF34AD">
        <w:rPr>
          <w:noProof/>
        </w:rPr>
        <w:drawing>
          <wp:inline distT="0" distB="0" distL="0" distR="0" wp14:anchorId="342C38CD" wp14:editId="5F1DCEB4">
            <wp:extent cx="3843337" cy="4466492"/>
            <wp:effectExtent l="0" t="0" r="0" b="0"/>
            <wp:docPr id="12" name="Picture 11">
              <a:extLst xmlns:a="http://schemas.openxmlformats.org/drawingml/2006/main">
                <a:ext uri="{FF2B5EF4-FFF2-40B4-BE49-F238E27FC236}">
                  <a16:creationId xmlns:a16="http://schemas.microsoft.com/office/drawing/2014/main" id="{170E828F-0BBE-654E-22AB-0A8AB43552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70E828F-0BBE-654E-22AB-0A8AB4355263}"/>
                        </a:ext>
                      </a:extLst>
                    </pic:cNvPr>
                    <pic:cNvPicPr>
                      <a:picLocks noChangeAspect="1"/>
                    </pic:cNvPicPr>
                  </pic:nvPicPr>
                  <pic:blipFill>
                    <a:blip r:embed="rId6"/>
                    <a:stretch>
                      <a:fillRect/>
                    </a:stretch>
                  </pic:blipFill>
                  <pic:spPr>
                    <a:xfrm>
                      <a:off x="0" y="0"/>
                      <a:ext cx="3853901" cy="4478768"/>
                    </a:xfrm>
                    <a:prstGeom prst="rect">
                      <a:avLst/>
                    </a:prstGeom>
                  </pic:spPr>
                </pic:pic>
              </a:graphicData>
            </a:graphic>
          </wp:inline>
        </w:drawing>
      </w:r>
    </w:p>
    <w:p w14:paraId="2BB95E24" w14:textId="4DA097E1" w:rsidR="00EF406A" w:rsidRPr="00EF34AD" w:rsidRDefault="009F4BB1" w:rsidP="00EF406A">
      <w:pPr>
        <w:spacing w:after="0" w:line="240" w:lineRule="auto"/>
        <w:jc w:val="both"/>
        <w:rPr>
          <w:rFonts w:ascii="Times New Roman" w:eastAsia="Calibri" w:hAnsi="Times New Roman" w:cs="Times New Roman"/>
          <w:sz w:val="24"/>
          <w:szCs w:val="24"/>
        </w:rPr>
      </w:pPr>
      <w:r w:rsidRPr="00EF34AD">
        <w:rPr>
          <w:rFonts w:ascii="Times New Roman" w:hAnsi="Times New Roman" w:cs="Times New Roman"/>
          <w:b/>
          <w:bCs/>
          <w:sz w:val="24"/>
          <w:szCs w:val="24"/>
        </w:rPr>
        <w:t xml:space="preserve">FIGURE </w:t>
      </w:r>
      <w:r w:rsidR="00216BD8" w:rsidRPr="00EF34AD">
        <w:rPr>
          <w:rFonts w:ascii="Times New Roman" w:hAnsi="Times New Roman" w:cs="Times New Roman"/>
          <w:b/>
          <w:bCs/>
          <w:sz w:val="24"/>
          <w:szCs w:val="24"/>
        </w:rPr>
        <w:t>S</w:t>
      </w:r>
      <w:r w:rsidRPr="00EF34AD">
        <w:rPr>
          <w:rFonts w:ascii="Times New Roman" w:hAnsi="Times New Roman" w:cs="Times New Roman"/>
          <w:b/>
          <w:bCs/>
          <w:sz w:val="24"/>
          <w:szCs w:val="24"/>
        </w:rPr>
        <w:t>2</w:t>
      </w:r>
      <w:r w:rsidR="00FA597B" w:rsidRPr="00EF34AD">
        <w:rPr>
          <w:rFonts w:ascii="Times New Roman" w:eastAsia="Calibri" w:hAnsi="Times New Roman" w:cs="Times New Roman"/>
          <w:b/>
          <w:bCs/>
          <w:sz w:val="24"/>
          <w:szCs w:val="24"/>
        </w:rPr>
        <w:t>.</w:t>
      </w:r>
      <w:r w:rsidR="00216BD8" w:rsidRPr="00EF34AD">
        <w:rPr>
          <w:rFonts w:ascii="Times New Roman" w:eastAsia="Calibri" w:hAnsi="Times New Roman" w:cs="Times New Roman"/>
          <w:sz w:val="24"/>
          <w:szCs w:val="24"/>
        </w:rPr>
        <w:t xml:space="preserve"> </w:t>
      </w:r>
      <w:r w:rsidR="00FA597B" w:rsidRPr="00EF34AD">
        <w:rPr>
          <w:rFonts w:ascii="Times New Roman" w:eastAsia="Calibri" w:hAnsi="Times New Roman" w:cs="Times New Roman"/>
          <w:b/>
          <w:bCs/>
          <w:sz w:val="24"/>
          <w:szCs w:val="24"/>
        </w:rPr>
        <w:t>Reverse hybrid jig separation experiments with continuous bubble generation</w:t>
      </w:r>
      <w:r w:rsidRPr="00EF34AD">
        <w:rPr>
          <w:rFonts w:ascii="Times New Roman" w:eastAsia="Calibri" w:hAnsi="Times New Roman" w:cs="Times New Roman"/>
          <w:b/>
          <w:bCs/>
          <w:sz w:val="24"/>
          <w:szCs w:val="24"/>
        </w:rPr>
        <w:t xml:space="preserve"> </w:t>
      </w:r>
      <w:r w:rsidR="00362DE0" w:rsidRPr="00EF34AD">
        <w:rPr>
          <w:rFonts w:ascii="Times New Roman" w:eastAsia="Calibri" w:hAnsi="Times New Roman" w:cs="Times New Roman"/>
          <w:b/>
          <w:bCs/>
          <w:sz w:val="24"/>
          <w:szCs w:val="24"/>
        </w:rPr>
        <w:t>and</w:t>
      </w:r>
      <w:r w:rsidR="00FA597B" w:rsidRPr="00EF34AD">
        <w:rPr>
          <w:rFonts w:ascii="Times New Roman" w:eastAsia="Calibri" w:hAnsi="Times New Roman" w:cs="Times New Roman"/>
          <w:b/>
          <w:bCs/>
          <w:sz w:val="24"/>
          <w:szCs w:val="24"/>
        </w:rPr>
        <w:t xml:space="preserve"> without bubble generation during pulsation.</w:t>
      </w:r>
      <w:r w:rsidR="00B30CBB" w:rsidRPr="00EF34AD">
        <w:rPr>
          <w:rFonts w:ascii="Times New Roman" w:eastAsia="Calibri" w:hAnsi="Times New Roman" w:cs="Times New Roman"/>
          <w:sz w:val="24"/>
          <w:szCs w:val="24"/>
        </w:rPr>
        <w:t xml:space="preserve"> </w:t>
      </w:r>
      <w:bookmarkStart w:id="2" w:name="_Hlk110103377"/>
      <w:r w:rsidR="00394428" w:rsidRPr="00EF34AD">
        <w:rPr>
          <w:rFonts w:ascii="Times New Roman" w:eastAsia="Calibri" w:hAnsi="Times New Roman" w:cs="Times New Roman"/>
          <w:sz w:val="24"/>
          <w:szCs w:val="24"/>
        </w:rPr>
        <w:t xml:space="preserve">For </w:t>
      </w:r>
      <w:r w:rsidR="00CB2B28" w:rsidRPr="00EF34AD">
        <w:rPr>
          <w:rFonts w:ascii="Times New Roman" w:eastAsia="Calibri" w:hAnsi="Times New Roman" w:cs="Times New Roman"/>
          <w:sz w:val="24"/>
          <w:szCs w:val="24"/>
        </w:rPr>
        <w:t>the first separation method</w:t>
      </w:r>
      <w:r w:rsidR="00394428" w:rsidRPr="00EF34AD">
        <w:rPr>
          <w:rFonts w:ascii="Times New Roman" w:eastAsia="Calibri" w:hAnsi="Times New Roman" w:cs="Times New Roman"/>
          <w:sz w:val="24"/>
          <w:szCs w:val="24"/>
        </w:rPr>
        <w:t>,</w:t>
      </w:r>
      <w:r w:rsidR="00D327A3" w:rsidRPr="00EF34AD">
        <w:rPr>
          <w:rFonts w:ascii="Times New Roman" w:eastAsia="Calibri" w:hAnsi="Times New Roman" w:cs="Times New Roman"/>
          <w:sz w:val="24"/>
          <w:szCs w:val="24"/>
        </w:rPr>
        <w:t xml:space="preserve"> </w:t>
      </w:r>
      <w:r w:rsidR="00EF406A" w:rsidRPr="00EF34AD">
        <w:rPr>
          <w:rFonts w:ascii="Times New Roman" w:eastAsia="Calibri" w:hAnsi="Times New Roman" w:cs="Times New Roman"/>
          <w:sz w:val="24"/>
          <w:szCs w:val="24"/>
        </w:rPr>
        <w:t>air bubbles were introduced for 5 min as a kind of “conditioning” process. This was followed by water pulsation for 3 min with continuous bubble generation bubble. While for the second separation method, air bubbles were also introduced for 5 min, but after conditioning, air introduction was stopped and water pulsation was introduced for 3 min.</w:t>
      </w:r>
    </w:p>
    <w:bookmarkEnd w:id="2"/>
    <w:bookmarkEnd w:id="1"/>
    <w:p w14:paraId="79EF4843" w14:textId="6104F6ED" w:rsidR="00FA597B" w:rsidRPr="00EF34AD" w:rsidRDefault="00FA597B" w:rsidP="00403CE1">
      <w:pPr>
        <w:spacing w:after="0" w:line="240" w:lineRule="auto"/>
        <w:ind w:right="-23"/>
        <w:jc w:val="center"/>
        <w:rPr>
          <w:rFonts w:ascii="Times New Roman" w:eastAsia="Calibri" w:hAnsi="Times New Roman" w:cs="Times New Roman"/>
          <w:sz w:val="24"/>
          <w:szCs w:val="24"/>
        </w:rPr>
      </w:pPr>
    </w:p>
    <w:p w14:paraId="13C7211E" w14:textId="594E2BC7" w:rsidR="0071131E" w:rsidRPr="00EF34AD" w:rsidRDefault="0071131E" w:rsidP="00403CE1">
      <w:pPr>
        <w:spacing w:after="0" w:line="240" w:lineRule="auto"/>
        <w:ind w:right="-23"/>
        <w:jc w:val="center"/>
        <w:rPr>
          <w:rFonts w:ascii="Times New Roman" w:eastAsia="Calibri" w:hAnsi="Times New Roman" w:cs="Times New Roman"/>
          <w:sz w:val="24"/>
          <w:szCs w:val="24"/>
        </w:rPr>
      </w:pPr>
    </w:p>
    <w:p w14:paraId="47877941" w14:textId="77777777" w:rsidR="00CB1FEC" w:rsidRPr="00EF34AD" w:rsidRDefault="00CB1FEC" w:rsidP="00CB1FEC">
      <w:pPr>
        <w:spacing w:after="0" w:line="240" w:lineRule="auto"/>
        <w:jc w:val="both"/>
        <w:rPr>
          <w:rFonts w:ascii="Times New Roman" w:eastAsia="Calibri" w:hAnsi="Times New Roman" w:cs="Times New Roman"/>
          <w:sz w:val="24"/>
          <w:szCs w:val="24"/>
        </w:rPr>
      </w:pPr>
      <w:r w:rsidRPr="00EF34AD">
        <w:rPr>
          <w:rFonts w:ascii="Times New Roman" w:eastAsia="Calibri" w:hAnsi="Times New Roman" w:cs="Times New Roman"/>
          <w:sz w:val="24"/>
          <w:szCs w:val="24"/>
        </w:rPr>
        <w:br w:type="page"/>
      </w:r>
    </w:p>
    <w:p w14:paraId="52FAD43D" w14:textId="3BFFCA2F" w:rsidR="00CB1FEC" w:rsidRPr="00EF34AD" w:rsidRDefault="00EF34AD" w:rsidP="00EF34AD">
      <w:pPr>
        <w:spacing w:after="0" w:line="240" w:lineRule="auto"/>
        <w:jc w:val="both"/>
        <w:rPr>
          <w:rFonts w:ascii="Times New Roman" w:eastAsia="Calibri" w:hAnsi="Times New Roman" w:cs="Times New Roman"/>
          <w:sz w:val="24"/>
          <w:szCs w:val="24"/>
        </w:rPr>
      </w:pPr>
      <w:bookmarkStart w:id="3" w:name="_Hlk110079179"/>
      <w:r w:rsidRPr="00EF34AD">
        <w:rPr>
          <w:noProof/>
        </w:rPr>
        <w:lastRenderedPageBreak/>
        <w:drawing>
          <wp:inline distT="0" distB="0" distL="0" distR="0" wp14:anchorId="1B3EF4A7" wp14:editId="42E90422">
            <wp:extent cx="5943600" cy="3808730"/>
            <wp:effectExtent l="0" t="0" r="0" b="1270"/>
            <wp:docPr id="7" name="Picture 1">
              <a:extLst xmlns:a="http://schemas.openxmlformats.org/drawingml/2006/main">
                <a:ext uri="{FF2B5EF4-FFF2-40B4-BE49-F238E27FC236}">
                  <a16:creationId xmlns:a16="http://schemas.microsoft.com/office/drawing/2014/main" id="{1F2F72D3-9EE2-FCE7-C16E-EA340819FB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F2F72D3-9EE2-FCE7-C16E-EA340819FBBA}"/>
                        </a:ext>
                      </a:extLst>
                    </pic:cNvPr>
                    <pic:cNvPicPr>
                      <a:picLocks noChangeAspect="1"/>
                    </pic:cNvPicPr>
                  </pic:nvPicPr>
                  <pic:blipFill>
                    <a:blip r:embed="rId7"/>
                    <a:stretch>
                      <a:fillRect/>
                    </a:stretch>
                  </pic:blipFill>
                  <pic:spPr>
                    <a:xfrm>
                      <a:off x="0" y="0"/>
                      <a:ext cx="5943600" cy="3808730"/>
                    </a:xfrm>
                    <a:prstGeom prst="rect">
                      <a:avLst/>
                    </a:prstGeom>
                  </pic:spPr>
                </pic:pic>
              </a:graphicData>
            </a:graphic>
          </wp:inline>
        </w:drawing>
      </w:r>
      <w:bookmarkEnd w:id="3"/>
    </w:p>
    <w:p w14:paraId="60BD41FF" w14:textId="5A0AEF8F" w:rsidR="00AA1E1A" w:rsidRPr="00EF34AD" w:rsidRDefault="009F4BB1" w:rsidP="00B30CBB">
      <w:pPr>
        <w:spacing w:after="0" w:line="240" w:lineRule="auto"/>
        <w:jc w:val="thaiDistribute"/>
        <w:rPr>
          <w:rFonts w:ascii="Times New Roman" w:eastAsia="Calibri" w:hAnsi="Times New Roman" w:cs="Times New Roman"/>
          <w:b/>
          <w:bCs/>
          <w:sz w:val="24"/>
          <w:szCs w:val="24"/>
        </w:rPr>
      </w:pPr>
      <w:bookmarkStart w:id="4" w:name="_Hlk110079310"/>
      <w:r w:rsidRPr="00EF34AD">
        <w:rPr>
          <w:rFonts w:ascii="Times New Roman" w:hAnsi="Times New Roman" w:cs="Times New Roman"/>
          <w:b/>
          <w:bCs/>
          <w:sz w:val="24"/>
          <w:szCs w:val="24"/>
        </w:rPr>
        <w:t xml:space="preserve">FIGURE </w:t>
      </w:r>
      <w:r w:rsidR="0005248B" w:rsidRPr="00EF34AD">
        <w:rPr>
          <w:rFonts w:ascii="Times New Roman" w:hAnsi="Times New Roman" w:cs="Times New Roman"/>
          <w:b/>
          <w:bCs/>
          <w:sz w:val="24"/>
          <w:szCs w:val="24"/>
        </w:rPr>
        <w:t>S</w:t>
      </w:r>
      <w:r w:rsidR="00842F49">
        <w:rPr>
          <w:rFonts w:ascii="Times New Roman" w:hAnsi="Times New Roman" w:cs="Times New Roman"/>
          <w:b/>
          <w:bCs/>
          <w:sz w:val="24"/>
          <w:szCs w:val="24"/>
        </w:rPr>
        <w:t>3</w:t>
      </w:r>
      <w:r w:rsidR="00CB1FEC" w:rsidRPr="00EF34AD">
        <w:rPr>
          <w:rFonts w:ascii="Times New Roman" w:eastAsia="Calibri" w:hAnsi="Times New Roman" w:cs="Times New Roman"/>
          <w:b/>
          <w:bCs/>
          <w:sz w:val="24"/>
          <w:szCs w:val="24"/>
        </w:rPr>
        <w:t xml:space="preserve">. Purity distribution curves </w:t>
      </w:r>
      <w:r w:rsidR="00AA1E1A" w:rsidRPr="00EF34AD">
        <w:rPr>
          <w:rFonts w:ascii="Times New Roman" w:eastAsia="Calibri" w:hAnsi="Times New Roman" w:cs="Times New Roman"/>
          <w:b/>
          <w:bCs/>
          <w:sz w:val="24"/>
          <w:szCs w:val="24"/>
        </w:rPr>
        <w:t xml:space="preserve">after </w:t>
      </w:r>
      <w:r w:rsidR="00CB1FEC" w:rsidRPr="00EF34AD">
        <w:rPr>
          <w:rFonts w:ascii="Times New Roman" w:eastAsia="Calibri" w:hAnsi="Times New Roman" w:cs="Times New Roman"/>
          <w:b/>
          <w:bCs/>
          <w:sz w:val="24"/>
          <w:szCs w:val="24"/>
        </w:rPr>
        <w:t xml:space="preserve">reverse hybrid jig separation of PP/LDPE and PP/HDPE </w:t>
      </w:r>
      <w:bookmarkStart w:id="5" w:name="_Hlk110174333"/>
      <w:r w:rsidR="00AA1E1A" w:rsidRPr="00EF34AD">
        <w:rPr>
          <w:rFonts w:ascii="Times New Roman" w:eastAsia="Calibri" w:hAnsi="Times New Roman" w:cs="Times New Roman"/>
          <w:b/>
          <w:bCs/>
          <w:sz w:val="24"/>
          <w:szCs w:val="24"/>
        </w:rPr>
        <w:t xml:space="preserve">without bubble generation during pulsation </w:t>
      </w:r>
      <w:r w:rsidR="001C77DE" w:rsidRPr="00EF34AD">
        <w:rPr>
          <w:rFonts w:ascii="Times New Roman" w:eastAsia="Calibri" w:hAnsi="Times New Roman" w:cs="Times New Roman"/>
          <w:b/>
          <w:bCs/>
          <w:sz w:val="24"/>
          <w:szCs w:val="24"/>
        </w:rPr>
        <w:t xml:space="preserve">at different air flow rate </w:t>
      </w:r>
      <w:r w:rsidR="00AA1E1A" w:rsidRPr="00EF34AD">
        <w:rPr>
          <w:rFonts w:ascii="Times New Roman" w:eastAsia="Calibri" w:hAnsi="Times New Roman" w:cs="Times New Roman"/>
          <w:b/>
          <w:bCs/>
          <w:sz w:val="24"/>
          <w:szCs w:val="24"/>
        </w:rPr>
        <w:t>of</w:t>
      </w:r>
      <w:r w:rsidR="001C77DE" w:rsidRPr="00EF34AD">
        <w:rPr>
          <w:rFonts w:ascii="Times New Roman" w:eastAsia="Calibri" w:hAnsi="Times New Roman" w:cs="Times New Roman"/>
          <w:b/>
          <w:bCs/>
          <w:sz w:val="24"/>
          <w:szCs w:val="24"/>
        </w:rPr>
        <w:t xml:space="preserve"> 0.5, 1.0, and </w:t>
      </w:r>
      <w:r w:rsidR="00CB1FEC" w:rsidRPr="00EF34AD">
        <w:rPr>
          <w:rFonts w:ascii="Times New Roman" w:eastAsia="Calibri" w:hAnsi="Times New Roman" w:cs="Times New Roman"/>
          <w:b/>
          <w:bCs/>
          <w:sz w:val="24"/>
          <w:szCs w:val="24"/>
        </w:rPr>
        <w:t xml:space="preserve">1.5 </w:t>
      </w:r>
      <w:r w:rsidR="001C77DE" w:rsidRPr="00EF34AD">
        <w:rPr>
          <w:rFonts w:ascii="Times New Roman" w:eastAsia="Calibri" w:hAnsi="Times New Roman" w:cs="Times New Roman"/>
          <w:b/>
          <w:bCs/>
          <w:sz w:val="24"/>
          <w:szCs w:val="24"/>
        </w:rPr>
        <w:t>L</w:t>
      </w:r>
      <w:r w:rsidR="00CB1FEC" w:rsidRPr="00EF34AD">
        <w:rPr>
          <w:rFonts w:ascii="Times New Roman" w:eastAsia="Calibri" w:hAnsi="Times New Roman" w:cs="Times New Roman"/>
          <w:b/>
          <w:bCs/>
          <w:sz w:val="24"/>
          <w:szCs w:val="24"/>
        </w:rPr>
        <w:t>/min</w:t>
      </w:r>
      <w:r w:rsidR="001C77DE" w:rsidRPr="00EF34AD">
        <w:rPr>
          <w:rFonts w:ascii="Times New Roman" w:eastAsia="Calibri" w:hAnsi="Times New Roman" w:cs="Times New Roman"/>
          <w:b/>
          <w:bCs/>
          <w:sz w:val="24"/>
          <w:szCs w:val="24"/>
        </w:rPr>
        <w:t xml:space="preserve"> in water (i.e., without wetting agent)</w:t>
      </w:r>
      <w:r w:rsidR="00CB1FEC" w:rsidRPr="00EF34AD">
        <w:rPr>
          <w:rFonts w:ascii="Times New Roman" w:eastAsia="Calibri" w:hAnsi="Times New Roman" w:cs="Times New Roman"/>
          <w:b/>
          <w:bCs/>
          <w:sz w:val="24"/>
          <w:szCs w:val="24"/>
        </w:rPr>
        <w:t>.</w:t>
      </w:r>
      <w:r w:rsidR="0005248B" w:rsidRPr="00EF34AD">
        <w:rPr>
          <w:rFonts w:ascii="Times New Roman" w:eastAsia="Calibri" w:hAnsi="Times New Roman" w:cs="Times New Roman"/>
          <w:b/>
          <w:bCs/>
          <w:sz w:val="24"/>
          <w:szCs w:val="24"/>
        </w:rPr>
        <w:t xml:space="preserve"> </w:t>
      </w:r>
      <w:bookmarkStart w:id="6" w:name="_Hlk110182599"/>
      <w:bookmarkStart w:id="7" w:name="_Hlk110107150"/>
      <w:bookmarkEnd w:id="5"/>
      <w:r w:rsidR="00AA1E1A" w:rsidRPr="00EF34AD">
        <w:rPr>
          <w:rFonts w:ascii="Times New Roman" w:eastAsia="Calibri" w:hAnsi="Times New Roman" w:cs="Times New Roman"/>
          <w:sz w:val="24"/>
          <w:szCs w:val="24"/>
        </w:rPr>
        <w:t>The horizontal axis (</w:t>
      </w:r>
      <w:r w:rsidR="00AA1E1A" w:rsidRPr="00EF34AD">
        <w:rPr>
          <w:rFonts w:ascii="Times New Roman" w:eastAsia="Calibri" w:hAnsi="Times New Roman" w:cs="Times New Roman"/>
          <w:i/>
          <w:iCs/>
          <w:sz w:val="24"/>
          <w:szCs w:val="24"/>
        </w:rPr>
        <w:t>X</w:t>
      </w:r>
      <w:r w:rsidR="00AA1E1A" w:rsidRPr="00EF34AD">
        <w:rPr>
          <w:rFonts w:ascii="Times New Roman" w:eastAsia="Calibri" w:hAnsi="Times New Roman" w:cs="Times New Roman"/>
          <w:sz w:val="24"/>
          <w:szCs w:val="24"/>
        </w:rPr>
        <w:t>) refers to the height (distance between the center position of each product layer and the lowest point of particle bed) and the vertical axis is the purity of PP while the horizontal axis (</w:t>
      </w:r>
      <w:r w:rsidR="00AA1E1A" w:rsidRPr="00EF34AD">
        <w:rPr>
          <w:rFonts w:ascii="Times New Roman" w:eastAsia="Calibri" w:hAnsi="Times New Roman" w:cs="Times New Roman"/>
          <w:i/>
          <w:iCs/>
          <w:sz w:val="24"/>
          <w:szCs w:val="24"/>
        </w:rPr>
        <w:t>Y</w:t>
      </w:r>
      <w:r w:rsidR="00AA1E1A" w:rsidRPr="00EF34AD">
        <w:rPr>
          <w:rFonts w:ascii="Times New Roman" w:eastAsia="Calibri" w:hAnsi="Times New Roman" w:cs="Times New Roman"/>
          <w:sz w:val="24"/>
          <w:szCs w:val="24"/>
        </w:rPr>
        <w:t>) refers to the purity of lighter plastic (i.e., PP) of each layer products.</w:t>
      </w:r>
    </w:p>
    <w:bookmarkEnd w:id="6"/>
    <w:bookmarkEnd w:id="7"/>
    <w:p w14:paraId="7BAD19F9" w14:textId="2A6981C6" w:rsidR="00CB1FEC" w:rsidRPr="00EF34AD" w:rsidRDefault="00CB1FEC" w:rsidP="0005248B">
      <w:pPr>
        <w:spacing w:after="0" w:line="240" w:lineRule="auto"/>
        <w:rPr>
          <w:rFonts w:ascii="Times New Roman" w:eastAsia="Calibri" w:hAnsi="Times New Roman" w:cs="Times New Roman"/>
          <w:b/>
          <w:bCs/>
          <w:sz w:val="24"/>
          <w:szCs w:val="24"/>
        </w:rPr>
      </w:pPr>
    </w:p>
    <w:p w14:paraId="52972BC9" w14:textId="77777777" w:rsidR="00CB1FEC" w:rsidRPr="00EF34AD" w:rsidRDefault="00CB1FEC" w:rsidP="004807E1">
      <w:pPr>
        <w:spacing w:after="0" w:line="240" w:lineRule="auto"/>
        <w:jc w:val="center"/>
        <w:rPr>
          <w:rFonts w:ascii="Times New Roman" w:eastAsia="Calibri" w:hAnsi="Times New Roman" w:cs="Times New Roman"/>
          <w:sz w:val="24"/>
          <w:szCs w:val="24"/>
        </w:rPr>
      </w:pPr>
      <w:r w:rsidRPr="00EF34AD">
        <w:rPr>
          <w:rFonts w:ascii="Times New Roman" w:eastAsia="Calibri" w:hAnsi="Times New Roman" w:cs="Times New Roman"/>
          <w:sz w:val="24"/>
          <w:szCs w:val="24"/>
        </w:rPr>
        <w:br w:type="page"/>
      </w:r>
    </w:p>
    <w:bookmarkEnd w:id="4"/>
    <w:p w14:paraId="1338AAFD" w14:textId="73C67B12" w:rsidR="00FA597B" w:rsidRPr="00EF34AD" w:rsidRDefault="00FA597B" w:rsidP="00CB1FEC">
      <w:pPr>
        <w:spacing w:after="0" w:line="240" w:lineRule="auto"/>
        <w:ind w:right="-23"/>
        <w:jc w:val="both"/>
        <w:rPr>
          <w:rFonts w:ascii="Times New Roman" w:eastAsia="Calibri" w:hAnsi="Times New Roman" w:cs="Times New Roman"/>
          <w:sz w:val="24"/>
          <w:szCs w:val="24"/>
        </w:rPr>
      </w:pPr>
    </w:p>
    <w:p w14:paraId="5BBA88A4" w14:textId="1135F031" w:rsidR="00557B2E" w:rsidRPr="00EF34AD" w:rsidRDefault="00557B2E" w:rsidP="00B30CBB">
      <w:pPr>
        <w:spacing w:after="0" w:line="240" w:lineRule="auto"/>
        <w:jc w:val="both"/>
        <w:rPr>
          <w:rFonts w:ascii="Times New Roman" w:hAnsi="Times New Roman" w:cs="Times New Roman"/>
          <w:b/>
          <w:bCs/>
          <w:sz w:val="24"/>
          <w:szCs w:val="24"/>
        </w:rPr>
      </w:pPr>
      <w:bookmarkStart w:id="8" w:name="_Hlk108893630"/>
      <w:r w:rsidRPr="00EF34AD">
        <w:rPr>
          <w:rFonts w:ascii="Times New Roman" w:hAnsi="Times New Roman" w:cs="Times New Roman"/>
          <w:b/>
          <w:bCs/>
          <w:noProof/>
          <w:sz w:val="24"/>
          <w:szCs w:val="24"/>
        </w:rPr>
        <w:drawing>
          <wp:inline distT="0" distB="0" distL="0" distR="0" wp14:anchorId="594FABF1" wp14:editId="036D559E">
            <wp:extent cx="6120000" cy="5366871"/>
            <wp:effectExtent l="0" t="0" r="0" b="5715"/>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0" cy="5366871"/>
                    </a:xfrm>
                    <a:prstGeom prst="rect">
                      <a:avLst/>
                    </a:prstGeom>
                    <a:noFill/>
                  </pic:spPr>
                </pic:pic>
              </a:graphicData>
            </a:graphic>
          </wp:inline>
        </w:drawing>
      </w:r>
    </w:p>
    <w:p w14:paraId="7C9674A2" w14:textId="236B0678" w:rsidR="0005248B" w:rsidRPr="00EF34AD" w:rsidRDefault="009F4BB1" w:rsidP="00B30CBB">
      <w:pPr>
        <w:spacing w:after="0" w:line="240" w:lineRule="auto"/>
        <w:jc w:val="both"/>
        <w:rPr>
          <w:rFonts w:ascii="Times New Roman" w:eastAsia="Calibri" w:hAnsi="Times New Roman" w:cs="Times New Roman"/>
          <w:b/>
          <w:bCs/>
          <w:sz w:val="24"/>
          <w:szCs w:val="24"/>
        </w:rPr>
      </w:pPr>
      <w:r w:rsidRPr="00EF34AD">
        <w:rPr>
          <w:rFonts w:ascii="Times New Roman" w:hAnsi="Times New Roman" w:cs="Times New Roman"/>
          <w:b/>
          <w:bCs/>
          <w:sz w:val="24"/>
          <w:szCs w:val="24"/>
        </w:rPr>
        <w:t xml:space="preserve">FIGURE </w:t>
      </w:r>
      <w:r w:rsidR="0005248B" w:rsidRPr="00EF34AD">
        <w:rPr>
          <w:rFonts w:ascii="Times New Roman" w:hAnsi="Times New Roman" w:cs="Times New Roman"/>
          <w:b/>
          <w:bCs/>
          <w:sz w:val="24"/>
          <w:szCs w:val="24"/>
        </w:rPr>
        <w:t>S</w:t>
      </w:r>
      <w:r w:rsidR="00842F49">
        <w:rPr>
          <w:rFonts w:ascii="Times New Roman" w:hAnsi="Times New Roman" w:cs="Times New Roman"/>
          <w:b/>
          <w:bCs/>
          <w:sz w:val="24"/>
          <w:szCs w:val="24"/>
        </w:rPr>
        <w:t>4</w:t>
      </w:r>
      <w:r w:rsidR="00FA597B" w:rsidRPr="00EF34AD">
        <w:rPr>
          <w:rFonts w:ascii="Times New Roman" w:eastAsia="Calibri" w:hAnsi="Times New Roman" w:cs="Times New Roman"/>
          <w:b/>
          <w:bCs/>
          <w:sz w:val="24"/>
          <w:szCs w:val="24"/>
        </w:rPr>
        <w:t xml:space="preserve">. Purity distribution curves </w:t>
      </w:r>
      <w:r w:rsidR="00AA1E1A" w:rsidRPr="00EF34AD">
        <w:rPr>
          <w:rFonts w:ascii="Times New Roman" w:eastAsia="Calibri" w:hAnsi="Times New Roman" w:cs="Times New Roman"/>
          <w:b/>
          <w:bCs/>
          <w:sz w:val="24"/>
          <w:szCs w:val="24"/>
        </w:rPr>
        <w:t>after</w:t>
      </w:r>
      <w:r w:rsidR="00FA597B" w:rsidRPr="00EF34AD">
        <w:rPr>
          <w:rFonts w:ascii="Times New Roman" w:eastAsia="Calibri" w:hAnsi="Times New Roman" w:cs="Times New Roman"/>
          <w:b/>
          <w:bCs/>
          <w:sz w:val="24"/>
          <w:szCs w:val="24"/>
        </w:rPr>
        <w:t xml:space="preserve"> reverse hybrid jig separation of PP/LDPE</w:t>
      </w:r>
      <w:bookmarkEnd w:id="8"/>
      <w:r w:rsidR="00340212" w:rsidRPr="00EF34AD">
        <w:rPr>
          <w:rFonts w:ascii="Times New Roman" w:eastAsia="Calibri" w:hAnsi="Times New Roman" w:cs="Times New Roman"/>
          <w:b/>
          <w:bCs/>
          <w:sz w:val="24"/>
          <w:szCs w:val="24"/>
        </w:rPr>
        <w:t xml:space="preserve"> </w:t>
      </w:r>
      <w:bookmarkStart w:id="9" w:name="_Hlk110181359"/>
      <w:r w:rsidR="00340212" w:rsidRPr="00EF34AD">
        <w:rPr>
          <w:rFonts w:ascii="Times New Roman" w:eastAsia="Calibri" w:hAnsi="Times New Roman" w:cs="Times New Roman"/>
          <w:b/>
          <w:bCs/>
          <w:sz w:val="24"/>
          <w:szCs w:val="24"/>
        </w:rPr>
        <w:t xml:space="preserve">and PP/HDPE </w:t>
      </w:r>
      <w:r w:rsidR="00AA1E1A" w:rsidRPr="00EF34AD">
        <w:rPr>
          <w:rFonts w:ascii="Times New Roman" w:eastAsia="Calibri" w:hAnsi="Times New Roman" w:cs="Times New Roman"/>
          <w:b/>
          <w:bCs/>
          <w:sz w:val="24"/>
          <w:szCs w:val="24"/>
        </w:rPr>
        <w:t xml:space="preserve">without bubble generation during pulsation </w:t>
      </w:r>
      <w:r w:rsidR="00340212" w:rsidRPr="00EF34AD">
        <w:rPr>
          <w:rFonts w:ascii="Times New Roman" w:eastAsia="Calibri" w:hAnsi="Times New Roman" w:cs="Times New Roman"/>
          <w:b/>
          <w:bCs/>
          <w:sz w:val="24"/>
          <w:szCs w:val="24"/>
        </w:rPr>
        <w:t xml:space="preserve">at air flow rate of 1.0 L/min in the solution with AOT, </w:t>
      </w:r>
      <w:proofErr w:type="spellStart"/>
      <w:r w:rsidR="00340212" w:rsidRPr="00EF34AD">
        <w:rPr>
          <w:rFonts w:ascii="Times New Roman" w:eastAsia="Calibri" w:hAnsi="Times New Roman" w:cs="Times New Roman"/>
          <w:b/>
          <w:bCs/>
          <w:sz w:val="24"/>
          <w:szCs w:val="24"/>
        </w:rPr>
        <w:t>CaLS</w:t>
      </w:r>
      <w:proofErr w:type="spellEnd"/>
      <w:r w:rsidR="00340212" w:rsidRPr="00EF34AD">
        <w:rPr>
          <w:rFonts w:ascii="Times New Roman" w:eastAsia="Calibri" w:hAnsi="Times New Roman" w:cs="Times New Roman"/>
          <w:b/>
          <w:bCs/>
          <w:sz w:val="24"/>
          <w:szCs w:val="24"/>
        </w:rPr>
        <w:t xml:space="preserve">, </w:t>
      </w:r>
      <w:proofErr w:type="spellStart"/>
      <w:r w:rsidR="00340212" w:rsidRPr="00EF34AD">
        <w:rPr>
          <w:rFonts w:ascii="Times New Roman" w:eastAsia="Calibri" w:hAnsi="Times New Roman" w:cs="Times New Roman"/>
          <w:b/>
          <w:bCs/>
          <w:sz w:val="24"/>
          <w:szCs w:val="24"/>
        </w:rPr>
        <w:t>NaLS</w:t>
      </w:r>
      <w:proofErr w:type="spellEnd"/>
      <w:r w:rsidR="00340212" w:rsidRPr="00EF34AD">
        <w:rPr>
          <w:rFonts w:ascii="Times New Roman" w:eastAsia="Calibri" w:hAnsi="Times New Roman" w:cs="Times New Roman"/>
          <w:b/>
          <w:bCs/>
          <w:sz w:val="24"/>
          <w:szCs w:val="24"/>
        </w:rPr>
        <w:t>, and TA</w:t>
      </w:r>
      <w:r w:rsidR="00AA1E1A" w:rsidRPr="00EF34AD">
        <w:rPr>
          <w:rFonts w:ascii="Times New Roman" w:eastAsia="Calibri" w:hAnsi="Times New Roman" w:cs="Times New Roman"/>
          <w:b/>
          <w:bCs/>
          <w:sz w:val="24"/>
          <w:szCs w:val="24"/>
        </w:rPr>
        <w:t xml:space="preserve"> at concentration</w:t>
      </w:r>
      <w:r w:rsidR="00743C92" w:rsidRPr="00EF34AD">
        <w:rPr>
          <w:rFonts w:ascii="Times New Roman" w:eastAsia="Calibri" w:hAnsi="Times New Roman" w:cs="Times New Roman"/>
          <w:b/>
          <w:bCs/>
          <w:sz w:val="24"/>
          <w:szCs w:val="24"/>
        </w:rPr>
        <w:t xml:space="preserve"> of</w:t>
      </w:r>
      <w:r w:rsidR="00FA597B" w:rsidRPr="00EF34AD">
        <w:rPr>
          <w:rFonts w:ascii="Times New Roman" w:eastAsia="Calibri" w:hAnsi="Times New Roman" w:cs="Times New Roman"/>
          <w:b/>
          <w:bCs/>
          <w:sz w:val="24"/>
          <w:szCs w:val="24"/>
        </w:rPr>
        <w:t xml:space="preserve"> 50 </w:t>
      </w:r>
      <w:r w:rsidR="00743C92" w:rsidRPr="00EF34AD">
        <w:rPr>
          <w:rFonts w:ascii="Times New Roman" w:eastAsia="Calibri" w:hAnsi="Times New Roman" w:cs="Times New Roman"/>
          <w:b/>
          <w:bCs/>
          <w:sz w:val="24"/>
          <w:szCs w:val="24"/>
        </w:rPr>
        <w:t xml:space="preserve">and 100 </w:t>
      </w:r>
      <w:r w:rsidR="00FA597B" w:rsidRPr="00EF34AD">
        <w:rPr>
          <w:rFonts w:ascii="Times New Roman" w:eastAsia="Calibri" w:hAnsi="Times New Roman" w:cs="Times New Roman"/>
          <w:b/>
          <w:bCs/>
          <w:sz w:val="24"/>
          <w:szCs w:val="24"/>
        </w:rPr>
        <w:t>ppm.</w:t>
      </w:r>
      <w:r w:rsidR="0005248B" w:rsidRPr="00EF34AD">
        <w:rPr>
          <w:rFonts w:ascii="Times New Roman" w:eastAsia="Calibri" w:hAnsi="Times New Roman" w:cs="Times New Roman"/>
          <w:sz w:val="24"/>
          <w:szCs w:val="24"/>
        </w:rPr>
        <w:t xml:space="preserve"> </w:t>
      </w:r>
      <w:bookmarkEnd w:id="9"/>
      <w:r w:rsidR="00AA1E1A" w:rsidRPr="00EF34AD">
        <w:rPr>
          <w:rFonts w:ascii="Times New Roman" w:eastAsia="Calibri" w:hAnsi="Times New Roman" w:cs="Times New Roman"/>
          <w:sz w:val="24"/>
          <w:szCs w:val="24"/>
        </w:rPr>
        <w:t>The horizontal axis (</w:t>
      </w:r>
      <w:r w:rsidR="00AA1E1A" w:rsidRPr="00EF34AD">
        <w:rPr>
          <w:rFonts w:ascii="Times New Roman" w:eastAsia="Calibri" w:hAnsi="Times New Roman" w:cs="Times New Roman"/>
          <w:i/>
          <w:iCs/>
          <w:sz w:val="24"/>
          <w:szCs w:val="24"/>
        </w:rPr>
        <w:t>X</w:t>
      </w:r>
      <w:r w:rsidR="00AA1E1A" w:rsidRPr="00EF34AD">
        <w:rPr>
          <w:rFonts w:ascii="Times New Roman" w:eastAsia="Calibri" w:hAnsi="Times New Roman" w:cs="Times New Roman"/>
          <w:sz w:val="24"/>
          <w:szCs w:val="24"/>
        </w:rPr>
        <w:t>) refers to the height (distance between the center position of each product layer and the lowest point of particle bed) and the vertical axis is the purity of PP while the horizontal axis (</w:t>
      </w:r>
      <w:r w:rsidR="00AA1E1A" w:rsidRPr="00EF34AD">
        <w:rPr>
          <w:rFonts w:ascii="Times New Roman" w:eastAsia="Calibri" w:hAnsi="Times New Roman" w:cs="Times New Roman"/>
          <w:i/>
          <w:iCs/>
          <w:sz w:val="24"/>
          <w:szCs w:val="24"/>
        </w:rPr>
        <w:t>Y</w:t>
      </w:r>
      <w:r w:rsidR="00AA1E1A" w:rsidRPr="00EF34AD">
        <w:rPr>
          <w:rFonts w:ascii="Times New Roman" w:eastAsia="Calibri" w:hAnsi="Times New Roman" w:cs="Times New Roman"/>
          <w:sz w:val="24"/>
          <w:szCs w:val="24"/>
        </w:rPr>
        <w:t>) refers to the purity of lighter plastic (i.e., PP) of each layer products.</w:t>
      </w:r>
    </w:p>
    <w:p w14:paraId="000476C5" w14:textId="33055C98" w:rsidR="00FA597B" w:rsidRPr="00FA597B" w:rsidRDefault="00FA597B" w:rsidP="0005248B">
      <w:pPr>
        <w:spacing w:after="0" w:line="240" w:lineRule="auto"/>
        <w:rPr>
          <w:rFonts w:ascii="Times New Roman" w:eastAsia="Calibri" w:hAnsi="Times New Roman" w:cs="Times New Roman"/>
          <w:sz w:val="24"/>
          <w:szCs w:val="24"/>
        </w:rPr>
      </w:pPr>
    </w:p>
    <w:p w14:paraId="2FD17479" w14:textId="66629233" w:rsidR="00FA597B" w:rsidRPr="00403CE1" w:rsidRDefault="00FA597B" w:rsidP="00CB1FEC">
      <w:pPr>
        <w:spacing w:after="0" w:line="240" w:lineRule="auto"/>
        <w:jc w:val="both"/>
        <w:rPr>
          <w:rFonts w:ascii="Times New Roman" w:eastAsia="Calibri" w:hAnsi="Times New Roman" w:cs="Times New Roman"/>
          <w:sz w:val="24"/>
          <w:szCs w:val="24"/>
        </w:rPr>
      </w:pPr>
    </w:p>
    <w:p w14:paraId="486AAAEB" w14:textId="132D47B1" w:rsidR="00FA597B" w:rsidRPr="00CB1FEC" w:rsidRDefault="00FA597B" w:rsidP="00CB1FEC">
      <w:pPr>
        <w:spacing w:after="0" w:line="240" w:lineRule="auto"/>
        <w:jc w:val="both"/>
        <w:rPr>
          <w:sz w:val="24"/>
          <w:szCs w:val="24"/>
        </w:rPr>
      </w:pPr>
    </w:p>
    <w:sectPr w:rsidR="00FA597B" w:rsidRPr="00CB1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7B"/>
    <w:rsid w:val="0005248B"/>
    <w:rsid w:val="000769CE"/>
    <w:rsid w:val="000846D3"/>
    <w:rsid w:val="000E3ED2"/>
    <w:rsid w:val="0010503E"/>
    <w:rsid w:val="00127BC1"/>
    <w:rsid w:val="001524CD"/>
    <w:rsid w:val="00193B95"/>
    <w:rsid w:val="001C77DE"/>
    <w:rsid w:val="001D1D5E"/>
    <w:rsid w:val="00216BD8"/>
    <w:rsid w:val="00225F2B"/>
    <w:rsid w:val="0033109E"/>
    <w:rsid w:val="003318E4"/>
    <w:rsid w:val="00340212"/>
    <w:rsid w:val="0035220D"/>
    <w:rsid w:val="00362DE0"/>
    <w:rsid w:val="00381EFE"/>
    <w:rsid w:val="00394428"/>
    <w:rsid w:val="00403CE1"/>
    <w:rsid w:val="004807E1"/>
    <w:rsid w:val="005053C3"/>
    <w:rsid w:val="00557B2E"/>
    <w:rsid w:val="0059561D"/>
    <w:rsid w:val="00615002"/>
    <w:rsid w:val="00631558"/>
    <w:rsid w:val="006F22C6"/>
    <w:rsid w:val="0071131E"/>
    <w:rsid w:val="00711DAE"/>
    <w:rsid w:val="00712FDE"/>
    <w:rsid w:val="00743C92"/>
    <w:rsid w:val="007D57C5"/>
    <w:rsid w:val="00842F49"/>
    <w:rsid w:val="00863C20"/>
    <w:rsid w:val="00902D29"/>
    <w:rsid w:val="0091151A"/>
    <w:rsid w:val="00927ACD"/>
    <w:rsid w:val="009377C5"/>
    <w:rsid w:val="0095008D"/>
    <w:rsid w:val="009C549E"/>
    <w:rsid w:val="009F4BB1"/>
    <w:rsid w:val="00A00461"/>
    <w:rsid w:val="00A36324"/>
    <w:rsid w:val="00AA1E1A"/>
    <w:rsid w:val="00B04E6E"/>
    <w:rsid w:val="00B24DFE"/>
    <w:rsid w:val="00B30CBB"/>
    <w:rsid w:val="00B7562F"/>
    <w:rsid w:val="00BC4A81"/>
    <w:rsid w:val="00CB1FEC"/>
    <w:rsid w:val="00CB2B28"/>
    <w:rsid w:val="00CB59CA"/>
    <w:rsid w:val="00CF0F3F"/>
    <w:rsid w:val="00D327A3"/>
    <w:rsid w:val="00D57E98"/>
    <w:rsid w:val="00DC0C8E"/>
    <w:rsid w:val="00DF317E"/>
    <w:rsid w:val="00E17A33"/>
    <w:rsid w:val="00EE66C4"/>
    <w:rsid w:val="00EF34AD"/>
    <w:rsid w:val="00EF406A"/>
    <w:rsid w:val="00F05051"/>
    <w:rsid w:val="00F35E39"/>
    <w:rsid w:val="00FA597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58DF"/>
  <w15:chartTrackingRefBased/>
  <w15:docId w15:val="{045969EC-7529-499D-9051-63A081D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ADE8-8411-41C5-9A98-BADB4191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325</Words>
  <Characters>1854</Characters>
  <Application>Microsoft Office Word</Application>
  <DocSecurity>0</DocSecurity>
  <Lines>15</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Theerayut Phengsaart</dc:creator>
  <cp:keywords/>
  <dc:description/>
  <cp:lastModifiedBy>Theerayut Phengsaart</cp:lastModifiedBy>
  <cp:revision>10</cp:revision>
  <dcterms:created xsi:type="dcterms:W3CDTF">2022-07-31T08:37:00Z</dcterms:created>
  <dcterms:modified xsi:type="dcterms:W3CDTF">2022-08-30T07:05:00Z</dcterms:modified>
</cp:coreProperties>
</file>