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B6" w:rsidRDefault="009151E2">
      <w:pPr>
        <w:pStyle w:val="NormalWeb"/>
        <w:spacing w:line="480" w:lineRule="auto"/>
        <w:rPr>
          <w:b/>
          <w:lang w:val="zh-CN"/>
        </w:rPr>
      </w:pPr>
      <w:bookmarkStart w:id="0" w:name="_Hlk78797133"/>
      <w:r>
        <w:rPr>
          <w:b/>
          <w:lang w:val="zh-CN"/>
        </w:rPr>
        <w:t>Supplementary table</w:t>
      </w:r>
      <w:r>
        <w:rPr>
          <w:b/>
          <w:lang w:val="en-US"/>
        </w:rPr>
        <w:t xml:space="preserve"> 1.</w:t>
      </w:r>
      <w:r>
        <w:rPr>
          <w:lang w:val="en-US"/>
        </w:rPr>
        <w:t xml:space="preserve"> </w:t>
      </w:r>
      <w:r w:rsidRPr="00DE7768">
        <w:rPr>
          <w:lang w:val="en-US"/>
        </w:rPr>
        <w:t xml:space="preserve">Cohort </w:t>
      </w:r>
      <w:r>
        <w:rPr>
          <w:lang w:val="en-US"/>
        </w:rPr>
        <w:t>included in the study.</w:t>
      </w:r>
      <w:bookmarkEnd w:id="0"/>
    </w:p>
    <w:tbl>
      <w:tblPr>
        <w:tblW w:w="65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2"/>
        <w:gridCol w:w="1600"/>
        <w:gridCol w:w="750"/>
        <w:gridCol w:w="700"/>
        <w:gridCol w:w="716"/>
        <w:gridCol w:w="1184"/>
      </w:tblGrid>
      <w:tr w:rsidR="00DE7768" w:rsidTr="00DE7768">
        <w:trPr>
          <w:trHeight w:val="425"/>
        </w:trPr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ID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Phenotype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Sex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zh-CN" w:bidi="ar"/>
              </w:rPr>
              <w:t>Age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EF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Cohorte</w:t>
            </w:r>
            <w:proofErr w:type="spellEnd"/>
          </w:p>
        </w:tc>
      </w:tr>
      <w:tr w:rsidR="00DE7768" w:rsidTr="00DE7768">
        <w:trPr>
          <w:trHeight w:val="300"/>
        </w:trPr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CTRL8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lastRenderedPageBreak/>
              <w:t>CTRL37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0.81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CTRL53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CTRL54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CTRL55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ASY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lastRenderedPageBreak/>
              <w:t>modCCC13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0.56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0.47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lastRenderedPageBreak/>
              <w:t>modCCC44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modCCC47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modCCC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0.64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0.19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0.31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lastRenderedPageBreak/>
              <w:t>sevCCC38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0.26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0.18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0.27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0.28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0.23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0.14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sevCCC50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Test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sevCCC51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M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sevCCC52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0.34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  <w:tr w:rsidR="00DE7768" w:rsidTr="00DE7768">
        <w:trPr>
          <w:trHeight w:val="300"/>
        </w:trPr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en-US" w:eastAsia="zh-CN" w:bidi="ar"/>
              </w:rPr>
              <w:t>sevCCC53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sevCCC</w:t>
            </w:r>
            <w:proofErr w:type="spellEnd"/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F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-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0.22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7768" w:rsidRDefault="00DE77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 w:eastAsia="zh-CN" w:bidi="ar"/>
              </w:rPr>
              <w:t>Train</w:t>
            </w:r>
          </w:p>
        </w:tc>
      </w:tr>
    </w:tbl>
    <w:p w:rsidR="007D53B6" w:rsidRDefault="007D53B6"/>
    <w:p w:rsidR="00DE7768" w:rsidRDefault="00DE7768">
      <w:bookmarkStart w:id="1" w:name="_GoBack"/>
      <w:bookmarkEnd w:id="1"/>
      <w:r>
        <w:t>EF : Ejection Fraction</w:t>
      </w:r>
    </w:p>
    <w:sectPr w:rsidR="00DE7768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E2" w:rsidRDefault="009151E2">
      <w:pPr>
        <w:spacing w:line="240" w:lineRule="auto"/>
      </w:pPr>
      <w:r>
        <w:separator/>
      </w:r>
    </w:p>
  </w:endnote>
  <w:endnote w:type="continuationSeparator" w:id="0">
    <w:p w:rsidR="009151E2" w:rsidRDefault="00915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E2" w:rsidRDefault="009151E2">
      <w:pPr>
        <w:spacing w:after="0" w:line="240" w:lineRule="auto"/>
      </w:pPr>
      <w:r>
        <w:separator/>
      </w:r>
    </w:p>
  </w:footnote>
  <w:footnote w:type="continuationSeparator" w:id="0">
    <w:p w:rsidR="009151E2" w:rsidRDefault="0091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6B1D50"/>
    <w:rsid w:val="F39F1215"/>
    <w:rsid w:val="F75B2777"/>
    <w:rsid w:val="007D53B6"/>
    <w:rsid w:val="009151E2"/>
    <w:rsid w:val="00DE7768"/>
    <w:rsid w:val="5EC6A80D"/>
    <w:rsid w:val="6F6B1D50"/>
    <w:rsid w:val="6FA65E6D"/>
    <w:rsid w:val="7DFF22A9"/>
    <w:rsid w:val="E7F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7C3E1"/>
  <w15:docId w15:val="{38693511-6CB8-43F8-8D12-004E3E7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brochet</dc:creator>
  <cp:lastModifiedBy>Christophe Chevillard</cp:lastModifiedBy>
  <cp:revision>2</cp:revision>
  <dcterms:created xsi:type="dcterms:W3CDTF">2022-09-19T10:15:00Z</dcterms:created>
  <dcterms:modified xsi:type="dcterms:W3CDTF">2022-09-19T10:15:00Z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1033-11.1.0.10976</vt:lpwstr>
  </property>
</Properties>
</file>