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525A" w14:textId="6DF20982" w:rsidR="006D0982" w:rsidRDefault="006D0982" w:rsidP="006D0982">
      <w:pPr>
        <w:widowControl w:val="0"/>
        <w:spacing w:before="0" w:after="0"/>
        <w:jc w:val="both"/>
        <w:rPr>
          <w:rFonts w:eastAsia="宋体" w:cs="Times New Roman"/>
          <w:color w:val="000000" w:themeColor="text1"/>
          <w:kern w:val="2"/>
          <w:sz w:val="21"/>
          <w:lang w:eastAsia="zh-CN"/>
        </w:rPr>
      </w:pPr>
      <w:r w:rsidRPr="006D0982">
        <w:rPr>
          <w:rFonts w:eastAsia="宋体" w:cs="Times New Roman"/>
          <w:color w:val="000000" w:themeColor="text1"/>
          <w:kern w:val="2"/>
          <w:sz w:val="21"/>
          <w:lang w:eastAsia="zh-CN"/>
        </w:rPr>
        <w:t xml:space="preserve">Appendix 1. </w:t>
      </w:r>
      <w:r>
        <w:rPr>
          <w:rFonts w:eastAsia="宋体" w:cs="Times New Roman"/>
          <w:color w:val="000000" w:themeColor="text1"/>
          <w:kern w:val="2"/>
          <w:sz w:val="21"/>
          <w:lang w:eastAsia="zh-CN"/>
        </w:rPr>
        <w:t>Sociodemographic Questionnaire</w:t>
      </w:r>
    </w:p>
    <w:tbl>
      <w:tblPr>
        <w:tblStyle w:val="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472"/>
        <w:gridCol w:w="945"/>
        <w:gridCol w:w="945"/>
        <w:gridCol w:w="1471"/>
        <w:gridCol w:w="1576"/>
      </w:tblGrid>
      <w:tr w:rsidR="006D0982" w14:paraId="5C7A835C" w14:textId="77777777" w:rsidTr="0020124D">
        <w:trPr>
          <w:trHeight w:val="173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3260110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zh-CN"/>
              </w:rPr>
              <w:t>Question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kern w:val="2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403AFC2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zh-CN"/>
              </w:rPr>
              <w:t>Options</w:t>
            </w:r>
          </w:p>
        </w:tc>
      </w:tr>
      <w:tr w:rsidR="006D0982" w14:paraId="62B0CF7F" w14:textId="77777777" w:rsidTr="0020124D">
        <w:tc>
          <w:tcPr>
            <w:tcW w:w="0" w:type="auto"/>
            <w:tcBorders>
              <w:top w:val="single" w:sz="6" w:space="0" w:color="auto"/>
            </w:tcBorders>
          </w:tcPr>
          <w:p w14:paraId="630E511D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1. Your gender?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74AA691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</w:tcPr>
          <w:p w14:paraId="45E4EB22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A1D44C0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Male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FE36BF1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Female</w:t>
            </w:r>
          </w:p>
        </w:tc>
      </w:tr>
      <w:tr w:rsidR="006D0982" w14:paraId="53C829CD" w14:textId="77777777" w:rsidTr="0020124D">
        <w:tc>
          <w:tcPr>
            <w:tcW w:w="0" w:type="auto"/>
          </w:tcPr>
          <w:p w14:paraId="341517E6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.</w:t>
            </w:r>
            <w:r>
              <w:rPr>
                <w:rFonts w:ascii="Calibri" w:eastAsia="宋体" w:hAnsi="Calibri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What stage of study are you in?</w:t>
            </w:r>
          </w:p>
        </w:tc>
        <w:tc>
          <w:tcPr>
            <w:tcW w:w="0" w:type="auto"/>
          </w:tcPr>
          <w:p w14:paraId="2842A773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</w:tcPr>
          <w:p w14:paraId="201EB8E7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Undergraduate</w:t>
            </w:r>
          </w:p>
        </w:tc>
        <w:tc>
          <w:tcPr>
            <w:tcW w:w="0" w:type="auto"/>
          </w:tcPr>
          <w:p w14:paraId="55A82C64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Postgraduate</w:t>
            </w:r>
          </w:p>
        </w:tc>
        <w:tc>
          <w:tcPr>
            <w:tcW w:w="0" w:type="auto"/>
          </w:tcPr>
          <w:p w14:paraId="2FBBD431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Doctoral candidate</w:t>
            </w:r>
          </w:p>
        </w:tc>
      </w:tr>
      <w:tr w:rsidR="006D0982" w14:paraId="1D5AECDC" w14:textId="77777777" w:rsidTr="0020124D">
        <w:tc>
          <w:tcPr>
            <w:tcW w:w="0" w:type="auto"/>
          </w:tcPr>
          <w:p w14:paraId="40F87AAF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3. Which of the following categories does your major belong to?</w:t>
            </w:r>
          </w:p>
        </w:tc>
        <w:tc>
          <w:tcPr>
            <w:tcW w:w="0" w:type="auto"/>
          </w:tcPr>
          <w:p w14:paraId="178763EB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</w:tcPr>
          <w:p w14:paraId="4010E7C4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14:paraId="63982949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Natural Science</w:t>
            </w:r>
          </w:p>
        </w:tc>
        <w:tc>
          <w:tcPr>
            <w:tcW w:w="0" w:type="auto"/>
          </w:tcPr>
          <w:p w14:paraId="5F74C29D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Humanities and Social Sciences</w:t>
            </w:r>
          </w:p>
        </w:tc>
      </w:tr>
      <w:tr w:rsidR="006D0982" w14:paraId="755C8D30" w14:textId="77777777" w:rsidTr="0020124D">
        <w:tc>
          <w:tcPr>
            <w:tcW w:w="0" w:type="auto"/>
          </w:tcPr>
          <w:p w14:paraId="443D7602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4. What is your current living status?</w:t>
            </w:r>
          </w:p>
        </w:tc>
        <w:tc>
          <w:tcPr>
            <w:tcW w:w="0" w:type="auto"/>
          </w:tcPr>
          <w:p w14:paraId="04E50C83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Living 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a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lone</w:t>
            </w:r>
          </w:p>
        </w:tc>
        <w:tc>
          <w:tcPr>
            <w:tcW w:w="0" w:type="auto"/>
            <w:gridSpan w:val="2"/>
          </w:tcPr>
          <w:p w14:paraId="621DB2A3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Two people sharing</w:t>
            </w:r>
          </w:p>
        </w:tc>
        <w:tc>
          <w:tcPr>
            <w:tcW w:w="0" w:type="auto"/>
          </w:tcPr>
          <w:p w14:paraId="285B0822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3-4 people sharing</w:t>
            </w:r>
          </w:p>
        </w:tc>
        <w:tc>
          <w:tcPr>
            <w:tcW w:w="0" w:type="auto"/>
          </w:tcPr>
          <w:p w14:paraId="4753CFED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Five people or more</w:t>
            </w:r>
          </w:p>
        </w:tc>
      </w:tr>
      <w:tr w:rsidR="006D0982" w14:paraId="5D8F0F2A" w14:textId="77777777" w:rsidTr="0020124D">
        <w:tc>
          <w:tcPr>
            <w:tcW w:w="0" w:type="auto"/>
          </w:tcPr>
          <w:p w14:paraId="7AA15F53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5. The risk profile of your school district</w:t>
            </w:r>
          </w:p>
        </w:tc>
        <w:tc>
          <w:tcPr>
            <w:tcW w:w="0" w:type="auto"/>
          </w:tcPr>
          <w:p w14:paraId="1BD2DAC8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</w:tcPr>
          <w:p w14:paraId="031FE63A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Low risk area</w:t>
            </w:r>
          </w:p>
        </w:tc>
        <w:tc>
          <w:tcPr>
            <w:tcW w:w="0" w:type="auto"/>
          </w:tcPr>
          <w:p w14:paraId="79D0020E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Medium risk area</w:t>
            </w:r>
          </w:p>
        </w:tc>
        <w:tc>
          <w:tcPr>
            <w:tcW w:w="0" w:type="auto"/>
          </w:tcPr>
          <w:p w14:paraId="3BEBBBC4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High risk area</w:t>
            </w:r>
          </w:p>
        </w:tc>
      </w:tr>
      <w:tr w:rsidR="006D0982" w14:paraId="1224AE0B" w14:textId="77777777" w:rsidTr="0020124D">
        <w:tc>
          <w:tcPr>
            <w:tcW w:w="0" w:type="auto"/>
          </w:tcPr>
          <w:p w14:paraId="5445AA9A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6.</w:t>
            </w:r>
            <w:r>
              <w:rPr>
                <w:rFonts w:ascii="Calibri" w:eastAsia="宋体" w:hAnsi="Calibri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What is your current living situation?</w:t>
            </w:r>
          </w:p>
        </w:tc>
        <w:tc>
          <w:tcPr>
            <w:tcW w:w="0" w:type="auto"/>
          </w:tcPr>
          <w:p w14:paraId="0FAEC8D0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Free activities without returning to school</w:t>
            </w:r>
          </w:p>
        </w:tc>
        <w:tc>
          <w:tcPr>
            <w:tcW w:w="0" w:type="auto"/>
            <w:gridSpan w:val="2"/>
          </w:tcPr>
          <w:p w14:paraId="3F5A987F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Closed management without returning to school</w:t>
            </w:r>
          </w:p>
        </w:tc>
        <w:tc>
          <w:tcPr>
            <w:tcW w:w="0" w:type="auto"/>
          </w:tcPr>
          <w:p w14:paraId="11991E2D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Back to school free activities</w:t>
            </w:r>
          </w:p>
        </w:tc>
        <w:tc>
          <w:tcPr>
            <w:tcW w:w="0" w:type="auto"/>
          </w:tcPr>
          <w:p w14:paraId="3A275640" w14:textId="77777777" w:rsidR="006D0982" w:rsidRDefault="006D0982" w:rsidP="0020124D">
            <w:pPr>
              <w:widowControl w:val="0"/>
              <w:autoSpaceDE w:val="0"/>
              <w:autoSpaceDN w:val="0"/>
              <w:adjustRightInd w:val="0"/>
              <w:spacing w:before="0" w:after="0"/>
              <w:ind w:right="62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Back to school, closed management</w:t>
            </w:r>
          </w:p>
        </w:tc>
      </w:tr>
    </w:tbl>
    <w:p w14:paraId="243598D7" w14:textId="77777777" w:rsidR="006D0982" w:rsidRDefault="006D0982" w:rsidP="006D0982">
      <w:pPr>
        <w:widowControl w:val="0"/>
        <w:spacing w:before="0" w:after="0"/>
        <w:jc w:val="both"/>
        <w:rPr>
          <w:rFonts w:ascii="Calibri" w:eastAsia="宋体" w:hAnsi="Calibri" w:cs="Times New Roman"/>
          <w:color w:val="000000" w:themeColor="text1"/>
          <w:kern w:val="2"/>
          <w:sz w:val="21"/>
          <w:lang w:eastAsia="zh-CN"/>
        </w:rPr>
      </w:pPr>
    </w:p>
    <w:p w14:paraId="73C11E96" w14:textId="06562884" w:rsidR="00570621" w:rsidRPr="00570621" w:rsidRDefault="006D0982" w:rsidP="00570621">
      <w:pPr>
        <w:spacing w:before="0" w:after="0"/>
        <w:rPr>
          <w:rFonts w:hint="eastAsia"/>
        </w:rPr>
      </w:pPr>
      <w:r>
        <w:br w:type="page"/>
      </w:r>
    </w:p>
    <w:p w14:paraId="52BF6138" w14:textId="472A69B7" w:rsidR="00570621" w:rsidRDefault="00570621" w:rsidP="00570621">
      <w:pPr>
        <w:widowControl w:val="0"/>
        <w:spacing w:before="0" w:after="0"/>
        <w:jc w:val="both"/>
        <w:rPr>
          <w:rFonts w:eastAsia="宋体" w:cs="Times New Roman"/>
          <w:color w:val="000000" w:themeColor="text1"/>
          <w:kern w:val="2"/>
          <w:sz w:val="21"/>
          <w:lang w:eastAsia="zh-CN"/>
        </w:rPr>
      </w:pPr>
      <w:bookmarkStart w:id="0" w:name="_Hlk114821720"/>
      <w:r w:rsidRPr="006D0982">
        <w:rPr>
          <w:rFonts w:eastAsia="宋体" w:cs="Times New Roman"/>
          <w:color w:val="000000" w:themeColor="text1"/>
          <w:kern w:val="2"/>
          <w:sz w:val="21"/>
          <w:lang w:eastAsia="zh-CN"/>
        </w:rPr>
        <w:lastRenderedPageBreak/>
        <w:t xml:space="preserve">Appendix </w:t>
      </w:r>
      <w:r>
        <w:rPr>
          <w:rFonts w:eastAsia="宋体" w:cs="Times New Roman"/>
          <w:color w:val="000000" w:themeColor="text1"/>
          <w:kern w:val="2"/>
          <w:sz w:val="21"/>
          <w:lang w:eastAsia="zh-CN"/>
        </w:rPr>
        <w:t>2</w:t>
      </w:r>
      <w:r w:rsidRPr="006D0982">
        <w:rPr>
          <w:rFonts w:eastAsia="宋体" w:cs="Times New Roman"/>
          <w:color w:val="000000" w:themeColor="text1"/>
          <w:kern w:val="2"/>
          <w:sz w:val="21"/>
          <w:lang w:eastAsia="zh-CN"/>
        </w:rPr>
        <w:t xml:space="preserve">. </w:t>
      </w:r>
      <w:r>
        <w:rPr>
          <w:rFonts w:eastAsia="宋体" w:cs="Times New Roman"/>
          <w:color w:val="000000" w:themeColor="text1"/>
          <w:kern w:val="2"/>
          <w:sz w:val="21"/>
          <w:lang w:eastAsia="zh-CN"/>
        </w:rPr>
        <w:t>COVID-19 related risk status</w:t>
      </w:r>
    </w:p>
    <w:tbl>
      <w:tblPr>
        <w:tblStyle w:val="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1027"/>
        <w:gridCol w:w="931"/>
      </w:tblGrid>
      <w:tr w:rsidR="00570621" w14:paraId="75CE3446" w14:textId="77777777" w:rsidTr="0020124D">
        <w:tc>
          <w:tcPr>
            <w:tcW w:w="6681" w:type="dxa"/>
            <w:tcBorders>
              <w:top w:val="single" w:sz="12" w:space="0" w:color="auto"/>
              <w:bottom w:val="single" w:sz="6" w:space="0" w:color="auto"/>
            </w:tcBorders>
          </w:tcPr>
          <w:p w14:paraId="13017D9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Question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B3B879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jc w:val="right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Options</w:t>
            </w:r>
          </w:p>
        </w:tc>
      </w:tr>
      <w:tr w:rsidR="00570621" w14:paraId="7694B4E0" w14:textId="77777777" w:rsidTr="0020124D">
        <w:tc>
          <w:tcPr>
            <w:tcW w:w="0" w:type="auto"/>
            <w:gridSpan w:val="3"/>
            <w:tcBorders>
              <w:top w:val="single" w:sz="6" w:space="0" w:color="auto"/>
            </w:tcBorders>
          </w:tcPr>
          <w:p w14:paraId="02B8620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MingLiU"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MingLiU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zh-CN"/>
              </w:rPr>
              <w:t>Which of the following statements about the COVID-19 pandemic applies to your current situation</w:t>
            </w:r>
          </w:p>
        </w:tc>
      </w:tr>
      <w:tr w:rsidR="00570621" w14:paraId="5E9404D6" w14:textId="77777777" w:rsidTr="0020124D">
        <w:tc>
          <w:tcPr>
            <w:tcW w:w="6681" w:type="dxa"/>
          </w:tcPr>
          <w:p w14:paraId="41EBE08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MingLiU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MingLiU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I am currently under mandatory quarantine or medical observation</w:t>
            </w:r>
          </w:p>
        </w:tc>
        <w:tc>
          <w:tcPr>
            <w:tcW w:w="1059" w:type="dxa"/>
          </w:tcPr>
          <w:p w14:paraId="11115BD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61FDBEF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41D93E99" w14:textId="77777777" w:rsidTr="0020124D">
        <w:tc>
          <w:tcPr>
            <w:tcW w:w="6681" w:type="dxa"/>
          </w:tcPr>
          <w:p w14:paraId="6F8A704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MingLiU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MingLiU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I have been required to be in mandatory quarantine or medical observation</w:t>
            </w:r>
          </w:p>
        </w:tc>
        <w:tc>
          <w:tcPr>
            <w:tcW w:w="1059" w:type="dxa"/>
          </w:tcPr>
          <w:p w14:paraId="2D02ABF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Y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959" w:type="dxa"/>
          </w:tcPr>
          <w:p w14:paraId="5A8BD78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0656E464" w14:textId="77777777" w:rsidTr="0020124D">
        <w:tc>
          <w:tcPr>
            <w:tcW w:w="6681" w:type="dxa"/>
          </w:tcPr>
          <w:p w14:paraId="46434F8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MingLiU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MingLiU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I tested (once) positive for COVID-19</w:t>
            </w:r>
          </w:p>
        </w:tc>
        <w:tc>
          <w:tcPr>
            <w:tcW w:w="1059" w:type="dxa"/>
          </w:tcPr>
          <w:p w14:paraId="1F4E764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Y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959" w:type="dxa"/>
          </w:tcPr>
          <w:p w14:paraId="201CA79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1A10C51D" w14:textId="77777777" w:rsidTr="0020124D">
        <w:trPr>
          <w:trHeight w:val="68"/>
        </w:trPr>
        <w:tc>
          <w:tcPr>
            <w:tcW w:w="6681" w:type="dxa"/>
          </w:tcPr>
          <w:p w14:paraId="4E84863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MingLiU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MingLiU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I know someone who is or has been quarantined</w:t>
            </w:r>
          </w:p>
        </w:tc>
        <w:tc>
          <w:tcPr>
            <w:tcW w:w="1059" w:type="dxa"/>
          </w:tcPr>
          <w:p w14:paraId="4D1D435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Y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959" w:type="dxa"/>
          </w:tcPr>
          <w:p w14:paraId="76AE5C1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76712CD7" w14:textId="77777777" w:rsidTr="0020124D">
        <w:tc>
          <w:tcPr>
            <w:tcW w:w="6681" w:type="dxa"/>
          </w:tcPr>
          <w:p w14:paraId="1066B7B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MingLiU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MingLiU" w:cs="Times New Roman"/>
                <w:color w:val="000000" w:themeColor="text1"/>
                <w:kern w:val="2"/>
                <w:sz w:val="20"/>
                <w:szCs w:val="20"/>
                <w:lang w:eastAsia="zh-CN"/>
              </w:rPr>
              <w:t>My family or close friends are or have been in quarantine</w:t>
            </w:r>
          </w:p>
        </w:tc>
        <w:tc>
          <w:tcPr>
            <w:tcW w:w="1059" w:type="dxa"/>
          </w:tcPr>
          <w:p w14:paraId="4FA19FB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Y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959" w:type="dxa"/>
          </w:tcPr>
          <w:p w14:paraId="06794C4F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2964BE0A" w14:textId="77777777" w:rsidTr="0020124D">
        <w:tc>
          <w:tcPr>
            <w:tcW w:w="6681" w:type="dxa"/>
          </w:tcPr>
          <w:p w14:paraId="6ED2328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I know some people who have tested (previously) positive for COVID-19</w:t>
            </w:r>
          </w:p>
        </w:tc>
        <w:tc>
          <w:tcPr>
            <w:tcW w:w="1059" w:type="dxa"/>
          </w:tcPr>
          <w:p w14:paraId="10E88F8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Y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959" w:type="dxa"/>
          </w:tcPr>
          <w:p w14:paraId="44D7E47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57D5A5CB" w14:textId="77777777" w:rsidTr="0020124D">
        <w:tc>
          <w:tcPr>
            <w:tcW w:w="6681" w:type="dxa"/>
          </w:tcPr>
          <w:p w14:paraId="18DB556F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eastAsia="zh-CN"/>
              </w:rPr>
              <w:t>How has your behavior changed since the COVID-19 outbreak?</w:t>
            </w:r>
          </w:p>
        </w:tc>
        <w:tc>
          <w:tcPr>
            <w:tcW w:w="1059" w:type="dxa"/>
          </w:tcPr>
          <w:p w14:paraId="316947F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59" w:type="dxa"/>
          </w:tcPr>
          <w:p w14:paraId="2EFA6A8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70621" w14:paraId="69B0D5A2" w14:textId="77777777" w:rsidTr="0020124D">
        <w:tc>
          <w:tcPr>
            <w:tcW w:w="6681" w:type="dxa"/>
          </w:tcPr>
          <w:p w14:paraId="3A46340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less handshake</w:t>
            </w:r>
          </w:p>
        </w:tc>
        <w:tc>
          <w:tcPr>
            <w:tcW w:w="1059" w:type="dxa"/>
          </w:tcPr>
          <w:p w14:paraId="32472E9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6FD2165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2C0E9ACF" w14:textId="77777777" w:rsidTr="0020124D">
        <w:tc>
          <w:tcPr>
            <w:tcW w:w="6681" w:type="dxa"/>
          </w:tcPr>
          <w:p w14:paraId="40009EC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less hugs</w:t>
            </w:r>
          </w:p>
        </w:tc>
        <w:tc>
          <w:tcPr>
            <w:tcW w:w="1059" w:type="dxa"/>
          </w:tcPr>
          <w:p w14:paraId="72D782CB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50C18B6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3DE35D75" w14:textId="77777777" w:rsidTr="0020124D">
        <w:tc>
          <w:tcPr>
            <w:tcW w:w="6681" w:type="dxa"/>
          </w:tcPr>
          <w:p w14:paraId="4755B23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maintain more physical distance from others</w:t>
            </w:r>
          </w:p>
        </w:tc>
        <w:tc>
          <w:tcPr>
            <w:tcW w:w="1059" w:type="dxa"/>
          </w:tcPr>
          <w:p w14:paraId="3DA3D37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50F40EA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4C51C9D5" w14:textId="77777777" w:rsidTr="0020124D">
        <w:tc>
          <w:tcPr>
            <w:tcW w:w="6681" w:type="dxa"/>
          </w:tcPr>
          <w:p w14:paraId="5685393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less social</w:t>
            </w:r>
          </w:p>
        </w:tc>
        <w:tc>
          <w:tcPr>
            <w:tcW w:w="1059" w:type="dxa"/>
          </w:tcPr>
          <w:p w14:paraId="4FF068B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54EE12B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0D93BA46" w14:textId="77777777" w:rsidTr="0020124D">
        <w:tc>
          <w:tcPr>
            <w:tcW w:w="6681" w:type="dxa"/>
          </w:tcPr>
          <w:p w14:paraId="78B8BCC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Reduce the number of trips</w:t>
            </w:r>
          </w:p>
        </w:tc>
        <w:tc>
          <w:tcPr>
            <w:tcW w:w="1059" w:type="dxa"/>
          </w:tcPr>
          <w:p w14:paraId="62300F2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68C2A07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27F065AC" w14:textId="77777777" w:rsidTr="0020124D">
        <w:tc>
          <w:tcPr>
            <w:tcW w:w="6681" w:type="dxa"/>
          </w:tcPr>
          <w:p w14:paraId="775DC14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Reduce the number of times you meet with friends</w:t>
            </w:r>
          </w:p>
        </w:tc>
        <w:tc>
          <w:tcPr>
            <w:tcW w:w="1059" w:type="dxa"/>
          </w:tcPr>
          <w:p w14:paraId="62CBD2C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4062C37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3C6DE621" w14:textId="77777777" w:rsidTr="0020124D">
        <w:tc>
          <w:tcPr>
            <w:tcW w:w="6681" w:type="dxa"/>
          </w:tcPr>
          <w:p w14:paraId="4C7943F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Use a mask or gloves</w:t>
            </w:r>
          </w:p>
        </w:tc>
        <w:tc>
          <w:tcPr>
            <w:tcW w:w="1059" w:type="dxa"/>
          </w:tcPr>
          <w:p w14:paraId="633205D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11170D8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539639E7" w14:textId="77777777" w:rsidTr="0020124D">
        <w:tc>
          <w:tcPr>
            <w:tcW w:w="6681" w:type="dxa"/>
          </w:tcPr>
          <w:p w14:paraId="5F2258C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Reduce the number of trips to public places</w:t>
            </w:r>
          </w:p>
        </w:tc>
        <w:tc>
          <w:tcPr>
            <w:tcW w:w="1059" w:type="dxa"/>
          </w:tcPr>
          <w:p w14:paraId="43B4AD8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0570CDD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049E82E1" w14:textId="77777777" w:rsidTr="0020124D">
        <w:tc>
          <w:tcPr>
            <w:tcW w:w="6681" w:type="dxa"/>
          </w:tcPr>
          <w:p w14:paraId="4538299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Wash your hands frequently and stay clean</w:t>
            </w:r>
          </w:p>
        </w:tc>
        <w:tc>
          <w:tcPr>
            <w:tcW w:w="1059" w:type="dxa"/>
          </w:tcPr>
          <w:p w14:paraId="16A1259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3F2B8BC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7FC9588C" w14:textId="77777777" w:rsidTr="0020124D">
        <w:tc>
          <w:tcPr>
            <w:tcW w:w="6681" w:type="dxa"/>
          </w:tcPr>
          <w:p w14:paraId="500F919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Stock up in response to a crisis - gloves, masks, water, food, etc.</w:t>
            </w:r>
          </w:p>
        </w:tc>
        <w:tc>
          <w:tcPr>
            <w:tcW w:w="1059" w:type="dxa"/>
          </w:tcPr>
          <w:p w14:paraId="0050E28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3A0F80B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tr w:rsidR="00570621" w14:paraId="3F2C4AE3" w14:textId="77777777" w:rsidTr="0020124D">
        <w:tc>
          <w:tcPr>
            <w:tcW w:w="6681" w:type="dxa"/>
          </w:tcPr>
          <w:p w14:paraId="6A56F54F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2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Cancellation or changes to major plans such as flights, trips, family events, etc.</w:t>
            </w:r>
          </w:p>
        </w:tc>
        <w:tc>
          <w:tcPr>
            <w:tcW w:w="1059" w:type="dxa"/>
          </w:tcPr>
          <w:p w14:paraId="250DBAA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959" w:type="dxa"/>
          </w:tcPr>
          <w:p w14:paraId="1ABF7D0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</w:t>
            </w:r>
          </w:p>
        </w:tc>
      </w:tr>
      <w:bookmarkEnd w:id="0"/>
    </w:tbl>
    <w:p w14:paraId="2141BC09" w14:textId="77777777" w:rsidR="00570621" w:rsidRDefault="00570621" w:rsidP="00570621">
      <w:pPr>
        <w:widowControl w:val="0"/>
        <w:spacing w:before="0" w:after="0"/>
        <w:jc w:val="both"/>
        <w:rPr>
          <w:rFonts w:ascii="Calibri" w:eastAsia="宋体" w:hAnsi="Calibri" w:cs="Times New Roman"/>
          <w:color w:val="000000" w:themeColor="text1"/>
          <w:kern w:val="2"/>
          <w:sz w:val="21"/>
          <w:lang w:eastAsia="zh-CN"/>
        </w:rPr>
      </w:pPr>
    </w:p>
    <w:p w14:paraId="71D76960" w14:textId="77777777" w:rsidR="00570621" w:rsidRDefault="00570621" w:rsidP="00570621">
      <w:pPr>
        <w:widowControl w:val="0"/>
        <w:spacing w:before="0" w:after="0"/>
        <w:jc w:val="both"/>
        <w:rPr>
          <w:rFonts w:ascii="Calibri" w:eastAsia="宋体" w:hAnsi="Calibri" w:cs="Times New Roman"/>
          <w:color w:val="000000" w:themeColor="text1"/>
          <w:kern w:val="2"/>
          <w:sz w:val="21"/>
          <w:lang w:eastAsia="zh-CN"/>
        </w:rPr>
      </w:pPr>
    </w:p>
    <w:p w14:paraId="6FF28C58" w14:textId="77777777" w:rsidR="00570621" w:rsidRDefault="00570621" w:rsidP="00570621">
      <w:pPr>
        <w:widowControl w:val="0"/>
        <w:spacing w:before="0" w:after="0"/>
        <w:jc w:val="both"/>
        <w:rPr>
          <w:rFonts w:eastAsia="宋体" w:cs="Times New Roman"/>
          <w:color w:val="000000" w:themeColor="text1"/>
          <w:kern w:val="2"/>
          <w:sz w:val="21"/>
          <w:lang w:eastAsia="zh-CN"/>
        </w:rPr>
      </w:pPr>
      <w:r>
        <w:rPr>
          <w:rFonts w:eastAsia="宋体" w:cs="Times New Roman" w:hint="eastAsia"/>
          <w:color w:val="000000" w:themeColor="text1"/>
          <w:kern w:val="2"/>
          <w:sz w:val="21"/>
          <w:lang w:eastAsia="zh-CN"/>
        </w:rPr>
        <w:br w:type="page"/>
      </w:r>
    </w:p>
    <w:p w14:paraId="46FF1191" w14:textId="0CF8DBFC" w:rsidR="00570621" w:rsidRDefault="00570621" w:rsidP="00570621">
      <w:pPr>
        <w:widowControl w:val="0"/>
        <w:spacing w:before="0" w:after="0"/>
        <w:jc w:val="both"/>
        <w:rPr>
          <w:rFonts w:eastAsia="宋体" w:cs="Times New Roman"/>
          <w:color w:val="000000" w:themeColor="text1"/>
          <w:kern w:val="2"/>
          <w:sz w:val="21"/>
          <w:lang w:eastAsia="zh-CN"/>
        </w:rPr>
      </w:pPr>
      <w:r w:rsidRPr="006D0982">
        <w:rPr>
          <w:rFonts w:eastAsia="宋体" w:cs="Times New Roman"/>
          <w:color w:val="000000" w:themeColor="text1"/>
          <w:kern w:val="2"/>
          <w:sz w:val="21"/>
          <w:lang w:eastAsia="zh-CN"/>
        </w:rPr>
        <w:lastRenderedPageBreak/>
        <w:t xml:space="preserve">Appendix </w:t>
      </w:r>
      <w:r>
        <w:rPr>
          <w:rFonts w:eastAsia="宋体" w:cs="Times New Roman"/>
          <w:color w:val="000000" w:themeColor="text1"/>
          <w:kern w:val="2"/>
          <w:sz w:val="21"/>
          <w:lang w:eastAsia="zh-CN"/>
        </w:rPr>
        <w:t>3</w:t>
      </w:r>
      <w:r w:rsidRPr="006D0982">
        <w:rPr>
          <w:rFonts w:eastAsia="宋体" w:cs="Times New Roman"/>
          <w:color w:val="000000" w:themeColor="text1"/>
          <w:kern w:val="2"/>
          <w:sz w:val="21"/>
          <w:lang w:eastAsia="zh-CN"/>
        </w:rPr>
        <w:t xml:space="preserve">. </w:t>
      </w:r>
      <w:r>
        <w:rPr>
          <w:rFonts w:eastAsia="宋体" w:cs="Times New Roman"/>
          <w:color w:val="000000" w:themeColor="text1"/>
          <w:kern w:val="2"/>
          <w:sz w:val="21"/>
          <w:lang w:eastAsia="zh-CN"/>
        </w:rPr>
        <w:t>Level of art</w:t>
      </w:r>
      <w:r>
        <w:rPr>
          <w:rFonts w:eastAsia="宋体" w:cs="Times New Roman" w:hint="eastAsia"/>
          <w:color w:val="000000" w:themeColor="text1"/>
          <w:kern w:val="2"/>
          <w:sz w:val="21"/>
          <w:lang w:eastAsia="zh-CN"/>
        </w:rPr>
        <w:t>s</w:t>
      </w:r>
      <w:r>
        <w:rPr>
          <w:rFonts w:eastAsia="宋体" w:cs="Times New Roman"/>
          <w:color w:val="000000" w:themeColor="text1"/>
          <w:kern w:val="2"/>
          <w:sz w:val="21"/>
          <w:lang w:eastAsia="zh-CN"/>
        </w:rPr>
        <w:t xml:space="preserve"> engagement</w:t>
      </w:r>
    </w:p>
    <w:tbl>
      <w:tblPr>
        <w:tblStyle w:val="2"/>
        <w:tblpPr w:leftFromText="180" w:rightFromText="180" w:vertAnchor="text" w:horzAnchor="margin" w:tblpY="298"/>
        <w:tblOverlap w:val="nev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1148"/>
        <w:gridCol w:w="1065"/>
        <w:gridCol w:w="1141"/>
        <w:gridCol w:w="636"/>
        <w:gridCol w:w="635"/>
        <w:gridCol w:w="1047"/>
        <w:gridCol w:w="671"/>
      </w:tblGrid>
      <w:tr w:rsidR="00570621" w14:paraId="6EABD0F2" w14:textId="77777777" w:rsidTr="0020124D">
        <w:tc>
          <w:tcPr>
            <w:tcW w:w="3584" w:type="pct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4251BC6B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Question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416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4B63F6B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Options</w:t>
            </w:r>
          </w:p>
        </w:tc>
      </w:tr>
      <w:tr w:rsidR="00570621" w14:paraId="39B6325F" w14:textId="77777777" w:rsidTr="0020124D">
        <w:tc>
          <w:tcPr>
            <w:tcW w:w="5000" w:type="pct"/>
            <w:gridSpan w:val="8"/>
            <w:tcBorders>
              <w:top w:val="single" w:sz="6" w:space="0" w:color="auto"/>
            </w:tcBorders>
          </w:tcPr>
          <w:p w14:paraId="507BD56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Please fill in according to the actual situation, the frequency of your participation in the following activities in the past year </w:t>
            </w:r>
          </w:p>
        </w:tc>
      </w:tr>
      <w:tr w:rsidR="00570621" w14:paraId="473B5B5A" w14:textId="77777777" w:rsidTr="0020124D">
        <w:tc>
          <w:tcPr>
            <w:tcW w:w="1182" w:type="pct"/>
          </w:tcPr>
          <w:p w14:paraId="1DB7469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Sing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ing</w:t>
            </w:r>
          </w:p>
        </w:tc>
        <w:tc>
          <w:tcPr>
            <w:tcW w:w="691" w:type="pct"/>
          </w:tcPr>
          <w:p w14:paraId="1B1B23A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7B32DA7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68F3CE2F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6C39E1E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24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039B316F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73C427E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0A3E8C52" w14:textId="77777777" w:rsidTr="0020124D">
        <w:tc>
          <w:tcPr>
            <w:tcW w:w="1182" w:type="pct"/>
          </w:tcPr>
          <w:p w14:paraId="4B2C598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Playing a musical instrument</w:t>
            </w:r>
          </w:p>
        </w:tc>
        <w:tc>
          <w:tcPr>
            <w:tcW w:w="691" w:type="pct"/>
          </w:tcPr>
          <w:p w14:paraId="7F741F2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24DB3BF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09971EE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0589976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0A8129B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18297A1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5AE42B5E" w14:textId="77777777" w:rsidTr="0020124D">
        <w:tc>
          <w:tcPr>
            <w:tcW w:w="1182" w:type="pct"/>
          </w:tcPr>
          <w:p w14:paraId="1C99DAD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Painting, drawing, printmaking or sculpture</w:t>
            </w:r>
          </w:p>
        </w:tc>
        <w:tc>
          <w:tcPr>
            <w:tcW w:w="691" w:type="pct"/>
          </w:tcPr>
          <w:p w14:paraId="556D34A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598A06F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1F3A2E3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160AB5F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33F385F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2068432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04F8C405" w14:textId="77777777" w:rsidTr="0020124D">
        <w:tc>
          <w:tcPr>
            <w:tcW w:w="1182" w:type="pct"/>
          </w:tcPr>
          <w:p w14:paraId="7E60A1F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Reading books, stories or poetry</w:t>
            </w:r>
          </w:p>
        </w:tc>
        <w:tc>
          <w:tcPr>
            <w:tcW w:w="691" w:type="pct"/>
          </w:tcPr>
          <w:p w14:paraId="5C3190D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748F40E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36BAD1B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380C18A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431A508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638F212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74BE1F40" w14:textId="77777777" w:rsidTr="0020124D">
        <w:tc>
          <w:tcPr>
            <w:tcW w:w="1182" w:type="pct"/>
          </w:tcPr>
          <w:p w14:paraId="5684B34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Textile crafts, e.g., embroidery, crocheting or knitting</w:t>
            </w:r>
          </w:p>
        </w:tc>
        <w:tc>
          <w:tcPr>
            <w:tcW w:w="691" w:type="pct"/>
          </w:tcPr>
          <w:p w14:paraId="3BDEA53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6775744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1FFA388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5D56AAF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60E9BA7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01A3674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7A2F7CDD" w14:textId="77777777" w:rsidTr="0020124D">
        <w:tc>
          <w:tcPr>
            <w:tcW w:w="1182" w:type="pct"/>
          </w:tcPr>
          <w:p w14:paraId="3CC1E23F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Wood crafts, e.g., carving or furniture making</w:t>
            </w:r>
          </w:p>
        </w:tc>
        <w:tc>
          <w:tcPr>
            <w:tcW w:w="691" w:type="pct"/>
          </w:tcPr>
          <w:p w14:paraId="751163F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3735468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11DFD20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5288613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5505F6D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60DC302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2A12ED94" w14:textId="77777777" w:rsidTr="0020124D">
        <w:tc>
          <w:tcPr>
            <w:tcW w:w="1182" w:type="pct"/>
          </w:tcPr>
          <w:p w14:paraId="0AD6157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Other crafts, e.g., pottery, calligraphy or jewelry making</w:t>
            </w:r>
          </w:p>
        </w:tc>
        <w:tc>
          <w:tcPr>
            <w:tcW w:w="691" w:type="pct"/>
          </w:tcPr>
          <w:p w14:paraId="5201139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0E58B67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7C5D82D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2A71837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5FCD54C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633958D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0DEC022F" w14:textId="77777777" w:rsidTr="0020124D">
        <w:tc>
          <w:tcPr>
            <w:tcW w:w="1182" w:type="pct"/>
          </w:tcPr>
          <w:p w14:paraId="333111B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Creative writing</w:t>
            </w:r>
          </w:p>
        </w:tc>
        <w:tc>
          <w:tcPr>
            <w:tcW w:w="691" w:type="pct"/>
          </w:tcPr>
          <w:p w14:paraId="7C80A5B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6E624554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4B0A9E6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716C9FA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6F34A9C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5261D31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67966E6F" w14:textId="77777777" w:rsidTr="0020124D">
        <w:tc>
          <w:tcPr>
            <w:tcW w:w="1182" w:type="pct"/>
          </w:tcPr>
          <w:p w14:paraId="321C7CF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Danc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ing</w:t>
            </w:r>
          </w:p>
        </w:tc>
        <w:tc>
          <w:tcPr>
            <w:tcW w:w="691" w:type="pct"/>
          </w:tcPr>
          <w:p w14:paraId="09F3234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4F9CB42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49B73A51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1545179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16A6870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0D96A72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378AAA2E" w14:textId="77777777" w:rsidTr="0020124D">
        <w:tc>
          <w:tcPr>
            <w:tcW w:w="1182" w:type="pct"/>
          </w:tcPr>
          <w:p w14:paraId="1117832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Photography</w:t>
            </w:r>
          </w:p>
        </w:tc>
        <w:tc>
          <w:tcPr>
            <w:tcW w:w="691" w:type="pct"/>
          </w:tcPr>
          <w:p w14:paraId="4E10099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584C170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7A1C6472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2E4661C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5D20D1CC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4F1D7126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1E47090A" w14:textId="77777777" w:rsidTr="0020124D">
        <w:tc>
          <w:tcPr>
            <w:tcW w:w="1182" w:type="pct"/>
          </w:tcPr>
          <w:p w14:paraId="5DAF6559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Create digital artwork or animation</w:t>
            </w:r>
          </w:p>
        </w:tc>
        <w:tc>
          <w:tcPr>
            <w:tcW w:w="691" w:type="pct"/>
          </w:tcPr>
          <w:p w14:paraId="2CD001D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42E36E45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2A0A2CC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636399D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7F12A480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093DADF3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  <w:tr w:rsidR="00570621" w14:paraId="3CCF22AD" w14:textId="77777777" w:rsidTr="0020124D">
        <w:tc>
          <w:tcPr>
            <w:tcW w:w="1182" w:type="pct"/>
          </w:tcPr>
          <w:p w14:paraId="26327C3B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Listen</w:t>
            </w:r>
            <w:r>
              <w:rPr>
                <w:rFonts w:eastAsia="宋体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ing</w:t>
            </w: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to music</w:t>
            </w:r>
          </w:p>
        </w:tc>
        <w:tc>
          <w:tcPr>
            <w:tcW w:w="691" w:type="pct"/>
          </w:tcPr>
          <w:p w14:paraId="79D4B4BA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almost everyday</w:t>
            </w:r>
          </w:p>
        </w:tc>
        <w:tc>
          <w:tcPr>
            <w:tcW w:w="641" w:type="pct"/>
          </w:tcPr>
          <w:p w14:paraId="702646D8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week</w:t>
            </w:r>
          </w:p>
        </w:tc>
        <w:tc>
          <w:tcPr>
            <w:tcW w:w="687" w:type="pct"/>
          </w:tcPr>
          <w:p w14:paraId="0778AF4E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month</w:t>
            </w:r>
          </w:p>
        </w:tc>
        <w:tc>
          <w:tcPr>
            <w:tcW w:w="765" w:type="pct"/>
            <w:gridSpan w:val="2"/>
          </w:tcPr>
          <w:p w14:paraId="3BE9E6E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every few months</w:t>
            </w:r>
          </w:p>
        </w:tc>
        <w:tc>
          <w:tcPr>
            <w:tcW w:w="630" w:type="pct"/>
          </w:tcPr>
          <w:p w14:paraId="174CF6A7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Once or twice a year</w:t>
            </w:r>
          </w:p>
        </w:tc>
        <w:tc>
          <w:tcPr>
            <w:tcW w:w="404" w:type="pct"/>
          </w:tcPr>
          <w:p w14:paraId="7E9F355D" w14:textId="77777777" w:rsidR="00570621" w:rsidRDefault="00570621" w:rsidP="0020124D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right="60"/>
              <w:jc w:val="right"/>
              <w:rPr>
                <w:rFonts w:eastAsia="宋体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not at al</w:t>
            </w:r>
          </w:p>
        </w:tc>
      </w:tr>
    </w:tbl>
    <w:p w14:paraId="71722448" w14:textId="2B1601F7" w:rsidR="00570621" w:rsidRDefault="00570621" w:rsidP="00570621">
      <w:pPr>
        <w:widowControl w:val="0"/>
        <w:spacing w:before="0" w:after="0"/>
        <w:jc w:val="both"/>
        <w:rPr>
          <w:rFonts w:ascii="Calibri" w:eastAsia="宋体" w:hAnsi="Calibri" w:cs="Times New Roman" w:hint="eastAsia"/>
          <w:color w:val="000000" w:themeColor="text1"/>
          <w:kern w:val="2"/>
          <w:sz w:val="21"/>
          <w:lang w:eastAsia="zh-CN"/>
        </w:rPr>
      </w:pPr>
    </w:p>
    <w:p w14:paraId="42E6CB67" w14:textId="77777777" w:rsidR="00570621" w:rsidRDefault="00570621" w:rsidP="00570621">
      <w:pPr>
        <w:widowControl w:val="0"/>
        <w:spacing w:before="0" w:after="0"/>
        <w:jc w:val="both"/>
        <w:rPr>
          <w:rFonts w:ascii="Calibri" w:eastAsia="宋体" w:hAnsi="Calibri" w:cs="Times New Roman"/>
          <w:color w:val="000000" w:themeColor="text1"/>
          <w:kern w:val="2"/>
          <w:sz w:val="21"/>
          <w:lang w:eastAsia="zh-CN"/>
        </w:rPr>
      </w:pPr>
    </w:p>
    <w:p w14:paraId="12768BD0" w14:textId="77777777" w:rsidR="00B246C7" w:rsidRPr="006D0982" w:rsidRDefault="00B246C7" w:rsidP="006D0982"/>
    <w:sectPr w:rsidR="00B246C7" w:rsidRPr="006D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82"/>
    <w:rsid w:val="00370CD9"/>
    <w:rsid w:val="00570621"/>
    <w:rsid w:val="006D0982"/>
    <w:rsid w:val="008C2561"/>
    <w:rsid w:val="00B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EA89"/>
  <w15:chartTrackingRefBased/>
  <w15:docId w15:val="{972229A3-D0FA-4733-A1E7-B4FF3D16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82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qFormat/>
    <w:rsid w:val="006D098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xue</dc:creator>
  <cp:keywords/>
  <dc:description/>
  <cp:lastModifiedBy>zeng xue</cp:lastModifiedBy>
  <cp:revision>1</cp:revision>
  <dcterms:created xsi:type="dcterms:W3CDTF">2022-09-23T02:29:00Z</dcterms:created>
  <dcterms:modified xsi:type="dcterms:W3CDTF">2022-09-23T02:37:00Z</dcterms:modified>
</cp:coreProperties>
</file>