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38C08" w14:textId="1630A73F" w:rsidR="002D17E0" w:rsidRPr="00D65D93" w:rsidRDefault="002D17E0" w:rsidP="002D17E0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 w:rsidRPr="002D17E0">
        <w:rPr>
          <w:rFonts w:ascii="Open Sans" w:hAnsi="Open Sans" w:cs="Open Sans"/>
          <w:b/>
          <w:bCs/>
          <w:sz w:val="24"/>
          <w:szCs w:val="24"/>
          <w:lang w:val="en-US"/>
        </w:rPr>
        <w:t xml:space="preserve">Supplementary Figure </w:t>
      </w:r>
      <w:r w:rsidR="003F26AE">
        <w:rPr>
          <w:rFonts w:ascii="Open Sans" w:hAnsi="Open Sans" w:cs="Open Sans"/>
          <w:b/>
          <w:bCs/>
          <w:sz w:val="24"/>
          <w:szCs w:val="24"/>
          <w:lang w:val="en-US"/>
        </w:rPr>
        <w:t>5</w:t>
      </w:r>
      <w:r>
        <w:rPr>
          <w:rFonts w:ascii="Open Sans" w:hAnsi="Open Sans" w:cs="Open Sans"/>
          <w:sz w:val="24"/>
          <w:szCs w:val="24"/>
          <w:lang w:val="en-US"/>
        </w:rPr>
        <w:t>.</w:t>
      </w:r>
      <w:r w:rsidRPr="00B45A0B">
        <w:rPr>
          <w:rFonts w:ascii="Open Sans" w:hAnsi="Open Sans" w:cs="Open Sans"/>
          <w:sz w:val="24"/>
          <w:szCs w:val="24"/>
          <w:lang w:val="en-US"/>
        </w:rPr>
        <w:t xml:space="preserve"> </w:t>
      </w:r>
      <w:r w:rsidRPr="00D65D93">
        <w:rPr>
          <w:rFonts w:ascii="Open Sans" w:hAnsi="Open Sans" w:cs="Open Sans"/>
          <w:sz w:val="24"/>
          <w:szCs w:val="24"/>
          <w:lang w:val="en-US"/>
        </w:rPr>
        <w:t xml:space="preserve">Identification of the number of genetic groups of </w:t>
      </w:r>
      <w:r>
        <w:rPr>
          <w:rFonts w:ascii="Open Sans" w:hAnsi="Open Sans" w:cs="Open Sans"/>
          <w:i/>
          <w:sz w:val="24"/>
          <w:szCs w:val="24"/>
          <w:lang w:val="en-US"/>
        </w:rPr>
        <w:t>E. rostratum</w:t>
      </w:r>
      <w:r w:rsidRPr="00D65D93">
        <w:rPr>
          <w:rFonts w:ascii="Open Sans" w:hAnsi="Open Sans" w:cs="Open Sans"/>
          <w:sz w:val="24"/>
          <w:szCs w:val="24"/>
          <w:lang w:val="en-US"/>
        </w:rPr>
        <w:t xml:space="preserve"> isolates by DAPC</w:t>
      </w:r>
    </w:p>
    <w:p w14:paraId="2D3CBCAD" w14:textId="77777777" w:rsidR="00746A29" w:rsidRDefault="00746A29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70AC7A52" w14:textId="546E799F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  <w:r w:rsidRPr="00D74A3A">
        <w:rPr>
          <w:rFonts w:ascii="Open Sans" w:hAnsi="Open Sans" w:cs="Open Sans"/>
          <w:noProof/>
          <w:lang w:eastAsia="fr-FR"/>
        </w:rPr>
        <w:drawing>
          <wp:inline distT="0" distB="0" distL="0" distR="0" wp14:anchorId="67B71561" wp14:editId="75BC21E5">
            <wp:extent cx="4870947" cy="2928904"/>
            <wp:effectExtent l="0" t="0" r="6350" b="508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1355" cy="2935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33F09" w14:textId="77777777" w:rsidR="00746A29" w:rsidRDefault="00746A29" w:rsidP="00746A29">
      <w:pPr>
        <w:spacing w:after="0" w:line="240" w:lineRule="auto"/>
        <w:jc w:val="both"/>
        <w:rPr>
          <w:rFonts w:ascii="Open Sans" w:hAnsi="Open Sans" w:cs="Open Sans"/>
          <w:lang w:val="en-US"/>
        </w:rPr>
      </w:pPr>
    </w:p>
    <w:p w14:paraId="5919DBBD" w14:textId="77777777" w:rsidR="00746A29" w:rsidRDefault="00746A29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sectPr w:rsidR="00746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2D17E0"/>
    <w:rsid w:val="003F26AE"/>
    <w:rsid w:val="004E503C"/>
    <w:rsid w:val="0065415C"/>
    <w:rsid w:val="00746A29"/>
    <w:rsid w:val="00755CA6"/>
    <w:rsid w:val="00CF4E3F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2022-07-21T22:54:00Z</dcterms:created>
  <dcterms:modified xsi:type="dcterms:W3CDTF">2022-08-17T12:21:00Z</dcterms:modified>
</cp:coreProperties>
</file>