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549"/>
        <w:gridCol w:w="1231"/>
        <w:gridCol w:w="1231"/>
        <w:gridCol w:w="1231"/>
        <w:gridCol w:w="1231"/>
        <w:gridCol w:w="1231"/>
        <w:gridCol w:w="1231"/>
        <w:gridCol w:w="1231"/>
        <w:gridCol w:w="1231"/>
        <w:gridCol w:w="1238"/>
      </w:tblGrid>
      <w:tr>
        <w:tc>
          <w:tcPr>
            <w:tcW w:w="12978" w:type="dxa"/>
            <w:gridSpan w:val="11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</w:pPr>
            <w:r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  <w:t>T1DM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  <w:t>hsCRP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.076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-.133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-.023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.487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.622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.389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.788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.881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-.056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.622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.471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.606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-.133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-.710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-.119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-.183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-.847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.389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.444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.223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.788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.502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.159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-.710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.223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.817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.471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.146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.828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.167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  <w:t>hsCRP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-.023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-.056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-.119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.098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.881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.444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.502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.828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.528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-.183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.487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-.847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.606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-.093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-.159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-.226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.237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.599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78" w:type="dxa"/>
            <w:gridSpan w:val="11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  <w:t>GCK-MODY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  <w:t>hsCRP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-.357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.291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.957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.897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.294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.125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.418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-.076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-.587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-.661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.623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-.076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.338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.623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.048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-.587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.942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.556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  <w:t>hsCRP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.294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.119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.099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.338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.945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.011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.897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-.661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.418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.169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.197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.836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.247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.071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.106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78" w:type="dxa"/>
            <w:gridSpan w:val="11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  <w:t>HNF1A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  <w:t>-MODY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  <w:t>hsCRP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-.368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.982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.951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.196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.361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-.078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.429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-.368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-.501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-.274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-.361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-.545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.196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.068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.044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.178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.361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.543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-.501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.919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.357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.068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.771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  <w:t>hsCRP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-.078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-.274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-.012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.086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.039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.771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.893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.312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-.361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.453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.903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.230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-.545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.178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.429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.893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-.249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-.354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-.160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.810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-.044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.989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.372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.214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.569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.776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.881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78" w:type="dxa"/>
            <w:gridSpan w:val="11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Hans" w:bidi="ar"/>
              </w:rPr>
              <w:t>T2DM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L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Hans" w:bidi="ar"/>
              </w:rPr>
              <w:t>hsCRP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TG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.323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-.015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.921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.867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.732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.921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TC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-.040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-.278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-.120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-.201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.065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.709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.431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.323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-.185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-.316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.303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.034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LDL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-.015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-.278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.127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-.068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.921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.065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.350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.582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.921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.869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.709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.969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.799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4"/>
                <w:vertAlign w:val="baseline"/>
                <w:lang w:eastAsia="zh-CN" w:bidi="ar-SA"/>
              </w:rPr>
              <w:t>hsCRP</w:t>
            </w:r>
          </w:p>
        </w:tc>
        <w:tc>
          <w:tcPr>
            <w:tcW w:w="54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-.120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-.185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-.068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.041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.131</w:t>
            </w:r>
          </w:p>
        </w:tc>
        <w:tc>
          <w:tcPr>
            <w:tcW w:w="1238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.431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.225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.657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.791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.393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-.167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-.030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.143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.911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.957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.273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.350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eastAsia="zh-CN" w:bidi="ar"/>
              </w:rPr>
              <w:t>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lnTG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eastAsia="zh-CN" w:bidi="ar"/>
              </w:rPr>
              <w:t>/</w:t>
            </w: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HDL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.732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-.201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-.316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.084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.869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.131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.957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.186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.034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.582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.393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000000"/>
                <w:kern w:val="2"/>
                <w:sz w:val="21"/>
                <w:szCs w:val="22"/>
                <w:lang w:val="en-US" w:eastAsia="zh-CN" w:bidi="ar"/>
              </w:rPr>
              <w:t>lnCRP</w:t>
            </w: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r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.096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-.109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-.005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.090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.848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.115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.139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p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.529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.493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.478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.973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.558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.000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.451</w:t>
            </w:r>
          </w:p>
        </w:tc>
        <w:tc>
          <w:tcPr>
            <w:tcW w:w="12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.362</w:t>
            </w:r>
          </w:p>
        </w:tc>
        <w:tc>
          <w:tcPr>
            <w:tcW w:w="123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DengXian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.</w:t>
            </w:r>
          </w:p>
        </w:tc>
      </w:tr>
    </w:tbl>
    <w:p>
      <w:pPr>
        <w:rPr>
          <w:rFonts w:hint="eastAsia" w:eastAsiaTheme="minorEastAsia"/>
          <w:lang w:val="en-US" w:eastAsia="zh-Hans"/>
        </w:rPr>
      </w:pPr>
    </w:p>
    <w:p>
      <w:pPr>
        <w:rPr>
          <w:rFonts w:hint="eastAsia" w:eastAsiaTheme="minorEastAsia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@MingLiU">
    <w:altName w:val="苹方-简"/>
    <w:panose1 w:val="02010609000101010101"/>
    <w:charset w:val="88"/>
    <w:family w:val="auto"/>
    <w:pitch w:val="default"/>
    <w:sig w:usb0="00000000" w:usb1="00000000" w:usb2="00000016" w:usb3="00000000" w:csb0="001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@等线">
    <w:altName w:val="华文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001" w:csb1="00000000"/>
  </w:font>
  <w:font w:name="MingLiU">
    <w:altName w:val="宋体-繁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acDictSTHei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system-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vTT5235d5a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235d5a9 + 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AdvTT94c8263f . 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002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F41D"/>
    <w:rsid w:val="265CE4A5"/>
    <w:rsid w:val="3FFE6C0A"/>
    <w:rsid w:val="5FB75EA3"/>
    <w:rsid w:val="64BB1BB8"/>
    <w:rsid w:val="7B5DA093"/>
    <w:rsid w:val="AAEFE445"/>
    <w:rsid w:val="AD6D9097"/>
    <w:rsid w:val="B3FC6721"/>
    <w:rsid w:val="DFF3F41D"/>
    <w:rsid w:val="EFB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2021-11-11T08:32:00Z</dcterms:created>
  <dc:creator>pingfan</dc:creator>
  <cp:lastModifiedBy>pingfan</cp:lastModifiedBy>
  <dcterms:modified xsi:type="dcterms:W3CDTF">2021-11-13T22:26:08Z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