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66ACF544" w14:textId="052673B1" w:rsidR="00C030AD" w:rsidRDefault="00C030AD" w:rsidP="00994A3D">
      <w:pPr>
        <w:jc w:val="both"/>
        <w:rPr>
          <w:rFonts w:eastAsia="Cambria" w:cs="Times New Roman"/>
          <w:b/>
          <w:szCs w:val="24"/>
        </w:rPr>
      </w:pPr>
      <w:r w:rsidRPr="00C030AD">
        <w:rPr>
          <w:rFonts w:eastAsia="Cambria" w:cs="Times New Roman"/>
          <w:b/>
          <w:szCs w:val="24"/>
          <w:vertAlign w:val="superscript"/>
        </w:rPr>
        <w:t>10</w:t>
      </w:r>
      <w:r w:rsidRPr="00C030AD">
        <w:rPr>
          <w:rFonts w:eastAsia="Cambria" w:cs="Times New Roman"/>
          <w:b/>
          <w:szCs w:val="24"/>
        </w:rPr>
        <w:t>Be cosmogenic nuclide dating</w:t>
      </w:r>
      <w:r w:rsidR="00B920BC">
        <w:rPr>
          <w:rFonts w:eastAsia="Cambria" w:cs="Times New Roman"/>
          <w:b/>
          <w:szCs w:val="24"/>
        </w:rPr>
        <w:t xml:space="preserve"> pretreatment and calculation</w:t>
      </w:r>
    </w:p>
    <w:p w14:paraId="17D5164C" w14:textId="5DEE9D98" w:rsidR="00C030AD" w:rsidRDefault="00C030AD" w:rsidP="00B920BC">
      <w:pPr>
        <w:spacing w:line="360" w:lineRule="auto"/>
        <w:ind w:firstLineChars="200" w:firstLine="480"/>
        <w:jc w:val="both"/>
        <w:rPr>
          <w:rFonts w:eastAsia="Calibri" w:cs="Times New Roman"/>
          <w:szCs w:val="24"/>
        </w:rPr>
      </w:pPr>
      <w:r w:rsidRPr="00973476">
        <w:rPr>
          <w:rFonts w:eastAsia="Calibri" w:cs="Times New Roman"/>
          <w:szCs w:val="24"/>
        </w:rPr>
        <w:t>All samples were crushed into 600-850 μm and carbonate eliminated by HCl (10%) and repeatedly purified by HF:</w:t>
      </w:r>
      <w:r w:rsidR="009E026A">
        <w:rPr>
          <w:rFonts w:eastAsia="Calibri" w:cs="Times New Roman"/>
          <w:szCs w:val="24"/>
        </w:rPr>
        <w:t xml:space="preserve"> </w:t>
      </w:r>
      <w:r w:rsidRPr="00973476">
        <w:rPr>
          <w:rFonts w:eastAsia="Calibri" w:cs="Times New Roman"/>
          <w:szCs w:val="24"/>
        </w:rPr>
        <w:t>HNO</w:t>
      </w:r>
      <w:r w:rsidRPr="00973476">
        <w:rPr>
          <w:rFonts w:eastAsia="Calibri" w:cs="Times New Roman"/>
          <w:szCs w:val="24"/>
          <w:vertAlign w:val="subscript"/>
        </w:rPr>
        <w:t>3</w:t>
      </w:r>
      <w:r w:rsidRPr="00973476">
        <w:rPr>
          <w:rFonts w:eastAsia="Calibri" w:cs="Times New Roman"/>
          <w:szCs w:val="24"/>
        </w:rPr>
        <w:t xml:space="preserve"> solution until the Al concentration was lower than 100ppm. The purified quartz was spiked with a Be carrier and then dissolved with concentrated HF acid. Following anion and cation exchange in a series of column chromatography procedure</w:t>
      </w:r>
      <w:r w:rsidR="009E026A">
        <w:rPr>
          <w:rFonts w:eastAsia="Calibri" w:cs="Times New Roman"/>
          <w:szCs w:val="24"/>
        </w:rPr>
        <w:t>s</w:t>
      </w:r>
      <w:r w:rsidRPr="00973476">
        <w:rPr>
          <w:rFonts w:eastAsia="Calibri" w:cs="Times New Roman"/>
          <w:szCs w:val="24"/>
        </w:rPr>
        <w:t>, the sample solution was neutralized by NH</w:t>
      </w:r>
      <w:r w:rsidRPr="00973476">
        <w:rPr>
          <w:rFonts w:eastAsia="Calibri" w:cs="Times New Roman"/>
          <w:szCs w:val="24"/>
          <w:vertAlign w:val="subscript"/>
        </w:rPr>
        <w:t>4</w:t>
      </w:r>
      <w:r w:rsidRPr="00973476">
        <w:rPr>
          <w:rFonts w:eastAsia="Calibri" w:cs="Times New Roman"/>
          <w:szCs w:val="24"/>
        </w:rPr>
        <w:t>OH to precipitate Be(OH)</w:t>
      </w:r>
      <w:r w:rsidRPr="00973476">
        <w:rPr>
          <w:rFonts w:eastAsia="Calibri" w:cs="Times New Roman"/>
          <w:szCs w:val="24"/>
          <w:vertAlign w:val="subscript"/>
        </w:rPr>
        <w:t>2</w:t>
      </w:r>
      <w:r w:rsidRPr="00973476">
        <w:rPr>
          <w:rFonts w:eastAsia="Calibri" w:cs="Times New Roman"/>
          <w:szCs w:val="24"/>
        </w:rPr>
        <w:t>. The precipitations were oxidized to BeO in a furnace, then pressed into Cu target holders after Nb powder</w:t>
      </w:r>
      <w:r w:rsidR="009E026A">
        <w:rPr>
          <w:rFonts w:eastAsia="Calibri" w:cs="Times New Roman"/>
          <w:szCs w:val="24"/>
        </w:rPr>
        <w:t xml:space="preserve"> </w:t>
      </w:r>
      <w:r w:rsidRPr="00973476">
        <w:rPr>
          <w:rFonts w:eastAsia="Calibri" w:cs="Times New Roman"/>
          <w:szCs w:val="24"/>
        </w:rPr>
        <w:t>w</w:t>
      </w:r>
      <w:r>
        <w:rPr>
          <w:rFonts w:eastAsia="Calibri" w:cs="Times New Roman"/>
          <w:szCs w:val="24"/>
        </w:rPr>
        <w:t>as</w:t>
      </w:r>
      <w:r w:rsidRPr="00973476">
        <w:rPr>
          <w:rFonts w:eastAsia="Calibri" w:cs="Times New Roman"/>
          <w:szCs w:val="24"/>
        </w:rPr>
        <w:t xml:space="preserve"> added. The </w:t>
      </w:r>
      <w:bookmarkStart w:id="0" w:name="_Hlk116074483"/>
      <w:r w:rsidRPr="00973476">
        <w:rPr>
          <w:rFonts w:eastAsia="Calibri" w:cs="Times New Roman"/>
          <w:szCs w:val="24"/>
          <w:vertAlign w:val="superscript"/>
        </w:rPr>
        <w:t>10</w:t>
      </w:r>
      <w:r w:rsidRPr="00973476">
        <w:rPr>
          <w:rFonts w:eastAsia="Calibri" w:cs="Times New Roman"/>
          <w:szCs w:val="24"/>
        </w:rPr>
        <w:t>Be/</w:t>
      </w:r>
      <w:r w:rsidRPr="00973476">
        <w:rPr>
          <w:rFonts w:eastAsia="Calibri" w:cs="Times New Roman"/>
          <w:szCs w:val="24"/>
          <w:vertAlign w:val="superscript"/>
        </w:rPr>
        <w:t>9</w:t>
      </w:r>
      <w:r w:rsidRPr="00973476">
        <w:rPr>
          <w:rFonts w:eastAsia="Calibri" w:cs="Times New Roman"/>
          <w:szCs w:val="24"/>
        </w:rPr>
        <w:t>Be</w:t>
      </w:r>
      <w:bookmarkEnd w:id="0"/>
      <w:r w:rsidRPr="00973476">
        <w:rPr>
          <w:rFonts w:eastAsia="Calibri" w:cs="Times New Roman"/>
          <w:szCs w:val="24"/>
        </w:rPr>
        <w:t xml:space="preserve"> measurements w</w:t>
      </w:r>
      <w:r w:rsidR="009E026A">
        <w:rPr>
          <w:rFonts w:eastAsia="Calibri" w:cs="Times New Roman"/>
          <w:szCs w:val="24"/>
        </w:rPr>
        <w:t>ere</w:t>
      </w:r>
      <w:r w:rsidRPr="00973476">
        <w:rPr>
          <w:rFonts w:eastAsia="Calibri" w:cs="Times New Roman"/>
          <w:szCs w:val="24"/>
        </w:rPr>
        <w:t xml:space="preserve"> made in the 5MV AMS Lab in SUERC</w:t>
      </w:r>
      <w:r w:rsidR="0058405F">
        <w:rPr>
          <w:rFonts w:eastAsia="Calibri" w:cs="Times New Roman"/>
          <w:szCs w:val="24"/>
        </w:rPr>
        <w:t>, the</w:t>
      </w:r>
      <w:r w:rsidR="00785A55">
        <w:rPr>
          <w:rFonts w:eastAsia="Calibri" w:cs="Times New Roman"/>
          <w:szCs w:val="24"/>
        </w:rPr>
        <w:t xml:space="preserve"> </w:t>
      </w:r>
      <w:r w:rsidR="0058405F" w:rsidRPr="0058405F">
        <w:rPr>
          <w:rFonts w:eastAsia="Calibri" w:cs="Times New Roman"/>
          <w:szCs w:val="24"/>
        </w:rPr>
        <w:t xml:space="preserve">value of the </w:t>
      </w:r>
      <w:r w:rsidR="0058405F" w:rsidRPr="0058405F">
        <w:rPr>
          <w:rFonts w:eastAsia="Calibri" w:cs="Times New Roman"/>
          <w:szCs w:val="24"/>
          <w:vertAlign w:val="superscript"/>
        </w:rPr>
        <w:t>10</w:t>
      </w:r>
      <w:r w:rsidR="0058405F" w:rsidRPr="0058405F">
        <w:rPr>
          <w:rFonts w:eastAsia="Calibri" w:cs="Times New Roman"/>
          <w:szCs w:val="24"/>
        </w:rPr>
        <w:t>Be/</w:t>
      </w:r>
      <w:r w:rsidR="0058405F" w:rsidRPr="0058405F">
        <w:rPr>
          <w:rFonts w:eastAsia="Calibri" w:cs="Times New Roman"/>
          <w:szCs w:val="24"/>
          <w:vertAlign w:val="superscript"/>
        </w:rPr>
        <w:t>9</w:t>
      </w:r>
      <w:r w:rsidR="0058405F" w:rsidRPr="0058405F">
        <w:rPr>
          <w:rFonts w:eastAsia="Calibri" w:cs="Times New Roman"/>
          <w:szCs w:val="24"/>
        </w:rPr>
        <w:t>Be blank yielded</w:t>
      </w:r>
      <w:r w:rsidR="0058405F">
        <w:rPr>
          <w:rFonts w:eastAsia="Calibri" w:cs="Times New Roman"/>
          <w:szCs w:val="24"/>
        </w:rPr>
        <w:t xml:space="preserve"> </w:t>
      </w:r>
      <w:r w:rsidR="00EF13B3">
        <w:rPr>
          <w:rFonts w:eastAsia="Calibri" w:cs="Times New Roman"/>
          <w:szCs w:val="24"/>
        </w:rPr>
        <w:t>1.60-2.64</w:t>
      </w:r>
      <w:r w:rsidR="0058405F" w:rsidRPr="0058405F">
        <w:rPr>
          <w:rFonts w:eastAsia="Calibri" w:cs="Times New Roman" w:hint="eastAsia"/>
          <w:szCs w:val="24"/>
        </w:rPr>
        <w:t>×</w:t>
      </w:r>
      <w:r w:rsidR="0058405F" w:rsidRPr="0058405F">
        <w:rPr>
          <w:rFonts w:eastAsia="Calibri" w:cs="Times New Roman"/>
          <w:szCs w:val="24"/>
        </w:rPr>
        <w:t>10</w:t>
      </w:r>
      <w:r w:rsidR="0058405F" w:rsidRPr="00233BBF">
        <w:rPr>
          <w:rFonts w:eastAsia="Calibri" w:cs="Times New Roman"/>
          <w:szCs w:val="24"/>
          <w:vertAlign w:val="superscript"/>
        </w:rPr>
        <w:t>-1</w:t>
      </w:r>
      <w:r w:rsidR="00EF13B3">
        <w:rPr>
          <w:rFonts w:eastAsia="Calibri" w:cs="Times New Roman"/>
          <w:szCs w:val="24"/>
          <w:vertAlign w:val="superscript"/>
        </w:rPr>
        <w:t>4</w:t>
      </w:r>
      <w:r w:rsidR="00EF13B3">
        <w:rPr>
          <w:rFonts w:eastAsia="Calibri" w:cs="Times New Roman"/>
          <w:szCs w:val="24"/>
        </w:rPr>
        <w:t xml:space="preserve"> and is 1-2 magnitude lower than those values of samples</w:t>
      </w:r>
      <w:r w:rsidRPr="00973476">
        <w:rPr>
          <w:rFonts w:eastAsia="Calibri" w:cs="Times New Roman"/>
          <w:szCs w:val="24"/>
        </w:rPr>
        <w:t>. Ratios were normalized to the standard NIST_27900.</w:t>
      </w:r>
    </w:p>
    <w:p w14:paraId="7AACCB34" w14:textId="7402870D" w:rsidR="00D12657" w:rsidRDefault="00EC1D8E" w:rsidP="00B920BC">
      <w:pPr>
        <w:spacing w:line="360" w:lineRule="auto"/>
        <w:ind w:firstLineChars="200" w:firstLine="480"/>
        <w:jc w:val="both"/>
        <w:rPr>
          <w:rFonts w:eastAsia="宋体" w:cs="Times New Roman"/>
          <w:szCs w:val="24"/>
        </w:rPr>
      </w:pPr>
      <w:r>
        <w:rPr>
          <w:rFonts w:eastAsia="宋体" w:cs="Times New Roman"/>
          <w:szCs w:val="24"/>
        </w:rPr>
        <w:t>U</w:t>
      </w:r>
      <w:r w:rsidR="00D12657" w:rsidRPr="00D12657">
        <w:rPr>
          <w:rFonts w:eastAsia="宋体" w:cs="Times New Roman"/>
          <w:szCs w:val="24"/>
        </w:rPr>
        <w:t>nder conditions of constant production rate and constant erosion rate,</w:t>
      </w:r>
      <w:r w:rsidR="00D12657">
        <w:rPr>
          <w:rFonts w:eastAsia="宋体" w:cs="Times New Roman"/>
          <w:szCs w:val="24"/>
        </w:rPr>
        <w:t xml:space="preserve"> </w:t>
      </w:r>
      <w:r w:rsidR="00BB2216">
        <w:rPr>
          <w:rFonts w:eastAsia="宋体" w:cs="Times New Roman"/>
          <w:szCs w:val="24"/>
        </w:rPr>
        <w:t>c</w:t>
      </w:r>
      <w:r w:rsidR="00D12657">
        <w:rPr>
          <w:rFonts w:eastAsia="宋体" w:cs="Times New Roman" w:hint="eastAsia"/>
          <w:szCs w:val="24"/>
          <w:lang w:eastAsia="zh-CN"/>
        </w:rPr>
        <w:t>os</w:t>
      </w:r>
      <w:r w:rsidR="00D12657">
        <w:rPr>
          <w:rFonts w:eastAsia="宋体" w:cs="Times New Roman"/>
          <w:szCs w:val="24"/>
        </w:rPr>
        <w:t xml:space="preserve">mogenic nuclide concentration of surface that </w:t>
      </w:r>
      <w:r w:rsidR="009E026A">
        <w:rPr>
          <w:rFonts w:eastAsia="宋体" w:cs="Times New Roman"/>
          <w:szCs w:val="24"/>
        </w:rPr>
        <w:t xml:space="preserve">is </w:t>
      </w:r>
      <w:r w:rsidR="00D12657">
        <w:rPr>
          <w:rFonts w:eastAsia="宋体" w:cs="Times New Roman"/>
          <w:szCs w:val="24"/>
        </w:rPr>
        <w:t xml:space="preserve">exposed at time </w:t>
      </w:r>
      <w:r w:rsidR="00D12657" w:rsidRPr="00350624">
        <w:rPr>
          <w:rFonts w:eastAsia="宋体" w:cs="Times New Roman"/>
          <w:i/>
          <w:iCs/>
          <w:szCs w:val="24"/>
        </w:rPr>
        <w:t>t</w:t>
      </w:r>
      <w:r w:rsidR="00D12657" w:rsidRPr="00D12657">
        <w:rPr>
          <w:rFonts w:eastAsia="宋体" w:cs="Times New Roman"/>
          <w:szCs w:val="24"/>
        </w:rPr>
        <w:t xml:space="preserve"> </w:t>
      </w:r>
      <w:r w:rsidR="00D12657">
        <w:rPr>
          <w:rFonts w:eastAsia="宋体" w:cs="Times New Roman"/>
          <w:szCs w:val="24"/>
        </w:rPr>
        <w:t>can be expressed as</w:t>
      </w:r>
      <w:r w:rsidR="00D12657" w:rsidRPr="00D12657">
        <w:rPr>
          <w:rFonts w:eastAsia="宋体" w:cs="Times New Roman"/>
          <w:szCs w:val="24"/>
        </w:rPr>
        <w:t xml:space="preserve"> </w:t>
      </w:r>
      <w:r w:rsidR="00224B8B">
        <w:rPr>
          <w:rFonts w:eastAsia="宋体" w:cs="Times New Roman"/>
          <w:szCs w:val="24"/>
        </w:rPr>
        <w:fldChar w:fldCharType="begin"/>
      </w:r>
      <w:r w:rsidR="00224B8B">
        <w:rPr>
          <w:rFonts w:eastAsia="宋体" w:cs="Times New Roman"/>
          <w:szCs w:val="24"/>
        </w:rPr>
        <w:instrText xml:space="preserve"> ADDIN ZOTERO_ITEM CSL_CITATION {"citationID":"uLzMkEkN","properties":{"formattedCitation":"(Lal, 1991; Balco et al., 2008; Braucher et al., 2009)","plainCitation":"(Lal, 1991; Balco et al., 2008; Braucher et al., 2009)","noteIndex":0},"citationItems":[{"id":428,"uris":["http://zotero.org/users/9739693/items/SS2C386R"],"itemData":{"id":428,"type":"article-journal","abstract":"A number of in situ cosmogenic radionuclides and stable nuclides have been measured in natural exposed rock surfaces with a view to study their in situ production and rock erosion rates [1]. The in situ radionuclides can be used for a high-resolution tomography of the erosional history of an exposed surface; two stable nuclides (3He, 21Ne) and five radionuclides (10Be, 26Al, 36Cl, 14C, 39Ar) having half-lives in the range of </w:instrText>
      </w:r>
      <w:r w:rsidR="00224B8B">
        <w:rPr>
          <w:rFonts w:ascii="Cambria Math" w:eastAsia="宋体" w:hAnsi="Cambria Math" w:cs="Cambria Math"/>
          <w:szCs w:val="24"/>
        </w:rPr>
        <w:instrText>∼</w:instrText>
      </w:r>
      <w:r w:rsidR="00224B8B">
        <w:rPr>
          <w:rFonts w:eastAsia="宋体" w:cs="Times New Roman"/>
          <w:szCs w:val="24"/>
        </w:rPr>
        <w:instrText xml:space="preserve"> 300-1.5 × 106 yr half-life are measurable in many rock types. A prerequisite for the application of the in situ nuclides for the study of erosional histories of surfaces is a knowledge of their production rates under different irradiation conditions; altitude, latitude, irradiation geometry and shielding. Relative nuclide production rates can be determined fairly accurately using the extensive available data on cosmic ray neutrons [2]. Absolute nuclide production rates cannot generally be predicted with any accuracy because of lack of data on excitation functions of nuclides unless some normalization is possible, as was done in the case of several cosmic ray produced isotopes in the atmosphere [3]. Based on a recent natural calibration experiment in which erosion free surfaces exposed to cosmic radiation for </w:instrText>
      </w:r>
      <w:r w:rsidR="00224B8B">
        <w:rPr>
          <w:rFonts w:ascii="Cambria Math" w:eastAsia="宋体" w:hAnsi="Cambria Math" w:cs="Cambria Math"/>
          <w:szCs w:val="24"/>
        </w:rPr>
        <w:instrText>∼</w:instrText>
      </w:r>
      <w:r w:rsidR="00224B8B">
        <w:rPr>
          <w:rFonts w:eastAsia="宋体" w:cs="Times New Roman"/>
          <w:szCs w:val="24"/>
        </w:rPr>
        <w:instrText xml:space="preserve"> 11,000 yrs were sampled, the absolute production rates of 10Be and 26Al in quartz have been accurately estimated for mountain altitudes in Sierra Nevada [4]. The absolute production rates of 10Be and 26Al in quartz can therefore be estimated fairly accurately for any given latitude and altitude. Some measurements of 14C in rocks of low erosion rate [5] similarly allow an estimate of its production rate. Attempts made to measure the in situ production rates of 3He in rocks have not yet led to a convergent production rate. In view of the importance of knowing the production rates of isotopes of He, Ne and Ar, I present here theoretical estimates of their production rates based on available cross-section data. I discuss the information that can be extracted from the study of the in situ nuclides in rocks. Useful parameters characterizing the exposure history of a rock surface are: (1) the effective surface exposure age; and (2) the time-averaged erosion rate. The implications of these parameters for single and multiple nuclide studies are discussed in terms of the erosion models considered.","container-title":"Earth and Planetary Science Letters","DOI":"10.1016/0012-821X(91)90220-C","ISSN":"0012-821X","issue":"2","journalAbbreviation":"Earth and Planetary Science Letters","language":"en","page":"424-439","source":"ScienceDirect","title":"Cosmic ray labeling of erosion surfaces: in situ nuclide production rates and erosion models","title-short":"Cosmic ray labeling of erosion surfaces","volume":"104","author":[{"family":"Lal","given":"D."}],"issued":{"date-parts":[["1991",6,1]]}}},{"id":422,"uris":["http://zotero.org/users/9739693/items/2X629HJI"],"itemData":{"id":422,"type":"article-journal","abstract":"We codify previously published means of calculating exposure ages and erosion rates from 10Be and 26Al concentrations in rock surfaces, and present a single complete and straightforward method that reflects currently accepted practices and is consistent with existing production rate calibration measurements. It is intended to enable geoscientists, who wish to use cosmogenic-nuclide exposure age or erosion rate measurements in their work to: (a) calculate exposure ages and erosion rates; (b) compare previously published exposure ages or erosion rate measurements on a common basis; (c) evaluate the sensitivity of their results to differences between published production rate scaling schemes. The method is available online at http://hess.ess.washington.edu.","collection-title":"Prospects for the New Frontiers of earth and Environmental Sciences","container-title":"Quaternary Geochronology","DOI":"10.1016/j.quageo.2007.12.001","ISSN":"1871-1014","issue":"3","journalAbbreviation":"Quaternary Geochronology","language":"en","page":"174-195","source":"ScienceDirect","title":"A complete and easily accessible means of calculating surface exposure ages or erosion rates from 10Be and 26Al measurements","volume":"3","author":[{"family":"Balco","given":"Greg"},{"family":"Stone","given":"John O."},{"family":"Lifton","given":"Nathaniel A."},{"family":"Dunai","given":"Tibor J."}],"issued":{"date-parts":[["2008",8,1]]}}},{"id":425,"uris":["http://zotero.org/users/9739693/items/ESBX7PS5"],"itemData":{"id":425,"type":"article-journal","abstract":"Measurements of radioactive in situ-produced cosmogenic nuclide concentrations in surficial material exposed to cosmic rays allow either determining the long-term denudation rate assuming that the surface studied has reached steady-state (where production and losses by denudation and radioactive decay are in equilibrium) (infinite exposure time), or dating the initiation of exposure to cosmic rays, assuming that the denudation and post-depositional processes are negligible. Criteria for determining whether a surface is eroding or undergoing burial as well as quantitative information on denudation or burial rates may be obtained from cosmogenic nuclide depth profiles. With the refinement of the physical parameters involved in the production of in situ-produced cosmogenic nuclides, a unique well-constrained depth profile now permits determination of both the exposure time and the denudation rate affecting a surface. In this paper, we first mathematically demonstrate that the exponential decrease of the in situ-produced 10Be concentrations observed along a depth profile constrains a unique exposure time and denudation rate when considering both neutrons and muons. In the second part, an improved chi-square inversion model is described and tested in the third part with actual measured profiles.","container-title":"Quaternary Geochronology","DOI":"10.1016/j.quageo.2008.06.001","ISSN":"1871-1014","issue":"1","journalAbbreviation":"Quaternary Geochronology","language":"en","page":"56-67","source":"ScienceDirect","title":"Determination of both exposure time and denudation rate from an in situ-produced 10Be depth profile: A mathematical proof of uniqueness. Model sensitivity and applications to natural cases","title-short":"Determination of both exposure time and denudation rate from an in situ-produced 10Be depth profile","volume":"4","author":[{"family":"Braucher","given":"R."},{"family":"Del Castillo","given":"P."},{"family":"Siame","given":"L."},{"family":"Hidy","given":"A. J."},{"family":"Bourlés","given":"D. L."}],"issued":{"date-parts":[["2009",2,1]]}}}],"schema":"https://github.com/citation-style-language/schema/raw/master/csl-citation.json"} </w:instrText>
      </w:r>
      <w:r w:rsidR="00224B8B">
        <w:rPr>
          <w:rFonts w:eastAsia="宋体" w:cs="Times New Roman"/>
          <w:szCs w:val="24"/>
        </w:rPr>
        <w:fldChar w:fldCharType="separate"/>
      </w:r>
      <w:r w:rsidR="00224B8B" w:rsidRPr="00224B8B">
        <w:rPr>
          <w:rFonts w:cs="Times New Roman"/>
        </w:rPr>
        <w:t>(</w:t>
      </w:r>
      <w:r w:rsidR="00224B8B" w:rsidRPr="00224B8B">
        <w:rPr>
          <w:rFonts w:cs="Times New Roman"/>
          <w:color w:val="0070C0"/>
        </w:rPr>
        <w:t>Lal, 1991; Balco et al., 2008;</w:t>
      </w:r>
      <w:r w:rsidR="00224B8B" w:rsidRPr="00224B8B">
        <w:rPr>
          <w:rFonts w:cs="Times New Roman"/>
        </w:rPr>
        <w:t xml:space="preserve"> </w:t>
      </w:r>
      <w:r w:rsidR="00224B8B" w:rsidRPr="00224B8B">
        <w:rPr>
          <w:rFonts w:cs="Times New Roman"/>
          <w:color w:val="0070C0"/>
        </w:rPr>
        <w:t>Braucher et al., 2009</w:t>
      </w:r>
      <w:r w:rsidR="00224B8B" w:rsidRPr="00224B8B">
        <w:rPr>
          <w:rFonts w:cs="Times New Roman"/>
        </w:rPr>
        <w:t>)</w:t>
      </w:r>
      <w:r w:rsidR="00224B8B">
        <w:rPr>
          <w:rFonts w:eastAsia="宋体" w:cs="Times New Roman"/>
          <w:szCs w:val="24"/>
        </w:rPr>
        <w:fldChar w:fldCharType="end"/>
      </w:r>
    </w:p>
    <w:bookmarkStart w:id="1" w:name="_Hlk111664511"/>
    <w:bookmarkStart w:id="2" w:name="_Hlk115985198"/>
    <w:p w14:paraId="44E980F8" w14:textId="077D7C51" w:rsidR="00994A3D" w:rsidRDefault="00000000" w:rsidP="00994A3D">
      <w:pPr>
        <w:spacing w:before="100" w:beforeAutospacing="1" w:after="100" w:afterAutospacing="1"/>
        <w:jc w:val="both"/>
        <w:rPr>
          <w:rFonts w:cs="Times New Roman"/>
          <w:szCs w:val="24"/>
          <w:lang w:eastAsia="zh-CN"/>
        </w:rPr>
      </w:pPr>
      <m:oMath>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N</m:t>
            </m:r>
          </m:e>
          <m:sub>
            <m:r>
              <w:rPr>
                <w:rFonts w:ascii="Cambria Math" w:eastAsia="Times New Roman" w:hAnsi="Cambria Math" w:cs="Times New Roman"/>
                <w:szCs w:val="24"/>
                <w:lang w:eastAsia="en-GB"/>
              </w:rPr>
              <m:t>z</m:t>
            </m:r>
            <m:d>
              <m:dPr>
                <m:ctrlPr>
                  <w:rPr>
                    <w:rFonts w:ascii="Cambria Math" w:eastAsia="Times New Roman" w:hAnsi="Cambria Math" w:cs="Times New Roman"/>
                    <w:i/>
                    <w:szCs w:val="24"/>
                    <w:lang w:eastAsia="en-GB"/>
                  </w:rPr>
                </m:ctrlPr>
              </m:dPr>
              <m:e>
                <m:r>
                  <w:rPr>
                    <w:rFonts w:ascii="Cambria Math" w:eastAsia="Times New Roman" w:hAnsi="Cambria Math" w:cs="Times New Roman"/>
                    <w:szCs w:val="24"/>
                    <w:lang w:eastAsia="en-GB"/>
                  </w:rPr>
                  <m:t>t</m:t>
                </m:r>
              </m:e>
            </m:d>
          </m:sub>
        </m:sSub>
        <m:r>
          <w:rPr>
            <w:rFonts w:ascii="Cambria Math" w:eastAsia="Times New Roman" w:hAnsi="Cambria Math" w:cs="Times New Roman"/>
            <w:szCs w:val="24"/>
            <w:lang w:eastAsia="en-GB"/>
          </w:rPr>
          <m:t>=</m:t>
        </m:r>
        <w:bookmarkStart w:id="3" w:name="_Hlk111664562"/>
        <w:bookmarkEnd w:id="1"/>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P</m:t>
            </m:r>
          </m:e>
          <m:sub>
            <m:r>
              <w:rPr>
                <w:rFonts w:ascii="Cambria Math" w:eastAsia="Times New Roman" w:hAnsi="Cambria Math" w:cs="Times New Roman"/>
                <w:szCs w:val="24"/>
                <w:lang w:eastAsia="en-GB"/>
              </w:rPr>
              <m:t>n,0</m:t>
            </m:r>
          </m:sub>
        </m:sSub>
        <w:bookmarkEnd w:id="3"/>
        <m:sSup>
          <m:sSupPr>
            <m:ctrlPr>
              <w:rPr>
                <w:rFonts w:ascii="Cambria Math" w:eastAsia="Times New Roman" w:hAnsi="Cambria Math" w:cs="Times New Roman"/>
                <w:i/>
                <w:szCs w:val="24"/>
                <w:lang w:eastAsia="en-GB"/>
              </w:rPr>
            </m:ctrlPr>
          </m:sSupPr>
          <m:e>
            <m:r>
              <w:rPr>
                <w:rFonts w:ascii="Cambria Math" w:eastAsia="Times New Roman" w:hAnsi="Cambria Math" w:cs="Times New Roman"/>
                <w:szCs w:val="24"/>
                <w:lang w:eastAsia="en-GB"/>
              </w:rPr>
              <m:t>ⅇ</m:t>
            </m:r>
          </m:e>
          <m:sup>
            <m:r>
              <w:rPr>
                <w:rFonts w:ascii="Cambria Math" w:eastAsia="Times New Roman" w:hAnsi="Cambria Math" w:cs="Times New Roman"/>
                <w:szCs w:val="24"/>
                <w:lang w:eastAsia="en-GB"/>
              </w:rPr>
              <m:t>-</m:t>
            </m:r>
            <m:f>
              <m:fPr>
                <m:ctrlPr>
                  <w:rPr>
                    <w:rFonts w:ascii="Cambria Math" w:eastAsia="Times New Roman" w:hAnsi="Cambria Math" w:cs="Times New Roman"/>
                    <w:i/>
                    <w:szCs w:val="24"/>
                    <w:lang w:eastAsia="en-GB"/>
                  </w:rPr>
                </m:ctrlPr>
              </m:fPr>
              <m:num>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ρ</m:t>
                    </m:r>
                  </m:e>
                  <m:sub>
                    <m:r>
                      <w:rPr>
                        <w:rFonts w:ascii="Cambria Math" w:eastAsia="Times New Roman" w:hAnsi="Cambria Math" w:cs="Times New Roman"/>
                        <w:szCs w:val="24"/>
                        <w:lang w:eastAsia="en-GB"/>
                      </w:rPr>
                      <m:t>z</m:t>
                    </m:r>
                  </m:sub>
                </m:sSub>
              </m:num>
              <m:den>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Λ</m:t>
                    </m:r>
                  </m:e>
                  <m:sub>
                    <m:r>
                      <w:rPr>
                        <w:rFonts w:ascii="Cambria Math" w:eastAsia="Times New Roman" w:hAnsi="Cambria Math" w:cs="Times New Roman"/>
                        <w:szCs w:val="24"/>
                        <w:lang w:eastAsia="en-GB"/>
                      </w:rPr>
                      <m:t>n</m:t>
                    </m:r>
                  </m:sub>
                </m:sSub>
              </m:den>
            </m:f>
          </m:sup>
        </m:sSup>
        <m:d>
          <m:dPr>
            <m:ctrlPr>
              <w:rPr>
                <w:rFonts w:ascii="Cambria Math" w:eastAsia="Times New Roman" w:hAnsi="Cambria Math" w:cs="Times New Roman"/>
                <w:i/>
                <w:szCs w:val="24"/>
                <w:lang w:eastAsia="en-GB"/>
              </w:rPr>
            </m:ctrlPr>
          </m:dPr>
          <m:e>
            <m:f>
              <m:fPr>
                <m:ctrlPr>
                  <w:rPr>
                    <w:rFonts w:ascii="Cambria Math" w:eastAsia="Times New Roman" w:hAnsi="Cambria Math" w:cs="Times New Roman"/>
                    <w:i/>
                    <w:szCs w:val="24"/>
                    <w:lang w:eastAsia="en-GB"/>
                  </w:rPr>
                </m:ctrlPr>
              </m:fPr>
              <m:num>
                <m:r>
                  <w:rPr>
                    <w:rFonts w:ascii="Cambria Math" w:eastAsia="Times New Roman" w:hAnsi="Cambria Math" w:cs="Times New Roman"/>
                    <w:szCs w:val="24"/>
                    <w:lang w:eastAsia="en-GB"/>
                  </w:rPr>
                  <m:t>1-</m:t>
                </m:r>
                <m:sSup>
                  <m:sSupPr>
                    <m:ctrlPr>
                      <w:rPr>
                        <w:rFonts w:ascii="Cambria Math" w:eastAsia="Times New Roman" w:hAnsi="Cambria Math" w:cs="Times New Roman"/>
                        <w:i/>
                        <w:szCs w:val="24"/>
                        <w:lang w:eastAsia="en-GB"/>
                      </w:rPr>
                    </m:ctrlPr>
                  </m:sSupPr>
                  <m:e>
                    <m:r>
                      <w:rPr>
                        <w:rFonts w:ascii="Cambria Math" w:eastAsia="Times New Roman" w:hAnsi="Cambria Math" w:cs="Times New Roman"/>
                        <w:szCs w:val="24"/>
                        <w:lang w:eastAsia="en-GB"/>
                      </w:rPr>
                      <m:t>ⅇ</m:t>
                    </m:r>
                  </m:e>
                  <m:sup>
                    <m:d>
                      <m:dPr>
                        <m:ctrlPr>
                          <w:rPr>
                            <w:rFonts w:ascii="Cambria Math" w:eastAsia="Times New Roman" w:hAnsi="Cambria Math" w:cs="Times New Roman"/>
                            <w:i/>
                            <w:szCs w:val="24"/>
                            <w:lang w:eastAsia="en-GB"/>
                          </w:rPr>
                        </m:ctrlPr>
                      </m:dPr>
                      <m:e>
                        <m:f>
                          <m:fPr>
                            <m:ctrlPr>
                              <w:rPr>
                                <w:rFonts w:ascii="Cambria Math" w:eastAsia="Times New Roman" w:hAnsi="Cambria Math" w:cs="Times New Roman"/>
                                <w:i/>
                                <w:szCs w:val="24"/>
                                <w:lang w:eastAsia="en-GB"/>
                              </w:rPr>
                            </m:ctrlPr>
                          </m:fPr>
                          <m:num>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ρ</m:t>
                                </m:r>
                              </m:e>
                              <m:sub>
                                <m:r>
                                  <w:rPr>
                                    <w:rFonts w:ascii="Cambria Math" w:eastAsia="Times New Roman" w:hAnsi="Cambria Math" w:cs="Times New Roman"/>
                                    <w:szCs w:val="24"/>
                                    <w:lang w:eastAsia="en-GB"/>
                                  </w:rPr>
                                  <m:t>r</m:t>
                                </m:r>
                              </m:sub>
                            </m:sSub>
                          </m:num>
                          <m:den>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Λ</m:t>
                                </m:r>
                              </m:e>
                              <m:sub>
                                <m:r>
                                  <w:rPr>
                                    <w:rFonts w:ascii="Cambria Math" w:eastAsia="Times New Roman" w:hAnsi="Cambria Math" w:cs="Times New Roman"/>
                                    <w:szCs w:val="24"/>
                                    <w:lang w:eastAsia="en-GB"/>
                                  </w:rPr>
                                  <m:t>n</m:t>
                                </m:r>
                              </m:sub>
                            </m:sSub>
                          </m:den>
                        </m:f>
                        <m:r>
                          <w:rPr>
                            <w:rFonts w:ascii="Cambria Math" w:eastAsia="Times New Roman" w:hAnsi="Cambria Math" w:cs="Times New Roman"/>
                            <w:szCs w:val="24"/>
                            <w:lang w:eastAsia="en-GB"/>
                          </w:rPr>
                          <m:t>+</m:t>
                        </m:r>
                        <m:r>
                          <m:rPr>
                            <m:sty m:val="p"/>
                          </m:rPr>
                          <w:rPr>
                            <w:rFonts w:ascii="Cambria Math" w:eastAsia="Times New Roman" w:hAnsi="Cambria Math" w:cs="Times New Roman"/>
                            <w:szCs w:val="24"/>
                            <w:lang w:eastAsia="en-GB"/>
                          </w:rPr>
                          <m:t>λ</m:t>
                        </m:r>
                      </m:e>
                    </m:d>
                    <m:r>
                      <w:rPr>
                        <w:rFonts w:ascii="Cambria Math" w:eastAsia="Times New Roman" w:hAnsi="Cambria Math" w:cs="Times New Roman"/>
                        <w:szCs w:val="24"/>
                        <w:lang w:eastAsia="en-GB"/>
                      </w:rPr>
                      <m:t>t</m:t>
                    </m:r>
                  </m:sup>
                </m:sSup>
              </m:num>
              <m:den>
                <m:f>
                  <m:fPr>
                    <m:ctrlPr>
                      <w:rPr>
                        <w:rFonts w:ascii="Cambria Math" w:eastAsia="Times New Roman" w:hAnsi="Cambria Math" w:cs="Times New Roman"/>
                        <w:i/>
                        <w:szCs w:val="24"/>
                        <w:lang w:eastAsia="en-GB"/>
                      </w:rPr>
                    </m:ctrlPr>
                  </m:fPr>
                  <m:num>
                    <m:r>
                      <w:rPr>
                        <w:rFonts w:ascii="Cambria Math" w:eastAsia="Times New Roman" w:hAnsi="Cambria Math" w:cs="Times New Roman"/>
                        <w:szCs w:val="24"/>
                        <w:lang w:eastAsia="en-GB"/>
                      </w:rPr>
                      <m:t>ρr</m:t>
                    </m:r>
                  </m:num>
                  <m:den>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Λ</m:t>
                        </m:r>
                      </m:e>
                      <m:sub>
                        <m:r>
                          <w:rPr>
                            <w:rFonts w:ascii="Cambria Math" w:eastAsia="Times New Roman" w:hAnsi="Cambria Math" w:cs="Times New Roman"/>
                            <w:szCs w:val="24"/>
                            <w:lang w:eastAsia="en-GB"/>
                          </w:rPr>
                          <m:t>n</m:t>
                        </m:r>
                      </m:sub>
                    </m:sSub>
                  </m:den>
                </m:f>
                <m:r>
                  <w:rPr>
                    <w:rFonts w:ascii="Cambria Math" w:eastAsia="Times New Roman" w:hAnsi="Cambria Math" w:cs="Times New Roman"/>
                    <w:szCs w:val="24"/>
                    <w:lang w:eastAsia="en-GB"/>
                  </w:rPr>
                  <m:t>+λ</m:t>
                </m:r>
              </m:den>
            </m:f>
          </m:e>
        </m:d>
        <m:r>
          <w:rPr>
            <w:rFonts w:ascii="Cambria Math" w:eastAsia="Times New Roman" w:hAnsi="Cambria Math" w:cs="Times New Roman"/>
            <w:szCs w:val="24"/>
            <w:lang w:eastAsia="en-GB"/>
          </w:rPr>
          <m:t>+</m:t>
        </m:r>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P</m:t>
            </m:r>
          </m:e>
          <m:sub>
            <m:r>
              <w:rPr>
                <w:rFonts w:ascii="Cambria Math" w:eastAsia="Times New Roman" w:hAnsi="Cambria Math" w:cs="Times New Roman"/>
                <w:szCs w:val="24"/>
                <w:lang w:eastAsia="en-GB"/>
              </w:rPr>
              <m:t>m1,0</m:t>
            </m:r>
          </m:sub>
        </m:sSub>
        <m:sSup>
          <m:sSupPr>
            <m:ctrlPr>
              <w:rPr>
                <w:rFonts w:ascii="Cambria Math" w:eastAsia="Times New Roman" w:hAnsi="Cambria Math" w:cs="Times New Roman"/>
                <w:i/>
                <w:szCs w:val="24"/>
                <w:lang w:eastAsia="en-GB"/>
              </w:rPr>
            </m:ctrlPr>
          </m:sSupPr>
          <m:e>
            <m:r>
              <w:rPr>
                <w:rFonts w:ascii="Cambria Math" w:eastAsia="Times New Roman" w:hAnsi="Cambria Math" w:cs="Times New Roman"/>
                <w:szCs w:val="24"/>
                <w:lang w:eastAsia="en-GB"/>
              </w:rPr>
              <m:t>ⅇ</m:t>
            </m:r>
          </m:e>
          <m:sup>
            <m:r>
              <w:rPr>
                <w:rFonts w:ascii="Cambria Math" w:eastAsia="Times New Roman" w:hAnsi="Cambria Math" w:cs="Times New Roman"/>
                <w:szCs w:val="24"/>
                <w:lang w:eastAsia="en-GB"/>
              </w:rPr>
              <m:t>-</m:t>
            </m:r>
            <m:f>
              <m:fPr>
                <m:ctrlPr>
                  <w:rPr>
                    <w:rFonts w:ascii="Cambria Math" w:eastAsia="Times New Roman" w:hAnsi="Cambria Math" w:cs="Times New Roman"/>
                    <w:i/>
                    <w:szCs w:val="24"/>
                    <w:lang w:eastAsia="en-GB"/>
                  </w:rPr>
                </m:ctrlPr>
              </m:fPr>
              <m:num>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ρ</m:t>
                    </m:r>
                  </m:e>
                  <m:sub>
                    <m:r>
                      <w:rPr>
                        <w:rFonts w:ascii="Cambria Math" w:eastAsia="Times New Roman" w:hAnsi="Cambria Math" w:cs="Times New Roman"/>
                        <w:szCs w:val="24"/>
                        <w:lang w:eastAsia="en-GB"/>
                      </w:rPr>
                      <m:t>z</m:t>
                    </m:r>
                  </m:sub>
                </m:sSub>
              </m:num>
              <m:den>
                <m:r>
                  <w:rPr>
                    <w:rFonts w:ascii="Cambria Math" w:eastAsia="Times New Roman" w:hAnsi="Cambria Math" w:cs="Times New Roman"/>
                    <w:szCs w:val="24"/>
                    <w:lang w:eastAsia="en-GB"/>
                  </w:rPr>
                  <m:t>Λm1</m:t>
                </m:r>
              </m:den>
            </m:f>
          </m:sup>
        </m:sSup>
        <m:d>
          <m:dPr>
            <m:ctrlPr>
              <w:rPr>
                <w:rFonts w:ascii="Cambria Math" w:eastAsia="Times New Roman" w:hAnsi="Cambria Math" w:cs="Times New Roman"/>
                <w:i/>
                <w:szCs w:val="24"/>
                <w:lang w:eastAsia="en-GB"/>
              </w:rPr>
            </m:ctrlPr>
          </m:dPr>
          <m:e>
            <m:f>
              <m:fPr>
                <m:ctrlPr>
                  <w:rPr>
                    <w:rFonts w:ascii="Cambria Math" w:eastAsia="Times New Roman" w:hAnsi="Cambria Math" w:cs="Times New Roman"/>
                    <w:i/>
                    <w:szCs w:val="24"/>
                    <w:lang w:eastAsia="en-GB"/>
                  </w:rPr>
                </m:ctrlPr>
              </m:fPr>
              <m:num>
                <m:r>
                  <w:rPr>
                    <w:rFonts w:ascii="Cambria Math" w:eastAsia="Times New Roman" w:hAnsi="Cambria Math" w:cs="Times New Roman"/>
                    <w:szCs w:val="24"/>
                    <w:lang w:eastAsia="en-GB"/>
                  </w:rPr>
                  <m:t>1-</m:t>
                </m:r>
                <m:sSup>
                  <m:sSupPr>
                    <m:ctrlPr>
                      <w:rPr>
                        <w:rFonts w:ascii="Cambria Math" w:eastAsia="Times New Roman" w:hAnsi="Cambria Math" w:cs="Times New Roman"/>
                        <w:i/>
                        <w:szCs w:val="24"/>
                        <w:lang w:eastAsia="en-GB"/>
                      </w:rPr>
                    </m:ctrlPr>
                  </m:sSupPr>
                  <m:e>
                    <m:r>
                      <w:rPr>
                        <w:rFonts w:ascii="Cambria Math" w:eastAsia="Times New Roman" w:hAnsi="Cambria Math" w:cs="Times New Roman"/>
                        <w:szCs w:val="24"/>
                        <w:lang w:eastAsia="en-GB"/>
                      </w:rPr>
                      <m:t>ⅇ</m:t>
                    </m:r>
                  </m:e>
                  <m:sup>
                    <m:d>
                      <m:dPr>
                        <m:ctrlPr>
                          <w:rPr>
                            <w:rFonts w:ascii="Cambria Math" w:eastAsia="Times New Roman" w:hAnsi="Cambria Math" w:cs="Times New Roman"/>
                            <w:i/>
                            <w:szCs w:val="24"/>
                            <w:lang w:eastAsia="en-GB"/>
                          </w:rPr>
                        </m:ctrlPr>
                      </m:dPr>
                      <m:e>
                        <m:f>
                          <m:fPr>
                            <m:ctrlPr>
                              <w:rPr>
                                <w:rFonts w:ascii="Cambria Math" w:eastAsia="Times New Roman" w:hAnsi="Cambria Math" w:cs="Times New Roman"/>
                                <w:i/>
                                <w:szCs w:val="24"/>
                                <w:lang w:eastAsia="en-GB"/>
                              </w:rPr>
                            </m:ctrlPr>
                          </m:fPr>
                          <m:num>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ρ</m:t>
                                </m:r>
                              </m:e>
                              <m:sub>
                                <m:r>
                                  <w:rPr>
                                    <w:rFonts w:ascii="Cambria Math" w:eastAsia="Times New Roman" w:hAnsi="Cambria Math" w:cs="Times New Roman"/>
                                    <w:szCs w:val="24"/>
                                    <w:lang w:eastAsia="en-GB"/>
                                  </w:rPr>
                                  <m:t>r</m:t>
                                </m:r>
                              </m:sub>
                            </m:sSub>
                          </m:num>
                          <m:den>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Λ</m:t>
                                </m:r>
                              </m:e>
                              <m:sub>
                                <m:r>
                                  <w:rPr>
                                    <w:rFonts w:ascii="Cambria Math" w:eastAsia="Times New Roman" w:hAnsi="Cambria Math" w:cs="Times New Roman"/>
                                    <w:szCs w:val="24"/>
                                    <w:lang w:eastAsia="en-GB"/>
                                  </w:rPr>
                                  <m:t>m1</m:t>
                                </m:r>
                              </m:sub>
                            </m:sSub>
                          </m:den>
                        </m:f>
                        <m:r>
                          <w:rPr>
                            <w:rFonts w:ascii="Cambria Math" w:eastAsia="Times New Roman" w:hAnsi="Cambria Math" w:cs="Times New Roman"/>
                            <w:szCs w:val="24"/>
                            <w:lang w:eastAsia="en-GB"/>
                          </w:rPr>
                          <m:t>+</m:t>
                        </m:r>
                        <m:r>
                          <m:rPr>
                            <m:sty m:val="p"/>
                          </m:rPr>
                          <w:rPr>
                            <w:rFonts w:ascii="Cambria Math" w:eastAsia="Times New Roman" w:hAnsi="Cambria Math" w:cs="Times New Roman"/>
                            <w:szCs w:val="24"/>
                            <w:lang w:eastAsia="en-GB"/>
                          </w:rPr>
                          <m:t>λ</m:t>
                        </m:r>
                      </m:e>
                    </m:d>
                    <m:r>
                      <w:rPr>
                        <w:rFonts w:ascii="Cambria Math" w:eastAsia="Times New Roman" w:hAnsi="Cambria Math" w:cs="Times New Roman"/>
                        <w:szCs w:val="24"/>
                        <w:lang w:eastAsia="en-GB"/>
                      </w:rPr>
                      <m:t>t</m:t>
                    </m:r>
                  </m:sup>
                </m:sSup>
              </m:num>
              <m:den>
                <m:f>
                  <m:fPr>
                    <m:ctrlPr>
                      <w:rPr>
                        <w:rFonts w:ascii="Cambria Math" w:eastAsia="Times New Roman" w:hAnsi="Cambria Math" w:cs="Times New Roman"/>
                        <w:i/>
                        <w:szCs w:val="24"/>
                        <w:lang w:eastAsia="en-GB"/>
                      </w:rPr>
                    </m:ctrlPr>
                  </m:fPr>
                  <m:num>
                    <m:r>
                      <w:rPr>
                        <w:rFonts w:ascii="Cambria Math" w:eastAsia="Times New Roman" w:hAnsi="Cambria Math" w:cs="Times New Roman"/>
                        <w:szCs w:val="24"/>
                        <w:lang w:eastAsia="en-GB"/>
                      </w:rPr>
                      <m:t>ρr</m:t>
                    </m:r>
                  </m:num>
                  <m:den>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Λ</m:t>
                        </m:r>
                      </m:e>
                      <m:sub>
                        <m:r>
                          <w:rPr>
                            <w:rFonts w:ascii="Cambria Math" w:eastAsia="Times New Roman" w:hAnsi="Cambria Math" w:cs="Times New Roman"/>
                            <w:szCs w:val="24"/>
                            <w:lang w:eastAsia="en-GB"/>
                          </w:rPr>
                          <m:t>m1</m:t>
                        </m:r>
                      </m:sub>
                    </m:sSub>
                  </m:den>
                </m:f>
                <m:r>
                  <w:rPr>
                    <w:rFonts w:ascii="Cambria Math" w:eastAsia="Times New Roman" w:hAnsi="Cambria Math" w:cs="Times New Roman"/>
                    <w:szCs w:val="24"/>
                    <w:lang w:eastAsia="en-GB"/>
                  </w:rPr>
                  <m:t>+λ</m:t>
                </m:r>
              </m:den>
            </m:f>
          </m:e>
        </m:d>
        <m:r>
          <w:rPr>
            <w:rFonts w:ascii="Cambria Math" w:eastAsia="Times New Roman" w:hAnsi="Cambria Math" w:cs="Times New Roman"/>
            <w:szCs w:val="24"/>
            <w:lang w:eastAsia="en-GB"/>
          </w:rPr>
          <m:t>+</m:t>
        </m:r>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P</m:t>
            </m:r>
          </m:e>
          <m:sub>
            <m:r>
              <w:rPr>
                <w:rFonts w:ascii="Cambria Math" w:eastAsia="Times New Roman" w:hAnsi="Cambria Math" w:cs="Times New Roman"/>
                <w:szCs w:val="24"/>
                <w:lang w:eastAsia="en-GB"/>
              </w:rPr>
              <m:t>m2,0</m:t>
            </m:r>
          </m:sub>
        </m:sSub>
        <m:sSup>
          <m:sSupPr>
            <m:ctrlPr>
              <w:rPr>
                <w:rFonts w:ascii="Cambria Math" w:eastAsia="Times New Roman" w:hAnsi="Cambria Math" w:cs="Times New Roman"/>
                <w:i/>
                <w:szCs w:val="24"/>
                <w:lang w:eastAsia="en-GB"/>
              </w:rPr>
            </m:ctrlPr>
          </m:sSupPr>
          <m:e>
            <m:r>
              <w:rPr>
                <w:rFonts w:ascii="Cambria Math" w:eastAsia="Times New Roman" w:hAnsi="Cambria Math" w:cs="Times New Roman"/>
                <w:szCs w:val="24"/>
                <w:lang w:eastAsia="en-GB"/>
              </w:rPr>
              <m:t>ⅇ</m:t>
            </m:r>
          </m:e>
          <m:sup>
            <m:r>
              <w:rPr>
                <w:rFonts w:ascii="Cambria Math" w:eastAsia="Times New Roman" w:hAnsi="Cambria Math" w:cs="Times New Roman"/>
                <w:szCs w:val="24"/>
                <w:lang w:eastAsia="en-GB"/>
              </w:rPr>
              <m:t>-</m:t>
            </m:r>
            <m:f>
              <m:fPr>
                <m:ctrlPr>
                  <w:rPr>
                    <w:rFonts w:ascii="Cambria Math" w:eastAsia="Times New Roman" w:hAnsi="Cambria Math" w:cs="Times New Roman"/>
                    <w:i/>
                    <w:szCs w:val="24"/>
                    <w:lang w:eastAsia="en-GB"/>
                  </w:rPr>
                </m:ctrlPr>
              </m:fPr>
              <m:num>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ρ</m:t>
                    </m:r>
                  </m:e>
                  <m:sub>
                    <m:r>
                      <w:rPr>
                        <w:rFonts w:ascii="Cambria Math" w:eastAsia="Times New Roman" w:hAnsi="Cambria Math" w:cs="Times New Roman"/>
                        <w:szCs w:val="24"/>
                        <w:lang w:eastAsia="en-GB"/>
                      </w:rPr>
                      <m:t>z</m:t>
                    </m:r>
                  </m:sub>
                </m:sSub>
              </m:num>
              <m:den>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Λ</m:t>
                    </m:r>
                  </m:e>
                  <m:sub>
                    <m:r>
                      <w:rPr>
                        <w:rFonts w:ascii="Cambria Math" w:eastAsia="Times New Roman" w:hAnsi="Cambria Math" w:cs="Times New Roman"/>
                        <w:szCs w:val="24"/>
                        <w:lang w:eastAsia="en-GB"/>
                      </w:rPr>
                      <m:t>m2</m:t>
                    </m:r>
                  </m:sub>
                </m:sSub>
              </m:den>
            </m:f>
          </m:sup>
        </m:sSup>
        <m:d>
          <m:dPr>
            <m:ctrlPr>
              <w:rPr>
                <w:rFonts w:ascii="Cambria Math" w:eastAsia="Times New Roman" w:hAnsi="Cambria Math" w:cs="Times New Roman"/>
                <w:i/>
                <w:szCs w:val="24"/>
                <w:lang w:eastAsia="en-GB"/>
              </w:rPr>
            </m:ctrlPr>
          </m:dPr>
          <m:e>
            <m:f>
              <m:fPr>
                <m:ctrlPr>
                  <w:rPr>
                    <w:rFonts w:ascii="Cambria Math" w:eastAsia="Times New Roman" w:hAnsi="Cambria Math" w:cs="Times New Roman"/>
                    <w:i/>
                    <w:szCs w:val="24"/>
                    <w:lang w:eastAsia="en-GB"/>
                  </w:rPr>
                </m:ctrlPr>
              </m:fPr>
              <m:num>
                <m:r>
                  <w:rPr>
                    <w:rFonts w:ascii="Cambria Math" w:eastAsia="Times New Roman" w:hAnsi="Cambria Math" w:cs="Times New Roman"/>
                    <w:szCs w:val="24"/>
                    <w:lang w:eastAsia="en-GB"/>
                  </w:rPr>
                  <m:t>1-</m:t>
                </m:r>
                <m:sSup>
                  <m:sSupPr>
                    <m:ctrlPr>
                      <w:rPr>
                        <w:rFonts w:ascii="Cambria Math" w:eastAsia="Times New Roman" w:hAnsi="Cambria Math" w:cs="Times New Roman"/>
                        <w:i/>
                        <w:szCs w:val="24"/>
                        <w:lang w:eastAsia="en-GB"/>
                      </w:rPr>
                    </m:ctrlPr>
                  </m:sSupPr>
                  <m:e>
                    <m:r>
                      <w:rPr>
                        <w:rFonts w:ascii="Cambria Math" w:eastAsia="Times New Roman" w:hAnsi="Cambria Math" w:cs="Times New Roman"/>
                        <w:szCs w:val="24"/>
                        <w:lang w:eastAsia="en-GB"/>
                      </w:rPr>
                      <m:t>ⅇ</m:t>
                    </m:r>
                  </m:e>
                  <m:sup>
                    <m:d>
                      <m:dPr>
                        <m:ctrlPr>
                          <w:rPr>
                            <w:rFonts w:ascii="Cambria Math" w:eastAsia="Times New Roman" w:hAnsi="Cambria Math" w:cs="Times New Roman"/>
                            <w:i/>
                            <w:szCs w:val="24"/>
                            <w:lang w:eastAsia="en-GB"/>
                          </w:rPr>
                        </m:ctrlPr>
                      </m:dPr>
                      <m:e>
                        <m:f>
                          <m:fPr>
                            <m:ctrlPr>
                              <w:rPr>
                                <w:rFonts w:ascii="Cambria Math" w:eastAsia="Times New Roman" w:hAnsi="Cambria Math" w:cs="Times New Roman"/>
                                <w:i/>
                                <w:szCs w:val="24"/>
                                <w:lang w:eastAsia="en-GB"/>
                              </w:rPr>
                            </m:ctrlPr>
                          </m:fPr>
                          <m:num>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ρ</m:t>
                                </m:r>
                              </m:e>
                              <m:sub>
                                <m:r>
                                  <w:rPr>
                                    <w:rFonts w:ascii="Cambria Math" w:eastAsia="Times New Roman" w:hAnsi="Cambria Math" w:cs="Times New Roman"/>
                                    <w:szCs w:val="24"/>
                                    <w:lang w:eastAsia="en-GB"/>
                                  </w:rPr>
                                  <m:t>r</m:t>
                                </m:r>
                              </m:sub>
                            </m:sSub>
                          </m:num>
                          <m:den>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Λ</m:t>
                                </m:r>
                              </m:e>
                              <m:sub>
                                <m:r>
                                  <w:rPr>
                                    <w:rFonts w:ascii="Cambria Math" w:eastAsia="Times New Roman" w:hAnsi="Cambria Math" w:cs="Times New Roman"/>
                                    <w:szCs w:val="24"/>
                                    <w:lang w:eastAsia="en-GB"/>
                                  </w:rPr>
                                  <m:t>m2</m:t>
                                </m:r>
                              </m:sub>
                            </m:sSub>
                          </m:den>
                        </m:f>
                        <m:r>
                          <w:rPr>
                            <w:rFonts w:ascii="Cambria Math" w:eastAsia="Times New Roman" w:hAnsi="Cambria Math" w:cs="Times New Roman"/>
                            <w:szCs w:val="24"/>
                            <w:lang w:eastAsia="en-GB"/>
                          </w:rPr>
                          <m:t>+</m:t>
                        </m:r>
                        <m:r>
                          <m:rPr>
                            <m:sty m:val="p"/>
                          </m:rPr>
                          <w:rPr>
                            <w:rFonts w:ascii="Cambria Math" w:eastAsia="Times New Roman" w:hAnsi="Cambria Math" w:cs="Times New Roman"/>
                            <w:szCs w:val="24"/>
                            <w:lang w:eastAsia="en-GB"/>
                          </w:rPr>
                          <m:t>λ</m:t>
                        </m:r>
                      </m:e>
                    </m:d>
                    <m:r>
                      <w:rPr>
                        <w:rFonts w:ascii="Cambria Math" w:eastAsia="Times New Roman" w:hAnsi="Cambria Math" w:cs="Times New Roman"/>
                        <w:szCs w:val="24"/>
                        <w:lang w:eastAsia="en-GB"/>
                      </w:rPr>
                      <m:t>t</m:t>
                    </m:r>
                  </m:sup>
                </m:sSup>
              </m:num>
              <m:den>
                <m:f>
                  <m:fPr>
                    <m:ctrlPr>
                      <w:rPr>
                        <w:rFonts w:ascii="Cambria Math" w:eastAsia="Times New Roman" w:hAnsi="Cambria Math" w:cs="Times New Roman"/>
                        <w:i/>
                        <w:szCs w:val="24"/>
                        <w:lang w:eastAsia="en-GB"/>
                      </w:rPr>
                    </m:ctrlPr>
                  </m:fPr>
                  <m:num>
                    <m:r>
                      <w:rPr>
                        <w:rFonts w:ascii="Cambria Math" w:eastAsia="Times New Roman" w:hAnsi="Cambria Math" w:cs="Times New Roman"/>
                        <w:szCs w:val="24"/>
                        <w:lang w:eastAsia="en-GB"/>
                      </w:rPr>
                      <m:t>ρr</m:t>
                    </m:r>
                  </m:num>
                  <m:den>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Λ</m:t>
                        </m:r>
                      </m:e>
                      <m:sub>
                        <m:r>
                          <w:rPr>
                            <w:rFonts w:ascii="Cambria Math" w:eastAsia="Times New Roman" w:hAnsi="Cambria Math" w:cs="Times New Roman"/>
                            <w:szCs w:val="24"/>
                            <w:lang w:eastAsia="en-GB"/>
                          </w:rPr>
                          <m:t>m2</m:t>
                        </m:r>
                      </m:sub>
                    </m:sSub>
                  </m:den>
                </m:f>
                <m:r>
                  <w:rPr>
                    <w:rFonts w:ascii="Cambria Math" w:eastAsia="Times New Roman" w:hAnsi="Cambria Math" w:cs="Times New Roman"/>
                    <w:szCs w:val="24"/>
                    <w:lang w:eastAsia="en-GB"/>
                  </w:rPr>
                  <m:t>+λ</m:t>
                </m:r>
              </m:den>
            </m:f>
          </m:e>
        </m:d>
      </m:oMath>
      <w:bookmarkEnd w:id="2"/>
      <w:r w:rsidR="00EC1D8E">
        <w:rPr>
          <w:rFonts w:cs="Times New Roman" w:hint="eastAsia"/>
          <w:szCs w:val="24"/>
          <w:lang w:eastAsia="zh-CN"/>
        </w:rPr>
        <w:t xml:space="preserve"> </w:t>
      </w:r>
      <w:r w:rsidR="00EC1D8E">
        <w:rPr>
          <w:rFonts w:cs="Times New Roman"/>
          <w:szCs w:val="24"/>
          <w:lang w:eastAsia="zh-CN"/>
        </w:rPr>
        <w:tab/>
      </w:r>
      <w:bookmarkStart w:id="4" w:name="_Hlk115985210"/>
      <w:r w:rsidR="00EC1D8E">
        <w:rPr>
          <w:rFonts w:cs="Times New Roman"/>
          <w:szCs w:val="24"/>
          <w:lang w:eastAsia="zh-CN"/>
        </w:rPr>
        <w:tab/>
        <w:t>(1)</w:t>
      </w:r>
      <w:bookmarkEnd w:id="4"/>
    </w:p>
    <w:p w14:paraId="4D20E879" w14:textId="6E620A2D" w:rsidR="00EC1D8E" w:rsidRDefault="00EC1D8E" w:rsidP="00EC1D8E">
      <w:pPr>
        <w:spacing w:before="100" w:beforeAutospacing="1" w:after="100" w:afterAutospacing="1" w:line="360" w:lineRule="auto"/>
        <w:jc w:val="both"/>
        <w:rPr>
          <w:rFonts w:cs="Times New Roman"/>
          <w:szCs w:val="24"/>
          <w:lang w:eastAsia="zh-CN"/>
        </w:rPr>
      </w:pPr>
      <w:bookmarkStart w:id="5" w:name="_Hlk115985808"/>
      <w:r w:rsidRPr="00EC1D8E">
        <w:rPr>
          <w:rFonts w:cs="Times New Roman"/>
          <w:szCs w:val="24"/>
          <w:lang w:eastAsia="zh-CN"/>
        </w:rPr>
        <w:t xml:space="preserve">where </w:t>
      </w:r>
      <w:r w:rsidRPr="00EC1D8E">
        <w:rPr>
          <w:rFonts w:ascii="Cambria Math" w:hAnsi="Cambria Math" w:cs="Cambria Math"/>
          <w:szCs w:val="24"/>
          <w:lang w:eastAsia="zh-CN"/>
        </w:rPr>
        <w:t>𝑃</w:t>
      </w:r>
      <w:r w:rsidRPr="00EC1D8E">
        <w:rPr>
          <w:rFonts w:ascii="Cambria Math" w:hAnsi="Cambria Math" w:cs="Cambria Math"/>
          <w:szCs w:val="24"/>
          <w:vertAlign w:val="subscript"/>
          <w:lang w:eastAsia="zh-CN"/>
        </w:rPr>
        <w:t>𝑛</w:t>
      </w:r>
      <w:r w:rsidRPr="00EC1D8E">
        <w:rPr>
          <w:rFonts w:cs="Times New Roman"/>
          <w:szCs w:val="24"/>
          <w:vertAlign w:val="subscript"/>
          <w:lang w:eastAsia="zh-CN"/>
        </w:rPr>
        <w:t>,0</w:t>
      </w:r>
      <w:r w:rsidRPr="00EC1D8E">
        <w:rPr>
          <w:rFonts w:cs="Times New Roman"/>
          <w:szCs w:val="24"/>
          <w:lang w:eastAsia="zh-CN"/>
        </w:rPr>
        <w:t xml:space="preserve">, </w:t>
      </w:r>
      <w:r w:rsidRPr="00EC1D8E">
        <w:rPr>
          <w:rFonts w:ascii="Cambria Math" w:hAnsi="Cambria Math" w:cs="Cambria Math"/>
          <w:szCs w:val="24"/>
          <w:lang w:eastAsia="zh-CN"/>
        </w:rPr>
        <w:t>𝑃</w:t>
      </w:r>
      <w:r w:rsidRPr="00EC1D8E">
        <w:rPr>
          <w:rFonts w:ascii="Cambria Math" w:hAnsi="Cambria Math" w:cs="Cambria Math"/>
          <w:szCs w:val="24"/>
          <w:vertAlign w:val="subscript"/>
          <w:lang w:eastAsia="zh-CN"/>
        </w:rPr>
        <w:t>𝑚</w:t>
      </w:r>
      <w:r w:rsidRPr="00EC1D8E">
        <w:rPr>
          <w:rFonts w:cs="Times New Roman"/>
          <w:szCs w:val="24"/>
          <w:vertAlign w:val="subscript"/>
          <w:lang w:eastAsia="zh-CN"/>
        </w:rPr>
        <w:t>1,0</w:t>
      </w:r>
      <w:r w:rsidRPr="00EC1D8E">
        <w:rPr>
          <w:rFonts w:cs="Times New Roman"/>
          <w:szCs w:val="24"/>
          <w:lang w:eastAsia="zh-CN"/>
        </w:rPr>
        <w:t xml:space="preserve">, and </w:t>
      </w:r>
      <w:r w:rsidRPr="00EC1D8E">
        <w:rPr>
          <w:rFonts w:ascii="Cambria Math" w:hAnsi="Cambria Math" w:cs="Cambria Math"/>
          <w:szCs w:val="24"/>
          <w:lang w:eastAsia="zh-CN"/>
        </w:rPr>
        <w:t>𝑃</w:t>
      </w:r>
      <w:r w:rsidRPr="00EC1D8E">
        <w:rPr>
          <w:rFonts w:ascii="Cambria Math" w:hAnsi="Cambria Math" w:cs="Cambria Math"/>
          <w:szCs w:val="24"/>
          <w:vertAlign w:val="subscript"/>
          <w:lang w:eastAsia="zh-CN"/>
        </w:rPr>
        <w:t>𝑚</w:t>
      </w:r>
      <w:r w:rsidRPr="00EC1D8E">
        <w:rPr>
          <w:rFonts w:cs="Times New Roman"/>
          <w:szCs w:val="24"/>
          <w:vertAlign w:val="subscript"/>
          <w:lang w:eastAsia="zh-CN"/>
        </w:rPr>
        <w:t xml:space="preserve">2,0 </w:t>
      </w:r>
      <w:r w:rsidRPr="00EC1D8E">
        <w:rPr>
          <w:rFonts w:cs="Times New Roman"/>
          <w:szCs w:val="24"/>
          <w:lang w:eastAsia="zh-CN"/>
        </w:rPr>
        <w:t xml:space="preserve">are the surface production rate induced by nucleons, negative muons, and fast muons; </w:t>
      </w:r>
      <w:r w:rsidRPr="00EC1D8E">
        <w:rPr>
          <w:rFonts w:ascii="Cambria Math" w:hAnsi="Cambria Math" w:cs="Cambria Math"/>
          <w:szCs w:val="24"/>
          <w:lang w:eastAsia="zh-CN"/>
        </w:rPr>
        <w:t>𝛬</w:t>
      </w:r>
      <w:r w:rsidRPr="00EC1D8E">
        <w:rPr>
          <w:rFonts w:ascii="Cambria Math" w:hAnsi="Cambria Math" w:cs="Cambria Math"/>
          <w:szCs w:val="24"/>
          <w:vertAlign w:val="subscript"/>
          <w:lang w:eastAsia="zh-CN"/>
        </w:rPr>
        <w:t>𝑛</w:t>
      </w:r>
      <w:r w:rsidRPr="00EC1D8E">
        <w:rPr>
          <w:rFonts w:cs="Times New Roman"/>
          <w:szCs w:val="24"/>
          <w:lang w:eastAsia="zh-CN"/>
        </w:rPr>
        <w:t xml:space="preserve">, </w:t>
      </w:r>
      <w:r w:rsidRPr="00EC1D8E">
        <w:rPr>
          <w:rFonts w:ascii="Cambria Math" w:hAnsi="Cambria Math" w:cs="Cambria Math"/>
          <w:szCs w:val="24"/>
          <w:lang w:eastAsia="zh-CN"/>
        </w:rPr>
        <w:t>𝛬</w:t>
      </w:r>
      <w:r w:rsidRPr="00EC1D8E">
        <w:rPr>
          <w:rFonts w:ascii="Cambria Math" w:hAnsi="Cambria Math" w:cs="Cambria Math"/>
          <w:szCs w:val="24"/>
          <w:vertAlign w:val="subscript"/>
          <w:lang w:eastAsia="zh-CN"/>
        </w:rPr>
        <w:t>𝑚</w:t>
      </w:r>
      <w:r w:rsidRPr="00EC1D8E">
        <w:rPr>
          <w:rFonts w:cs="Times New Roman"/>
          <w:szCs w:val="24"/>
          <w:vertAlign w:val="subscript"/>
          <w:lang w:eastAsia="zh-CN"/>
        </w:rPr>
        <w:t>1</w:t>
      </w:r>
      <w:r w:rsidRPr="00EC1D8E">
        <w:rPr>
          <w:rFonts w:cs="Times New Roman"/>
          <w:szCs w:val="24"/>
          <w:lang w:eastAsia="zh-CN"/>
        </w:rPr>
        <w:t xml:space="preserve">, </w:t>
      </w:r>
      <w:r w:rsidRPr="00EC1D8E">
        <w:rPr>
          <w:rFonts w:ascii="Cambria Math" w:hAnsi="Cambria Math" w:cs="Cambria Math"/>
          <w:szCs w:val="24"/>
          <w:lang w:eastAsia="zh-CN"/>
        </w:rPr>
        <w:t>𝑎𝑛𝑑</w:t>
      </w:r>
      <w:r w:rsidRPr="00EC1D8E">
        <w:rPr>
          <w:rFonts w:cs="Times New Roman"/>
          <w:szCs w:val="24"/>
          <w:lang w:eastAsia="zh-CN"/>
        </w:rPr>
        <w:t xml:space="preserve"> </w:t>
      </w:r>
      <w:r w:rsidRPr="00EC1D8E">
        <w:rPr>
          <w:rFonts w:ascii="Cambria Math" w:hAnsi="Cambria Math" w:cs="Cambria Math"/>
          <w:szCs w:val="24"/>
          <w:lang w:eastAsia="zh-CN"/>
        </w:rPr>
        <w:t>𝛬</w:t>
      </w:r>
      <w:r w:rsidRPr="00EC1D8E">
        <w:rPr>
          <w:rFonts w:ascii="Cambria Math" w:hAnsi="Cambria Math" w:cs="Cambria Math"/>
          <w:szCs w:val="24"/>
          <w:vertAlign w:val="subscript"/>
          <w:lang w:eastAsia="zh-CN"/>
        </w:rPr>
        <w:t>𝑚</w:t>
      </w:r>
      <w:r w:rsidRPr="00EC1D8E">
        <w:rPr>
          <w:rFonts w:cs="Times New Roman"/>
          <w:szCs w:val="24"/>
          <w:vertAlign w:val="subscript"/>
          <w:lang w:eastAsia="zh-CN"/>
        </w:rPr>
        <w:t>2</w:t>
      </w:r>
      <w:r w:rsidRPr="00EC1D8E">
        <w:rPr>
          <w:rFonts w:cs="Times New Roman"/>
          <w:szCs w:val="24"/>
          <w:lang w:eastAsia="zh-CN"/>
        </w:rPr>
        <w:t xml:space="preserve"> are the attenuation lengths of the nucleons and muons (negative and fast), respectively; </w:t>
      </w:r>
      <w:r w:rsidRPr="00EC1D8E">
        <w:rPr>
          <w:rFonts w:cs="Times New Roman"/>
          <w:i/>
          <w:iCs/>
          <w:szCs w:val="24"/>
          <w:lang w:eastAsia="zh-CN"/>
        </w:rPr>
        <w:t>z</w:t>
      </w:r>
      <w:r w:rsidRPr="00EC1D8E">
        <w:rPr>
          <w:rFonts w:cs="Times New Roman"/>
          <w:szCs w:val="24"/>
          <w:lang w:eastAsia="zh-CN"/>
        </w:rPr>
        <w:t xml:space="preserve"> is the </w:t>
      </w:r>
      <w:r>
        <w:rPr>
          <w:rFonts w:cs="Times New Roman"/>
          <w:szCs w:val="24"/>
          <w:lang w:eastAsia="zh-CN"/>
        </w:rPr>
        <w:t xml:space="preserve">surface </w:t>
      </w:r>
      <w:r w:rsidRPr="00EC1D8E">
        <w:rPr>
          <w:rFonts w:cs="Times New Roman"/>
          <w:szCs w:val="24"/>
          <w:lang w:eastAsia="zh-CN"/>
        </w:rPr>
        <w:t xml:space="preserve">depth; </w:t>
      </w:r>
      <w:r w:rsidRPr="00EC1D8E">
        <w:rPr>
          <w:rFonts w:ascii="Cambria Math" w:hAnsi="Cambria Math" w:cs="Cambria Math"/>
          <w:szCs w:val="24"/>
          <w:lang w:eastAsia="zh-CN"/>
        </w:rPr>
        <w:t>𝜆</w:t>
      </w:r>
      <w:r w:rsidRPr="00EC1D8E">
        <w:rPr>
          <w:rFonts w:cs="Times New Roman"/>
          <w:szCs w:val="24"/>
          <w:lang w:eastAsia="zh-CN"/>
        </w:rPr>
        <w:t xml:space="preserve"> is the decay constant, and </w:t>
      </w:r>
      <w:r w:rsidRPr="00350624">
        <w:rPr>
          <w:rFonts w:cs="Times New Roman"/>
          <w:i/>
          <w:iCs/>
          <w:szCs w:val="24"/>
          <w:lang w:eastAsia="zh-CN"/>
        </w:rPr>
        <w:t>r</w:t>
      </w:r>
      <w:r w:rsidRPr="00EC1D8E">
        <w:rPr>
          <w:rFonts w:cs="Times New Roman"/>
          <w:szCs w:val="24"/>
          <w:lang w:eastAsia="zh-CN"/>
        </w:rPr>
        <w:t xml:space="preserve"> is a constant erosion rate.</w:t>
      </w:r>
      <w:bookmarkEnd w:id="5"/>
      <w:r w:rsidRPr="00EC1D8E">
        <w:rPr>
          <w:rFonts w:cs="Times New Roman"/>
          <w:szCs w:val="24"/>
          <w:lang w:eastAsia="zh-CN"/>
        </w:rPr>
        <w:t xml:space="preserve"> Based on </w:t>
      </w:r>
      <w:r w:rsidR="009E026A" w:rsidRPr="00EC1D8E">
        <w:rPr>
          <w:rFonts w:cs="Times New Roman"/>
          <w:szCs w:val="24"/>
          <w:lang w:eastAsia="zh-CN"/>
        </w:rPr>
        <w:t>eq</w:t>
      </w:r>
      <w:r w:rsidR="009E026A">
        <w:rPr>
          <w:rFonts w:cs="Times New Roman"/>
          <w:szCs w:val="24"/>
          <w:lang w:eastAsia="zh-CN"/>
        </w:rPr>
        <w:t>uation</w:t>
      </w:r>
      <w:r w:rsidRPr="00EC1D8E">
        <w:rPr>
          <w:rFonts w:cs="Times New Roman"/>
          <w:szCs w:val="24"/>
          <w:lang w:eastAsia="zh-CN"/>
        </w:rPr>
        <w:t xml:space="preserve"> 1, the production of cosmogenic nuclides may be simplified into two major components: the production rate at specific depth (</w:t>
      </w:r>
      <w:r w:rsidRPr="00EC1D8E">
        <w:rPr>
          <w:rFonts w:cs="Times New Roman"/>
          <w:i/>
          <w:iCs/>
          <w:szCs w:val="24"/>
          <w:lang w:eastAsia="zh-CN"/>
        </w:rPr>
        <w:t>P</w:t>
      </w:r>
      <w:r w:rsidRPr="00C85CA2">
        <w:rPr>
          <w:rFonts w:cs="Times New Roman"/>
          <w:i/>
          <w:iCs/>
          <w:szCs w:val="24"/>
          <w:vertAlign w:val="subscript"/>
          <w:lang w:eastAsia="zh-CN"/>
        </w:rPr>
        <w:t>z</w:t>
      </w:r>
      <w:r w:rsidRPr="00EC1D8E">
        <w:rPr>
          <w:rFonts w:cs="Times New Roman"/>
          <w:szCs w:val="24"/>
          <w:lang w:eastAsia="zh-CN"/>
        </w:rPr>
        <w:t>), and the effective exposure age of the site (</w:t>
      </w:r>
      <w:r w:rsidRPr="00EC1D8E">
        <w:rPr>
          <w:rFonts w:cs="Times New Roman"/>
          <w:i/>
          <w:iCs/>
          <w:szCs w:val="24"/>
          <w:lang w:eastAsia="zh-CN"/>
        </w:rPr>
        <w:t>T</w:t>
      </w:r>
      <w:r w:rsidRPr="00C85CA2">
        <w:rPr>
          <w:rFonts w:cs="Times New Roman"/>
          <w:i/>
          <w:iCs/>
          <w:szCs w:val="24"/>
          <w:vertAlign w:val="subscript"/>
          <w:lang w:eastAsia="zh-CN"/>
        </w:rPr>
        <w:t>e</w:t>
      </w:r>
      <w:r w:rsidRPr="00EC1D8E">
        <w:rPr>
          <w:rFonts w:cs="Times New Roman"/>
          <w:szCs w:val="24"/>
          <w:lang w:eastAsia="zh-CN"/>
        </w:rPr>
        <w:t xml:space="preserve">), which is the time that is required to accumulate concentration </w:t>
      </w:r>
      <w:r w:rsidRPr="00EC1D8E">
        <w:rPr>
          <w:rFonts w:cs="Times New Roman"/>
          <w:i/>
          <w:iCs/>
          <w:szCs w:val="24"/>
          <w:lang w:eastAsia="zh-CN"/>
        </w:rPr>
        <w:t>N</w:t>
      </w:r>
      <w:r w:rsidRPr="00C85CA2">
        <w:rPr>
          <w:rFonts w:cs="Times New Roman"/>
          <w:i/>
          <w:iCs/>
          <w:szCs w:val="24"/>
          <w:vertAlign w:val="subscript"/>
          <w:lang w:eastAsia="zh-CN"/>
        </w:rPr>
        <w:t>z</w:t>
      </w:r>
      <w:r w:rsidRPr="00EC1D8E">
        <w:rPr>
          <w:rFonts w:cs="Times New Roman"/>
          <w:szCs w:val="24"/>
          <w:lang w:eastAsia="zh-CN"/>
        </w:rPr>
        <w:t xml:space="preserve"> at production rate </w:t>
      </w:r>
      <w:r w:rsidRPr="00746D95">
        <w:rPr>
          <w:rFonts w:cs="Times New Roman"/>
          <w:i/>
          <w:iCs/>
          <w:szCs w:val="24"/>
          <w:lang w:eastAsia="zh-CN"/>
        </w:rPr>
        <w:t>P</w:t>
      </w:r>
      <w:r w:rsidRPr="00C85CA2">
        <w:rPr>
          <w:rFonts w:cs="Times New Roman"/>
          <w:i/>
          <w:iCs/>
          <w:szCs w:val="24"/>
          <w:vertAlign w:val="subscript"/>
          <w:lang w:eastAsia="zh-CN"/>
        </w:rPr>
        <w:t>z</w:t>
      </w:r>
      <w:r w:rsidRPr="00C85CA2">
        <w:rPr>
          <w:rFonts w:cs="Times New Roman"/>
          <w:szCs w:val="24"/>
          <w:vertAlign w:val="subscript"/>
          <w:lang w:eastAsia="zh-CN"/>
        </w:rPr>
        <w:t xml:space="preserve"> </w:t>
      </w:r>
      <w:r w:rsidRPr="00EC1D8E">
        <w:rPr>
          <w:rFonts w:cs="Times New Roman"/>
          <w:szCs w:val="24"/>
          <w:lang w:eastAsia="zh-CN"/>
        </w:rPr>
        <w:t>without erosion and radioactive decay</w:t>
      </w:r>
      <w:r w:rsidR="00224B8B">
        <w:rPr>
          <w:rFonts w:cs="Times New Roman"/>
          <w:szCs w:val="24"/>
          <w:lang w:eastAsia="zh-CN"/>
        </w:rPr>
        <w:t xml:space="preserve"> </w:t>
      </w:r>
      <w:r w:rsidR="009E026A">
        <w:rPr>
          <w:rFonts w:cs="Times New Roman"/>
          <w:szCs w:val="24"/>
          <w:lang w:eastAsia="zh-CN"/>
        </w:rPr>
        <w:fldChar w:fldCharType="begin"/>
      </w:r>
      <w:r w:rsidR="009E026A">
        <w:rPr>
          <w:rFonts w:cs="Times New Roman"/>
          <w:szCs w:val="24"/>
          <w:lang w:eastAsia="zh-CN"/>
        </w:rPr>
        <w:instrText xml:space="preserve"> ADDIN ZOTERO_ITEM CSL_CITATION {"citationID":"lnnPCG6b","properties":{"formattedCitation":"(Wang and Oskin, 2021)","plainCitation":"(Wang and Oskin, 2021)","noteIndex":0},"citationItems":[{"id":11,"uris":["http://zotero.org/users/9739693/items/FSJEUAF2"],"itemData":{"id":11,"type":"article-journal","container-title":"Geochronology Discussions","note":"publisher: Copernicus GmbH","page":"1–25","source":"Google Scholar","title":"Combined linear regression and Monte Carlo approach to modelling exposure age depth profiles","author":[{"family":"Wang","given":"Yiran"},{"family":"Oskin","given":"Michael E."}],"issued":{"date-parts":[["2021"]]}}}],"schema":"https://github.com/citation-style-language/schema/raw/master/csl-citation.json"} </w:instrText>
      </w:r>
      <w:r w:rsidR="009E026A">
        <w:rPr>
          <w:rFonts w:cs="Times New Roman"/>
          <w:szCs w:val="24"/>
          <w:lang w:eastAsia="zh-CN"/>
        </w:rPr>
        <w:fldChar w:fldCharType="separate"/>
      </w:r>
      <w:r w:rsidR="009E026A" w:rsidRPr="009E026A">
        <w:rPr>
          <w:rFonts w:cs="Times New Roman"/>
        </w:rPr>
        <w:t>(</w:t>
      </w:r>
      <w:r w:rsidR="009E026A" w:rsidRPr="009E026A">
        <w:rPr>
          <w:rFonts w:cs="Times New Roman"/>
          <w:color w:val="0070C0"/>
        </w:rPr>
        <w:t>Wang and Oskin, 2021</w:t>
      </w:r>
      <w:r w:rsidR="009E026A" w:rsidRPr="009E026A">
        <w:rPr>
          <w:rFonts w:cs="Times New Roman"/>
        </w:rPr>
        <w:t>)</w:t>
      </w:r>
      <w:r w:rsidR="009E026A">
        <w:rPr>
          <w:rFonts w:cs="Times New Roman"/>
          <w:szCs w:val="24"/>
          <w:lang w:eastAsia="zh-CN"/>
        </w:rPr>
        <w:fldChar w:fldCharType="end"/>
      </w:r>
      <w:r w:rsidRPr="00EC1D8E">
        <w:rPr>
          <w:rFonts w:cs="Times New Roman"/>
          <w:szCs w:val="24"/>
          <w:lang w:eastAsia="zh-CN"/>
        </w:rPr>
        <w:t>:</w:t>
      </w:r>
    </w:p>
    <w:bookmarkStart w:id="6" w:name="_Hlk115986217"/>
    <w:p w14:paraId="7C6EF65F" w14:textId="7C233179" w:rsidR="00746D95" w:rsidRDefault="00000000" w:rsidP="00746D95">
      <w:pPr>
        <w:spacing w:before="100" w:beforeAutospacing="1" w:after="100" w:afterAutospacing="1" w:line="360" w:lineRule="auto"/>
        <w:ind w:left="3600" w:firstLine="720"/>
        <w:jc w:val="center"/>
        <w:rPr>
          <w:rFonts w:cs="Times New Roman"/>
          <w:szCs w:val="24"/>
          <w:lang w:eastAsia="zh-CN"/>
        </w:rPr>
      </w:pPr>
      <m:oMath>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N</m:t>
            </m:r>
          </m:e>
          <m:sub>
            <m:r>
              <w:rPr>
                <w:rFonts w:ascii="Cambria Math" w:eastAsia="Times New Roman" w:hAnsi="Cambria Math" w:cs="Times New Roman"/>
                <w:szCs w:val="24"/>
                <w:lang w:eastAsia="en-GB"/>
              </w:rPr>
              <m:t>z</m:t>
            </m:r>
            <m:d>
              <m:dPr>
                <m:ctrlPr>
                  <w:rPr>
                    <w:rFonts w:ascii="Cambria Math" w:eastAsia="Times New Roman" w:hAnsi="Cambria Math" w:cs="Times New Roman"/>
                    <w:i/>
                    <w:szCs w:val="24"/>
                    <w:lang w:eastAsia="en-GB"/>
                  </w:rPr>
                </m:ctrlPr>
              </m:dPr>
              <m:e>
                <m:r>
                  <w:rPr>
                    <w:rFonts w:ascii="Cambria Math" w:eastAsia="Times New Roman" w:hAnsi="Cambria Math" w:cs="Times New Roman"/>
                    <w:szCs w:val="24"/>
                    <w:lang w:eastAsia="en-GB"/>
                  </w:rPr>
                  <m:t>t</m:t>
                </m:r>
              </m:e>
            </m:d>
          </m:sub>
        </m:sSub>
        <m:r>
          <w:rPr>
            <w:rFonts w:ascii="Cambria Math" w:eastAsia="Times New Roman" w:hAnsi="Cambria Math" w:cs="Times New Roman"/>
            <w:szCs w:val="24"/>
            <w:lang w:eastAsia="en-GB"/>
          </w:rPr>
          <m:t>=</m:t>
        </m:r>
        <m:nary>
          <m:naryPr>
            <m:chr m:val="∑"/>
            <m:limLoc m:val="undOvr"/>
            <m:subHide m:val="1"/>
            <m:supHide m:val="1"/>
            <m:ctrlPr>
              <w:rPr>
                <w:rFonts w:ascii="Cambria Math" w:eastAsia="Times New Roman" w:hAnsi="Cambria Math" w:cs="Times New Roman"/>
                <w:i/>
                <w:szCs w:val="24"/>
                <w:lang w:eastAsia="en-GB"/>
              </w:rPr>
            </m:ctrlPr>
          </m:naryPr>
          <m:sub/>
          <m:sup/>
          <m:e>
            <w:bookmarkStart w:id="7" w:name="_Hlk111664719"/>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P</m:t>
                </m:r>
              </m:e>
              <m:sub>
                <m:r>
                  <w:rPr>
                    <w:rFonts w:ascii="Cambria Math" w:eastAsia="Times New Roman" w:hAnsi="Cambria Math" w:cs="Times New Roman"/>
                    <w:szCs w:val="24"/>
                    <w:lang w:eastAsia="en-GB"/>
                  </w:rPr>
                  <m:t>zi</m:t>
                </m:r>
              </m:sub>
            </m:sSub>
            <w:bookmarkEnd w:id="7"/>
            <m:sSub>
              <m:sSubPr>
                <m:ctrlPr>
                  <w:rPr>
                    <w:rFonts w:ascii="Cambria Math" w:hAnsi="Cambria Math" w:cs="Times New Roman"/>
                    <w:i/>
                    <w:iCs/>
                    <w:szCs w:val="24"/>
                    <w:lang w:eastAsia="zh-CN"/>
                  </w:rPr>
                </m:ctrlPr>
              </m:sSubPr>
              <m:e>
                <m:r>
                  <w:rPr>
                    <w:rFonts w:ascii="Cambria Math" w:hAnsi="Cambria Math" w:cs="Times New Roman"/>
                    <w:szCs w:val="24"/>
                    <w:lang w:eastAsia="zh-CN"/>
                  </w:rPr>
                  <m:t>T</m:t>
                </m:r>
              </m:e>
              <m:sub>
                <m:r>
                  <w:rPr>
                    <w:rFonts w:ascii="Cambria Math" w:hAnsi="Cambria Math" w:cs="Times New Roman"/>
                    <w:szCs w:val="24"/>
                    <w:lang w:eastAsia="zh-CN"/>
                  </w:rPr>
                  <m:t>ei</m:t>
                </m:r>
              </m:sub>
            </m:sSub>
          </m:e>
        </m:nary>
      </m:oMath>
      <w:r w:rsidR="00746D95">
        <w:rPr>
          <w:rFonts w:cs="Times New Roman"/>
          <w:szCs w:val="24"/>
          <w:lang w:eastAsia="en-GB"/>
        </w:rPr>
        <w:tab/>
      </w:r>
      <w:r w:rsidR="00746D95">
        <w:rPr>
          <w:rFonts w:cs="Times New Roman"/>
          <w:szCs w:val="24"/>
          <w:lang w:eastAsia="en-GB"/>
        </w:rPr>
        <w:tab/>
      </w:r>
      <w:r w:rsidR="00746D95">
        <w:rPr>
          <w:rFonts w:cs="Times New Roman"/>
          <w:szCs w:val="24"/>
          <w:lang w:eastAsia="en-GB"/>
        </w:rPr>
        <w:tab/>
      </w:r>
      <w:r w:rsidR="00746D95">
        <w:rPr>
          <w:rFonts w:cs="Times New Roman"/>
          <w:szCs w:val="24"/>
          <w:lang w:eastAsia="en-GB"/>
        </w:rPr>
        <w:tab/>
      </w:r>
      <w:r w:rsidR="006F79A7">
        <w:rPr>
          <w:rFonts w:cs="Times New Roman"/>
          <w:szCs w:val="24"/>
          <w:lang w:eastAsia="en-GB"/>
        </w:rPr>
        <w:t xml:space="preserve">          </w:t>
      </w:r>
      <w:r w:rsidR="00746D95">
        <w:rPr>
          <w:rFonts w:cs="Times New Roman" w:hint="eastAsia"/>
          <w:szCs w:val="24"/>
          <w:lang w:eastAsia="zh-CN"/>
        </w:rPr>
        <w:t xml:space="preserve"> (</w:t>
      </w:r>
      <w:r w:rsidR="00746D95">
        <w:rPr>
          <w:rFonts w:cs="Times New Roman"/>
          <w:szCs w:val="24"/>
          <w:lang w:eastAsia="zh-CN"/>
        </w:rPr>
        <w:t>2a)</w:t>
      </w:r>
    </w:p>
    <w:p w14:paraId="245F5682" w14:textId="17922383" w:rsidR="00746D95" w:rsidRPr="006F79A7" w:rsidRDefault="00746D95" w:rsidP="006F79A7">
      <w:pPr>
        <w:spacing w:before="100" w:beforeAutospacing="1" w:after="100" w:afterAutospacing="1" w:line="360" w:lineRule="auto"/>
        <w:ind w:left="2160" w:firstLineChars="200" w:firstLine="480"/>
        <w:rPr>
          <w:rFonts w:cs="Times New Roman"/>
          <w:szCs w:val="24"/>
          <w:lang w:eastAsia="zh-CN"/>
        </w:rPr>
      </w:pPr>
      <w:r>
        <w:rPr>
          <w:rFonts w:cs="Times New Roman"/>
          <w:szCs w:val="24"/>
          <w:lang w:eastAsia="zh-CN"/>
        </w:rPr>
        <w:t xml:space="preserve">Where </w:t>
      </w:r>
      <m:oMath>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P</m:t>
            </m:r>
          </m:e>
          <m:sub>
            <m:r>
              <w:rPr>
                <w:rFonts w:ascii="Cambria Math" w:eastAsia="Times New Roman" w:hAnsi="Cambria Math" w:cs="Times New Roman"/>
                <w:szCs w:val="24"/>
                <w:lang w:eastAsia="en-GB"/>
              </w:rPr>
              <m:t>zi</m:t>
            </m:r>
          </m:sub>
        </m:sSub>
        <m:r>
          <w:rPr>
            <w:rFonts w:ascii="Cambria Math" w:eastAsia="Times New Roman" w:hAnsi="Cambria Math" w:cs="Times New Roman"/>
            <w:szCs w:val="24"/>
            <w:lang w:eastAsia="en-GB"/>
          </w:rPr>
          <m:t xml:space="preserve">= </m:t>
        </m:r>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P</m:t>
            </m:r>
          </m:e>
          <m:sub>
            <m:r>
              <w:rPr>
                <w:rFonts w:ascii="Cambria Math" w:eastAsia="Times New Roman" w:hAnsi="Cambria Math" w:cs="Times New Roman"/>
                <w:szCs w:val="24"/>
                <w:lang w:eastAsia="en-GB"/>
              </w:rPr>
              <m:t>i,0</m:t>
            </m:r>
          </m:sub>
        </m:sSub>
        <m:sSup>
          <m:sSupPr>
            <m:ctrlPr>
              <w:rPr>
                <w:rFonts w:ascii="Cambria Math" w:eastAsia="Times New Roman" w:hAnsi="Cambria Math" w:cs="Times New Roman"/>
                <w:i/>
                <w:szCs w:val="24"/>
                <w:lang w:eastAsia="en-GB"/>
              </w:rPr>
            </m:ctrlPr>
          </m:sSupPr>
          <m:e>
            <m:r>
              <w:rPr>
                <w:rFonts w:ascii="Cambria Math" w:eastAsia="Times New Roman" w:hAnsi="Cambria Math" w:cs="Times New Roman"/>
                <w:szCs w:val="24"/>
                <w:lang w:eastAsia="en-GB"/>
              </w:rPr>
              <m:t>ⅇ</m:t>
            </m:r>
          </m:e>
          <m:sup>
            <m:r>
              <w:rPr>
                <w:rFonts w:ascii="Cambria Math" w:eastAsia="Times New Roman" w:hAnsi="Cambria Math" w:cs="Times New Roman"/>
                <w:szCs w:val="24"/>
                <w:lang w:eastAsia="en-GB"/>
              </w:rPr>
              <m:t>-</m:t>
            </m:r>
            <m:f>
              <m:fPr>
                <m:ctrlPr>
                  <w:rPr>
                    <w:rFonts w:ascii="Cambria Math" w:eastAsia="Times New Roman" w:hAnsi="Cambria Math" w:cs="Times New Roman"/>
                    <w:i/>
                    <w:szCs w:val="24"/>
                    <w:lang w:eastAsia="en-GB"/>
                  </w:rPr>
                </m:ctrlPr>
              </m:fPr>
              <m:num>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ρ</m:t>
                    </m:r>
                  </m:e>
                  <m:sub>
                    <m:r>
                      <w:rPr>
                        <w:rFonts w:ascii="Cambria Math" w:eastAsia="Times New Roman" w:hAnsi="Cambria Math" w:cs="Times New Roman"/>
                        <w:szCs w:val="24"/>
                        <w:lang w:eastAsia="en-GB"/>
                      </w:rPr>
                      <m:t>z</m:t>
                    </m:r>
                  </m:sub>
                </m:sSub>
              </m:num>
              <m:den>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Λ</m:t>
                    </m:r>
                  </m:e>
                  <m:sub>
                    <m:r>
                      <w:rPr>
                        <w:rFonts w:ascii="Cambria Math" w:eastAsia="Times New Roman" w:hAnsi="Cambria Math" w:cs="Times New Roman"/>
                        <w:szCs w:val="24"/>
                        <w:lang w:eastAsia="en-GB"/>
                      </w:rPr>
                      <m:t>i</m:t>
                    </m:r>
                  </m:sub>
                </m:sSub>
              </m:den>
            </m:f>
          </m:sup>
        </m:sSup>
      </m:oMath>
      <w:r w:rsidR="00C85CA2">
        <w:rPr>
          <w:rFonts w:cs="Times New Roman" w:hint="eastAsia"/>
          <w:szCs w:val="24"/>
          <w:lang w:eastAsia="zh-CN"/>
        </w:rPr>
        <w:t>,</w:t>
      </w:r>
      <w:r w:rsidR="00C85CA2">
        <w:rPr>
          <w:rFonts w:cs="Times New Roman"/>
          <w:szCs w:val="24"/>
          <w:lang w:eastAsia="zh-CN"/>
        </w:rPr>
        <w:t xml:space="preserve"> </w:t>
      </w:r>
      <w:bookmarkStart w:id="8" w:name="_Hlk115965263"/>
      <m:oMath>
        <m:sSub>
          <m:sSubPr>
            <m:ctrlPr>
              <w:rPr>
                <w:rFonts w:ascii="Cambria Math" w:hAnsi="Cambria Math" w:cs="Times New Roman"/>
                <w:i/>
                <w:iCs/>
                <w:szCs w:val="24"/>
                <w:vertAlign w:val="subscript"/>
                <w:lang w:eastAsia="zh-CN"/>
              </w:rPr>
            </m:ctrlPr>
          </m:sSubPr>
          <m:e>
            <m:r>
              <w:rPr>
                <w:rFonts w:ascii="Cambria Math" w:hAnsi="Cambria Math" w:cs="Times New Roman"/>
                <w:szCs w:val="24"/>
                <w:lang w:eastAsia="zh-CN"/>
              </w:rPr>
              <m:t>T</m:t>
            </m:r>
          </m:e>
          <m:sub>
            <m:r>
              <w:rPr>
                <w:rFonts w:ascii="Cambria Math" w:hAnsi="Cambria Math" w:cs="Times New Roman"/>
                <w:szCs w:val="24"/>
                <w:vertAlign w:val="subscript"/>
                <w:lang w:eastAsia="zh-CN"/>
              </w:rPr>
              <m:t>ei</m:t>
            </m:r>
          </m:sub>
        </m:sSub>
        <m:r>
          <w:rPr>
            <w:rFonts w:ascii="Cambria Math" w:hAnsi="Cambria Math" w:cs="Times New Roman"/>
            <w:szCs w:val="24"/>
            <w:lang w:eastAsia="zh-CN"/>
          </w:rPr>
          <m:t xml:space="preserve"> =</m:t>
        </m:r>
        <m:d>
          <m:dPr>
            <m:ctrlPr>
              <w:rPr>
                <w:rFonts w:ascii="Cambria Math" w:eastAsia="Times New Roman" w:hAnsi="Cambria Math" w:cs="Times New Roman"/>
                <w:i/>
                <w:szCs w:val="24"/>
                <w:lang w:eastAsia="en-GB"/>
              </w:rPr>
            </m:ctrlPr>
          </m:dPr>
          <m:e>
            <m:f>
              <m:fPr>
                <m:ctrlPr>
                  <w:rPr>
                    <w:rFonts w:ascii="Cambria Math" w:eastAsia="Times New Roman" w:hAnsi="Cambria Math" w:cs="Times New Roman"/>
                    <w:i/>
                    <w:szCs w:val="24"/>
                    <w:lang w:eastAsia="en-GB"/>
                  </w:rPr>
                </m:ctrlPr>
              </m:fPr>
              <m:num>
                <m:r>
                  <w:rPr>
                    <w:rFonts w:ascii="Cambria Math" w:eastAsia="Times New Roman" w:hAnsi="Cambria Math" w:cs="Times New Roman"/>
                    <w:szCs w:val="24"/>
                    <w:lang w:eastAsia="en-GB"/>
                  </w:rPr>
                  <m:t>1-</m:t>
                </m:r>
                <m:sSup>
                  <m:sSupPr>
                    <m:ctrlPr>
                      <w:rPr>
                        <w:rFonts w:ascii="Cambria Math" w:eastAsia="Times New Roman" w:hAnsi="Cambria Math" w:cs="Times New Roman"/>
                        <w:i/>
                        <w:szCs w:val="24"/>
                        <w:lang w:eastAsia="en-GB"/>
                      </w:rPr>
                    </m:ctrlPr>
                  </m:sSupPr>
                  <m:e>
                    <m:r>
                      <w:rPr>
                        <w:rFonts w:ascii="Cambria Math" w:eastAsia="Times New Roman" w:hAnsi="Cambria Math" w:cs="Times New Roman"/>
                        <w:szCs w:val="24"/>
                        <w:lang w:eastAsia="en-GB"/>
                      </w:rPr>
                      <m:t>ⅇ</m:t>
                    </m:r>
                  </m:e>
                  <m:sup>
                    <m:d>
                      <m:dPr>
                        <m:ctrlPr>
                          <w:rPr>
                            <w:rFonts w:ascii="Cambria Math" w:eastAsia="Times New Roman" w:hAnsi="Cambria Math" w:cs="Times New Roman"/>
                            <w:i/>
                            <w:szCs w:val="24"/>
                            <w:lang w:eastAsia="en-GB"/>
                          </w:rPr>
                        </m:ctrlPr>
                      </m:dPr>
                      <m:e>
                        <m:f>
                          <m:fPr>
                            <m:ctrlPr>
                              <w:rPr>
                                <w:rFonts w:ascii="Cambria Math" w:eastAsia="Times New Roman" w:hAnsi="Cambria Math" w:cs="Times New Roman"/>
                                <w:i/>
                                <w:szCs w:val="24"/>
                                <w:lang w:eastAsia="en-GB"/>
                              </w:rPr>
                            </m:ctrlPr>
                          </m:fPr>
                          <m:num>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ρ</m:t>
                                </m:r>
                              </m:e>
                              <m:sub>
                                <m:r>
                                  <w:rPr>
                                    <w:rFonts w:ascii="Cambria Math" w:eastAsia="Times New Roman" w:hAnsi="Cambria Math" w:cs="Times New Roman"/>
                                    <w:szCs w:val="24"/>
                                    <w:lang w:eastAsia="en-GB"/>
                                  </w:rPr>
                                  <m:t>r</m:t>
                                </m:r>
                              </m:sub>
                            </m:sSub>
                          </m:num>
                          <m:den>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Λ</m:t>
                                </m:r>
                              </m:e>
                              <m:sub>
                                <m:r>
                                  <w:rPr>
                                    <w:rFonts w:ascii="Cambria Math" w:eastAsia="Times New Roman" w:hAnsi="Cambria Math" w:cs="Times New Roman"/>
                                    <w:szCs w:val="24"/>
                                    <w:lang w:eastAsia="en-GB"/>
                                  </w:rPr>
                                  <m:t>i</m:t>
                                </m:r>
                              </m:sub>
                            </m:sSub>
                          </m:den>
                        </m:f>
                        <m:r>
                          <w:rPr>
                            <w:rFonts w:ascii="Cambria Math" w:eastAsia="Times New Roman" w:hAnsi="Cambria Math" w:cs="Times New Roman"/>
                            <w:szCs w:val="24"/>
                            <w:lang w:eastAsia="en-GB"/>
                          </w:rPr>
                          <m:t>+</m:t>
                        </m:r>
                        <m:r>
                          <m:rPr>
                            <m:sty m:val="p"/>
                          </m:rPr>
                          <w:rPr>
                            <w:rFonts w:ascii="Cambria Math" w:eastAsia="Times New Roman" w:hAnsi="Cambria Math" w:cs="Times New Roman"/>
                            <w:szCs w:val="24"/>
                            <w:lang w:eastAsia="en-GB"/>
                          </w:rPr>
                          <m:t>λ</m:t>
                        </m:r>
                      </m:e>
                    </m:d>
                    <m:r>
                      <w:rPr>
                        <w:rFonts w:ascii="Cambria Math" w:eastAsia="Times New Roman" w:hAnsi="Cambria Math" w:cs="Times New Roman"/>
                        <w:szCs w:val="24"/>
                        <w:lang w:eastAsia="en-GB"/>
                      </w:rPr>
                      <m:t>t</m:t>
                    </m:r>
                  </m:sup>
                </m:sSup>
              </m:num>
              <m:den>
                <m:f>
                  <m:fPr>
                    <m:ctrlPr>
                      <w:rPr>
                        <w:rFonts w:ascii="Cambria Math" w:eastAsia="Times New Roman" w:hAnsi="Cambria Math" w:cs="Times New Roman"/>
                        <w:i/>
                        <w:szCs w:val="24"/>
                        <w:lang w:eastAsia="en-GB"/>
                      </w:rPr>
                    </m:ctrlPr>
                  </m:fPr>
                  <m:num>
                    <m:r>
                      <w:rPr>
                        <w:rFonts w:ascii="Cambria Math" w:eastAsia="Times New Roman" w:hAnsi="Cambria Math" w:cs="Times New Roman"/>
                        <w:szCs w:val="24"/>
                        <w:lang w:eastAsia="en-GB"/>
                      </w:rPr>
                      <m:t>ρr</m:t>
                    </m:r>
                  </m:num>
                  <m:den>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Λ</m:t>
                        </m:r>
                      </m:e>
                      <m:sub>
                        <m:r>
                          <w:rPr>
                            <w:rFonts w:ascii="Cambria Math" w:eastAsia="Times New Roman" w:hAnsi="Cambria Math" w:cs="Times New Roman"/>
                            <w:szCs w:val="24"/>
                            <w:lang w:eastAsia="en-GB"/>
                          </w:rPr>
                          <m:t>i</m:t>
                        </m:r>
                      </m:sub>
                    </m:sSub>
                  </m:den>
                </m:f>
                <m:r>
                  <w:rPr>
                    <w:rFonts w:ascii="Cambria Math" w:eastAsia="Times New Roman" w:hAnsi="Cambria Math" w:cs="Times New Roman"/>
                    <w:szCs w:val="24"/>
                    <w:lang w:eastAsia="en-GB"/>
                  </w:rPr>
                  <m:t>+λ</m:t>
                </m:r>
              </m:den>
            </m:f>
          </m:e>
        </m:d>
      </m:oMath>
      <w:bookmarkEnd w:id="8"/>
      <w:r w:rsidR="00C85CA2">
        <w:rPr>
          <w:rFonts w:cs="Times New Roman" w:hint="eastAsia"/>
          <w:szCs w:val="24"/>
          <w:lang w:eastAsia="zh-CN"/>
        </w:rPr>
        <w:t>,</w:t>
      </w:r>
      <w:bookmarkStart w:id="9" w:name="_Hlk115965274"/>
      <w:r w:rsidR="00C85CA2">
        <w:rPr>
          <w:rFonts w:cs="Times New Roman"/>
          <w:szCs w:val="24"/>
          <w:lang w:eastAsia="zh-CN"/>
        </w:rPr>
        <w:t xml:space="preserve"> </w:t>
      </w:r>
      <w:r w:rsidR="006F79A7" w:rsidRPr="006F79A7">
        <w:rPr>
          <w:rFonts w:cs="Times New Roman"/>
          <w:i/>
          <w:iCs/>
          <w:szCs w:val="24"/>
          <w:lang w:eastAsia="zh-CN"/>
        </w:rPr>
        <w:t>i</w:t>
      </w:r>
      <w:r w:rsidR="00C85CA2">
        <w:rPr>
          <w:rFonts w:cs="Times New Roman"/>
          <w:szCs w:val="24"/>
          <w:lang w:eastAsia="zh-CN"/>
        </w:rPr>
        <w:t xml:space="preserve"> = </w:t>
      </w:r>
      <w:r w:rsidR="006F79A7" w:rsidRPr="006F79A7">
        <w:rPr>
          <w:rFonts w:cs="Times New Roman"/>
          <w:i/>
          <w:iCs/>
          <w:szCs w:val="24"/>
          <w:lang w:eastAsia="zh-CN"/>
        </w:rPr>
        <w:t>n</w:t>
      </w:r>
      <w:r w:rsidR="006F79A7">
        <w:rPr>
          <w:rFonts w:cs="Times New Roman"/>
          <w:szCs w:val="24"/>
          <w:lang w:eastAsia="zh-CN"/>
        </w:rPr>
        <w:t>,</w:t>
      </w:r>
      <w:r w:rsidR="008F1F5B">
        <w:rPr>
          <w:rFonts w:cs="Times New Roman"/>
          <w:szCs w:val="24"/>
          <w:lang w:eastAsia="zh-CN"/>
        </w:rPr>
        <w:t xml:space="preserve"> </w:t>
      </w:r>
      <w:r w:rsidR="006F79A7" w:rsidRPr="006F79A7">
        <w:rPr>
          <w:rFonts w:cs="Times New Roman"/>
          <w:i/>
          <w:iCs/>
          <w:szCs w:val="24"/>
          <w:lang w:eastAsia="zh-CN"/>
        </w:rPr>
        <w:t>m</w:t>
      </w:r>
      <w:r w:rsidR="006F79A7" w:rsidRPr="006F79A7">
        <w:rPr>
          <w:rFonts w:cs="Times New Roman"/>
          <w:i/>
          <w:iCs/>
          <w:szCs w:val="24"/>
          <w:vertAlign w:val="subscript"/>
          <w:lang w:eastAsia="zh-CN"/>
        </w:rPr>
        <w:t>1</w:t>
      </w:r>
      <w:r w:rsidR="006F79A7">
        <w:rPr>
          <w:rFonts w:cs="Times New Roman"/>
          <w:szCs w:val="24"/>
          <w:lang w:eastAsia="zh-CN"/>
        </w:rPr>
        <w:t>,</w:t>
      </w:r>
      <w:r w:rsidR="008F1F5B">
        <w:rPr>
          <w:rFonts w:cs="Times New Roman"/>
          <w:szCs w:val="24"/>
          <w:lang w:eastAsia="zh-CN"/>
        </w:rPr>
        <w:t xml:space="preserve"> </w:t>
      </w:r>
      <w:r w:rsidR="006F79A7" w:rsidRPr="006F79A7">
        <w:rPr>
          <w:rFonts w:cs="Times New Roman"/>
          <w:i/>
          <w:iCs/>
          <w:szCs w:val="24"/>
          <w:lang w:eastAsia="zh-CN"/>
        </w:rPr>
        <w:t>m</w:t>
      </w:r>
      <w:r w:rsidR="006F79A7" w:rsidRPr="006F79A7">
        <w:rPr>
          <w:rFonts w:cs="Times New Roman"/>
          <w:i/>
          <w:iCs/>
          <w:szCs w:val="24"/>
          <w:vertAlign w:val="subscript"/>
          <w:lang w:eastAsia="zh-CN"/>
        </w:rPr>
        <w:t>2</w:t>
      </w:r>
      <w:bookmarkEnd w:id="9"/>
      <w:r w:rsidR="006F79A7">
        <w:rPr>
          <w:rFonts w:cs="Times New Roman" w:hint="eastAsia"/>
          <w:szCs w:val="24"/>
          <w:lang w:eastAsia="zh-CN"/>
        </w:rPr>
        <w:t xml:space="preserve"> </w:t>
      </w:r>
      <w:r w:rsidR="006F79A7">
        <w:rPr>
          <w:rFonts w:cs="Times New Roman"/>
          <w:szCs w:val="24"/>
          <w:lang w:eastAsia="zh-CN"/>
        </w:rPr>
        <w:tab/>
      </w:r>
      <w:r w:rsidR="006F79A7">
        <w:rPr>
          <w:rFonts w:cs="Times New Roman"/>
          <w:szCs w:val="24"/>
          <w:lang w:eastAsia="zh-CN"/>
        </w:rPr>
        <w:tab/>
      </w:r>
      <w:r w:rsidR="006F79A7">
        <w:rPr>
          <w:rFonts w:cs="Times New Roman" w:hint="eastAsia"/>
          <w:szCs w:val="24"/>
          <w:lang w:eastAsia="zh-CN"/>
        </w:rPr>
        <w:t>(</w:t>
      </w:r>
      <w:r w:rsidR="006F79A7">
        <w:rPr>
          <w:rFonts w:cs="Times New Roman"/>
          <w:szCs w:val="24"/>
          <w:lang w:eastAsia="zh-CN"/>
        </w:rPr>
        <w:t>2a)</w:t>
      </w:r>
    </w:p>
    <w:p w14:paraId="5D93E70B" w14:textId="7B743F3E" w:rsidR="00746D95" w:rsidRDefault="006F79A7" w:rsidP="00EC1D8E">
      <w:pPr>
        <w:spacing w:before="100" w:beforeAutospacing="1" w:after="100" w:afterAutospacing="1" w:line="360" w:lineRule="auto"/>
        <w:jc w:val="both"/>
        <w:rPr>
          <w:rFonts w:cs="Times New Roman"/>
          <w:szCs w:val="24"/>
          <w:lang w:eastAsia="zh-CN"/>
        </w:rPr>
      </w:pPr>
      <w:bookmarkStart w:id="10" w:name="_Hlk115986107"/>
      <w:bookmarkEnd w:id="6"/>
      <w:r w:rsidRPr="006F79A7">
        <w:rPr>
          <w:rFonts w:cs="Times New Roman"/>
          <w:szCs w:val="24"/>
          <w:lang w:eastAsia="zh-CN"/>
        </w:rPr>
        <w:lastRenderedPageBreak/>
        <w:t xml:space="preserve">The </w:t>
      </w:r>
      <w:r w:rsidRPr="006F79A7">
        <w:rPr>
          <w:rFonts w:cs="Times New Roman"/>
          <w:szCs w:val="24"/>
          <w:vertAlign w:val="superscript"/>
          <w:lang w:eastAsia="zh-CN"/>
        </w:rPr>
        <w:t>10</w:t>
      </w:r>
      <w:r w:rsidRPr="006F79A7">
        <w:rPr>
          <w:rFonts w:cs="Times New Roman"/>
          <w:szCs w:val="24"/>
          <w:lang w:eastAsia="zh-CN"/>
        </w:rPr>
        <w:t xml:space="preserve">Be concentration </w:t>
      </w:r>
      <w:r>
        <w:rPr>
          <w:rFonts w:cs="Times New Roman"/>
          <w:szCs w:val="24"/>
          <w:lang w:eastAsia="zh-CN"/>
        </w:rPr>
        <w:t>(</w:t>
      </w:r>
      <w:r w:rsidRPr="006F79A7">
        <w:rPr>
          <w:rFonts w:cs="Times New Roman"/>
          <w:i/>
          <w:iCs/>
          <w:szCs w:val="24"/>
          <w:lang w:eastAsia="zh-CN"/>
        </w:rPr>
        <w:t>C</w:t>
      </w:r>
      <w:r>
        <w:rPr>
          <w:rFonts w:cs="Times New Roman"/>
          <w:szCs w:val="24"/>
          <w:lang w:eastAsia="zh-CN"/>
        </w:rPr>
        <w:t xml:space="preserve">) </w:t>
      </w:r>
      <w:r w:rsidRPr="006F79A7">
        <w:rPr>
          <w:rFonts w:cs="Times New Roman"/>
          <w:szCs w:val="24"/>
          <w:lang w:eastAsia="zh-CN"/>
        </w:rPr>
        <w:t>measured</w:t>
      </w:r>
      <w:bookmarkEnd w:id="10"/>
      <w:r w:rsidRPr="006F79A7">
        <w:rPr>
          <w:rFonts w:cs="Times New Roman"/>
          <w:szCs w:val="24"/>
          <w:lang w:eastAsia="zh-CN"/>
        </w:rPr>
        <w:t xml:space="preserve"> from </w:t>
      </w:r>
      <w:bookmarkStart w:id="11" w:name="_Hlk115986071"/>
      <w:r w:rsidRPr="006F79A7">
        <w:rPr>
          <w:rFonts w:cs="Times New Roman"/>
          <w:szCs w:val="24"/>
          <w:lang w:eastAsia="zh-CN"/>
        </w:rPr>
        <w:t>a suite of samples</w:t>
      </w:r>
      <w:bookmarkEnd w:id="11"/>
      <w:r w:rsidRPr="006F79A7">
        <w:rPr>
          <w:rFonts w:cs="Times New Roman"/>
          <w:szCs w:val="24"/>
          <w:lang w:eastAsia="zh-CN"/>
        </w:rPr>
        <w:t xml:space="preserve"> </w:t>
      </w:r>
      <w:bookmarkStart w:id="12" w:name="_Hlk115986136"/>
      <w:r>
        <w:rPr>
          <w:rFonts w:cs="Times New Roman"/>
          <w:szCs w:val="24"/>
          <w:lang w:eastAsia="zh-CN"/>
        </w:rPr>
        <w:t>includes</w:t>
      </w:r>
      <w:r w:rsidRPr="006F79A7">
        <w:rPr>
          <w:rFonts w:cs="Times New Roman"/>
          <w:szCs w:val="24"/>
          <w:lang w:eastAsia="zh-CN"/>
        </w:rPr>
        <w:t xml:space="preserve"> the in-situ produced concentration</w:t>
      </w:r>
      <w:r>
        <w:rPr>
          <w:rFonts w:cs="Times New Roman"/>
          <w:szCs w:val="24"/>
          <w:lang w:eastAsia="zh-CN"/>
        </w:rPr>
        <w:t xml:space="preserve"> (</w:t>
      </w:r>
      <w:r w:rsidRPr="006F79A7">
        <w:rPr>
          <w:rFonts w:cs="Times New Roman"/>
          <w:i/>
          <w:iCs/>
          <w:szCs w:val="24"/>
          <w:lang w:eastAsia="zh-CN"/>
        </w:rPr>
        <w:t>Nz</w:t>
      </w:r>
      <w:r>
        <w:rPr>
          <w:rFonts w:cs="Times New Roman"/>
          <w:szCs w:val="24"/>
          <w:lang w:eastAsia="zh-CN"/>
        </w:rPr>
        <w:t>)</w:t>
      </w:r>
      <w:r w:rsidRPr="006F79A7">
        <w:rPr>
          <w:rFonts w:cs="Times New Roman"/>
          <w:szCs w:val="24"/>
          <w:lang w:eastAsia="zh-CN"/>
        </w:rPr>
        <w:t>, and the inherited concentration</w:t>
      </w:r>
      <w:r>
        <w:rPr>
          <w:rFonts w:cs="Times New Roman"/>
          <w:szCs w:val="24"/>
          <w:lang w:eastAsia="zh-CN"/>
        </w:rPr>
        <w:t xml:space="preserve"> (</w:t>
      </w:r>
      <w:r w:rsidRPr="006F79A7">
        <w:rPr>
          <w:rFonts w:ascii="Cambria Math" w:hAnsi="Cambria Math" w:cs="Cambria Math"/>
          <w:szCs w:val="24"/>
          <w:lang w:eastAsia="zh-CN"/>
        </w:rPr>
        <w:t>𝐶</w:t>
      </w:r>
      <w:r w:rsidRPr="006F79A7">
        <w:rPr>
          <w:rFonts w:ascii="Cambria Math" w:hAnsi="Cambria Math" w:cs="Cambria Math"/>
          <w:szCs w:val="24"/>
          <w:vertAlign w:val="subscript"/>
          <w:lang w:eastAsia="zh-CN"/>
        </w:rPr>
        <w:t>𝑖𝑛</w:t>
      </w:r>
      <w:r w:rsidRPr="006F79A7">
        <w:rPr>
          <w:rFonts w:cs="Times New Roman"/>
          <w:szCs w:val="24"/>
          <w:vertAlign w:val="subscript"/>
          <w:lang w:eastAsia="zh-CN"/>
        </w:rPr>
        <w:t>ℎ</w:t>
      </w:r>
      <w:r>
        <w:rPr>
          <w:rFonts w:cs="Times New Roman"/>
          <w:szCs w:val="24"/>
          <w:lang w:eastAsia="zh-CN"/>
        </w:rPr>
        <w:t>)</w:t>
      </w:r>
      <w:bookmarkEnd w:id="12"/>
    </w:p>
    <w:p w14:paraId="1EA7EF5C" w14:textId="1C558232" w:rsidR="00746D95" w:rsidRDefault="006F79A7" w:rsidP="006F79A7">
      <w:pPr>
        <w:spacing w:before="100" w:beforeAutospacing="1" w:after="100" w:afterAutospacing="1" w:line="360" w:lineRule="auto"/>
        <w:ind w:left="2160" w:firstLine="720"/>
        <w:jc w:val="center"/>
        <w:rPr>
          <w:rFonts w:cs="Times New Roman"/>
          <w:szCs w:val="24"/>
          <w:lang w:eastAsia="zh-CN"/>
        </w:rPr>
      </w:pPr>
      <w:bookmarkStart w:id="13" w:name="_Hlk115986174"/>
      <m:oMath>
        <m:r>
          <w:rPr>
            <w:rFonts w:ascii="Cambria Math" w:eastAsia="Times New Roman" w:hAnsi="Cambria Math" w:cs="Times New Roman"/>
            <w:szCs w:val="24"/>
            <w:lang w:eastAsia="en-GB"/>
          </w:rPr>
          <m:t>C=</m:t>
        </m:r>
        <m:nary>
          <m:naryPr>
            <m:chr m:val="∑"/>
            <m:limLoc m:val="undOvr"/>
            <m:subHide m:val="1"/>
            <m:supHide m:val="1"/>
            <m:ctrlPr>
              <w:rPr>
                <w:rFonts w:ascii="Cambria Math" w:eastAsia="Times New Roman" w:hAnsi="Cambria Math" w:cs="Times New Roman"/>
                <w:i/>
                <w:szCs w:val="24"/>
                <w:lang w:eastAsia="en-GB"/>
              </w:rPr>
            </m:ctrlPr>
          </m:naryPr>
          <m:sub/>
          <m:sup/>
          <m:e>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P</m:t>
                </m:r>
              </m:e>
              <m:sub>
                <m:r>
                  <w:rPr>
                    <w:rFonts w:ascii="Cambria Math" w:eastAsia="Times New Roman" w:hAnsi="Cambria Math" w:cs="Times New Roman"/>
                    <w:szCs w:val="24"/>
                    <w:lang w:eastAsia="en-GB"/>
                  </w:rPr>
                  <m:t>zi</m:t>
                </m:r>
              </m:sub>
            </m:sSub>
            <m:sSub>
              <m:sSubPr>
                <m:ctrlPr>
                  <w:rPr>
                    <w:rFonts w:ascii="Cambria Math" w:hAnsi="Cambria Math" w:cs="Times New Roman"/>
                    <w:i/>
                    <w:iCs/>
                    <w:szCs w:val="24"/>
                    <w:lang w:eastAsia="zh-CN"/>
                  </w:rPr>
                </m:ctrlPr>
              </m:sSubPr>
              <m:e>
                <m:r>
                  <w:rPr>
                    <w:rFonts w:ascii="Cambria Math" w:hAnsi="Cambria Math" w:cs="Times New Roman"/>
                    <w:szCs w:val="24"/>
                    <w:lang w:eastAsia="zh-CN"/>
                  </w:rPr>
                  <m:t>T</m:t>
                </m:r>
              </m:e>
              <m:sub>
                <m:r>
                  <w:rPr>
                    <w:rFonts w:ascii="Cambria Math" w:hAnsi="Cambria Math" w:cs="Times New Roman"/>
                    <w:szCs w:val="24"/>
                    <w:lang w:eastAsia="zh-CN"/>
                  </w:rPr>
                  <m:t>ei</m:t>
                </m:r>
              </m:sub>
            </m:sSub>
            <m:r>
              <w:rPr>
                <w:rFonts w:ascii="Cambria Math" w:hAnsi="Cambria Math" w:cs="Times New Roman"/>
                <w:szCs w:val="24"/>
                <w:lang w:eastAsia="zh-CN"/>
              </w:rPr>
              <m:t xml:space="preserve">+ </m:t>
            </m:r>
            <m:sSub>
              <m:sSubPr>
                <m:ctrlPr>
                  <w:rPr>
                    <w:rFonts w:ascii="Cambria Math" w:hAnsi="Cambria Math" w:cs="Times New Roman"/>
                    <w:i/>
                    <w:iCs/>
                    <w:szCs w:val="24"/>
                    <w:lang w:eastAsia="zh-CN"/>
                  </w:rPr>
                </m:ctrlPr>
              </m:sSubPr>
              <m:e>
                <m:r>
                  <w:rPr>
                    <w:rFonts w:ascii="Cambria Math" w:eastAsia="Times New Roman" w:hAnsi="Cambria Math" w:cs="Times New Roman"/>
                    <w:szCs w:val="24"/>
                    <w:lang w:eastAsia="en-GB"/>
                  </w:rPr>
                  <m:t>C</m:t>
                </m:r>
              </m:e>
              <m:sub>
                <m:r>
                  <w:rPr>
                    <w:rFonts w:ascii="Cambria Math" w:hAnsi="Cambria Math" w:cs="Times New Roman"/>
                    <w:szCs w:val="24"/>
                    <w:lang w:eastAsia="zh-CN"/>
                  </w:rPr>
                  <m:t>inh</m:t>
                </m:r>
              </m:sub>
            </m:sSub>
          </m:e>
        </m:nary>
      </m:oMath>
      <w:r>
        <w:rPr>
          <w:rFonts w:cs="Times New Roman"/>
          <w:szCs w:val="24"/>
          <w:lang w:eastAsia="en-GB"/>
        </w:rPr>
        <w:tab/>
      </w:r>
      <w:r>
        <w:rPr>
          <w:rFonts w:cs="Times New Roman"/>
          <w:szCs w:val="24"/>
          <w:lang w:eastAsia="en-GB"/>
        </w:rPr>
        <w:tab/>
      </w:r>
      <w:r>
        <w:rPr>
          <w:rFonts w:cs="Times New Roman"/>
          <w:szCs w:val="24"/>
          <w:lang w:eastAsia="en-GB"/>
        </w:rPr>
        <w:tab/>
      </w:r>
      <w:r>
        <w:rPr>
          <w:rFonts w:cs="Times New Roman"/>
          <w:szCs w:val="24"/>
          <w:lang w:eastAsia="en-GB"/>
        </w:rPr>
        <w:tab/>
      </w:r>
      <w:r>
        <w:rPr>
          <w:rFonts w:cs="Times New Roman"/>
          <w:szCs w:val="24"/>
          <w:lang w:eastAsia="en-GB"/>
        </w:rPr>
        <w:tab/>
      </w:r>
      <w:r>
        <w:rPr>
          <w:rFonts w:cs="Times New Roman" w:hint="eastAsia"/>
          <w:szCs w:val="24"/>
          <w:lang w:eastAsia="zh-CN"/>
        </w:rPr>
        <w:t xml:space="preserve"> (</w:t>
      </w:r>
      <w:r>
        <w:rPr>
          <w:rFonts w:cs="Times New Roman"/>
          <w:szCs w:val="24"/>
          <w:lang w:eastAsia="zh-CN"/>
        </w:rPr>
        <w:t>3)</w:t>
      </w:r>
    </w:p>
    <w:p w14:paraId="41027689" w14:textId="4A2F4FF0" w:rsidR="00746D95" w:rsidRDefault="006F79A7" w:rsidP="00EC1D8E">
      <w:pPr>
        <w:spacing w:before="100" w:beforeAutospacing="1" w:after="100" w:afterAutospacing="1" w:line="360" w:lineRule="auto"/>
        <w:jc w:val="both"/>
        <w:rPr>
          <w:rFonts w:cs="Times New Roman"/>
          <w:szCs w:val="24"/>
          <w:lang w:eastAsia="zh-CN"/>
        </w:rPr>
      </w:pPr>
      <w:bookmarkStart w:id="14" w:name="_Hlk115965574"/>
      <w:bookmarkEnd w:id="13"/>
      <w:r>
        <w:rPr>
          <w:rFonts w:cs="Times New Roman"/>
          <w:szCs w:val="24"/>
          <w:lang w:eastAsia="zh-CN"/>
        </w:rPr>
        <w:t xml:space="preserve">In realistic </w:t>
      </w:r>
      <w:r w:rsidRPr="006F79A7">
        <w:rPr>
          <w:rFonts w:cs="Times New Roman"/>
          <w:szCs w:val="24"/>
          <w:lang w:eastAsia="zh-CN"/>
        </w:rPr>
        <w:t>cases, estimate total eroded thickness (</w:t>
      </w:r>
      <w:r w:rsidRPr="006F79A7">
        <w:rPr>
          <w:rFonts w:cs="Times New Roman"/>
          <w:i/>
          <w:iCs/>
          <w:szCs w:val="24"/>
          <w:lang w:eastAsia="zh-CN"/>
        </w:rPr>
        <w:t>D</w:t>
      </w:r>
      <w:r w:rsidRPr="006F79A7">
        <w:rPr>
          <w:rFonts w:cs="Times New Roman"/>
          <w:szCs w:val="24"/>
          <w:lang w:eastAsia="zh-CN"/>
        </w:rPr>
        <w:t xml:space="preserve">) from field evidence </w:t>
      </w:r>
      <w:r w:rsidR="00AE559C">
        <w:rPr>
          <w:rFonts w:cs="Times New Roman"/>
          <w:szCs w:val="24"/>
          <w:lang w:eastAsia="zh-CN"/>
        </w:rPr>
        <w:t xml:space="preserve">could </w:t>
      </w:r>
      <w:r w:rsidR="00AE559C" w:rsidRPr="006F79A7">
        <w:rPr>
          <w:rFonts w:cs="Times New Roman"/>
          <w:szCs w:val="24"/>
          <w:lang w:eastAsia="zh-CN"/>
        </w:rPr>
        <w:t>be more straightforward than</w:t>
      </w:r>
      <w:r w:rsidRPr="006F79A7">
        <w:rPr>
          <w:rFonts w:cs="Times New Roman"/>
          <w:szCs w:val="24"/>
          <w:lang w:eastAsia="zh-CN"/>
        </w:rPr>
        <w:t xml:space="preserve"> </w:t>
      </w:r>
      <w:r w:rsidR="00AE559C">
        <w:rPr>
          <w:rFonts w:cs="Times New Roman"/>
          <w:szCs w:val="24"/>
          <w:lang w:eastAsia="zh-CN"/>
        </w:rPr>
        <w:t xml:space="preserve">to obtain </w:t>
      </w:r>
      <w:r w:rsidRPr="006F79A7">
        <w:rPr>
          <w:rFonts w:cs="Times New Roman"/>
          <w:szCs w:val="24"/>
          <w:lang w:eastAsia="zh-CN"/>
        </w:rPr>
        <w:t>an erosion rate. With eroded thickness, the effective age of each pathway may be rewritten as</w:t>
      </w:r>
      <w:r w:rsidR="00AE559C">
        <w:rPr>
          <w:rFonts w:cs="Times New Roman"/>
          <w:szCs w:val="24"/>
          <w:lang w:eastAsia="zh-CN"/>
        </w:rPr>
        <w:t>:</w:t>
      </w:r>
      <w:bookmarkEnd w:id="14"/>
    </w:p>
    <w:bookmarkStart w:id="15" w:name="_Hlk115965612"/>
    <w:p w14:paraId="7EA66F98" w14:textId="48733225" w:rsidR="00203CAE" w:rsidRPr="006F79A7" w:rsidRDefault="00000000" w:rsidP="00203CAE">
      <w:pPr>
        <w:spacing w:before="100" w:beforeAutospacing="1" w:after="100" w:afterAutospacing="1" w:line="360" w:lineRule="auto"/>
        <w:ind w:left="2880" w:firstLineChars="300" w:firstLine="720"/>
        <w:rPr>
          <w:rFonts w:cs="Times New Roman"/>
          <w:szCs w:val="24"/>
          <w:lang w:eastAsia="zh-CN"/>
        </w:rPr>
      </w:pPr>
      <m:oMath>
        <m:sSub>
          <m:sSubPr>
            <m:ctrlPr>
              <w:rPr>
                <w:rFonts w:ascii="Cambria Math" w:hAnsi="Cambria Math" w:cs="Times New Roman"/>
                <w:i/>
                <w:iCs/>
                <w:szCs w:val="24"/>
                <w:vertAlign w:val="subscript"/>
                <w:lang w:eastAsia="zh-CN"/>
              </w:rPr>
            </m:ctrlPr>
          </m:sSubPr>
          <m:e>
            <m:r>
              <w:rPr>
                <w:rFonts w:ascii="Cambria Math" w:hAnsi="Cambria Math" w:cs="Times New Roman"/>
                <w:szCs w:val="24"/>
                <w:lang w:eastAsia="zh-CN"/>
              </w:rPr>
              <m:t>T</m:t>
            </m:r>
          </m:e>
          <m:sub>
            <m:r>
              <w:rPr>
                <w:rFonts w:ascii="Cambria Math" w:hAnsi="Cambria Math" w:cs="Times New Roman"/>
                <w:szCs w:val="24"/>
                <w:vertAlign w:val="subscript"/>
                <w:lang w:eastAsia="zh-CN"/>
              </w:rPr>
              <m:t>ei</m:t>
            </m:r>
          </m:sub>
        </m:sSub>
        <m:r>
          <w:rPr>
            <w:rFonts w:ascii="Cambria Math" w:hAnsi="Cambria Math" w:cs="Times New Roman"/>
            <w:szCs w:val="24"/>
            <w:lang w:eastAsia="zh-CN"/>
          </w:rPr>
          <m:t xml:space="preserve"> =</m:t>
        </m:r>
        <w:bookmarkStart w:id="16" w:name="_Hlk111671425"/>
        <m:d>
          <m:dPr>
            <m:ctrlPr>
              <w:rPr>
                <w:rFonts w:ascii="Cambria Math" w:eastAsia="Times New Roman" w:hAnsi="Cambria Math" w:cs="Times New Roman"/>
                <w:i/>
                <w:szCs w:val="24"/>
                <w:lang w:eastAsia="en-GB"/>
              </w:rPr>
            </m:ctrlPr>
          </m:dPr>
          <m:e>
            <m:f>
              <m:fPr>
                <m:ctrlPr>
                  <w:rPr>
                    <w:rFonts w:ascii="Cambria Math" w:eastAsia="Times New Roman" w:hAnsi="Cambria Math" w:cs="Times New Roman"/>
                    <w:i/>
                    <w:szCs w:val="24"/>
                    <w:lang w:eastAsia="en-GB"/>
                  </w:rPr>
                </m:ctrlPr>
              </m:fPr>
              <m:num>
                <m:r>
                  <w:rPr>
                    <w:rFonts w:ascii="Cambria Math" w:eastAsia="Times New Roman" w:hAnsi="Cambria Math" w:cs="Times New Roman"/>
                    <w:szCs w:val="24"/>
                    <w:lang w:eastAsia="en-GB"/>
                  </w:rPr>
                  <m:t>1-</m:t>
                </m:r>
                <m:sSup>
                  <m:sSupPr>
                    <m:ctrlPr>
                      <w:rPr>
                        <w:rFonts w:ascii="Cambria Math" w:eastAsia="Times New Roman" w:hAnsi="Cambria Math" w:cs="Times New Roman"/>
                        <w:i/>
                        <w:szCs w:val="24"/>
                        <w:lang w:eastAsia="en-GB"/>
                      </w:rPr>
                    </m:ctrlPr>
                  </m:sSupPr>
                  <m:e>
                    <m:r>
                      <w:rPr>
                        <w:rFonts w:ascii="Cambria Math" w:eastAsia="Times New Roman" w:hAnsi="Cambria Math" w:cs="Times New Roman"/>
                        <w:szCs w:val="24"/>
                        <w:lang w:eastAsia="en-GB"/>
                      </w:rPr>
                      <m:t>ⅇ</m:t>
                    </m:r>
                  </m:e>
                  <m:sup>
                    <m:d>
                      <m:dPr>
                        <m:ctrlPr>
                          <w:rPr>
                            <w:rFonts w:ascii="Cambria Math" w:eastAsia="Times New Roman" w:hAnsi="Cambria Math" w:cs="Times New Roman"/>
                            <w:i/>
                            <w:szCs w:val="24"/>
                            <w:lang w:eastAsia="en-GB"/>
                          </w:rPr>
                        </m:ctrlPr>
                      </m:dPr>
                      <m:e>
                        <m:f>
                          <m:fPr>
                            <m:ctrlPr>
                              <w:rPr>
                                <w:rFonts w:ascii="Cambria Math" w:eastAsia="Times New Roman" w:hAnsi="Cambria Math" w:cs="Times New Roman"/>
                                <w:i/>
                                <w:szCs w:val="24"/>
                                <w:lang w:eastAsia="en-GB"/>
                              </w:rPr>
                            </m:ctrlPr>
                          </m:fPr>
                          <m:num>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ρ</m:t>
                                </m:r>
                              </m:e>
                              <m:sub>
                                <m:r>
                                  <w:rPr>
                                    <w:rFonts w:ascii="Cambria Math" w:eastAsia="Times New Roman" w:hAnsi="Cambria Math" w:cs="Times New Roman"/>
                                    <w:szCs w:val="24"/>
                                    <w:lang w:eastAsia="en-GB"/>
                                  </w:rPr>
                                  <m:t>D</m:t>
                                </m:r>
                              </m:sub>
                            </m:sSub>
                          </m:num>
                          <m:den>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Λ</m:t>
                                </m:r>
                              </m:e>
                              <m:sub>
                                <m:r>
                                  <w:rPr>
                                    <w:rFonts w:ascii="Cambria Math" w:eastAsia="Times New Roman" w:hAnsi="Cambria Math" w:cs="Times New Roman"/>
                                    <w:szCs w:val="24"/>
                                    <w:lang w:eastAsia="en-GB"/>
                                  </w:rPr>
                                  <m:t>i</m:t>
                                </m:r>
                              </m:sub>
                            </m:sSub>
                          </m:den>
                        </m:f>
                        <m:r>
                          <w:rPr>
                            <w:rFonts w:ascii="Cambria Math" w:eastAsia="Times New Roman" w:hAnsi="Cambria Math" w:cs="Times New Roman"/>
                            <w:szCs w:val="24"/>
                            <w:lang w:eastAsia="en-GB"/>
                          </w:rPr>
                          <m:t>+</m:t>
                        </m:r>
                        <m:r>
                          <m:rPr>
                            <m:sty m:val="p"/>
                          </m:rPr>
                          <w:rPr>
                            <w:rFonts w:ascii="Cambria Math" w:eastAsia="Times New Roman" w:hAnsi="Cambria Math" w:cs="Times New Roman"/>
                            <w:szCs w:val="24"/>
                            <w:lang w:eastAsia="en-GB"/>
                          </w:rPr>
                          <m:t>λt</m:t>
                        </m:r>
                      </m:e>
                    </m:d>
                  </m:sup>
                </m:sSup>
              </m:num>
              <m:den>
                <m:f>
                  <m:fPr>
                    <m:ctrlPr>
                      <w:rPr>
                        <w:rFonts w:ascii="Cambria Math" w:eastAsia="Times New Roman" w:hAnsi="Cambria Math" w:cs="Times New Roman"/>
                        <w:i/>
                        <w:szCs w:val="24"/>
                        <w:lang w:eastAsia="en-GB"/>
                      </w:rPr>
                    </m:ctrlPr>
                  </m:fPr>
                  <m:num>
                    <m:r>
                      <w:rPr>
                        <w:rFonts w:ascii="Cambria Math" w:eastAsia="Times New Roman" w:hAnsi="Cambria Math" w:cs="Times New Roman"/>
                        <w:szCs w:val="24"/>
                        <w:lang w:eastAsia="en-GB"/>
                      </w:rPr>
                      <m:t>ρD</m:t>
                    </m:r>
                  </m:num>
                  <m:den>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Λ</m:t>
                        </m:r>
                      </m:e>
                      <m:sub>
                        <m:r>
                          <w:rPr>
                            <w:rFonts w:ascii="Cambria Math" w:eastAsia="Times New Roman" w:hAnsi="Cambria Math" w:cs="Times New Roman"/>
                            <w:szCs w:val="24"/>
                            <w:lang w:eastAsia="en-GB"/>
                          </w:rPr>
                          <m:t>i</m:t>
                        </m:r>
                      </m:sub>
                    </m:sSub>
                    <m:r>
                      <w:rPr>
                        <w:rFonts w:ascii="Cambria Math" w:eastAsia="Times New Roman" w:hAnsi="Cambria Math" w:cs="Times New Roman"/>
                        <w:szCs w:val="24"/>
                        <w:lang w:eastAsia="en-GB"/>
                      </w:rPr>
                      <m:t>t</m:t>
                    </m:r>
                  </m:den>
                </m:f>
                <m:r>
                  <w:rPr>
                    <w:rFonts w:ascii="Cambria Math" w:eastAsia="Times New Roman" w:hAnsi="Cambria Math" w:cs="Times New Roman"/>
                    <w:szCs w:val="24"/>
                    <w:lang w:eastAsia="en-GB"/>
                  </w:rPr>
                  <m:t>+λ</m:t>
                </m:r>
              </m:den>
            </m:f>
          </m:e>
        </m:d>
      </m:oMath>
      <w:bookmarkEnd w:id="15"/>
      <w:bookmarkEnd w:id="16"/>
      <w:r w:rsidR="00203CAE">
        <w:rPr>
          <w:rFonts w:cs="Times New Roman" w:hint="eastAsia"/>
          <w:szCs w:val="24"/>
          <w:lang w:eastAsia="zh-CN"/>
        </w:rPr>
        <w:t>,</w:t>
      </w:r>
      <w:r w:rsidR="00203CAE">
        <w:rPr>
          <w:rFonts w:cs="Times New Roman"/>
          <w:szCs w:val="24"/>
          <w:lang w:eastAsia="zh-CN"/>
        </w:rPr>
        <w:t xml:space="preserve"> </w:t>
      </w:r>
      <w:r w:rsidR="00203CAE" w:rsidRPr="006F79A7">
        <w:rPr>
          <w:rFonts w:cs="Times New Roman"/>
          <w:i/>
          <w:iCs/>
          <w:szCs w:val="24"/>
          <w:lang w:eastAsia="zh-CN"/>
        </w:rPr>
        <w:t>i</w:t>
      </w:r>
      <w:r w:rsidR="00203CAE">
        <w:rPr>
          <w:rFonts w:cs="Times New Roman"/>
          <w:szCs w:val="24"/>
          <w:lang w:eastAsia="zh-CN"/>
        </w:rPr>
        <w:t xml:space="preserve"> = </w:t>
      </w:r>
      <w:r w:rsidR="00203CAE" w:rsidRPr="006F79A7">
        <w:rPr>
          <w:rFonts w:cs="Times New Roman"/>
          <w:i/>
          <w:iCs/>
          <w:szCs w:val="24"/>
          <w:lang w:eastAsia="zh-CN"/>
        </w:rPr>
        <w:t>n</w:t>
      </w:r>
      <w:r w:rsidR="00203CAE">
        <w:rPr>
          <w:rFonts w:cs="Times New Roman"/>
          <w:szCs w:val="24"/>
          <w:lang w:eastAsia="zh-CN"/>
        </w:rPr>
        <w:t>,</w:t>
      </w:r>
      <w:r w:rsidR="008F1F5B">
        <w:rPr>
          <w:rFonts w:cs="Times New Roman"/>
          <w:szCs w:val="24"/>
          <w:lang w:eastAsia="zh-CN"/>
        </w:rPr>
        <w:t xml:space="preserve"> </w:t>
      </w:r>
      <w:r w:rsidR="00203CAE" w:rsidRPr="006F79A7">
        <w:rPr>
          <w:rFonts w:cs="Times New Roman"/>
          <w:i/>
          <w:iCs/>
          <w:szCs w:val="24"/>
          <w:lang w:eastAsia="zh-CN"/>
        </w:rPr>
        <w:t>m</w:t>
      </w:r>
      <w:r w:rsidR="00203CAE" w:rsidRPr="006F79A7">
        <w:rPr>
          <w:rFonts w:cs="Times New Roman"/>
          <w:i/>
          <w:iCs/>
          <w:szCs w:val="24"/>
          <w:vertAlign w:val="subscript"/>
          <w:lang w:eastAsia="zh-CN"/>
        </w:rPr>
        <w:t>1</w:t>
      </w:r>
      <w:r w:rsidR="00203CAE">
        <w:rPr>
          <w:rFonts w:cs="Times New Roman"/>
          <w:szCs w:val="24"/>
          <w:lang w:eastAsia="zh-CN"/>
        </w:rPr>
        <w:t>,</w:t>
      </w:r>
      <w:r w:rsidR="008F1F5B">
        <w:rPr>
          <w:rFonts w:cs="Times New Roman"/>
          <w:szCs w:val="24"/>
          <w:lang w:eastAsia="zh-CN"/>
        </w:rPr>
        <w:t xml:space="preserve"> </w:t>
      </w:r>
      <w:r w:rsidR="00203CAE" w:rsidRPr="006F79A7">
        <w:rPr>
          <w:rFonts w:cs="Times New Roman"/>
          <w:i/>
          <w:iCs/>
          <w:szCs w:val="24"/>
          <w:lang w:eastAsia="zh-CN"/>
        </w:rPr>
        <w:t>m</w:t>
      </w:r>
      <w:r w:rsidR="00203CAE" w:rsidRPr="006F79A7">
        <w:rPr>
          <w:rFonts w:cs="Times New Roman"/>
          <w:i/>
          <w:iCs/>
          <w:szCs w:val="24"/>
          <w:vertAlign w:val="subscript"/>
          <w:lang w:eastAsia="zh-CN"/>
        </w:rPr>
        <w:t>2</w:t>
      </w:r>
      <w:r w:rsidR="00203CAE">
        <w:rPr>
          <w:rFonts w:cs="Times New Roman" w:hint="eastAsia"/>
          <w:szCs w:val="24"/>
          <w:lang w:eastAsia="zh-CN"/>
        </w:rPr>
        <w:t xml:space="preserve"> </w:t>
      </w:r>
      <w:r w:rsidR="00203CAE">
        <w:rPr>
          <w:rFonts w:cs="Times New Roman"/>
          <w:szCs w:val="24"/>
          <w:lang w:eastAsia="zh-CN"/>
        </w:rPr>
        <w:tab/>
      </w:r>
      <w:r w:rsidR="00203CAE">
        <w:rPr>
          <w:rFonts w:cs="Times New Roman"/>
          <w:szCs w:val="24"/>
          <w:lang w:eastAsia="zh-CN"/>
        </w:rPr>
        <w:tab/>
      </w:r>
      <w:r w:rsidR="00203CAE">
        <w:rPr>
          <w:rFonts w:cs="Times New Roman"/>
          <w:szCs w:val="24"/>
          <w:lang w:eastAsia="zh-CN"/>
        </w:rPr>
        <w:tab/>
      </w:r>
      <w:r w:rsidR="00203CAE">
        <w:rPr>
          <w:rFonts w:cs="Times New Roman" w:hint="eastAsia"/>
          <w:szCs w:val="24"/>
          <w:lang w:eastAsia="zh-CN"/>
        </w:rPr>
        <w:t>(</w:t>
      </w:r>
      <w:r w:rsidR="00203CAE">
        <w:rPr>
          <w:rFonts w:cs="Times New Roman"/>
          <w:szCs w:val="24"/>
          <w:lang w:eastAsia="zh-CN"/>
        </w:rPr>
        <w:t>4)</w:t>
      </w:r>
    </w:p>
    <w:p w14:paraId="141A98A3" w14:textId="1E025600" w:rsidR="00AE559C" w:rsidRDefault="00203CAE" w:rsidP="00EC1D8E">
      <w:pPr>
        <w:spacing w:before="100" w:beforeAutospacing="1" w:after="100" w:afterAutospacing="1" w:line="360" w:lineRule="auto"/>
        <w:jc w:val="both"/>
        <w:rPr>
          <w:rFonts w:cs="Times New Roman"/>
          <w:szCs w:val="24"/>
          <w:lang w:eastAsia="zh-CN"/>
        </w:rPr>
      </w:pPr>
      <w:r>
        <w:rPr>
          <w:rFonts w:cs="Times New Roman"/>
          <w:szCs w:val="24"/>
          <w:lang w:eastAsia="zh-CN"/>
        </w:rPr>
        <w:t xml:space="preserve">We rewrite the </w:t>
      </w:r>
      <w:r w:rsidRPr="00203CAE">
        <w:rPr>
          <w:rFonts w:cs="Times New Roman"/>
          <w:szCs w:val="24"/>
          <w:lang w:eastAsia="zh-CN"/>
        </w:rPr>
        <w:t>effective age related to muons</w:t>
      </w:r>
      <w:r>
        <w:rPr>
          <w:rFonts w:cs="Times New Roman"/>
          <w:szCs w:val="24"/>
          <w:lang w:eastAsia="zh-CN"/>
        </w:rPr>
        <w:t xml:space="preserve"> (</w:t>
      </w:r>
      <w:r w:rsidRPr="00203CAE">
        <w:rPr>
          <w:rFonts w:cs="Times New Roman"/>
          <w:i/>
          <w:iCs/>
          <w:szCs w:val="24"/>
          <w:lang w:eastAsia="zh-CN"/>
        </w:rPr>
        <w:t>T</w:t>
      </w:r>
      <w:r w:rsidRPr="00203CAE">
        <w:rPr>
          <w:rFonts w:cs="Times New Roman"/>
          <w:i/>
          <w:iCs/>
          <w:szCs w:val="24"/>
          <w:vertAlign w:val="subscript"/>
          <w:lang w:eastAsia="zh-CN"/>
        </w:rPr>
        <w:t>em</w:t>
      </w:r>
      <w:r>
        <w:rPr>
          <w:rFonts w:cs="Times New Roman"/>
          <w:szCs w:val="24"/>
          <w:lang w:eastAsia="zh-CN"/>
        </w:rPr>
        <w:t>)</w:t>
      </w:r>
      <w:r w:rsidRPr="00203CAE">
        <w:rPr>
          <w:rFonts w:cs="Times New Roman"/>
          <w:szCs w:val="24"/>
          <w:lang w:eastAsia="zh-CN"/>
        </w:rPr>
        <w:t xml:space="preserve"> into a fraction</w:t>
      </w:r>
      <w:r>
        <w:rPr>
          <w:rFonts w:cs="Times New Roman"/>
          <w:szCs w:val="24"/>
          <w:lang w:eastAsia="zh-CN"/>
        </w:rPr>
        <w:t xml:space="preserve"> (</w:t>
      </w:r>
      <w:r w:rsidRPr="00203CAE">
        <w:rPr>
          <w:rFonts w:cs="Times New Roman"/>
          <w:szCs w:val="24"/>
          <w:lang w:eastAsia="zh-CN"/>
        </w:rPr>
        <w:t>g</w:t>
      </w:r>
      <w:r>
        <w:rPr>
          <w:rFonts w:cs="Times New Roman"/>
          <w:szCs w:val="24"/>
          <w:lang w:eastAsia="zh-CN"/>
        </w:rPr>
        <w:t>)</w:t>
      </w:r>
      <w:r w:rsidRPr="00203CAE">
        <w:rPr>
          <w:rFonts w:cs="Times New Roman"/>
          <w:szCs w:val="24"/>
          <w:lang w:eastAsia="zh-CN"/>
        </w:rPr>
        <w:t xml:space="preserve"> of the effective age related to nucleons</w:t>
      </w:r>
      <w:r>
        <w:rPr>
          <w:rFonts w:cs="Times New Roman"/>
          <w:szCs w:val="24"/>
          <w:lang w:eastAsia="zh-CN"/>
        </w:rPr>
        <w:t xml:space="preserve"> (</w:t>
      </w:r>
      <w:r w:rsidRPr="00203CAE">
        <w:rPr>
          <w:rFonts w:cs="Times New Roman"/>
          <w:i/>
          <w:iCs/>
          <w:szCs w:val="24"/>
          <w:lang w:eastAsia="zh-CN"/>
        </w:rPr>
        <w:t>T</w:t>
      </w:r>
      <w:r w:rsidRPr="00203CAE">
        <w:rPr>
          <w:rFonts w:cs="Times New Roman"/>
          <w:i/>
          <w:iCs/>
          <w:szCs w:val="24"/>
          <w:vertAlign w:val="subscript"/>
          <w:lang w:eastAsia="zh-CN"/>
        </w:rPr>
        <w:t>en</w:t>
      </w:r>
      <w:r>
        <w:rPr>
          <w:rFonts w:cs="Times New Roman"/>
          <w:szCs w:val="24"/>
          <w:lang w:eastAsia="zh-CN"/>
        </w:rPr>
        <w:t>)</w:t>
      </w:r>
      <w:r w:rsidR="00A15521">
        <w:rPr>
          <w:rFonts w:cs="Times New Roman"/>
          <w:szCs w:val="24"/>
          <w:lang w:eastAsia="zh-CN"/>
        </w:rPr>
        <w:t xml:space="preserve">, detailed derivation is referred to </w:t>
      </w:r>
      <w:r w:rsidR="009E026A" w:rsidRPr="009E026A">
        <w:rPr>
          <w:rFonts w:cs="Times New Roman"/>
          <w:color w:val="0070C0"/>
          <w:szCs w:val="24"/>
          <w:lang w:eastAsia="zh-CN"/>
        </w:rPr>
        <w:fldChar w:fldCharType="begin"/>
      </w:r>
      <w:r w:rsidR="009E026A" w:rsidRPr="009E026A">
        <w:rPr>
          <w:rFonts w:cs="Times New Roman"/>
          <w:color w:val="0070C0"/>
          <w:szCs w:val="24"/>
          <w:lang w:eastAsia="zh-CN"/>
        </w:rPr>
        <w:instrText xml:space="preserve"> ADDIN ZOTERO_ITEM CSL_CITATION {"citationID":"lk8FY309","properties":{"formattedCitation":"(Wang and Oskin, 2021)","plainCitation":"(Wang and Oskin, 2021)","noteIndex":0},"citationItems":[{"id":11,"uris":["http://zotero.org/users/9739693/items/FSJEUAF2"],"itemData":{"id":11,"type":"article-journal","container-title":"Geochronology Discussions","note":"publisher: Copernicus GmbH","page":"1–25","source":"Google Scholar","title":"Combined linear regression and Monte Carlo approach to modelling exposure age depth profiles","author":[{"family":"Wang","given":"Yiran"},{"family":"Oskin","given":"Michael E."}],"issued":{"date-parts":[["2021"]]}}}],"schema":"https://github.com/citation-style-language/schema/raw/master/csl-citation.json"} </w:instrText>
      </w:r>
      <w:r w:rsidR="009E026A" w:rsidRPr="009E026A">
        <w:rPr>
          <w:rFonts w:cs="Times New Roman"/>
          <w:color w:val="0070C0"/>
          <w:szCs w:val="24"/>
          <w:lang w:eastAsia="zh-CN"/>
        </w:rPr>
        <w:fldChar w:fldCharType="separate"/>
      </w:r>
      <w:r w:rsidR="009E026A" w:rsidRPr="009E026A">
        <w:rPr>
          <w:rFonts w:cs="Times New Roman"/>
          <w:color w:val="0070C0"/>
        </w:rPr>
        <w:t xml:space="preserve">Wang and Oskin </w:t>
      </w:r>
      <w:r w:rsidR="009E026A" w:rsidRPr="009E026A">
        <w:rPr>
          <w:rFonts w:cs="Times New Roman" w:hint="eastAsia"/>
          <w:color w:val="0070C0"/>
          <w:lang w:eastAsia="zh-CN"/>
        </w:rPr>
        <w:t>(</w:t>
      </w:r>
      <w:r w:rsidR="009E026A" w:rsidRPr="009E026A">
        <w:rPr>
          <w:rFonts w:cs="Times New Roman"/>
          <w:color w:val="0070C0"/>
        </w:rPr>
        <w:t>2021)</w:t>
      </w:r>
      <w:r w:rsidR="009E026A" w:rsidRPr="009E026A">
        <w:rPr>
          <w:rFonts w:cs="Times New Roman"/>
          <w:color w:val="0070C0"/>
          <w:szCs w:val="24"/>
          <w:lang w:eastAsia="zh-CN"/>
        </w:rPr>
        <w:fldChar w:fldCharType="end"/>
      </w:r>
      <w:r w:rsidRPr="00203CAE">
        <w:rPr>
          <w:rFonts w:cs="Times New Roman"/>
          <w:szCs w:val="24"/>
          <w:lang w:eastAsia="zh-CN"/>
        </w:rPr>
        <w:t xml:space="preserve"> The fraction</w:t>
      </w:r>
      <w:r w:rsidRPr="00203CAE">
        <w:rPr>
          <w:rFonts w:cs="Times New Roman"/>
          <w:i/>
          <w:iCs/>
          <w:szCs w:val="24"/>
          <w:lang w:eastAsia="zh-CN"/>
        </w:rPr>
        <w:t xml:space="preserve"> g</w:t>
      </w:r>
      <w:r w:rsidRPr="00203CAE">
        <w:rPr>
          <w:rFonts w:cs="Times New Roman"/>
          <w:szCs w:val="24"/>
          <w:lang w:eastAsia="zh-CN"/>
        </w:rPr>
        <w:t xml:space="preserve"> can be approximated solely from knowledge of the eroded thickness</w:t>
      </w:r>
      <w:r>
        <w:rPr>
          <w:rFonts w:cs="Times New Roman"/>
          <w:szCs w:val="24"/>
          <w:lang w:eastAsia="zh-CN"/>
        </w:rPr>
        <w:t xml:space="preserve"> (</w:t>
      </w:r>
      <w:r w:rsidRPr="00203CAE">
        <w:rPr>
          <w:rFonts w:cs="Times New Roman"/>
          <w:i/>
          <w:iCs/>
          <w:szCs w:val="24"/>
          <w:lang w:eastAsia="zh-CN"/>
        </w:rPr>
        <w:t>D</w:t>
      </w:r>
      <w:r>
        <w:rPr>
          <w:rFonts w:cs="Times New Roman" w:hint="eastAsia"/>
          <w:szCs w:val="24"/>
          <w:lang w:eastAsia="zh-CN"/>
        </w:rPr>
        <w:t>)</w:t>
      </w:r>
      <w:r>
        <w:rPr>
          <w:rFonts w:cs="Times New Roman"/>
          <w:szCs w:val="24"/>
          <w:lang w:eastAsia="zh-CN"/>
        </w:rPr>
        <w:t>:</w:t>
      </w:r>
    </w:p>
    <w:bookmarkStart w:id="17" w:name="_Hlk115968442"/>
    <w:p w14:paraId="41D262A1" w14:textId="0762A0BB" w:rsidR="00203CAE" w:rsidRDefault="00000000" w:rsidP="00E97B0C">
      <w:pPr>
        <w:spacing w:before="100" w:beforeAutospacing="1" w:after="100" w:afterAutospacing="1" w:line="360" w:lineRule="auto"/>
        <w:ind w:left="1440" w:firstLine="720"/>
        <w:jc w:val="both"/>
        <w:rPr>
          <w:rFonts w:cs="Times New Roman"/>
          <w:szCs w:val="24"/>
          <w:lang w:eastAsia="zh-CN"/>
        </w:rPr>
      </w:pPr>
      <m:oMath>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g</m:t>
            </m:r>
          </m:e>
          <m:sub>
            <m:r>
              <w:rPr>
                <w:rFonts w:ascii="Cambria Math" w:eastAsia="Times New Roman" w:hAnsi="Cambria Math" w:cs="Times New Roman"/>
                <w:szCs w:val="24"/>
                <w:lang w:eastAsia="en-GB"/>
              </w:rPr>
              <m:t>i</m:t>
            </m:r>
          </m:sub>
        </m:sSub>
        <m:r>
          <w:rPr>
            <w:rFonts w:ascii="Cambria Math" w:eastAsia="Times New Roman" w:hAnsi="Cambria Math" w:cs="Times New Roman"/>
            <w:szCs w:val="24"/>
            <w:lang w:eastAsia="en-GB"/>
          </w:rPr>
          <m:t xml:space="preserve">= </m:t>
        </m:r>
        <w:bookmarkStart w:id="18" w:name="_Hlk115966588"/>
        <m:f>
          <m:fPr>
            <m:ctrlPr>
              <w:rPr>
                <w:rFonts w:ascii="Cambria Math" w:eastAsia="Times New Roman" w:hAnsi="Cambria Math" w:cs="Times New Roman"/>
                <w:i/>
                <w:szCs w:val="24"/>
                <w:lang w:eastAsia="en-GB"/>
              </w:rPr>
            </m:ctrlPr>
          </m:fPr>
          <m:num>
            <m:sSub>
              <m:sSubPr>
                <m:ctrlPr>
                  <w:rPr>
                    <w:rFonts w:ascii="Cambria Math" w:hAnsi="Cambria Math" w:cs="Times New Roman"/>
                    <w:i/>
                    <w:iCs/>
                    <w:szCs w:val="24"/>
                    <w:vertAlign w:val="subscript"/>
                    <w:lang w:eastAsia="zh-CN"/>
                  </w:rPr>
                </m:ctrlPr>
              </m:sSubPr>
              <m:e>
                <m:r>
                  <w:rPr>
                    <w:rFonts w:ascii="Cambria Math" w:hAnsi="Cambria Math" w:cs="Times New Roman"/>
                    <w:szCs w:val="24"/>
                    <w:lang w:eastAsia="zh-CN"/>
                  </w:rPr>
                  <m:t>T</m:t>
                </m:r>
              </m:e>
              <m:sub>
                <m:r>
                  <w:rPr>
                    <w:rFonts w:ascii="Cambria Math" w:hAnsi="Cambria Math" w:cs="Times New Roman"/>
                    <w:szCs w:val="24"/>
                    <w:vertAlign w:val="subscript"/>
                    <w:lang w:eastAsia="zh-CN"/>
                  </w:rPr>
                  <m:t>emi</m:t>
                </m:r>
              </m:sub>
            </m:sSub>
          </m:num>
          <m:den>
            <m:sSub>
              <m:sSubPr>
                <m:ctrlPr>
                  <w:rPr>
                    <w:rFonts w:ascii="Cambria Math" w:hAnsi="Cambria Math" w:cs="Times New Roman"/>
                    <w:i/>
                    <w:iCs/>
                    <w:szCs w:val="24"/>
                    <w:vertAlign w:val="subscript"/>
                    <w:lang w:eastAsia="zh-CN"/>
                  </w:rPr>
                </m:ctrlPr>
              </m:sSubPr>
              <m:e>
                <m:r>
                  <w:rPr>
                    <w:rFonts w:ascii="Cambria Math" w:hAnsi="Cambria Math" w:cs="Times New Roman"/>
                    <w:szCs w:val="24"/>
                    <w:lang w:eastAsia="zh-CN"/>
                  </w:rPr>
                  <m:t>T</m:t>
                </m:r>
              </m:e>
              <m:sub>
                <m:r>
                  <w:rPr>
                    <w:rFonts w:ascii="Cambria Math" w:hAnsi="Cambria Math" w:cs="Times New Roman"/>
                    <w:szCs w:val="24"/>
                    <w:vertAlign w:val="subscript"/>
                    <w:lang w:eastAsia="zh-CN"/>
                  </w:rPr>
                  <m:t>en</m:t>
                </m:r>
              </m:sub>
            </m:sSub>
          </m:den>
        </m:f>
        <w:bookmarkEnd w:id="18"/>
        <m:r>
          <w:rPr>
            <w:rFonts w:ascii="Cambria Math" w:eastAsia="Times New Roman" w:hAnsi="Cambria Math" w:cs="Times New Roman"/>
            <w:szCs w:val="24"/>
            <w:lang w:eastAsia="en-GB"/>
          </w:rPr>
          <m:t xml:space="preserve"> ≈ </m:t>
        </m:r>
        <m:sSup>
          <m:sSupPr>
            <m:ctrlPr>
              <w:rPr>
                <w:rFonts w:ascii="Cambria Math" w:eastAsia="Times New Roman" w:hAnsi="Cambria Math" w:cs="Times New Roman"/>
                <w:i/>
                <w:szCs w:val="24"/>
                <w:lang w:eastAsia="en-GB"/>
              </w:rPr>
            </m:ctrlPr>
          </m:sSupPr>
          <m:e>
            <m:r>
              <w:rPr>
                <w:rFonts w:ascii="Cambria Math" w:eastAsia="Times New Roman" w:hAnsi="Cambria Math" w:cs="Times New Roman"/>
                <w:szCs w:val="24"/>
                <w:lang w:eastAsia="en-GB"/>
              </w:rPr>
              <m:t>ⅇ</m:t>
            </m:r>
          </m:e>
          <m:sup>
            <m:r>
              <w:rPr>
                <w:rFonts w:ascii="Cambria Math" w:eastAsia="Times New Roman" w:hAnsi="Cambria Math" w:cs="Times New Roman"/>
                <w:szCs w:val="24"/>
                <w:lang w:eastAsia="en-GB"/>
              </w:rPr>
              <m:t>-</m:t>
            </m:r>
            <m:f>
              <m:fPr>
                <m:ctrlPr>
                  <w:rPr>
                    <w:rFonts w:ascii="Cambria Math" w:eastAsia="Times New Roman" w:hAnsi="Cambria Math" w:cs="Times New Roman"/>
                    <w:i/>
                    <w:szCs w:val="24"/>
                    <w:lang w:eastAsia="en-GB"/>
                  </w:rPr>
                </m:ctrlPr>
              </m:fPr>
              <m:num>
                <m:r>
                  <w:rPr>
                    <w:rFonts w:ascii="Cambria Math" w:eastAsia="Times New Roman" w:hAnsi="Cambria Math" w:cs="Times New Roman"/>
                    <w:szCs w:val="24"/>
                    <w:lang w:eastAsia="en-GB"/>
                  </w:rPr>
                  <m:t>1</m:t>
                </m:r>
              </m:num>
              <m:den>
                <m:r>
                  <w:rPr>
                    <w:rFonts w:ascii="Cambria Math" w:eastAsia="Times New Roman" w:hAnsi="Cambria Math" w:cs="Times New Roman"/>
                    <w:szCs w:val="24"/>
                    <w:lang w:eastAsia="en-GB"/>
                  </w:rPr>
                  <m:t>2</m:t>
                </m:r>
              </m:den>
            </m:f>
            <m:d>
              <m:dPr>
                <m:ctrlPr>
                  <w:rPr>
                    <w:rFonts w:ascii="Cambria Math" w:eastAsia="Times New Roman" w:hAnsi="Cambria Math" w:cs="Times New Roman"/>
                    <w:i/>
                    <w:szCs w:val="24"/>
                    <w:lang w:eastAsia="en-GB"/>
                  </w:rPr>
                </m:ctrlPr>
              </m:dPr>
              <m:e>
                <m:f>
                  <m:fPr>
                    <m:ctrlPr>
                      <w:rPr>
                        <w:rFonts w:ascii="Cambria Math" w:eastAsia="Times New Roman" w:hAnsi="Cambria Math" w:cs="Times New Roman"/>
                        <w:i/>
                        <w:szCs w:val="24"/>
                        <w:lang w:eastAsia="en-GB"/>
                      </w:rPr>
                    </m:ctrlPr>
                  </m:fPr>
                  <m:num>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ρ</m:t>
                        </m:r>
                      </m:e>
                      <m:sub>
                        <m:r>
                          <w:rPr>
                            <w:rFonts w:ascii="Cambria Math" w:eastAsia="Times New Roman" w:hAnsi="Cambria Math" w:cs="Times New Roman"/>
                            <w:szCs w:val="24"/>
                            <w:lang w:eastAsia="en-GB"/>
                          </w:rPr>
                          <m:t>D</m:t>
                        </m:r>
                      </m:sub>
                    </m:sSub>
                  </m:num>
                  <m:den>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Λm</m:t>
                        </m:r>
                      </m:e>
                      <m:sub>
                        <m:r>
                          <w:rPr>
                            <w:rFonts w:ascii="Cambria Math" w:eastAsia="Times New Roman" w:hAnsi="Cambria Math" w:cs="Times New Roman"/>
                            <w:szCs w:val="24"/>
                            <w:lang w:eastAsia="en-GB"/>
                          </w:rPr>
                          <m:t>i</m:t>
                        </m:r>
                      </m:sub>
                    </m:sSub>
                  </m:den>
                </m:f>
                <m:r>
                  <w:rPr>
                    <w:rFonts w:ascii="Cambria Math" w:eastAsia="Times New Roman" w:hAnsi="Cambria Math" w:cs="Times New Roman"/>
                    <w:szCs w:val="24"/>
                    <w:lang w:eastAsia="en-GB"/>
                  </w:rPr>
                  <m:t>-</m:t>
                </m:r>
                <m:f>
                  <m:fPr>
                    <m:ctrlPr>
                      <w:rPr>
                        <w:rFonts w:ascii="Cambria Math" w:eastAsia="Times New Roman" w:hAnsi="Cambria Math" w:cs="Times New Roman"/>
                        <w:i/>
                        <w:szCs w:val="24"/>
                        <w:lang w:eastAsia="en-GB"/>
                      </w:rPr>
                    </m:ctrlPr>
                  </m:fPr>
                  <m:num>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ρ</m:t>
                        </m:r>
                      </m:e>
                      <m:sub>
                        <m:r>
                          <w:rPr>
                            <w:rFonts w:ascii="Cambria Math" w:eastAsia="Times New Roman" w:hAnsi="Cambria Math" w:cs="Times New Roman"/>
                            <w:szCs w:val="24"/>
                            <w:lang w:eastAsia="en-GB"/>
                          </w:rPr>
                          <m:t>D</m:t>
                        </m:r>
                      </m:sub>
                    </m:sSub>
                  </m:num>
                  <m:den>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Λ</m:t>
                        </m:r>
                      </m:e>
                      <m:sub>
                        <m:r>
                          <w:rPr>
                            <w:rFonts w:ascii="Cambria Math" w:eastAsia="Times New Roman" w:hAnsi="Cambria Math" w:cs="Times New Roman"/>
                            <w:szCs w:val="24"/>
                            <w:lang w:eastAsia="en-GB"/>
                          </w:rPr>
                          <m:t>n</m:t>
                        </m:r>
                      </m:sub>
                    </m:sSub>
                  </m:den>
                </m:f>
              </m:e>
            </m:d>
            <m:r>
              <w:rPr>
                <w:rFonts w:ascii="Cambria Math" w:eastAsia="Times New Roman" w:hAnsi="Cambria Math" w:cs="Times New Roman"/>
                <w:szCs w:val="24"/>
                <w:lang w:eastAsia="en-GB"/>
              </w:rPr>
              <m:t>+</m:t>
            </m:r>
            <m:f>
              <m:fPr>
                <m:ctrlPr>
                  <w:rPr>
                    <w:rFonts w:ascii="Cambria Math" w:eastAsia="Times New Roman" w:hAnsi="Cambria Math" w:cs="Times New Roman"/>
                    <w:i/>
                    <w:szCs w:val="24"/>
                    <w:lang w:eastAsia="en-GB"/>
                  </w:rPr>
                </m:ctrlPr>
              </m:fPr>
              <m:num>
                <m:r>
                  <w:rPr>
                    <w:rFonts w:ascii="Cambria Math" w:eastAsia="Times New Roman" w:hAnsi="Cambria Math" w:cs="Times New Roman"/>
                    <w:szCs w:val="24"/>
                    <w:lang w:eastAsia="en-GB"/>
                  </w:rPr>
                  <m:t>1</m:t>
                </m:r>
              </m:num>
              <m:den>
                <m:r>
                  <w:rPr>
                    <w:rFonts w:ascii="Cambria Math" w:eastAsia="Times New Roman" w:hAnsi="Cambria Math" w:cs="Times New Roman"/>
                    <w:szCs w:val="24"/>
                    <w:lang w:eastAsia="en-GB"/>
                  </w:rPr>
                  <m:t>24</m:t>
                </m:r>
              </m:den>
            </m:f>
            <m:d>
              <m:dPr>
                <m:begChr m:val="["/>
                <m:endChr m:val="]"/>
                <m:ctrlPr>
                  <w:rPr>
                    <w:rFonts w:ascii="Cambria Math" w:eastAsia="Times New Roman" w:hAnsi="Cambria Math" w:cs="Times New Roman"/>
                    <w:i/>
                    <w:szCs w:val="24"/>
                    <w:lang w:eastAsia="en-GB"/>
                  </w:rPr>
                </m:ctrlPr>
              </m:dPr>
              <m:e>
                <m:d>
                  <m:dPr>
                    <m:ctrlPr>
                      <w:rPr>
                        <w:rFonts w:ascii="Cambria Math" w:eastAsia="Times New Roman" w:hAnsi="Cambria Math" w:cs="Times New Roman"/>
                        <w:i/>
                        <w:szCs w:val="24"/>
                        <w:lang w:eastAsia="en-GB"/>
                      </w:rPr>
                    </m:ctrlPr>
                  </m:dPr>
                  <m:e>
                    <m:sSup>
                      <m:sSupPr>
                        <m:ctrlPr>
                          <w:rPr>
                            <w:rFonts w:ascii="Cambria Math" w:eastAsia="Times New Roman" w:hAnsi="Cambria Math" w:cs="Times New Roman"/>
                            <w:i/>
                            <w:szCs w:val="24"/>
                            <w:lang w:eastAsia="en-GB"/>
                          </w:rPr>
                        </m:ctrlPr>
                      </m:sSupPr>
                      <m:e>
                        <m:d>
                          <m:dPr>
                            <m:ctrlPr>
                              <w:rPr>
                                <w:rFonts w:ascii="Cambria Math" w:eastAsia="Times New Roman" w:hAnsi="Cambria Math" w:cs="Times New Roman"/>
                                <w:i/>
                                <w:szCs w:val="24"/>
                                <w:lang w:eastAsia="en-GB"/>
                              </w:rPr>
                            </m:ctrlPr>
                          </m:dPr>
                          <m:e>
                            <m:f>
                              <m:fPr>
                                <m:ctrlPr>
                                  <w:rPr>
                                    <w:rFonts w:ascii="Cambria Math" w:eastAsia="Times New Roman" w:hAnsi="Cambria Math" w:cs="Times New Roman"/>
                                    <w:i/>
                                    <w:szCs w:val="24"/>
                                    <w:lang w:eastAsia="en-GB"/>
                                  </w:rPr>
                                </m:ctrlPr>
                              </m:fPr>
                              <m:num>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ρ</m:t>
                                    </m:r>
                                  </m:e>
                                  <m:sub>
                                    <m:r>
                                      <w:rPr>
                                        <w:rFonts w:ascii="Cambria Math" w:eastAsia="Times New Roman" w:hAnsi="Cambria Math" w:cs="Times New Roman"/>
                                        <w:szCs w:val="24"/>
                                        <w:lang w:eastAsia="en-GB"/>
                                      </w:rPr>
                                      <m:t>D</m:t>
                                    </m:r>
                                  </m:sub>
                                </m:sSub>
                              </m:num>
                              <m:den>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Λm</m:t>
                                    </m:r>
                                  </m:e>
                                  <m:sub>
                                    <m:r>
                                      <w:rPr>
                                        <w:rFonts w:ascii="Cambria Math" w:eastAsia="Times New Roman" w:hAnsi="Cambria Math" w:cs="Times New Roman"/>
                                        <w:szCs w:val="24"/>
                                        <w:lang w:eastAsia="en-GB"/>
                                      </w:rPr>
                                      <m:t>i</m:t>
                                    </m:r>
                                  </m:sub>
                                </m:sSub>
                              </m:den>
                            </m:f>
                          </m:e>
                        </m:d>
                      </m:e>
                      <m:sup>
                        <m:r>
                          <w:rPr>
                            <w:rFonts w:ascii="Cambria Math" w:eastAsia="Times New Roman" w:hAnsi="Cambria Math" w:cs="Times New Roman"/>
                            <w:szCs w:val="24"/>
                            <w:lang w:eastAsia="en-GB"/>
                          </w:rPr>
                          <m:t>2</m:t>
                        </m:r>
                      </m:sup>
                    </m:sSup>
                    <m:r>
                      <w:rPr>
                        <w:rFonts w:ascii="Cambria Math" w:eastAsia="Times New Roman" w:hAnsi="Cambria Math" w:cs="Times New Roman"/>
                        <w:szCs w:val="24"/>
                        <w:lang w:eastAsia="en-GB"/>
                      </w:rPr>
                      <m:t>-</m:t>
                    </m:r>
                    <m:sSup>
                      <m:sSupPr>
                        <m:ctrlPr>
                          <w:rPr>
                            <w:rFonts w:ascii="Cambria Math" w:eastAsia="Times New Roman" w:hAnsi="Cambria Math" w:cs="Times New Roman"/>
                            <w:i/>
                            <w:szCs w:val="24"/>
                            <w:lang w:eastAsia="en-GB"/>
                          </w:rPr>
                        </m:ctrlPr>
                      </m:sSupPr>
                      <m:e>
                        <m:d>
                          <m:dPr>
                            <m:ctrlPr>
                              <w:rPr>
                                <w:rFonts w:ascii="Cambria Math" w:eastAsia="Times New Roman" w:hAnsi="Cambria Math" w:cs="Times New Roman"/>
                                <w:i/>
                                <w:szCs w:val="24"/>
                                <w:lang w:eastAsia="en-GB"/>
                              </w:rPr>
                            </m:ctrlPr>
                          </m:dPr>
                          <m:e>
                            <m:f>
                              <m:fPr>
                                <m:ctrlPr>
                                  <w:rPr>
                                    <w:rFonts w:ascii="Cambria Math" w:eastAsia="Times New Roman" w:hAnsi="Cambria Math" w:cs="Times New Roman"/>
                                    <w:i/>
                                    <w:szCs w:val="24"/>
                                    <w:lang w:eastAsia="en-GB"/>
                                  </w:rPr>
                                </m:ctrlPr>
                              </m:fPr>
                              <m:num>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ρ</m:t>
                                    </m:r>
                                  </m:e>
                                  <m:sub>
                                    <m:r>
                                      <w:rPr>
                                        <w:rFonts w:ascii="Cambria Math" w:eastAsia="Times New Roman" w:hAnsi="Cambria Math" w:cs="Times New Roman"/>
                                        <w:szCs w:val="24"/>
                                        <w:lang w:eastAsia="en-GB"/>
                                      </w:rPr>
                                      <m:t>D</m:t>
                                    </m:r>
                                  </m:sub>
                                </m:sSub>
                              </m:num>
                              <m:den>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Λ</m:t>
                                    </m:r>
                                  </m:e>
                                  <m:sub>
                                    <m:r>
                                      <w:rPr>
                                        <w:rFonts w:ascii="Cambria Math" w:eastAsia="Times New Roman" w:hAnsi="Cambria Math" w:cs="Times New Roman"/>
                                        <w:szCs w:val="24"/>
                                        <w:lang w:eastAsia="en-GB"/>
                                      </w:rPr>
                                      <m:t>n</m:t>
                                    </m:r>
                                  </m:sub>
                                </m:sSub>
                              </m:den>
                            </m:f>
                          </m:e>
                        </m:d>
                      </m:e>
                      <m:sup>
                        <m:r>
                          <w:rPr>
                            <w:rFonts w:ascii="Cambria Math" w:eastAsia="Times New Roman" w:hAnsi="Cambria Math" w:cs="Times New Roman"/>
                            <w:szCs w:val="24"/>
                            <w:lang w:eastAsia="en-GB"/>
                          </w:rPr>
                          <m:t>2</m:t>
                        </m:r>
                      </m:sup>
                    </m:sSup>
                  </m:e>
                </m:d>
              </m:e>
            </m:d>
          </m:sup>
        </m:sSup>
      </m:oMath>
      <w:r w:rsidR="00E97B0C">
        <w:rPr>
          <w:rFonts w:cs="Times New Roman" w:hint="eastAsia"/>
          <w:szCs w:val="24"/>
          <w:lang w:eastAsia="zh-CN"/>
        </w:rPr>
        <w:t>,</w:t>
      </w:r>
      <w:r w:rsidR="00E97B0C">
        <w:rPr>
          <w:rFonts w:cs="Times New Roman"/>
          <w:szCs w:val="24"/>
          <w:lang w:eastAsia="zh-CN"/>
        </w:rPr>
        <w:t xml:space="preserve"> </w:t>
      </w:r>
      <w:r w:rsidR="00E97B0C" w:rsidRPr="006F79A7">
        <w:rPr>
          <w:rFonts w:cs="Times New Roman"/>
          <w:i/>
          <w:iCs/>
          <w:szCs w:val="24"/>
          <w:lang w:eastAsia="zh-CN"/>
        </w:rPr>
        <w:t>i</w:t>
      </w:r>
      <w:r w:rsidR="00E97B0C">
        <w:rPr>
          <w:rFonts w:cs="Times New Roman"/>
          <w:szCs w:val="24"/>
          <w:lang w:eastAsia="zh-CN"/>
        </w:rPr>
        <w:t xml:space="preserve"> =1, 2</w:t>
      </w:r>
      <w:bookmarkEnd w:id="17"/>
      <w:r w:rsidR="00E97B0C">
        <w:rPr>
          <w:rFonts w:cs="Times New Roman"/>
          <w:szCs w:val="24"/>
          <w:lang w:eastAsia="zh-CN"/>
        </w:rPr>
        <w:tab/>
      </w:r>
      <w:r w:rsidR="00E97B0C">
        <w:rPr>
          <w:rFonts w:cs="Times New Roman"/>
          <w:szCs w:val="24"/>
          <w:lang w:eastAsia="zh-CN"/>
        </w:rPr>
        <w:tab/>
        <w:t xml:space="preserve"> (5)</w:t>
      </w:r>
    </w:p>
    <w:p w14:paraId="6DBCDD61" w14:textId="35A41867" w:rsidR="007A61D6" w:rsidRDefault="007A61D6" w:rsidP="007A61D6">
      <w:pPr>
        <w:spacing w:before="100" w:beforeAutospacing="1" w:after="100" w:afterAutospacing="1" w:line="360" w:lineRule="auto"/>
        <w:jc w:val="both"/>
        <w:rPr>
          <w:rFonts w:cs="Times New Roman"/>
          <w:szCs w:val="24"/>
          <w:lang w:eastAsia="zh-CN"/>
        </w:rPr>
      </w:pPr>
      <w:r>
        <w:rPr>
          <w:rFonts w:cs="Times New Roman"/>
          <w:szCs w:val="24"/>
          <w:lang w:eastAsia="zh-CN"/>
        </w:rPr>
        <w:t xml:space="preserve">Bring </w:t>
      </w:r>
      <w:r w:rsidRPr="007A61D6">
        <w:rPr>
          <w:rFonts w:cs="Times New Roman"/>
          <w:i/>
          <w:iCs/>
          <w:szCs w:val="24"/>
          <w:lang w:eastAsia="zh-CN"/>
        </w:rPr>
        <w:t>g</w:t>
      </w:r>
      <w:r w:rsidRPr="007A61D6">
        <w:rPr>
          <w:rFonts w:cs="Times New Roman"/>
          <w:i/>
          <w:iCs/>
          <w:szCs w:val="24"/>
          <w:vertAlign w:val="subscript"/>
          <w:lang w:eastAsia="zh-CN"/>
        </w:rPr>
        <w:t>i</w:t>
      </w:r>
      <w:r>
        <w:rPr>
          <w:rFonts w:cs="Times New Roman"/>
          <w:szCs w:val="24"/>
          <w:lang w:eastAsia="zh-CN"/>
        </w:rPr>
        <w:t xml:space="preserve"> into equation 3:</w:t>
      </w:r>
    </w:p>
    <w:p w14:paraId="734908D2" w14:textId="7D092B3D" w:rsidR="007A61D6" w:rsidRDefault="007A61D6" w:rsidP="007A61D6">
      <w:pPr>
        <w:spacing w:before="100" w:beforeAutospacing="1" w:after="100" w:afterAutospacing="1" w:line="360" w:lineRule="auto"/>
        <w:ind w:firstLineChars="336" w:firstLine="806"/>
        <w:jc w:val="both"/>
        <w:rPr>
          <w:rFonts w:cs="Times New Roman"/>
          <w:iCs/>
          <w:szCs w:val="24"/>
          <w:lang w:eastAsia="zh-CN"/>
        </w:rPr>
      </w:pPr>
      <w:bookmarkStart w:id="19" w:name="_Hlk115968528"/>
      <m:oMath>
        <m:r>
          <w:rPr>
            <w:rFonts w:ascii="Cambria Math" w:eastAsia="Times New Roman" w:hAnsi="Cambria Math" w:cs="Times New Roman"/>
            <w:szCs w:val="24"/>
            <w:lang w:eastAsia="en-GB"/>
          </w:rPr>
          <m:t>C</m:t>
        </m:r>
        <m:d>
          <m:dPr>
            <m:ctrlPr>
              <w:rPr>
                <w:rFonts w:ascii="Cambria Math" w:eastAsia="Times New Roman" w:hAnsi="Cambria Math" w:cs="Times New Roman"/>
                <w:i/>
                <w:szCs w:val="24"/>
                <w:lang w:eastAsia="en-GB"/>
              </w:rPr>
            </m:ctrlPr>
          </m:dPr>
          <m:e>
            <m:r>
              <w:rPr>
                <w:rFonts w:ascii="Cambria Math" w:eastAsia="Times New Roman" w:hAnsi="Cambria Math" w:cs="Times New Roman"/>
                <w:szCs w:val="24"/>
                <w:lang w:eastAsia="en-GB"/>
              </w:rPr>
              <m:t>z</m:t>
            </m:r>
          </m:e>
        </m:d>
        <m:r>
          <w:rPr>
            <w:rFonts w:ascii="Cambria Math" w:eastAsia="Times New Roman" w:hAnsi="Cambria Math" w:cs="Times New Roman"/>
            <w:szCs w:val="24"/>
            <w:lang w:eastAsia="en-GB"/>
          </w:rPr>
          <m:t>=</m:t>
        </m:r>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P</m:t>
            </m:r>
          </m:e>
          <m:sub>
            <m:r>
              <w:rPr>
                <w:rFonts w:ascii="Cambria Math" w:eastAsia="Times New Roman" w:hAnsi="Cambria Math" w:cs="Times New Roman"/>
                <w:szCs w:val="24"/>
                <w:lang w:eastAsia="en-GB"/>
              </w:rPr>
              <m:t>zn</m:t>
            </m:r>
          </m:sub>
        </m:sSub>
        <m:sSub>
          <m:sSubPr>
            <m:ctrlPr>
              <w:rPr>
                <w:rFonts w:ascii="Cambria Math" w:hAnsi="Cambria Math" w:cs="Times New Roman"/>
                <w:i/>
                <w:iCs/>
                <w:szCs w:val="24"/>
                <w:lang w:eastAsia="zh-CN"/>
              </w:rPr>
            </m:ctrlPr>
          </m:sSubPr>
          <m:e>
            <m:r>
              <w:rPr>
                <w:rFonts w:ascii="Cambria Math" w:hAnsi="Cambria Math" w:cs="Times New Roman"/>
                <w:szCs w:val="24"/>
                <w:lang w:eastAsia="zh-CN"/>
              </w:rPr>
              <m:t>T</m:t>
            </m:r>
          </m:e>
          <m:sub>
            <m:r>
              <w:rPr>
                <w:rFonts w:ascii="Cambria Math" w:hAnsi="Cambria Math" w:cs="Times New Roman"/>
                <w:szCs w:val="24"/>
                <w:lang w:eastAsia="zh-CN"/>
              </w:rPr>
              <m:t>en</m:t>
            </m:r>
          </m:sub>
        </m:sSub>
        <m:r>
          <w:rPr>
            <w:rFonts w:ascii="Cambria Math" w:hAnsi="Cambria Math" w:cs="Times New Roman"/>
            <w:szCs w:val="24"/>
            <w:lang w:eastAsia="zh-CN"/>
          </w:rPr>
          <m:t>+</m:t>
        </m:r>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P</m:t>
            </m:r>
          </m:e>
          <m:sub>
            <m:r>
              <w:rPr>
                <w:rFonts w:ascii="Cambria Math" w:eastAsia="Times New Roman" w:hAnsi="Cambria Math" w:cs="Times New Roman"/>
                <w:szCs w:val="24"/>
                <w:lang w:eastAsia="en-GB"/>
              </w:rPr>
              <m:t>zm1</m:t>
            </m:r>
          </m:sub>
        </m:sSub>
        <m:sSub>
          <m:sSubPr>
            <m:ctrlPr>
              <w:rPr>
                <w:rFonts w:ascii="Cambria Math" w:hAnsi="Cambria Math" w:cs="Times New Roman"/>
                <w:i/>
                <w:iCs/>
                <w:szCs w:val="24"/>
                <w:lang w:eastAsia="zh-CN"/>
              </w:rPr>
            </m:ctrlPr>
          </m:sSubPr>
          <m:e>
            <m:sSub>
              <m:sSubPr>
                <m:ctrlPr>
                  <w:rPr>
                    <w:rFonts w:ascii="Cambria Math" w:hAnsi="Cambria Math" w:cs="Times New Roman"/>
                    <w:i/>
                    <w:iCs/>
                    <w:szCs w:val="24"/>
                    <w:lang w:eastAsia="zh-CN"/>
                  </w:rPr>
                </m:ctrlPr>
              </m:sSubPr>
              <m:e>
                <m:r>
                  <w:rPr>
                    <w:rFonts w:ascii="Cambria Math" w:hAnsi="Cambria Math" w:cs="Times New Roman"/>
                    <w:szCs w:val="24"/>
                    <w:lang w:eastAsia="zh-CN"/>
                  </w:rPr>
                  <m:t>g</m:t>
                </m:r>
              </m:e>
              <m:sub>
                <m:r>
                  <w:rPr>
                    <w:rFonts w:ascii="Cambria Math" w:hAnsi="Cambria Math" w:cs="Times New Roman"/>
                    <w:szCs w:val="24"/>
                    <w:lang w:eastAsia="zh-CN"/>
                  </w:rPr>
                  <m:t>1</m:t>
                </m:r>
              </m:sub>
            </m:sSub>
            <m:r>
              <w:rPr>
                <w:rFonts w:ascii="Cambria Math" w:hAnsi="Cambria Math" w:cs="Times New Roman"/>
                <w:szCs w:val="24"/>
                <w:lang w:eastAsia="zh-CN"/>
              </w:rPr>
              <m:t>T</m:t>
            </m:r>
          </m:e>
          <m:sub>
            <m:r>
              <w:rPr>
                <w:rFonts w:ascii="Cambria Math" w:hAnsi="Cambria Math" w:cs="Times New Roman"/>
                <w:szCs w:val="24"/>
                <w:lang w:eastAsia="zh-CN"/>
              </w:rPr>
              <m:t>em1</m:t>
            </m:r>
          </m:sub>
        </m:sSub>
        <m:r>
          <w:rPr>
            <w:rFonts w:ascii="Cambria Math" w:hAnsi="Cambria Math" w:cs="Times New Roman"/>
            <w:szCs w:val="24"/>
            <w:lang w:eastAsia="zh-CN"/>
          </w:rPr>
          <m:t>+</m:t>
        </m:r>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P</m:t>
            </m:r>
          </m:e>
          <m:sub>
            <m:r>
              <w:rPr>
                <w:rFonts w:ascii="Cambria Math" w:eastAsia="Times New Roman" w:hAnsi="Cambria Math" w:cs="Times New Roman"/>
                <w:szCs w:val="24"/>
                <w:lang w:eastAsia="en-GB"/>
              </w:rPr>
              <m:t>zm2</m:t>
            </m:r>
          </m:sub>
        </m:sSub>
        <m:sSub>
          <m:sSubPr>
            <m:ctrlPr>
              <w:rPr>
                <w:rFonts w:ascii="Cambria Math" w:hAnsi="Cambria Math" w:cs="Times New Roman"/>
                <w:i/>
                <w:iCs/>
                <w:szCs w:val="24"/>
                <w:lang w:eastAsia="zh-CN"/>
              </w:rPr>
            </m:ctrlPr>
          </m:sSubPr>
          <m:e>
            <m:sSub>
              <m:sSubPr>
                <m:ctrlPr>
                  <w:rPr>
                    <w:rFonts w:ascii="Cambria Math" w:hAnsi="Cambria Math" w:cs="Times New Roman"/>
                    <w:i/>
                    <w:iCs/>
                    <w:szCs w:val="24"/>
                    <w:lang w:eastAsia="zh-CN"/>
                  </w:rPr>
                </m:ctrlPr>
              </m:sSubPr>
              <m:e>
                <m:r>
                  <w:rPr>
                    <w:rFonts w:ascii="Cambria Math" w:hAnsi="Cambria Math" w:cs="Times New Roman"/>
                    <w:szCs w:val="24"/>
                    <w:lang w:eastAsia="zh-CN"/>
                  </w:rPr>
                  <m:t>g</m:t>
                </m:r>
              </m:e>
              <m:sub>
                <m:r>
                  <w:rPr>
                    <w:rFonts w:ascii="Cambria Math" w:hAnsi="Cambria Math" w:cs="Times New Roman"/>
                    <w:szCs w:val="24"/>
                    <w:lang w:eastAsia="zh-CN"/>
                  </w:rPr>
                  <m:t>2</m:t>
                </m:r>
              </m:sub>
            </m:sSub>
            <m:r>
              <w:rPr>
                <w:rFonts w:ascii="Cambria Math" w:hAnsi="Cambria Math" w:cs="Times New Roman"/>
                <w:szCs w:val="24"/>
                <w:lang w:eastAsia="zh-CN"/>
              </w:rPr>
              <m:t>T</m:t>
            </m:r>
          </m:e>
          <m:sub>
            <m:r>
              <w:rPr>
                <w:rFonts w:ascii="Cambria Math" w:hAnsi="Cambria Math" w:cs="Times New Roman"/>
                <w:szCs w:val="24"/>
                <w:lang w:eastAsia="zh-CN"/>
              </w:rPr>
              <m:t>em2</m:t>
            </m:r>
          </m:sub>
        </m:sSub>
        <m:r>
          <w:rPr>
            <w:rFonts w:ascii="Cambria Math" w:hAnsi="Cambria Math" w:cs="Times New Roman"/>
            <w:szCs w:val="24"/>
            <w:lang w:eastAsia="zh-CN"/>
          </w:rPr>
          <m:t>+</m:t>
        </m:r>
        <m:sSub>
          <m:sSubPr>
            <m:ctrlPr>
              <w:rPr>
                <w:rFonts w:ascii="Cambria Math" w:hAnsi="Cambria Math" w:cs="Times New Roman"/>
                <w:i/>
                <w:iCs/>
                <w:szCs w:val="24"/>
                <w:lang w:eastAsia="zh-CN"/>
              </w:rPr>
            </m:ctrlPr>
          </m:sSubPr>
          <m:e>
            <m:r>
              <w:rPr>
                <w:rFonts w:ascii="Cambria Math" w:eastAsia="Times New Roman" w:hAnsi="Cambria Math" w:cs="Times New Roman"/>
                <w:szCs w:val="24"/>
                <w:lang w:eastAsia="en-GB"/>
              </w:rPr>
              <m:t>C</m:t>
            </m:r>
          </m:e>
          <m:sub>
            <m:r>
              <w:rPr>
                <w:rFonts w:ascii="Cambria Math" w:hAnsi="Cambria Math" w:cs="Times New Roman"/>
                <w:szCs w:val="24"/>
                <w:lang w:eastAsia="zh-CN"/>
              </w:rPr>
              <m:t>inh</m:t>
            </m:r>
          </m:sub>
        </m:sSub>
        <m:r>
          <w:rPr>
            <w:rFonts w:ascii="Cambria Math" w:hAnsi="Cambria Math" w:cs="Times New Roman"/>
            <w:szCs w:val="24"/>
            <w:lang w:eastAsia="zh-CN"/>
          </w:rPr>
          <m:t xml:space="preserve">= </m:t>
        </m:r>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P</m:t>
            </m:r>
          </m:e>
          <m:sub>
            <m:r>
              <w:rPr>
                <w:rFonts w:ascii="Cambria Math" w:eastAsia="Times New Roman" w:hAnsi="Cambria Math" w:cs="Times New Roman"/>
                <w:szCs w:val="24"/>
                <w:lang w:eastAsia="en-GB"/>
              </w:rPr>
              <m:t>ze</m:t>
            </m:r>
          </m:sub>
        </m:sSub>
        <m:sSub>
          <m:sSubPr>
            <m:ctrlPr>
              <w:rPr>
                <w:rFonts w:ascii="Cambria Math" w:hAnsi="Cambria Math" w:cs="Times New Roman"/>
                <w:i/>
                <w:iCs/>
                <w:szCs w:val="24"/>
                <w:lang w:eastAsia="zh-CN"/>
              </w:rPr>
            </m:ctrlPr>
          </m:sSubPr>
          <m:e>
            <m:r>
              <w:rPr>
                <w:rFonts w:ascii="Cambria Math" w:hAnsi="Cambria Math" w:cs="Times New Roman"/>
                <w:szCs w:val="24"/>
                <w:lang w:eastAsia="zh-CN"/>
              </w:rPr>
              <m:t>T</m:t>
            </m:r>
          </m:e>
          <m:sub>
            <m:r>
              <w:rPr>
                <w:rFonts w:ascii="Cambria Math" w:hAnsi="Cambria Math" w:cs="Times New Roman"/>
                <w:szCs w:val="24"/>
                <w:lang w:eastAsia="zh-CN"/>
              </w:rPr>
              <m:t>en</m:t>
            </m:r>
          </m:sub>
        </m:sSub>
        <m:r>
          <w:rPr>
            <w:rFonts w:ascii="Cambria Math" w:hAnsi="Cambria Math" w:cs="Times New Roman"/>
            <w:szCs w:val="24"/>
            <w:lang w:eastAsia="zh-CN"/>
          </w:rPr>
          <m:t>+</m:t>
        </m:r>
        <m:sSub>
          <m:sSubPr>
            <m:ctrlPr>
              <w:rPr>
                <w:rFonts w:ascii="Cambria Math" w:hAnsi="Cambria Math" w:cs="Times New Roman"/>
                <w:i/>
                <w:iCs/>
                <w:szCs w:val="24"/>
                <w:lang w:eastAsia="zh-CN"/>
              </w:rPr>
            </m:ctrlPr>
          </m:sSubPr>
          <m:e>
            <m:r>
              <w:rPr>
                <w:rFonts w:ascii="Cambria Math" w:eastAsia="Times New Roman" w:hAnsi="Cambria Math" w:cs="Times New Roman"/>
                <w:szCs w:val="24"/>
                <w:lang w:eastAsia="en-GB"/>
              </w:rPr>
              <m:t>C</m:t>
            </m:r>
          </m:e>
          <m:sub>
            <m:r>
              <w:rPr>
                <w:rFonts w:ascii="Cambria Math" w:hAnsi="Cambria Math" w:cs="Times New Roman"/>
                <w:szCs w:val="24"/>
                <w:lang w:eastAsia="zh-CN"/>
              </w:rPr>
              <m:t>inh</m:t>
            </m:r>
          </m:sub>
        </m:sSub>
      </m:oMath>
      <w:r>
        <w:rPr>
          <w:rFonts w:cs="Times New Roman" w:hint="eastAsia"/>
          <w:iCs/>
          <w:szCs w:val="24"/>
          <w:lang w:eastAsia="zh-CN"/>
        </w:rPr>
        <w:t xml:space="preserve"> </w:t>
      </w:r>
      <w:r>
        <w:rPr>
          <w:rFonts w:cs="Times New Roman"/>
          <w:iCs/>
          <w:szCs w:val="24"/>
          <w:lang w:eastAsia="zh-CN"/>
        </w:rPr>
        <w:tab/>
      </w:r>
      <w:r>
        <w:rPr>
          <w:rFonts w:cs="Times New Roman"/>
          <w:iCs/>
          <w:szCs w:val="24"/>
          <w:lang w:eastAsia="zh-CN"/>
        </w:rPr>
        <w:tab/>
        <w:t>(6)</w:t>
      </w:r>
    </w:p>
    <w:p w14:paraId="63CCC336" w14:textId="58D9D604" w:rsidR="007A61D6" w:rsidRDefault="00000000" w:rsidP="00A15521">
      <w:pPr>
        <w:spacing w:before="100" w:beforeAutospacing="1" w:after="100" w:afterAutospacing="1" w:line="360" w:lineRule="auto"/>
        <w:ind w:left="1354" w:firstLineChars="336" w:firstLine="806"/>
        <w:jc w:val="center"/>
        <w:rPr>
          <w:rFonts w:cs="Times New Roman"/>
          <w:iCs/>
          <w:szCs w:val="24"/>
          <w:lang w:eastAsia="zh-CN"/>
        </w:rPr>
      </w:pPr>
      <m:oMath>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P</m:t>
            </m:r>
          </m:e>
          <m:sub>
            <m:r>
              <w:rPr>
                <w:rFonts w:ascii="Cambria Math" w:eastAsia="Times New Roman" w:hAnsi="Cambria Math" w:cs="Times New Roman"/>
                <w:szCs w:val="24"/>
                <w:lang w:eastAsia="en-GB"/>
              </w:rPr>
              <m:t>ze</m:t>
            </m:r>
          </m:sub>
        </m:sSub>
        <m:r>
          <w:rPr>
            <w:rFonts w:ascii="Cambria Math" w:eastAsia="Times New Roman" w:hAnsi="Cambria Math" w:cs="Times New Roman"/>
            <w:szCs w:val="24"/>
            <w:lang w:eastAsia="en-GB"/>
          </w:rPr>
          <m:t xml:space="preserve">= </m:t>
        </m:r>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P</m:t>
            </m:r>
          </m:e>
          <m:sub>
            <m:r>
              <w:rPr>
                <w:rFonts w:ascii="Cambria Math" w:eastAsia="Times New Roman" w:hAnsi="Cambria Math" w:cs="Times New Roman"/>
                <w:szCs w:val="24"/>
                <w:lang w:eastAsia="en-GB"/>
              </w:rPr>
              <m:t>zn</m:t>
            </m:r>
          </m:sub>
        </m:sSub>
        <m:r>
          <w:rPr>
            <w:rFonts w:ascii="Cambria Math" w:hAnsi="Cambria Math" w:cs="Times New Roman"/>
            <w:szCs w:val="24"/>
            <w:lang w:eastAsia="zh-CN"/>
          </w:rPr>
          <m:t>+</m:t>
        </m:r>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P</m:t>
            </m:r>
          </m:e>
          <m:sub>
            <m:r>
              <w:rPr>
                <w:rFonts w:ascii="Cambria Math" w:eastAsia="Times New Roman" w:hAnsi="Cambria Math" w:cs="Times New Roman"/>
                <w:szCs w:val="24"/>
                <w:lang w:eastAsia="en-GB"/>
              </w:rPr>
              <m:t>zm1</m:t>
            </m:r>
          </m:sub>
        </m:sSub>
        <m:sSub>
          <m:sSubPr>
            <m:ctrlPr>
              <w:rPr>
                <w:rFonts w:ascii="Cambria Math" w:hAnsi="Cambria Math" w:cs="Times New Roman"/>
                <w:i/>
                <w:iCs/>
                <w:szCs w:val="24"/>
                <w:lang w:eastAsia="zh-CN"/>
              </w:rPr>
            </m:ctrlPr>
          </m:sSubPr>
          <m:e>
            <m:r>
              <w:rPr>
                <w:rFonts w:ascii="Cambria Math" w:hAnsi="Cambria Math" w:cs="Times New Roman"/>
                <w:szCs w:val="24"/>
                <w:lang w:eastAsia="zh-CN"/>
              </w:rPr>
              <m:t>g</m:t>
            </m:r>
          </m:e>
          <m:sub>
            <m:r>
              <w:rPr>
                <w:rFonts w:ascii="Cambria Math" w:hAnsi="Cambria Math" w:cs="Times New Roman"/>
                <w:szCs w:val="24"/>
                <w:lang w:eastAsia="zh-CN"/>
              </w:rPr>
              <m:t>1</m:t>
            </m:r>
          </m:sub>
        </m:sSub>
        <m:r>
          <w:rPr>
            <w:rFonts w:ascii="Cambria Math" w:hAnsi="Cambria Math" w:cs="Times New Roman"/>
            <w:szCs w:val="24"/>
            <w:lang w:eastAsia="zh-CN"/>
          </w:rPr>
          <m:t>+</m:t>
        </m:r>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P</m:t>
            </m:r>
          </m:e>
          <m:sub>
            <m:r>
              <w:rPr>
                <w:rFonts w:ascii="Cambria Math" w:eastAsia="Times New Roman" w:hAnsi="Cambria Math" w:cs="Times New Roman"/>
                <w:szCs w:val="24"/>
                <w:lang w:eastAsia="en-GB"/>
              </w:rPr>
              <m:t>zm2</m:t>
            </m:r>
          </m:sub>
        </m:sSub>
        <m:sSub>
          <m:sSubPr>
            <m:ctrlPr>
              <w:rPr>
                <w:rFonts w:ascii="Cambria Math" w:hAnsi="Cambria Math" w:cs="Times New Roman"/>
                <w:i/>
                <w:iCs/>
                <w:szCs w:val="24"/>
                <w:lang w:eastAsia="zh-CN"/>
              </w:rPr>
            </m:ctrlPr>
          </m:sSubPr>
          <m:e>
            <m:r>
              <w:rPr>
                <w:rFonts w:ascii="Cambria Math" w:hAnsi="Cambria Math" w:cs="Times New Roman"/>
                <w:szCs w:val="24"/>
                <w:lang w:eastAsia="zh-CN"/>
              </w:rPr>
              <m:t>g</m:t>
            </m:r>
          </m:e>
          <m:sub>
            <m:r>
              <w:rPr>
                <w:rFonts w:ascii="Cambria Math" w:hAnsi="Cambria Math" w:cs="Times New Roman"/>
                <w:szCs w:val="24"/>
                <w:lang w:eastAsia="zh-CN"/>
              </w:rPr>
              <m:t>2</m:t>
            </m:r>
          </m:sub>
        </m:sSub>
      </m:oMath>
      <w:r w:rsidR="00A15521">
        <w:rPr>
          <w:rFonts w:cs="Times New Roman" w:hint="eastAsia"/>
          <w:iCs/>
          <w:szCs w:val="24"/>
          <w:lang w:eastAsia="zh-CN"/>
        </w:rPr>
        <w:t xml:space="preserve"> </w:t>
      </w:r>
      <w:r w:rsidR="00A15521">
        <w:rPr>
          <w:rFonts w:cs="Times New Roman"/>
          <w:iCs/>
          <w:szCs w:val="24"/>
          <w:lang w:eastAsia="zh-CN"/>
        </w:rPr>
        <w:tab/>
      </w:r>
      <w:r w:rsidR="00A15521">
        <w:rPr>
          <w:rFonts w:cs="Times New Roman"/>
          <w:iCs/>
          <w:szCs w:val="24"/>
          <w:lang w:eastAsia="zh-CN"/>
        </w:rPr>
        <w:tab/>
      </w:r>
      <w:bookmarkEnd w:id="19"/>
      <w:r w:rsidR="00A15521">
        <w:rPr>
          <w:rFonts w:cs="Times New Roman"/>
          <w:iCs/>
          <w:szCs w:val="24"/>
          <w:lang w:eastAsia="zh-CN"/>
        </w:rPr>
        <w:tab/>
      </w:r>
      <w:r w:rsidR="00A15521">
        <w:rPr>
          <w:rFonts w:cs="Times New Roman"/>
          <w:iCs/>
          <w:szCs w:val="24"/>
          <w:lang w:eastAsia="zh-CN"/>
        </w:rPr>
        <w:tab/>
      </w:r>
    </w:p>
    <w:p w14:paraId="37F44FCA" w14:textId="154748DC" w:rsidR="00A15521" w:rsidRDefault="00A15521" w:rsidP="00A15521">
      <w:pPr>
        <w:spacing w:before="100" w:beforeAutospacing="1" w:after="100" w:afterAutospacing="1" w:line="360" w:lineRule="auto"/>
        <w:jc w:val="both"/>
        <w:rPr>
          <w:rFonts w:cs="Times New Roman"/>
          <w:iCs/>
          <w:szCs w:val="24"/>
          <w:lang w:eastAsia="zh-CN"/>
        </w:rPr>
      </w:pPr>
      <w:r w:rsidRPr="00A15521">
        <w:rPr>
          <w:rFonts w:cs="Times New Roman"/>
          <w:iCs/>
          <w:szCs w:val="24"/>
          <w:lang w:eastAsia="zh-CN"/>
        </w:rPr>
        <w:t xml:space="preserve">Using equation </w:t>
      </w:r>
      <w:r>
        <w:rPr>
          <w:rFonts w:cs="Times New Roman"/>
          <w:iCs/>
          <w:szCs w:val="24"/>
          <w:lang w:eastAsia="zh-CN"/>
        </w:rPr>
        <w:t>6</w:t>
      </w:r>
      <w:r w:rsidRPr="00A15521">
        <w:rPr>
          <w:rFonts w:cs="Times New Roman"/>
          <w:iCs/>
          <w:szCs w:val="24"/>
          <w:lang w:eastAsia="zh-CN"/>
        </w:rPr>
        <w:t xml:space="preserve">, </w:t>
      </w:r>
      <w:bookmarkStart w:id="20" w:name="_Hlk115968641"/>
      <w:r w:rsidRPr="00A15521">
        <w:rPr>
          <w:rFonts w:cs="Times New Roman"/>
          <w:i/>
          <w:szCs w:val="24"/>
          <w:lang w:eastAsia="zh-CN"/>
        </w:rPr>
        <w:t>T</w:t>
      </w:r>
      <w:r w:rsidRPr="00A15521">
        <w:rPr>
          <w:rFonts w:cs="Times New Roman"/>
          <w:i/>
          <w:szCs w:val="24"/>
          <w:vertAlign w:val="subscript"/>
          <w:lang w:eastAsia="zh-CN"/>
        </w:rPr>
        <w:t>en</w:t>
      </w:r>
      <w:r w:rsidRPr="00A15521">
        <w:rPr>
          <w:rFonts w:cs="Times New Roman"/>
          <w:iCs/>
          <w:szCs w:val="24"/>
          <w:lang w:eastAsia="zh-CN"/>
        </w:rPr>
        <w:t xml:space="preserve"> and </w:t>
      </w:r>
      <w:r w:rsidRPr="00A15521">
        <w:rPr>
          <w:rFonts w:cs="Times New Roman"/>
          <w:i/>
          <w:szCs w:val="24"/>
          <w:lang w:eastAsia="zh-CN"/>
        </w:rPr>
        <w:t>C</w:t>
      </w:r>
      <w:r w:rsidRPr="00A15521">
        <w:rPr>
          <w:rFonts w:cs="Times New Roman"/>
          <w:i/>
          <w:szCs w:val="24"/>
          <w:vertAlign w:val="subscript"/>
          <w:lang w:eastAsia="zh-CN"/>
        </w:rPr>
        <w:t>inh</w:t>
      </w:r>
      <w:r w:rsidRPr="00A15521">
        <w:rPr>
          <w:rFonts w:cs="Times New Roman"/>
          <w:iCs/>
          <w:szCs w:val="24"/>
          <w:lang w:eastAsia="zh-CN"/>
        </w:rPr>
        <w:t xml:space="preserve"> </w:t>
      </w:r>
      <w:bookmarkEnd w:id="20"/>
      <w:r w:rsidRPr="00A15521">
        <w:rPr>
          <w:rFonts w:cs="Times New Roman"/>
          <w:iCs/>
          <w:szCs w:val="24"/>
          <w:lang w:eastAsia="zh-CN"/>
        </w:rPr>
        <w:t xml:space="preserve">can be found by </w:t>
      </w:r>
      <w:bookmarkStart w:id="21" w:name="_Hlk115968607"/>
      <w:r w:rsidRPr="00A15521">
        <w:rPr>
          <w:rFonts w:cs="Times New Roman"/>
          <w:iCs/>
          <w:szCs w:val="24"/>
          <w:lang w:eastAsia="zh-CN"/>
        </w:rPr>
        <w:t>applying least squares linear regression with known production rates, eroded thickness, and sample concentrations</w:t>
      </w:r>
      <w:bookmarkEnd w:id="21"/>
      <w:r w:rsidRPr="00A15521">
        <w:rPr>
          <w:rFonts w:cs="Times New Roman"/>
          <w:iCs/>
          <w:szCs w:val="24"/>
          <w:lang w:eastAsia="zh-CN"/>
        </w:rPr>
        <w:t xml:space="preserve">. </w:t>
      </w:r>
      <w:bookmarkStart w:id="22" w:name="_Hlk115968812"/>
      <w:r w:rsidRPr="00A15521">
        <w:rPr>
          <w:rFonts w:cs="Times New Roman"/>
          <w:iCs/>
          <w:szCs w:val="24"/>
          <w:lang w:eastAsia="zh-CN"/>
        </w:rPr>
        <w:t>To estimate the exposure age, we need to find the solution for</w:t>
      </w:r>
    </w:p>
    <w:p w14:paraId="6AC2DE1C" w14:textId="71F54918" w:rsidR="00A15521" w:rsidRDefault="00A15521" w:rsidP="00C91F99">
      <w:pPr>
        <w:spacing w:before="100" w:beforeAutospacing="1" w:after="100" w:afterAutospacing="1" w:line="360" w:lineRule="auto"/>
        <w:ind w:left="2880" w:firstLine="720"/>
        <w:jc w:val="both"/>
        <w:rPr>
          <w:rFonts w:cs="Times New Roman"/>
          <w:szCs w:val="24"/>
          <w:lang w:eastAsia="zh-CN"/>
        </w:rPr>
      </w:pPr>
      <m:oMath>
        <m:r>
          <w:rPr>
            <w:rFonts w:ascii="Cambria Math" w:eastAsia="Times New Roman" w:hAnsi="Cambria Math" w:cs="Times New Roman"/>
            <w:szCs w:val="24"/>
            <w:lang w:eastAsia="en-GB"/>
          </w:rPr>
          <m:t>f</m:t>
        </m:r>
        <m:d>
          <m:dPr>
            <m:ctrlPr>
              <w:rPr>
                <w:rFonts w:ascii="Cambria Math" w:eastAsia="Times New Roman" w:hAnsi="Cambria Math" w:cs="Times New Roman"/>
                <w:i/>
                <w:szCs w:val="24"/>
                <w:lang w:eastAsia="en-GB"/>
              </w:rPr>
            </m:ctrlPr>
          </m:dPr>
          <m:e>
            <m:r>
              <w:rPr>
                <w:rFonts w:ascii="Cambria Math" w:eastAsia="Times New Roman" w:hAnsi="Cambria Math" w:cs="Times New Roman"/>
                <w:szCs w:val="24"/>
                <w:lang w:eastAsia="en-GB"/>
              </w:rPr>
              <m:t>t</m:t>
            </m:r>
          </m:e>
        </m:d>
        <m:r>
          <w:rPr>
            <w:rFonts w:ascii="Cambria Math" w:eastAsia="Times New Roman" w:hAnsi="Cambria Math" w:cs="Times New Roman"/>
            <w:szCs w:val="24"/>
            <w:lang w:eastAsia="en-GB"/>
          </w:rPr>
          <m:t xml:space="preserve">= </m:t>
        </m:r>
        <m:d>
          <m:dPr>
            <m:ctrlPr>
              <w:rPr>
                <w:rFonts w:ascii="Cambria Math" w:eastAsia="Times New Roman" w:hAnsi="Cambria Math" w:cs="Times New Roman"/>
                <w:i/>
                <w:szCs w:val="24"/>
                <w:lang w:eastAsia="en-GB"/>
              </w:rPr>
            </m:ctrlPr>
          </m:dPr>
          <m:e>
            <m:f>
              <m:fPr>
                <m:ctrlPr>
                  <w:rPr>
                    <w:rFonts w:ascii="Cambria Math" w:eastAsia="Times New Roman" w:hAnsi="Cambria Math" w:cs="Times New Roman"/>
                    <w:i/>
                    <w:szCs w:val="24"/>
                    <w:lang w:eastAsia="en-GB"/>
                  </w:rPr>
                </m:ctrlPr>
              </m:fPr>
              <m:num>
                <m:r>
                  <w:rPr>
                    <w:rFonts w:ascii="Cambria Math" w:eastAsia="Times New Roman" w:hAnsi="Cambria Math" w:cs="Times New Roman"/>
                    <w:szCs w:val="24"/>
                    <w:lang w:eastAsia="en-GB"/>
                  </w:rPr>
                  <m:t>1-</m:t>
                </m:r>
                <m:sSup>
                  <m:sSupPr>
                    <m:ctrlPr>
                      <w:rPr>
                        <w:rFonts w:ascii="Cambria Math" w:eastAsia="Times New Roman" w:hAnsi="Cambria Math" w:cs="Times New Roman"/>
                        <w:i/>
                        <w:szCs w:val="24"/>
                        <w:lang w:eastAsia="en-GB"/>
                      </w:rPr>
                    </m:ctrlPr>
                  </m:sSupPr>
                  <m:e>
                    <m:r>
                      <w:rPr>
                        <w:rFonts w:ascii="Cambria Math" w:eastAsia="Times New Roman" w:hAnsi="Cambria Math" w:cs="Times New Roman"/>
                        <w:szCs w:val="24"/>
                        <w:lang w:eastAsia="en-GB"/>
                      </w:rPr>
                      <m:t>ⅇ</m:t>
                    </m:r>
                  </m:e>
                  <m:sup>
                    <m:d>
                      <m:dPr>
                        <m:ctrlPr>
                          <w:rPr>
                            <w:rFonts w:ascii="Cambria Math" w:eastAsia="Times New Roman" w:hAnsi="Cambria Math" w:cs="Times New Roman"/>
                            <w:i/>
                            <w:szCs w:val="24"/>
                            <w:lang w:eastAsia="en-GB"/>
                          </w:rPr>
                        </m:ctrlPr>
                      </m:dPr>
                      <m:e>
                        <m:f>
                          <m:fPr>
                            <m:ctrlPr>
                              <w:rPr>
                                <w:rFonts w:ascii="Cambria Math" w:eastAsia="Times New Roman" w:hAnsi="Cambria Math" w:cs="Times New Roman"/>
                                <w:i/>
                                <w:szCs w:val="24"/>
                                <w:lang w:eastAsia="en-GB"/>
                              </w:rPr>
                            </m:ctrlPr>
                          </m:fPr>
                          <m:num>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ρ</m:t>
                                </m:r>
                              </m:e>
                              <m:sub>
                                <m:r>
                                  <w:rPr>
                                    <w:rFonts w:ascii="Cambria Math" w:eastAsia="Times New Roman" w:hAnsi="Cambria Math" w:cs="Times New Roman"/>
                                    <w:szCs w:val="24"/>
                                    <w:lang w:eastAsia="en-GB"/>
                                  </w:rPr>
                                  <m:t>D</m:t>
                                </m:r>
                              </m:sub>
                            </m:sSub>
                          </m:num>
                          <m:den>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Λ</m:t>
                                </m:r>
                              </m:e>
                              <m:sub>
                                <m:r>
                                  <w:rPr>
                                    <w:rFonts w:ascii="Cambria Math" w:eastAsia="Times New Roman" w:hAnsi="Cambria Math" w:cs="Times New Roman"/>
                                    <w:szCs w:val="24"/>
                                    <w:lang w:eastAsia="en-GB"/>
                                  </w:rPr>
                                  <m:t>i</m:t>
                                </m:r>
                              </m:sub>
                            </m:sSub>
                          </m:den>
                        </m:f>
                        <m:r>
                          <w:rPr>
                            <w:rFonts w:ascii="Cambria Math" w:eastAsia="Times New Roman" w:hAnsi="Cambria Math" w:cs="Times New Roman"/>
                            <w:szCs w:val="24"/>
                            <w:lang w:eastAsia="en-GB"/>
                          </w:rPr>
                          <m:t>+</m:t>
                        </m:r>
                        <m:r>
                          <m:rPr>
                            <m:sty m:val="p"/>
                          </m:rPr>
                          <w:rPr>
                            <w:rFonts w:ascii="Cambria Math" w:eastAsia="Times New Roman" w:hAnsi="Cambria Math" w:cs="Times New Roman"/>
                            <w:szCs w:val="24"/>
                            <w:lang w:eastAsia="en-GB"/>
                          </w:rPr>
                          <m:t>λt</m:t>
                        </m:r>
                      </m:e>
                    </m:d>
                  </m:sup>
                </m:sSup>
              </m:num>
              <m:den>
                <m:f>
                  <m:fPr>
                    <m:ctrlPr>
                      <w:rPr>
                        <w:rFonts w:ascii="Cambria Math" w:eastAsia="Times New Roman" w:hAnsi="Cambria Math" w:cs="Times New Roman"/>
                        <w:i/>
                        <w:szCs w:val="24"/>
                        <w:lang w:eastAsia="en-GB"/>
                      </w:rPr>
                    </m:ctrlPr>
                  </m:fPr>
                  <m:num>
                    <m:r>
                      <w:rPr>
                        <w:rFonts w:ascii="Cambria Math" w:eastAsia="Times New Roman" w:hAnsi="Cambria Math" w:cs="Times New Roman"/>
                        <w:szCs w:val="24"/>
                        <w:lang w:eastAsia="en-GB"/>
                      </w:rPr>
                      <m:t>ρD</m:t>
                    </m:r>
                  </m:num>
                  <m:den>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Λ</m:t>
                        </m:r>
                      </m:e>
                      <m:sub>
                        <m:r>
                          <w:rPr>
                            <w:rFonts w:ascii="Cambria Math" w:eastAsia="Times New Roman" w:hAnsi="Cambria Math" w:cs="Times New Roman"/>
                            <w:szCs w:val="24"/>
                            <w:lang w:eastAsia="en-GB"/>
                          </w:rPr>
                          <m:t>i</m:t>
                        </m:r>
                      </m:sub>
                    </m:sSub>
                    <m:r>
                      <w:rPr>
                        <w:rFonts w:ascii="Cambria Math" w:eastAsia="Times New Roman" w:hAnsi="Cambria Math" w:cs="Times New Roman"/>
                        <w:szCs w:val="24"/>
                        <w:lang w:eastAsia="en-GB"/>
                      </w:rPr>
                      <m:t>t</m:t>
                    </m:r>
                  </m:den>
                </m:f>
                <m:r>
                  <w:rPr>
                    <w:rFonts w:ascii="Cambria Math" w:eastAsia="Times New Roman" w:hAnsi="Cambria Math" w:cs="Times New Roman"/>
                    <w:szCs w:val="24"/>
                    <w:lang w:eastAsia="en-GB"/>
                  </w:rPr>
                  <m:t>+λ</m:t>
                </m:r>
              </m:den>
            </m:f>
          </m:e>
        </m:d>
        <m:r>
          <w:rPr>
            <w:rFonts w:ascii="Cambria Math" w:eastAsia="Times New Roman" w:hAnsi="Cambria Math" w:cs="Times New Roman"/>
            <w:szCs w:val="24"/>
            <w:lang w:eastAsia="en-GB"/>
          </w:rPr>
          <m:t>-</m:t>
        </m:r>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T</m:t>
            </m:r>
          </m:e>
          <m:sub>
            <m:r>
              <w:rPr>
                <w:rFonts w:ascii="Cambria Math" w:eastAsia="Times New Roman" w:hAnsi="Cambria Math" w:cs="Times New Roman"/>
                <w:szCs w:val="24"/>
                <w:lang w:eastAsia="en-GB"/>
              </w:rPr>
              <m:t>en</m:t>
            </m:r>
          </m:sub>
        </m:sSub>
        <m:r>
          <w:rPr>
            <w:rFonts w:ascii="Cambria Math" w:eastAsia="Times New Roman" w:hAnsi="Cambria Math" w:cs="Times New Roman"/>
            <w:szCs w:val="24"/>
            <w:lang w:eastAsia="en-GB"/>
          </w:rPr>
          <m:t>=0</m:t>
        </m:r>
      </m:oMath>
      <w:r w:rsidR="00C91F99">
        <w:rPr>
          <w:rFonts w:cs="Times New Roman" w:hint="eastAsia"/>
          <w:szCs w:val="24"/>
          <w:lang w:eastAsia="zh-CN"/>
        </w:rPr>
        <w:t xml:space="preserve"> </w:t>
      </w:r>
      <w:r w:rsidR="00C91F99">
        <w:rPr>
          <w:rFonts w:cs="Times New Roman"/>
          <w:szCs w:val="24"/>
          <w:lang w:eastAsia="zh-CN"/>
        </w:rPr>
        <w:tab/>
      </w:r>
      <w:r w:rsidR="00C91F99">
        <w:rPr>
          <w:rFonts w:cs="Times New Roman"/>
          <w:szCs w:val="24"/>
          <w:lang w:eastAsia="zh-CN"/>
        </w:rPr>
        <w:tab/>
      </w:r>
      <w:r w:rsidR="00C91F99">
        <w:rPr>
          <w:rFonts w:cs="Times New Roman"/>
          <w:szCs w:val="24"/>
          <w:lang w:eastAsia="zh-CN"/>
        </w:rPr>
        <w:tab/>
        <w:t>(7)</w:t>
      </w:r>
    </w:p>
    <w:p w14:paraId="6A0205A4" w14:textId="30161C4A" w:rsidR="00C91F99" w:rsidRDefault="00C91F99" w:rsidP="00C91F99">
      <w:pPr>
        <w:spacing w:before="100" w:beforeAutospacing="1" w:after="100" w:afterAutospacing="1" w:line="360" w:lineRule="auto"/>
        <w:jc w:val="both"/>
        <w:rPr>
          <w:rFonts w:cs="Times New Roman"/>
          <w:iCs/>
          <w:szCs w:val="24"/>
          <w:lang w:eastAsia="zh-CN"/>
        </w:rPr>
      </w:pPr>
      <w:r w:rsidRPr="00C91F99">
        <w:rPr>
          <w:rFonts w:cs="Times New Roman"/>
          <w:iCs/>
          <w:szCs w:val="24"/>
          <w:lang w:eastAsia="zh-CN"/>
        </w:rPr>
        <w:t>t may be found</w:t>
      </w:r>
      <w:r>
        <w:rPr>
          <w:rFonts w:cs="Times New Roman"/>
          <w:iCs/>
          <w:szCs w:val="24"/>
          <w:lang w:eastAsia="zh-CN"/>
        </w:rPr>
        <w:t xml:space="preserve"> in</w:t>
      </w:r>
      <w:r w:rsidRPr="00C91F99">
        <w:rPr>
          <w:rFonts w:cs="Times New Roman"/>
          <w:iCs/>
          <w:szCs w:val="24"/>
          <w:lang w:eastAsia="zh-CN"/>
        </w:rPr>
        <w:t xml:space="preserve"> the derivative of eq</w:t>
      </w:r>
      <w:r>
        <w:rPr>
          <w:rFonts w:cs="Times New Roman"/>
          <w:iCs/>
          <w:szCs w:val="24"/>
          <w:lang w:eastAsia="zh-CN"/>
        </w:rPr>
        <w:t xml:space="preserve">uation 7 </w:t>
      </w:r>
      <w:r w:rsidRPr="00C91F99">
        <w:rPr>
          <w:rFonts w:cs="Times New Roman"/>
          <w:iCs/>
          <w:szCs w:val="24"/>
          <w:lang w:eastAsia="zh-CN"/>
        </w:rPr>
        <w:t>iteratively by applying the Newton’s method</w:t>
      </w:r>
      <w:r>
        <w:rPr>
          <w:rFonts w:cs="Times New Roman"/>
          <w:iCs/>
          <w:szCs w:val="24"/>
          <w:lang w:eastAsia="zh-CN"/>
        </w:rPr>
        <w:t>:</w:t>
      </w:r>
    </w:p>
    <w:p w14:paraId="5B47FDDA" w14:textId="514D8233" w:rsidR="00C91F99" w:rsidRDefault="008F1F5B" w:rsidP="00C91F99">
      <w:pPr>
        <w:spacing w:before="100" w:beforeAutospacing="1" w:after="100" w:afterAutospacing="1" w:line="360" w:lineRule="auto"/>
        <w:ind w:left="2880" w:firstLine="720"/>
        <w:jc w:val="both"/>
        <w:rPr>
          <w:rFonts w:cs="Times New Roman"/>
          <w:szCs w:val="24"/>
          <w:lang w:eastAsia="zh-CN"/>
        </w:rPr>
      </w:pPr>
      <m:oMath>
        <m:r>
          <w:rPr>
            <w:rFonts w:ascii="Cambria Math" w:eastAsia="Times New Roman" w:hAnsi="Cambria Math" w:cs="Times New Roman"/>
            <w:szCs w:val="24"/>
            <w:lang w:eastAsia="en-GB"/>
          </w:rPr>
          <w:lastRenderedPageBreak/>
          <m:t>f'</m:t>
        </m:r>
        <m:d>
          <m:dPr>
            <m:ctrlPr>
              <w:rPr>
                <w:rFonts w:ascii="Cambria Math" w:eastAsia="Times New Roman" w:hAnsi="Cambria Math" w:cs="Times New Roman"/>
                <w:i/>
                <w:szCs w:val="24"/>
                <w:lang w:eastAsia="en-GB"/>
              </w:rPr>
            </m:ctrlPr>
          </m:dPr>
          <m:e>
            <m:r>
              <w:rPr>
                <w:rFonts w:ascii="Cambria Math" w:eastAsia="Times New Roman" w:hAnsi="Cambria Math" w:cs="Times New Roman"/>
                <w:szCs w:val="24"/>
                <w:lang w:eastAsia="en-GB"/>
              </w:rPr>
              <m:t>t</m:t>
            </m:r>
          </m:e>
        </m:d>
        <m:r>
          <w:rPr>
            <w:rFonts w:ascii="Cambria Math" w:eastAsia="Times New Roman" w:hAnsi="Cambria Math" w:cs="Times New Roman"/>
            <w:szCs w:val="24"/>
            <w:lang w:eastAsia="en-GB"/>
          </w:rPr>
          <m:t>=</m:t>
        </m:r>
        <m:sSup>
          <m:sSupPr>
            <m:ctrlPr>
              <w:rPr>
                <w:rFonts w:ascii="Cambria Math" w:eastAsia="Times New Roman" w:hAnsi="Cambria Math" w:cs="Times New Roman"/>
                <w:i/>
                <w:szCs w:val="24"/>
                <w:lang w:eastAsia="en-GB"/>
              </w:rPr>
            </m:ctrlPr>
          </m:sSupPr>
          <m:e>
            <m:r>
              <w:rPr>
                <w:rFonts w:ascii="Cambria Math" w:eastAsia="Times New Roman" w:hAnsi="Cambria Math" w:cs="Times New Roman"/>
                <w:szCs w:val="24"/>
                <w:lang w:eastAsia="en-GB"/>
              </w:rPr>
              <m:t>-λⅇ</m:t>
            </m:r>
          </m:e>
          <m:sup>
            <m:d>
              <m:dPr>
                <m:ctrlPr>
                  <w:rPr>
                    <w:rFonts w:ascii="Cambria Math" w:eastAsia="Times New Roman" w:hAnsi="Cambria Math" w:cs="Times New Roman"/>
                    <w:i/>
                    <w:szCs w:val="24"/>
                    <w:lang w:eastAsia="en-GB"/>
                  </w:rPr>
                </m:ctrlPr>
              </m:dPr>
              <m:e>
                <m:f>
                  <m:fPr>
                    <m:ctrlPr>
                      <w:rPr>
                        <w:rFonts w:ascii="Cambria Math" w:eastAsia="Times New Roman" w:hAnsi="Cambria Math" w:cs="Times New Roman"/>
                        <w:i/>
                        <w:szCs w:val="24"/>
                        <w:lang w:eastAsia="en-GB"/>
                      </w:rPr>
                    </m:ctrlPr>
                  </m:fPr>
                  <m:num>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ρ</m:t>
                        </m:r>
                      </m:e>
                      <m:sub>
                        <m:r>
                          <w:rPr>
                            <w:rFonts w:ascii="Cambria Math" w:eastAsia="Times New Roman" w:hAnsi="Cambria Math" w:cs="Times New Roman"/>
                            <w:szCs w:val="24"/>
                            <w:lang w:eastAsia="en-GB"/>
                          </w:rPr>
                          <m:t>D</m:t>
                        </m:r>
                      </m:sub>
                    </m:sSub>
                  </m:num>
                  <m:den>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Λ</m:t>
                        </m:r>
                      </m:e>
                      <m:sub>
                        <m:r>
                          <w:rPr>
                            <w:rFonts w:ascii="Cambria Math" w:eastAsia="Times New Roman" w:hAnsi="Cambria Math" w:cs="Times New Roman"/>
                            <w:szCs w:val="24"/>
                            <w:lang w:eastAsia="en-GB"/>
                          </w:rPr>
                          <m:t>i</m:t>
                        </m:r>
                      </m:sub>
                    </m:sSub>
                  </m:den>
                </m:f>
              </m:e>
            </m:d>
            <m:r>
              <w:rPr>
                <w:rFonts w:ascii="Cambria Math" w:eastAsia="Times New Roman" w:hAnsi="Cambria Math" w:cs="Times New Roman"/>
                <w:szCs w:val="24"/>
                <w:lang w:eastAsia="en-GB"/>
              </w:rPr>
              <m:t>D-λt</m:t>
            </m:r>
          </m:sup>
        </m:sSup>
        <m:r>
          <w:rPr>
            <w:rFonts w:ascii="Cambria Math" w:eastAsia="Times New Roman" w:hAnsi="Cambria Math" w:cs="Times New Roman"/>
            <w:szCs w:val="24"/>
            <w:lang w:eastAsia="en-GB"/>
          </w:rPr>
          <m:t>-</m:t>
        </m:r>
        <m:f>
          <m:fPr>
            <m:ctrlPr>
              <w:rPr>
                <w:rFonts w:ascii="Cambria Math" w:eastAsia="Times New Roman" w:hAnsi="Cambria Math" w:cs="Times New Roman"/>
                <w:i/>
                <w:szCs w:val="24"/>
                <w:lang w:eastAsia="en-GB"/>
              </w:rPr>
            </m:ctrlPr>
          </m:fPr>
          <m:num>
            <m:r>
              <w:rPr>
                <w:rFonts w:ascii="Cambria Math" w:eastAsia="Times New Roman" w:hAnsi="Cambria Math" w:cs="Times New Roman"/>
                <w:szCs w:val="24"/>
                <w:lang w:eastAsia="en-GB"/>
              </w:rPr>
              <m:t>ρD</m:t>
            </m:r>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T</m:t>
                </m:r>
              </m:e>
              <m:sub>
                <m:r>
                  <w:rPr>
                    <w:rFonts w:ascii="Cambria Math" w:eastAsia="Times New Roman" w:hAnsi="Cambria Math" w:cs="Times New Roman"/>
                    <w:szCs w:val="24"/>
                    <w:lang w:eastAsia="en-GB"/>
                  </w:rPr>
                  <m:t>en</m:t>
                </m:r>
              </m:sub>
            </m:sSub>
          </m:num>
          <m:den>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Λ</m:t>
                </m:r>
              </m:e>
              <m:sub>
                <m:r>
                  <w:rPr>
                    <w:rFonts w:ascii="Cambria Math" w:eastAsia="Times New Roman" w:hAnsi="Cambria Math" w:cs="Times New Roman"/>
                    <w:szCs w:val="24"/>
                    <w:lang w:eastAsia="en-GB"/>
                  </w:rPr>
                  <m:t>i</m:t>
                </m:r>
              </m:sub>
            </m:sSub>
            <m:sSup>
              <m:sSupPr>
                <m:ctrlPr>
                  <w:rPr>
                    <w:rFonts w:ascii="Cambria Math" w:eastAsia="Times New Roman" w:hAnsi="Cambria Math" w:cs="Times New Roman"/>
                    <w:i/>
                    <w:szCs w:val="24"/>
                    <w:lang w:eastAsia="en-GB"/>
                  </w:rPr>
                </m:ctrlPr>
              </m:sSupPr>
              <m:e>
                <m:r>
                  <w:rPr>
                    <w:rFonts w:ascii="Cambria Math" w:eastAsia="Times New Roman" w:hAnsi="Cambria Math" w:cs="Times New Roman"/>
                    <w:szCs w:val="24"/>
                    <w:lang w:eastAsia="en-GB"/>
                  </w:rPr>
                  <m:t>t</m:t>
                </m:r>
              </m:e>
              <m:sup>
                <m:r>
                  <w:rPr>
                    <w:rFonts w:ascii="Cambria Math" w:eastAsia="Times New Roman" w:hAnsi="Cambria Math" w:cs="Times New Roman"/>
                    <w:szCs w:val="24"/>
                    <w:lang w:eastAsia="en-GB"/>
                  </w:rPr>
                  <m:t>2</m:t>
                </m:r>
              </m:sup>
            </m:sSup>
          </m:den>
        </m:f>
      </m:oMath>
      <w:r w:rsidR="00C91F99">
        <w:rPr>
          <w:rFonts w:cs="Times New Roman"/>
          <w:szCs w:val="24"/>
          <w:lang w:eastAsia="zh-CN"/>
        </w:rPr>
        <w:t xml:space="preserve"> </w:t>
      </w:r>
      <w:r w:rsidR="00C91F99">
        <w:rPr>
          <w:rFonts w:cs="Times New Roman"/>
          <w:szCs w:val="24"/>
          <w:lang w:eastAsia="zh-CN"/>
        </w:rPr>
        <w:tab/>
      </w:r>
      <w:r w:rsidR="00C91F99">
        <w:rPr>
          <w:rFonts w:cs="Times New Roman"/>
          <w:szCs w:val="24"/>
          <w:lang w:eastAsia="zh-CN"/>
        </w:rPr>
        <w:tab/>
      </w:r>
      <w:r w:rsidR="00C91F99">
        <w:rPr>
          <w:rFonts w:cs="Times New Roman"/>
          <w:szCs w:val="24"/>
          <w:lang w:eastAsia="zh-CN"/>
        </w:rPr>
        <w:tab/>
      </w:r>
      <w:r w:rsidR="00C91F99">
        <w:rPr>
          <w:rFonts w:cs="Times New Roman"/>
          <w:szCs w:val="24"/>
          <w:lang w:eastAsia="zh-CN"/>
        </w:rPr>
        <w:tab/>
        <w:t>(8)</w:t>
      </w:r>
    </w:p>
    <w:p w14:paraId="13C4BF03" w14:textId="78B62F14" w:rsidR="00C91F99" w:rsidRDefault="008F1F5B" w:rsidP="00C91F99">
      <w:pPr>
        <w:spacing w:before="100" w:beforeAutospacing="1" w:after="100" w:afterAutospacing="1" w:line="360" w:lineRule="auto"/>
        <w:jc w:val="both"/>
        <w:rPr>
          <w:rFonts w:cs="Times New Roman"/>
          <w:iCs/>
          <w:szCs w:val="24"/>
          <w:lang w:eastAsia="zh-CN"/>
        </w:rPr>
      </w:pPr>
      <w:r>
        <w:rPr>
          <w:rFonts w:cs="Times New Roman"/>
          <w:iCs/>
          <w:szCs w:val="24"/>
          <w:lang w:eastAsia="zh-CN"/>
        </w:rPr>
        <w:t>The exposure age can be iterated from</w:t>
      </w:r>
    </w:p>
    <w:p w14:paraId="003918FE" w14:textId="746CE503" w:rsidR="008F1F5B" w:rsidRDefault="00000000" w:rsidP="008F1F5B">
      <w:pPr>
        <w:spacing w:before="100" w:beforeAutospacing="1" w:after="100" w:afterAutospacing="1" w:line="360" w:lineRule="auto"/>
        <w:ind w:left="3600" w:firstLine="720"/>
        <w:jc w:val="both"/>
        <w:rPr>
          <w:rFonts w:cs="Times New Roman"/>
          <w:szCs w:val="24"/>
          <w:lang w:eastAsia="zh-CN"/>
        </w:rPr>
      </w:pPr>
      <m:oMath>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t</m:t>
            </m:r>
          </m:e>
          <m:sub>
            <m:r>
              <w:rPr>
                <w:rFonts w:ascii="Cambria Math" w:eastAsia="Times New Roman" w:hAnsi="Cambria Math" w:cs="Times New Roman"/>
                <w:szCs w:val="24"/>
                <w:lang w:eastAsia="en-GB"/>
              </w:rPr>
              <m:t>n+1</m:t>
            </m:r>
          </m:sub>
        </m:sSub>
        <m:r>
          <w:rPr>
            <w:rFonts w:ascii="Cambria Math" w:eastAsia="Times New Roman" w:hAnsi="Cambria Math" w:cs="Times New Roman"/>
            <w:szCs w:val="24"/>
            <w:lang w:eastAsia="en-GB"/>
          </w:rPr>
          <m:t xml:space="preserve">= </m:t>
        </m:r>
        <m:sSub>
          <m:sSubPr>
            <m:ctrlPr>
              <w:rPr>
                <w:rFonts w:ascii="Cambria Math" w:eastAsia="Times New Roman" w:hAnsi="Cambria Math" w:cs="Times New Roman"/>
                <w:i/>
                <w:szCs w:val="24"/>
                <w:lang w:eastAsia="en-GB"/>
              </w:rPr>
            </m:ctrlPr>
          </m:sSubPr>
          <m:e>
            <m:r>
              <w:rPr>
                <w:rFonts w:ascii="Cambria Math" w:eastAsia="Times New Roman" w:hAnsi="Cambria Math" w:cs="Times New Roman"/>
                <w:szCs w:val="24"/>
                <w:lang w:eastAsia="en-GB"/>
              </w:rPr>
              <m:t>t</m:t>
            </m:r>
          </m:e>
          <m:sub>
            <m:r>
              <w:rPr>
                <w:rFonts w:ascii="Cambria Math" w:eastAsia="Times New Roman" w:hAnsi="Cambria Math" w:cs="Times New Roman"/>
                <w:szCs w:val="24"/>
                <w:lang w:eastAsia="en-GB"/>
              </w:rPr>
              <m:t>n</m:t>
            </m:r>
          </m:sub>
        </m:sSub>
        <m:r>
          <w:rPr>
            <w:rFonts w:ascii="Cambria Math" w:eastAsia="Times New Roman" w:hAnsi="Cambria Math" w:cs="Times New Roman"/>
            <w:szCs w:val="24"/>
            <w:lang w:eastAsia="en-GB"/>
          </w:rPr>
          <m:t>-</m:t>
        </m:r>
        <m:f>
          <m:fPr>
            <m:ctrlPr>
              <w:rPr>
                <w:rFonts w:ascii="Cambria Math" w:eastAsia="Times New Roman" w:hAnsi="Cambria Math" w:cs="Times New Roman"/>
                <w:i/>
                <w:szCs w:val="24"/>
                <w:lang w:eastAsia="en-GB"/>
              </w:rPr>
            </m:ctrlPr>
          </m:fPr>
          <m:num>
            <m:r>
              <w:rPr>
                <w:rFonts w:ascii="Cambria Math" w:eastAsia="Times New Roman" w:hAnsi="Cambria Math" w:cs="Times New Roman"/>
                <w:szCs w:val="24"/>
                <w:lang w:eastAsia="en-GB"/>
              </w:rPr>
              <m:t>f</m:t>
            </m:r>
            <m:d>
              <m:dPr>
                <m:ctrlPr>
                  <w:rPr>
                    <w:rFonts w:ascii="Cambria Math" w:eastAsia="Times New Roman" w:hAnsi="Cambria Math" w:cs="Times New Roman"/>
                    <w:i/>
                    <w:szCs w:val="24"/>
                    <w:lang w:eastAsia="en-GB"/>
                  </w:rPr>
                </m:ctrlPr>
              </m:dPr>
              <m:e>
                <m:r>
                  <w:rPr>
                    <w:rFonts w:ascii="Cambria Math" w:eastAsia="Times New Roman" w:hAnsi="Cambria Math" w:cs="Times New Roman"/>
                    <w:szCs w:val="24"/>
                    <w:lang w:eastAsia="en-GB"/>
                  </w:rPr>
                  <m:t>t</m:t>
                </m:r>
              </m:e>
            </m:d>
          </m:num>
          <m:den>
            <m:r>
              <w:rPr>
                <w:rFonts w:ascii="Cambria Math" w:eastAsia="Times New Roman" w:hAnsi="Cambria Math" w:cs="Times New Roman"/>
                <w:szCs w:val="24"/>
                <w:lang w:eastAsia="en-GB"/>
              </w:rPr>
              <m:t>f'</m:t>
            </m:r>
            <m:d>
              <m:dPr>
                <m:ctrlPr>
                  <w:rPr>
                    <w:rFonts w:ascii="Cambria Math" w:eastAsia="Times New Roman" w:hAnsi="Cambria Math" w:cs="Times New Roman"/>
                    <w:i/>
                    <w:szCs w:val="24"/>
                    <w:lang w:eastAsia="en-GB"/>
                  </w:rPr>
                </m:ctrlPr>
              </m:dPr>
              <m:e>
                <m:r>
                  <w:rPr>
                    <w:rFonts w:ascii="Cambria Math" w:eastAsia="Times New Roman" w:hAnsi="Cambria Math" w:cs="Times New Roman"/>
                    <w:szCs w:val="24"/>
                    <w:lang w:eastAsia="en-GB"/>
                  </w:rPr>
                  <m:t>t</m:t>
                </m:r>
              </m:e>
            </m:d>
          </m:den>
        </m:f>
      </m:oMath>
      <w:r w:rsidR="008F1F5B">
        <w:rPr>
          <w:rFonts w:cs="Times New Roman" w:hint="eastAsia"/>
          <w:szCs w:val="24"/>
          <w:lang w:eastAsia="zh-CN"/>
        </w:rPr>
        <w:t xml:space="preserve"> </w:t>
      </w:r>
      <w:r w:rsidR="008F1F5B">
        <w:rPr>
          <w:rFonts w:cs="Times New Roman"/>
          <w:szCs w:val="24"/>
          <w:lang w:eastAsia="zh-CN"/>
        </w:rPr>
        <w:t xml:space="preserve"> </w:t>
      </w:r>
      <w:r w:rsidR="008F1F5B">
        <w:rPr>
          <w:rFonts w:cs="Times New Roman"/>
          <w:szCs w:val="24"/>
          <w:lang w:eastAsia="zh-CN"/>
        </w:rPr>
        <w:tab/>
      </w:r>
      <w:r w:rsidR="008F1F5B">
        <w:rPr>
          <w:rFonts w:cs="Times New Roman"/>
          <w:szCs w:val="24"/>
          <w:lang w:eastAsia="zh-CN"/>
        </w:rPr>
        <w:tab/>
      </w:r>
      <w:r w:rsidR="008F1F5B">
        <w:rPr>
          <w:rFonts w:cs="Times New Roman"/>
          <w:szCs w:val="24"/>
          <w:lang w:eastAsia="zh-CN"/>
        </w:rPr>
        <w:tab/>
      </w:r>
      <w:r w:rsidR="008F1F5B">
        <w:rPr>
          <w:rFonts w:cs="Times New Roman"/>
          <w:szCs w:val="24"/>
          <w:lang w:eastAsia="zh-CN"/>
        </w:rPr>
        <w:tab/>
      </w:r>
      <w:r w:rsidR="008F1F5B">
        <w:rPr>
          <w:rFonts w:cs="Times New Roman"/>
          <w:szCs w:val="24"/>
          <w:lang w:eastAsia="zh-CN"/>
        </w:rPr>
        <w:tab/>
        <w:t>(9)</w:t>
      </w:r>
    </w:p>
    <w:p w14:paraId="174AC3D9" w14:textId="18EE7E63" w:rsidR="00A15521" w:rsidRPr="00C7452F" w:rsidRDefault="008F1F5B" w:rsidP="00C7452F">
      <w:pPr>
        <w:spacing w:before="100" w:beforeAutospacing="1" w:after="100" w:afterAutospacing="1" w:line="360" w:lineRule="auto"/>
        <w:jc w:val="both"/>
        <w:rPr>
          <w:rFonts w:cs="Times New Roman"/>
          <w:iCs/>
          <w:szCs w:val="24"/>
          <w:lang w:eastAsia="zh-CN"/>
        </w:rPr>
      </w:pPr>
      <w:r>
        <w:rPr>
          <w:rFonts w:cs="Times New Roman"/>
          <w:szCs w:val="24"/>
          <w:lang w:eastAsia="zh-CN"/>
        </w:rPr>
        <w:t xml:space="preserve">With initial </w:t>
      </w:r>
      <w:r w:rsidRPr="008F1F5B">
        <w:rPr>
          <w:rFonts w:cs="Times New Roman"/>
          <w:i/>
          <w:iCs/>
          <w:szCs w:val="24"/>
          <w:lang w:eastAsia="zh-CN"/>
        </w:rPr>
        <w:t>t</w:t>
      </w:r>
      <w:r w:rsidRPr="008F1F5B">
        <w:rPr>
          <w:rFonts w:cs="Times New Roman"/>
          <w:i/>
          <w:iCs/>
          <w:szCs w:val="24"/>
          <w:vertAlign w:val="subscript"/>
          <w:lang w:eastAsia="zh-CN"/>
        </w:rPr>
        <w:t>0</w:t>
      </w:r>
      <w:r>
        <w:rPr>
          <w:rFonts w:cs="Times New Roman"/>
          <w:szCs w:val="24"/>
          <w:lang w:eastAsia="zh-CN"/>
        </w:rPr>
        <w:t xml:space="preserve"> = </w:t>
      </w:r>
      <w:r w:rsidRPr="008F1F5B">
        <w:rPr>
          <w:rFonts w:cs="Times New Roman"/>
          <w:i/>
          <w:iCs/>
          <w:szCs w:val="24"/>
          <w:lang w:eastAsia="zh-CN"/>
        </w:rPr>
        <w:t>T</w:t>
      </w:r>
      <w:r w:rsidRPr="008F1F5B">
        <w:rPr>
          <w:rFonts w:cs="Times New Roman"/>
          <w:i/>
          <w:iCs/>
          <w:szCs w:val="24"/>
          <w:vertAlign w:val="subscript"/>
          <w:lang w:eastAsia="zh-CN"/>
        </w:rPr>
        <w:t>en</w:t>
      </w:r>
    </w:p>
    <w:bookmarkEnd w:id="22"/>
    <w:p w14:paraId="7B65BC41" w14:textId="0DC664F9" w:rsidR="00DE23E8" w:rsidRPr="00367D05" w:rsidRDefault="00140AD0" w:rsidP="00654E8F">
      <w:pPr>
        <w:spacing w:before="240"/>
        <w:rPr>
          <w:b/>
          <w:bCs/>
          <w:lang w:eastAsia="zh-CN"/>
        </w:rPr>
      </w:pPr>
      <w:r w:rsidRPr="00367D05">
        <w:rPr>
          <w:rFonts w:hint="eastAsia"/>
          <w:b/>
          <w:bCs/>
          <w:lang w:eastAsia="zh-CN"/>
        </w:rPr>
        <w:t>R</w:t>
      </w:r>
      <w:r w:rsidRPr="00367D05">
        <w:rPr>
          <w:b/>
          <w:bCs/>
          <w:lang w:eastAsia="zh-CN"/>
        </w:rPr>
        <w:t>eference</w:t>
      </w:r>
    </w:p>
    <w:p w14:paraId="6C1A098A" w14:textId="77777777" w:rsidR="00140AD0" w:rsidRPr="00140AD0" w:rsidRDefault="00140AD0" w:rsidP="00367D05">
      <w:pPr>
        <w:pStyle w:val="aff9"/>
        <w:numPr>
          <w:ilvl w:val="0"/>
          <w:numId w:val="20"/>
        </w:numPr>
        <w:rPr>
          <w:rFonts w:cs="Times New Roman"/>
          <w:sz w:val="18"/>
          <w:szCs w:val="18"/>
        </w:rPr>
      </w:pPr>
      <w:r w:rsidRPr="00140AD0">
        <w:rPr>
          <w:sz w:val="18"/>
          <w:szCs w:val="18"/>
          <w:lang w:eastAsia="zh-CN"/>
        </w:rPr>
        <w:fldChar w:fldCharType="begin"/>
      </w:r>
      <w:r w:rsidRPr="00140AD0">
        <w:rPr>
          <w:sz w:val="18"/>
          <w:szCs w:val="18"/>
          <w:lang w:eastAsia="zh-CN"/>
        </w:rPr>
        <w:instrText xml:space="preserve"> ADDIN ZOTERO_BIBL {"uncited":[],"omitted":[],"custom":[]} CSL_BIBLIOGRAPHY </w:instrText>
      </w:r>
      <w:r w:rsidRPr="00140AD0">
        <w:rPr>
          <w:sz w:val="18"/>
          <w:szCs w:val="18"/>
          <w:lang w:eastAsia="zh-CN"/>
        </w:rPr>
        <w:fldChar w:fldCharType="separate"/>
      </w:r>
      <w:r w:rsidRPr="00140AD0">
        <w:rPr>
          <w:rFonts w:cs="Times New Roman"/>
          <w:sz w:val="18"/>
          <w:szCs w:val="18"/>
        </w:rPr>
        <w:t xml:space="preserve">Balco, G., Stone, J. O., Lifton, N. A., and Dunai, T. J. (2008). A complete and easily accessible means of calculating surface exposure ages or erosion rates from 10Be and 26Al measurements. </w:t>
      </w:r>
      <w:r w:rsidRPr="00140AD0">
        <w:rPr>
          <w:rFonts w:cs="Times New Roman"/>
          <w:i/>
          <w:iCs/>
          <w:sz w:val="18"/>
          <w:szCs w:val="18"/>
        </w:rPr>
        <w:t>Quaternary Geochronology</w:t>
      </w:r>
      <w:r w:rsidRPr="00140AD0">
        <w:rPr>
          <w:rFonts w:cs="Times New Roman"/>
          <w:sz w:val="18"/>
          <w:szCs w:val="18"/>
        </w:rPr>
        <w:t xml:space="preserve"> 3, 174–195. doi: 10.1016/j.quageo.2007.12.001.</w:t>
      </w:r>
    </w:p>
    <w:p w14:paraId="3DECF309" w14:textId="77777777" w:rsidR="00140AD0" w:rsidRPr="00140AD0" w:rsidRDefault="00140AD0" w:rsidP="00367D05">
      <w:pPr>
        <w:pStyle w:val="aff9"/>
        <w:numPr>
          <w:ilvl w:val="0"/>
          <w:numId w:val="20"/>
        </w:numPr>
        <w:rPr>
          <w:rFonts w:cs="Times New Roman"/>
          <w:sz w:val="18"/>
          <w:szCs w:val="18"/>
        </w:rPr>
      </w:pPr>
      <w:r w:rsidRPr="00140AD0">
        <w:rPr>
          <w:rFonts w:cs="Times New Roman"/>
          <w:sz w:val="18"/>
          <w:szCs w:val="18"/>
        </w:rPr>
        <w:t xml:space="preserve">Braucher, R., Del Castillo, P., Siame, L., Hidy, A. J., and Bourlés, D. L. (2009). Determination of both exposure time and denudation rate from an in situ-produced 10Be depth profile: A mathematical proof of uniqueness. Model sensitivity and applications to natural cases. </w:t>
      </w:r>
      <w:r w:rsidRPr="00140AD0">
        <w:rPr>
          <w:rFonts w:cs="Times New Roman"/>
          <w:i/>
          <w:iCs/>
          <w:sz w:val="18"/>
          <w:szCs w:val="18"/>
        </w:rPr>
        <w:t>Quaternary Geochronology</w:t>
      </w:r>
      <w:r w:rsidRPr="00140AD0">
        <w:rPr>
          <w:rFonts w:cs="Times New Roman"/>
          <w:sz w:val="18"/>
          <w:szCs w:val="18"/>
        </w:rPr>
        <w:t xml:space="preserve"> 4, 56–67. doi: 10.1016/j.quageo.2008.06.001.</w:t>
      </w:r>
    </w:p>
    <w:p w14:paraId="46347C82" w14:textId="77777777" w:rsidR="00140AD0" w:rsidRPr="00140AD0" w:rsidRDefault="00140AD0" w:rsidP="00367D05">
      <w:pPr>
        <w:pStyle w:val="aff9"/>
        <w:numPr>
          <w:ilvl w:val="0"/>
          <w:numId w:val="20"/>
        </w:numPr>
        <w:rPr>
          <w:rFonts w:cs="Times New Roman"/>
          <w:sz w:val="18"/>
          <w:szCs w:val="18"/>
        </w:rPr>
      </w:pPr>
      <w:r w:rsidRPr="00140AD0">
        <w:rPr>
          <w:rFonts w:cs="Times New Roman"/>
          <w:sz w:val="18"/>
          <w:szCs w:val="18"/>
        </w:rPr>
        <w:t xml:space="preserve">Lal, D. (1991). Cosmic ray labeling of erosion surfaces: in situ nuclide production rates and erosion models. </w:t>
      </w:r>
      <w:r w:rsidRPr="00140AD0">
        <w:rPr>
          <w:rFonts w:cs="Times New Roman"/>
          <w:i/>
          <w:iCs/>
          <w:sz w:val="18"/>
          <w:szCs w:val="18"/>
        </w:rPr>
        <w:t>Earth and Planetary Science Letters</w:t>
      </w:r>
      <w:r w:rsidRPr="00140AD0">
        <w:rPr>
          <w:rFonts w:cs="Times New Roman"/>
          <w:sz w:val="18"/>
          <w:szCs w:val="18"/>
        </w:rPr>
        <w:t xml:space="preserve"> 104, 424–439. doi: 10.1016/0012-821X(91)90220-C.</w:t>
      </w:r>
    </w:p>
    <w:p w14:paraId="669951B4" w14:textId="77777777" w:rsidR="00140AD0" w:rsidRPr="00140AD0" w:rsidRDefault="00140AD0" w:rsidP="00367D05">
      <w:pPr>
        <w:pStyle w:val="aff9"/>
        <w:numPr>
          <w:ilvl w:val="0"/>
          <w:numId w:val="20"/>
        </w:numPr>
        <w:rPr>
          <w:rFonts w:cs="Times New Roman"/>
          <w:sz w:val="18"/>
          <w:szCs w:val="18"/>
        </w:rPr>
      </w:pPr>
      <w:r w:rsidRPr="00140AD0">
        <w:rPr>
          <w:rFonts w:cs="Times New Roman"/>
          <w:sz w:val="18"/>
          <w:szCs w:val="18"/>
        </w:rPr>
        <w:t xml:space="preserve">Wang, Y., and Oskin, M. E. (2021). Combined linear regression and Monte Carlo approach to modelling exposure age depth profiles. </w:t>
      </w:r>
      <w:r w:rsidRPr="00140AD0">
        <w:rPr>
          <w:rFonts w:cs="Times New Roman"/>
          <w:i/>
          <w:iCs/>
          <w:sz w:val="18"/>
          <w:szCs w:val="18"/>
        </w:rPr>
        <w:t>Geochronology Discussions</w:t>
      </w:r>
      <w:r w:rsidRPr="00140AD0">
        <w:rPr>
          <w:rFonts w:cs="Times New Roman"/>
          <w:sz w:val="18"/>
          <w:szCs w:val="18"/>
        </w:rPr>
        <w:t>, 1–25.</w:t>
      </w:r>
    </w:p>
    <w:p w14:paraId="0F1C59CF" w14:textId="53E82F5D" w:rsidR="00140AD0" w:rsidRPr="001549D3" w:rsidRDefault="00140AD0" w:rsidP="00654E8F">
      <w:pPr>
        <w:spacing w:before="240"/>
        <w:rPr>
          <w:lang w:eastAsia="zh-CN"/>
        </w:rPr>
      </w:pPr>
      <w:r w:rsidRPr="00140AD0">
        <w:rPr>
          <w:sz w:val="18"/>
          <w:szCs w:val="18"/>
          <w:lang w:eastAsia="zh-CN"/>
        </w:rPr>
        <w:fldChar w:fldCharType="end"/>
      </w:r>
    </w:p>
    <w:sectPr w:rsidR="00140AD0"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C38BA" w14:textId="77777777" w:rsidR="00636AD6" w:rsidRDefault="00636AD6" w:rsidP="00117666">
      <w:pPr>
        <w:spacing w:after="0"/>
      </w:pPr>
      <w:r>
        <w:separator/>
      </w:r>
    </w:p>
  </w:endnote>
  <w:endnote w:type="continuationSeparator" w:id="0">
    <w:p w14:paraId="25A06F2E" w14:textId="77777777" w:rsidR="00636AD6" w:rsidRDefault="00636AD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04A72" w14:textId="77777777" w:rsidR="00636AD6" w:rsidRDefault="00636AD6" w:rsidP="00117666">
      <w:pPr>
        <w:spacing w:after="0"/>
      </w:pPr>
      <w:r>
        <w:separator/>
      </w:r>
    </w:p>
  </w:footnote>
  <w:footnote w:type="continuationSeparator" w:id="0">
    <w:p w14:paraId="60779431" w14:textId="77777777" w:rsidR="00636AD6" w:rsidRDefault="00636AD6"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11D1CC7"/>
    <w:multiLevelType w:val="hybridMultilevel"/>
    <w:tmpl w:val="8E8272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847670607">
    <w:abstractNumId w:val="0"/>
  </w:num>
  <w:num w:numId="2" w16cid:durableId="1858809399">
    <w:abstractNumId w:val="5"/>
  </w:num>
  <w:num w:numId="3" w16cid:durableId="405688087">
    <w:abstractNumId w:val="1"/>
  </w:num>
  <w:num w:numId="4" w16cid:durableId="373701564">
    <w:abstractNumId w:val="6"/>
  </w:num>
  <w:num w:numId="5" w16cid:durableId="4705556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031381">
    <w:abstractNumId w:val="3"/>
  </w:num>
  <w:num w:numId="7" w16cid:durableId="858741910">
    <w:abstractNumId w:val="7"/>
  </w:num>
  <w:num w:numId="8" w16cid:durableId="1804426714">
    <w:abstractNumId w:val="7"/>
  </w:num>
  <w:num w:numId="9" w16cid:durableId="373387600">
    <w:abstractNumId w:val="7"/>
  </w:num>
  <w:num w:numId="10" w16cid:durableId="1643583340">
    <w:abstractNumId w:val="7"/>
  </w:num>
  <w:num w:numId="11" w16cid:durableId="1846163455">
    <w:abstractNumId w:val="7"/>
  </w:num>
  <w:num w:numId="12" w16cid:durableId="618609025">
    <w:abstractNumId w:val="7"/>
  </w:num>
  <w:num w:numId="13" w16cid:durableId="1788964538">
    <w:abstractNumId w:val="3"/>
  </w:num>
  <w:num w:numId="14" w16cid:durableId="869682933">
    <w:abstractNumId w:val="2"/>
  </w:num>
  <w:num w:numId="15" w16cid:durableId="1127089771">
    <w:abstractNumId w:val="2"/>
  </w:num>
  <w:num w:numId="16" w16cid:durableId="508298856">
    <w:abstractNumId w:val="2"/>
  </w:num>
  <w:num w:numId="17" w16cid:durableId="335034158">
    <w:abstractNumId w:val="2"/>
  </w:num>
  <w:num w:numId="18" w16cid:durableId="388771432">
    <w:abstractNumId w:val="2"/>
  </w:num>
  <w:num w:numId="19" w16cid:durableId="471602467">
    <w:abstractNumId w:val="2"/>
  </w:num>
  <w:num w:numId="20" w16cid:durableId="338889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40AD0"/>
    <w:rsid w:val="00152846"/>
    <w:rsid w:val="001549D3"/>
    <w:rsid w:val="00160065"/>
    <w:rsid w:val="00177D84"/>
    <w:rsid w:val="001B5CDA"/>
    <w:rsid w:val="00203CAE"/>
    <w:rsid w:val="00224B8B"/>
    <w:rsid w:val="00233BBF"/>
    <w:rsid w:val="00267D18"/>
    <w:rsid w:val="00274347"/>
    <w:rsid w:val="00284F5F"/>
    <w:rsid w:val="002868E2"/>
    <w:rsid w:val="002869C3"/>
    <w:rsid w:val="002936E4"/>
    <w:rsid w:val="002B4A57"/>
    <w:rsid w:val="002C74CA"/>
    <w:rsid w:val="00305B06"/>
    <w:rsid w:val="003123F4"/>
    <w:rsid w:val="00350624"/>
    <w:rsid w:val="003544FB"/>
    <w:rsid w:val="00367D05"/>
    <w:rsid w:val="003D2F2D"/>
    <w:rsid w:val="00401590"/>
    <w:rsid w:val="00447801"/>
    <w:rsid w:val="00452E9C"/>
    <w:rsid w:val="004735C8"/>
    <w:rsid w:val="004947A6"/>
    <w:rsid w:val="004961FF"/>
    <w:rsid w:val="004D1F19"/>
    <w:rsid w:val="00517A89"/>
    <w:rsid w:val="005250F2"/>
    <w:rsid w:val="0056317F"/>
    <w:rsid w:val="0058405F"/>
    <w:rsid w:val="00587CA9"/>
    <w:rsid w:val="00593EEA"/>
    <w:rsid w:val="005A44D1"/>
    <w:rsid w:val="005A5EEE"/>
    <w:rsid w:val="00632347"/>
    <w:rsid w:val="00636AD6"/>
    <w:rsid w:val="006375C7"/>
    <w:rsid w:val="0064541A"/>
    <w:rsid w:val="00654E8F"/>
    <w:rsid w:val="00660D05"/>
    <w:rsid w:val="006820B1"/>
    <w:rsid w:val="006B7D14"/>
    <w:rsid w:val="006F79A7"/>
    <w:rsid w:val="00701727"/>
    <w:rsid w:val="0070566C"/>
    <w:rsid w:val="00714C50"/>
    <w:rsid w:val="00725A7D"/>
    <w:rsid w:val="00746D95"/>
    <w:rsid w:val="007501BE"/>
    <w:rsid w:val="00785A55"/>
    <w:rsid w:val="00790BB3"/>
    <w:rsid w:val="007A61D6"/>
    <w:rsid w:val="007C206C"/>
    <w:rsid w:val="00817DD6"/>
    <w:rsid w:val="0083759F"/>
    <w:rsid w:val="00885156"/>
    <w:rsid w:val="008C4C9C"/>
    <w:rsid w:val="008F1F5B"/>
    <w:rsid w:val="008F61EF"/>
    <w:rsid w:val="009151AA"/>
    <w:rsid w:val="0093429D"/>
    <w:rsid w:val="00943573"/>
    <w:rsid w:val="00964134"/>
    <w:rsid w:val="00970F7D"/>
    <w:rsid w:val="00994A3D"/>
    <w:rsid w:val="009C2B12"/>
    <w:rsid w:val="009D49A0"/>
    <w:rsid w:val="009E026A"/>
    <w:rsid w:val="009E0664"/>
    <w:rsid w:val="00A15521"/>
    <w:rsid w:val="00A174D9"/>
    <w:rsid w:val="00AA4D24"/>
    <w:rsid w:val="00AB6715"/>
    <w:rsid w:val="00AE559C"/>
    <w:rsid w:val="00B1671E"/>
    <w:rsid w:val="00B25EB8"/>
    <w:rsid w:val="00B37F4D"/>
    <w:rsid w:val="00B920BC"/>
    <w:rsid w:val="00BB2216"/>
    <w:rsid w:val="00C030AD"/>
    <w:rsid w:val="00C52A7B"/>
    <w:rsid w:val="00C56BAF"/>
    <w:rsid w:val="00C62870"/>
    <w:rsid w:val="00C679AA"/>
    <w:rsid w:val="00C7452F"/>
    <w:rsid w:val="00C75972"/>
    <w:rsid w:val="00C85CA2"/>
    <w:rsid w:val="00C91F99"/>
    <w:rsid w:val="00CD066B"/>
    <w:rsid w:val="00CE4FEE"/>
    <w:rsid w:val="00D060CF"/>
    <w:rsid w:val="00D12657"/>
    <w:rsid w:val="00DB59C3"/>
    <w:rsid w:val="00DC259A"/>
    <w:rsid w:val="00DE23E8"/>
    <w:rsid w:val="00E52377"/>
    <w:rsid w:val="00E537AD"/>
    <w:rsid w:val="00E64E17"/>
    <w:rsid w:val="00E866C9"/>
    <w:rsid w:val="00E95566"/>
    <w:rsid w:val="00E97B0C"/>
    <w:rsid w:val="00EA3D3C"/>
    <w:rsid w:val="00EC090A"/>
    <w:rsid w:val="00EC19FD"/>
    <w:rsid w:val="00EC1D8E"/>
    <w:rsid w:val="00ED20B5"/>
    <w:rsid w:val="00EF13B3"/>
    <w:rsid w:val="00F46900"/>
    <w:rsid w:val="00F61D89"/>
    <w:rsid w:val="00FE6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 w:type="character" w:styleId="aff8">
    <w:name w:val="Placeholder Text"/>
    <w:basedOn w:val="a1"/>
    <w:uiPriority w:val="99"/>
    <w:semiHidden/>
    <w:rsid w:val="0056317F"/>
    <w:rPr>
      <w:color w:val="808080"/>
    </w:rPr>
  </w:style>
  <w:style w:type="paragraph" w:styleId="aff9">
    <w:name w:val="Bibliography"/>
    <w:basedOn w:val="a0"/>
    <w:next w:val="a0"/>
    <w:uiPriority w:val="37"/>
    <w:unhideWhenUsed/>
    <w:rsid w:val="00140AD0"/>
    <w:pPr>
      <w:ind w:left="720" w:hanging="720"/>
    </w:pPr>
  </w:style>
  <w:style w:type="paragraph" w:styleId="affa">
    <w:name w:val="Revision"/>
    <w:hidden/>
    <w:uiPriority w:val="99"/>
    <w:semiHidden/>
    <w:rsid w:val="00785A5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617</TotalTime>
  <Pages>3</Pages>
  <Words>2022</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梁 浩</cp:lastModifiedBy>
  <cp:revision>18</cp:revision>
  <cp:lastPrinted>2013-10-03T12:51:00Z</cp:lastPrinted>
  <dcterms:created xsi:type="dcterms:W3CDTF">2018-11-23T08:58:00Z</dcterms:created>
  <dcterms:modified xsi:type="dcterms:W3CDTF">2022-11-05T10:59:00Z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id="H0yNvT41"/&gt;&lt;style id="http://www.zotero.org/styles/frontiers-in-earth-science" hasBibliography="1" bibliographyStyleHasBeenSet="1"/&gt;&lt;prefs&gt;&lt;pref name="fieldType" value="Field"/&gt;&lt;/prefs&gt;&lt;/data&gt;</vt:lpwstr>
  </property>
</Properties>
</file>