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5E645CD" w14:textId="4E10A496" w:rsidR="008379A8" w:rsidRPr="008379A8" w:rsidRDefault="008379A8" w:rsidP="00654E8F">
      <w:pPr>
        <w:spacing w:before="240"/>
        <w:rPr>
          <w:rFonts w:cs="Times New Roman"/>
          <w:szCs w:val="24"/>
          <w:lang w:eastAsia="zh-CN"/>
        </w:rPr>
      </w:pPr>
      <w:r w:rsidRPr="008379A8">
        <w:rPr>
          <w:rFonts w:cs="Times New Roman"/>
          <w:szCs w:val="24"/>
        </w:rPr>
        <w:t>Supplementary Table S1 Brief information of sites used in this study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1585"/>
        <w:gridCol w:w="1162"/>
        <w:gridCol w:w="1203"/>
        <w:gridCol w:w="1154"/>
        <w:gridCol w:w="1243"/>
        <w:gridCol w:w="1745"/>
      </w:tblGrid>
      <w:tr w:rsidR="008379A8" w:rsidRPr="008379A8" w14:paraId="2E5F9D40" w14:textId="77777777" w:rsidTr="008379A8"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FE482" w14:textId="3209F45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sz w:val="21"/>
                <w:szCs w:val="21"/>
                <w:lang w:eastAsia="zh-CN"/>
              </w:rPr>
              <w:t>No.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E058C" w14:textId="7C330FD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sz w:val="21"/>
                <w:szCs w:val="21"/>
                <w:lang w:eastAsia="zh-CN"/>
              </w:rPr>
              <w:t>Site Name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7C027" w14:textId="162DF45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sz w:val="21"/>
                <w:szCs w:val="21"/>
                <w:lang w:eastAsia="zh-CN"/>
              </w:rPr>
              <w:t>Latitude (°N)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3480C" w14:textId="6FC13AB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sz w:val="21"/>
                <w:szCs w:val="21"/>
                <w:lang w:eastAsia="zh-CN"/>
              </w:rPr>
              <w:t>Longitude (°E)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FD0D2" w14:textId="059333C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sz w:val="21"/>
                <w:szCs w:val="21"/>
                <w:lang w:eastAsia="zh-CN"/>
              </w:rPr>
              <w:t>AET (kgH</w:t>
            </w:r>
            <w:r w:rsidRPr="008379A8">
              <w:rPr>
                <w:rFonts w:cs="Times New Roman"/>
                <w:sz w:val="21"/>
                <w:szCs w:val="21"/>
                <w:vertAlign w:val="subscript"/>
                <w:lang w:eastAsia="zh-CN"/>
              </w:rPr>
              <w:t>2</w:t>
            </w:r>
            <w:r w:rsidRPr="008379A8">
              <w:rPr>
                <w:rFonts w:cs="Times New Roman"/>
                <w:sz w:val="21"/>
                <w:szCs w:val="21"/>
                <w:lang w:eastAsia="zh-CN"/>
              </w:rPr>
              <w:t>O m</w:t>
            </w:r>
            <w:r w:rsidRPr="008379A8">
              <w:rPr>
                <w:rFonts w:cs="Times New Roman"/>
                <w:sz w:val="21"/>
                <w:szCs w:val="21"/>
                <w:vertAlign w:val="superscript"/>
                <w:lang w:eastAsia="zh-CN"/>
              </w:rPr>
              <w:t>-2</w:t>
            </w:r>
            <w:r w:rsidRPr="008379A8">
              <w:rPr>
                <w:rFonts w:cs="Times New Roman"/>
                <w:sz w:val="21"/>
                <w:szCs w:val="21"/>
                <w:lang w:eastAsia="zh-CN"/>
              </w:rPr>
              <w:t xml:space="preserve"> yr</w:t>
            </w:r>
            <w:r w:rsidRPr="008379A8">
              <w:rPr>
                <w:rFonts w:cs="Times New Roman"/>
                <w:sz w:val="21"/>
                <w:szCs w:val="21"/>
                <w:vertAlign w:val="superscript"/>
                <w:lang w:eastAsia="zh-CN"/>
              </w:rPr>
              <w:t>-1</w:t>
            </w:r>
            <w:r w:rsidRPr="008379A8">
              <w:rPr>
                <w:rFonts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69417" w14:textId="6AF5E9D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sz w:val="21"/>
                <w:szCs w:val="21"/>
                <w:lang w:eastAsia="zh-CN"/>
              </w:rPr>
              <w:t>Measuring period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C11B1" w14:textId="6D5B40A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sz w:val="21"/>
                <w:szCs w:val="21"/>
                <w:lang w:eastAsia="zh-CN"/>
              </w:rPr>
              <w:t>References</w:t>
            </w:r>
          </w:p>
        </w:tc>
      </w:tr>
      <w:tr w:rsidR="008379A8" w:rsidRPr="008379A8" w14:paraId="69776EB2" w14:textId="77777777" w:rsidTr="008379A8">
        <w:tc>
          <w:tcPr>
            <w:tcW w:w="9210" w:type="dxa"/>
            <w:gridSpan w:val="7"/>
            <w:tcBorders>
              <w:top w:val="single" w:sz="4" w:space="0" w:color="auto"/>
            </w:tcBorders>
            <w:vAlign w:val="center"/>
          </w:tcPr>
          <w:p w14:paraId="11E71759" w14:textId="7AFC462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341C3A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Forests</w:t>
            </w:r>
          </w:p>
        </w:tc>
      </w:tr>
      <w:tr w:rsidR="008379A8" w:rsidRPr="008379A8" w14:paraId="0F0126F7" w14:textId="77777777" w:rsidTr="008379A8">
        <w:tc>
          <w:tcPr>
            <w:tcW w:w="1118" w:type="dxa"/>
            <w:vAlign w:val="center"/>
          </w:tcPr>
          <w:p w14:paraId="2ACBA3B4" w14:textId="6A0293F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85" w:type="dxa"/>
            <w:vAlign w:val="center"/>
          </w:tcPr>
          <w:p w14:paraId="6153EECE" w14:textId="7FF38CB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Danzhou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Rubber2</w:t>
            </w:r>
          </w:p>
        </w:tc>
        <w:tc>
          <w:tcPr>
            <w:tcW w:w="1162" w:type="dxa"/>
            <w:vAlign w:val="center"/>
          </w:tcPr>
          <w:p w14:paraId="6BFD3A70" w14:textId="3D6A8A2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19.54</w:t>
            </w:r>
          </w:p>
        </w:tc>
        <w:tc>
          <w:tcPr>
            <w:tcW w:w="1203" w:type="dxa"/>
            <w:vAlign w:val="center"/>
          </w:tcPr>
          <w:p w14:paraId="6CB7C037" w14:textId="3B43824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109.47</w:t>
            </w:r>
          </w:p>
        </w:tc>
        <w:tc>
          <w:tcPr>
            <w:tcW w:w="1154" w:type="dxa"/>
            <w:vAlign w:val="center"/>
          </w:tcPr>
          <w:p w14:paraId="6055DC9D" w14:textId="27EA359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1243" w:type="dxa"/>
            <w:vAlign w:val="center"/>
          </w:tcPr>
          <w:p w14:paraId="0ADC63A2" w14:textId="0123A74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2013-2019</w:t>
            </w:r>
          </w:p>
        </w:tc>
        <w:tc>
          <w:tcPr>
            <w:tcW w:w="1745" w:type="dxa"/>
            <w:vAlign w:val="center"/>
          </w:tcPr>
          <w:p w14:paraId="43E6F992" w14:textId="4FD5069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ChinaFLUX</w:t>
            </w:r>
            <w:proofErr w:type="spellEnd"/>
          </w:p>
        </w:tc>
      </w:tr>
      <w:tr w:rsidR="008379A8" w:rsidRPr="008379A8" w14:paraId="1B5F40F8" w14:textId="77777777" w:rsidTr="008379A8">
        <w:tc>
          <w:tcPr>
            <w:tcW w:w="1118" w:type="dxa"/>
            <w:vAlign w:val="center"/>
          </w:tcPr>
          <w:p w14:paraId="3A408BCD" w14:textId="3A6B9B3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85" w:type="dxa"/>
            <w:vAlign w:val="center"/>
          </w:tcPr>
          <w:p w14:paraId="5940088B" w14:textId="4D2F4F2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Danzhou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Rubber1</w:t>
            </w:r>
          </w:p>
        </w:tc>
        <w:tc>
          <w:tcPr>
            <w:tcW w:w="1162" w:type="dxa"/>
            <w:vAlign w:val="center"/>
          </w:tcPr>
          <w:p w14:paraId="0894AADF" w14:textId="2AFD26E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19.55</w:t>
            </w:r>
          </w:p>
        </w:tc>
        <w:tc>
          <w:tcPr>
            <w:tcW w:w="1203" w:type="dxa"/>
            <w:vAlign w:val="center"/>
          </w:tcPr>
          <w:p w14:paraId="4A6BCF7A" w14:textId="4CCB00B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109.48</w:t>
            </w:r>
          </w:p>
        </w:tc>
        <w:tc>
          <w:tcPr>
            <w:tcW w:w="1154" w:type="dxa"/>
            <w:vAlign w:val="center"/>
          </w:tcPr>
          <w:p w14:paraId="25036A71" w14:textId="22E6D27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1243" w:type="dxa"/>
            <w:vAlign w:val="center"/>
          </w:tcPr>
          <w:p w14:paraId="08062804" w14:textId="1847D24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2017-2019</w:t>
            </w:r>
          </w:p>
        </w:tc>
        <w:tc>
          <w:tcPr>
            <w:tcW w:w="1745" w:type="dxa"/>
            <w:vAlign w:val="center"/>
          </w:tcPr>
          <w:p w14:paraId="6F39E6FC" w14:textId="165B51B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Geng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et al., 2020</w:t>
            </w:r>
          </w:p>
        </w:tc>
      </w:tr>
      <w:tr w:rsidR="008379A8" w:rsidRPr="008379A8" w14:paraId="37E37DB7" w14:textId="77777777" w:rsidTr="008379A8">
        <w:tc>
          <w:tcPr>
            <w:tcW w:w="1118" w:type="dxa"/>
            <w:vAlign w:val="center"/>
          </w:tcPr>
          <w:p w14:paraId="304C2178" w14:textId="485B152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85" w:type="dxa"/>
            <w:vAlign w:val="center"/>
          </w:tcPr>
          <w:p w14:paraId="73ACB4FC" w14:textId="6948398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Xishuangbanna Rubber</w:t>
            </w:r>
          </w:p>
        </w:tc>
        <w:tc>
          <w:tcPr>
            <w:tcW w:w="1162" w:type="dxa"/>
            <w:vAlign w:val="center"/>
          </w:tcPr>
          <w:p w14:paraId="43A810D2" w14:textId="12D5177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21.93</w:t>
            </w:r>
          </w:p>
        </w:tc>
        <w:tc>
          <w:tcPr>
            <w:tcW w:w="1203" w:type="dxa"/>
            <w:vAlign w:val="center"/>
          </w:tcPr>
          <w:p w14:paraId="219A2A13" w14:textId="13F1F50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101.27</w:t>
            </w:r>
          </w:p>
        </w:tc>
        <w:tc>
          <w:tcPr>
            <w:tcW w:w="1154" w:type="dxa"/>
            <w:vAlign w:val="center"/>
          </w:tcPr>
          <w:p w14:paraId="324CCFF4" w14:textId="44516A8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552</w:t>
            </w:r>
          </w:p>
        </w:tc>
        <w:tc>
          <w:tcPr>
            <w:tcW w:w="1243" w:type="dxa"/>
            <w:vAlign w:val="center"/>
          </w:tcPr>
          <w:p w14:paraId="73A5E3BC" w14:textId="57D774F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1745" w:type="dxa"/>
            <w:vAlign w:val="center"/>
          </w:tcPr>
          <w:p w14:paraId="3E1E9FC1" w14:textId="7FAF5EB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Song et al., 2014</w:t>
            </w:r>
          </w:p>
        </w:tc>
      </w:tr>
      <w:tr w:rsidR="008379A8" w:rsidRPr="008379A8" w14:paraId="7C41043E" w14:textId="77777777" w:rsidTr="008379A8">
        <w:tc>
          <w:tcPr>
            <w:tcW w:w="1118" w:type="dxa"/>
            <w:vAlign w:val="center"/>
          </w:tcPr>
          <w:p w14:paraId="2D5A9DB6" w14:textId="05D125F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85" w:type="dxa"/>
            <w:vAlign w:val="center"/>
          </w:tcPr>
          <w:p w14:paraId="08612CDB" w14:textId="43AA30E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Xishuangbanna Forest</w:t>
            </w:r>
          </w:p>
        </w:tc>
        <w:tc>
          <w:tcPr>
            <w:tcW w:w="1162" w:type="dxa"/>
            <w:vAlign w:val="center"/>
          </w:tcPr>
          <w:p w14:paraId="130289F4" w14:textId="7322BBE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21.96</w:t>
            </w:r>
          </w:p>
        </w:tc>
        <w:tc>
          <w:tcPr>
            <w:tcW w:w="1203" w:type="dxa"/>
            <w:vAlign w:val="center"/>
          </w:tcPr>
          <w:p w14:paraId="6373188D" w14:textId="16903AC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101.21</w:t>
            </w:r>
          </w:p>
        </w:tc>
        <w:tc>
          <w:tcPr>
            <w:tcW w:w="1154" w:type="dxa"/>
            <w:vAlign w:val="center"/>
          </w:tcPr>
          <w:p w14:paraId="5181BAEE" w14:textId="362CC43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758</w:t>
            </w:r>
          </w:p>
        </w:tc>
        <w:tc>
          <w:tcPr>
            <w:tcW w:w="1243" w:type="dxa"/>
            <w:vAlign w:val="center"/>
          </w:tcPr>
          <w:p w14:paraId="39AE62F5" w14:textId="7D0CD51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2003-2008</w:t>
            </w:r>
          </w:p>
        </w:tc>
        <w:tc>
          <w:tcPr>
            <w:tcW w:w="1745" w:type="dxa"/>
            <w:vAlign w:val="center"/>
          </w:tcPr>
          <w:p w14:paraId="7217205A" w14:textId="7058679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Zhang et al., 2010</w:t>
            </w:r>
          </w:p>
        </w:tc>
      </w:tr>
      <w:tr w:rsidR="008379A8" w:rsidRPr="008379A8" w14:paraId="09C970D6" w14:textId="77777777" w:rsidTr="008379A8">
        <w:tc>
          <w:tcPr>
            <w:tcW w:w="1118" w:type="dxa"/>
            <w:vAlign w:val="center"/>
          </w:tcPr>
          <w:p w14:paraId="654CBFEC" w14:textId="0A8BE72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85" w:type="dxa"/>
            <w:vAlign w:val="center"/>
          </w:tcPr>
          <w:p w14:paraId="4C6BB53F" w14:textId="342F730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Dinghushan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5B151D08" w14:textId="1B5D6FD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23.17</w:t>
            </w:r>
          </w:p>
        </w:tc>
        <w:tc>
          <w:tcPr>
            <w:tcW w:w="1203" w:type="dxa"/>
            <w:vAlign w:val="center"/>
          </w:tcPr>
          <w:p w14:paraId="5407B25E" w14:textId="6A97AAA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112.54</w:t>
            </w:r>
          </w:p>
        </w:tc>
        <w:tc>
          <w:tcPr>
            <w:tcW w:w="1154" w:type="dxa"/>
            <w:vAlign w:val="center"/>
          </w:tcPr>
          <w:p w14:paraId="4652A0A8" w14:textId="577B6B1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1243" w:type="dxa"/>
            <w:vAlign w:val="center"/>
          </w:tcPr>
          <w:p w14:paraId="339D0DCA" w14:textId="7E676C3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2003-2011</w:t>
            </w:r>
          </w:p>
        </w:tc>
        <w:tc>
          <w:tcPr>
            <w:tcW w:w="1745" w:type="dxa"/>
            <w:vAlign w:val="center"/>
          </w:tcPr>
          <w:p w14:paraId="1D2A2C69" w14:textId="77777777" w:rsidR="00341C3A" w:rsidRDefault="008379A8" w:rsidP="00341C3A">
            <w:pPr>
              <w:spacing w:before="240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Yan et al.,</w:t>
            </w:r>
            <w:r w:rsidR="00341C3A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8379A8">
              <w:rPr>
                <w:rFonts w:cs="Times New Roman"/>
                <w:color w:val="000000"/>
                <w:sz w:val="21"/>
                <w:szCs w:val="21"/>
              </w:rPr>
              <w:t>2013</w:t>
            </w:r>
          </w:p>
          <w:p w14:paraId="2B26C7BD" w14:textId="38DED6EF" w:rsidR="008379A8" w:rsidRPr="008379A8" w:rsidRDefault="008379A8" w:rsidP="00341C3A">
            <w:pPr>
              <w:spacing w:before="240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liu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et al., 2015</w:t>
            </w:r>
          </w:p>
        </w:tc>
      </w:tr>
      <w:tr w:rsidR="008379A8" w:rsidRPr="008379A8" w14:paraId="5F879803" w14:textId="77777777" w:rsidTr="008379A8">
        <w:tc>
          <w:tcPr>
            <w:tcW w:w="1118" w:type="dxa"/>
            <w:vAlign w:val="center"/>
          </w:tcPr>
          <w:p w14:paraId="0FFA66AF" w14:textId="740167B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85" w:type="dxa"/>
            <w:vAlign w:val="center"/>
          </w:tcPr>
          <w:p w14:paraId="1442101C" w14:textId="74F463C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Ailaoshan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4570AF0E" w14:textId="5EA44E5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24.54</w:t>
            </w:r>
          </w:p>
        </w:tc>
        <w:tc>
          <w:tcPr>
            <w:tcW w:w="1203" w:type="dxa"/>
            <w:vAlign w:val="center"/>
          </w:tcPr>
          <w:p w14:paraId="0EF87E5C" w14:textId="605D337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101.03</w:t>
            </w:r>
          </w:p>
        </w:tc>
        <w:tc>
          <w:tcPr>
            <w:tcW w:w="1154" w:type="dxa"/>
            <w:vAlign w:val="center"/>
          </w:tcPr>
          <w:p w14:paraId="6E1453D4" w14:textId="728D603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2508</w:t>
            </w:r>
          </w:p>
        </w:tc>
        <w:tc>
          <w:tcPr>
            <w:tcW w:w="1243" w:type="dxa"/>
            <w:vAlign w:val="center"/>
          </w:tcPr>
          <w:p w14:paraId="7AE45CBF" w14:textId="7BB4260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2009-2016</w:t>
            </w:r>
          </w:p>
        </w:tc>
        <w:tc>
          <w:tcPr>
            <w:tcW w:w="1745" w:type="dxa"/>
            <w:vAlign w:val="center"/>
          </w:tcPr>
          <w:p w14:paraId="0AFE53C1" w14:textId="77777777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Tan et al., 2011</w:t>
            </w:r>
          </w:p>
          <w:p w14:paraId="25C707EB" w14:textId="794A77B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Song et al., 2017</w:t>
            </w:r>
          </w:p>
        </w:tc>
      </w:tr>
      <w:tr w:rsidR="008379A8" w:rsidRPr="008379A8" w14:paraId="284DF37C" w14:textId="77777777" w:rsidTr="008379A8">
        <w:tc>
          <w:tcPr>
            <w:tcW w:w="1118" w:type="dxa"/>
            <w:vAlign w:val="center"/>
          </w:tcPr>
          <w:p w14:paraId="6FDF9C87" w14:textId="7E07948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85" w:type="dxa"/>
            <w:vAlign w:val="center"/>
          </w:tcPr>
          <w:p w14:paraId="7084E764" w14:textId="03D9789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Qianyanzhou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35ADED60" w14:textId="48F46E1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26.74</w:t>
            </w:r>
          </w:p>
        </w:tc>
        <w:tc>
          <w:tcPr>
            <w:tcW w:w="1203" w:type="dxa"/>
            <w:vAlign w:val="center"/>
          </w:tcPr>
          <w:p w14:paraId="6C785410" w14:textId="6430EA8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115.06</w:t>
            </w:r>
          </w:p>
        </w:tc>
        <w:tc>
          <w:tcPr>
            <w:tcW w:w="1154" w:type="dxa"/>
            <w:vAlign w:val="center"/>
          </w:tcPr>
          <w:p w14:paraId="5F3DE1FF" w14:textId="43A3473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243" w:type="dxa"/>
            <w:vAlign w:val="center"/>
          </w:tcPr>
          <w:p w14:paraId="68C3FBB6" w14:textId="58DF8E3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2003-2014</w:t>
            </w:r>
          </w:p>
        </w:tc>
        <w:tc>
          <w:tcPr>
            <w:tcW w:w="1745" w:type="dxa"/>
            <w:vAlign w:val="center"/>
          </w:tcPr>
          <w:p w14:paraId="419C67FC" w14:textId="135ED5A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Xu et al., 2017</w:t>
            </w:r>
          </w:p>
        </w:tc>
      </w:tr>
      <w:tr w:rsidR="008379A8" w:rsidRPr="008379A8" w14:paraId="4E285C60" w14:textId="77777777" w:rsidTr="008379A8">
        <w:tc>
          <w:tcPr>
            <w:tcW w:w="1118" w:type="dxa"/>
            <w:vAlign w:val="center"/>
          </w:tcPr>
          <w:p w14:paraId="518293B8" w14:textId="3837381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85" w:type="dxa"/>
            <w:vAlign w:val="center"/>
          </w:tcPr>
          <w:p w14:paraId="1969D21D" w14:textId="396EBA3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Huitong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0BAE54F7" w14:textId="67E9D7B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26.79</w:t>
            </w:r>
          </w:p>
        </w:tc>
        <w:tc>
          <w:tcPr>
            <w:tcW w:w="1203" w:type="dxa"/>
            <w:vAlign w:val="center"/>
          </w:tcPr>
          <w:p w14:paraId="39FE4493" w14:textId="1105999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109.59</w:t>
            </w:r>
          </w:p>
        </w:tc>
        <w:tc>
          <w:tcPr>
            <w:tcW w:w="1154" w:type="dxa"/>
            <w:vAlign w:val="center"/>
          </w:tcPr>
          <w:p w14:paraId="6A9981C2" w14:textId="1EE2175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1243" w:type="dxa"/>
            <w:vAlign w:val="center"/>
          </w:tcPr>
          <w:p w14:paraId="7B57F4FA" w14:textId="1AC57A7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745" w:type="dxa"/>
            <w:vAlign w:val="center"/>
          </w:tcPr>
          <w:p w14:paraId="785E2117" w14:textId="24F88EC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Zhao et al., 2011</w:t>
            </w:r>
          </w:p>
        </w:tc>
      </w:tr>
      <w:tr w:rsidR="008379A8" w:rsidRPr="008379A8" w14:paraId="5A38A1E7" w14:textId="77777777" w:rsidTr="008379A8">
        <w:tc>
          <w:tcPr>
            <w:tcW w:w="1118" w:type="dxa"/>
            <w:vAlign w:val="center"/>
          </w:tcPr>
          <w:p w14:paraId="7D6CB3CD" w14:textId="6E898CA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85" w:type="dxa"/>
            <w:vAlign w:val="center"/>
          </w:tcPr>
          <w:p w14:paraId="4E3AB303" w14:textId="2DE5DD4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Yueyang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3CF25787" w14:textId="6665C06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29.53</w:t>
            </w:r>
          </w:p>
        </w:tc>
        <w:tc>
          <w:tcPr>
            <w:tcW w:w="1203" w:type="dxa"/>
            <w:vAlign w:val="center"/>
          </w:tcPr>
          <w:p w14:paraId="38149CED" w14:textId="68924B2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112.86</w:t>
            </w:r>
          </w:p>
        </w:tc>
        <w:tc>
          <w:tcPr>
            <w:tcW w:w="1154" w:type="dxa"/>
            <w:vAlign w:val="center"/>
          </w:tcPr>
          <w:p w14:paraId="09D5037F" w14:textId="4F5A62B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243" w:type="dxa"/>
            <w:vAlign w:val="center"/>
          </w:tcPr>
          <w:p w14:paraId="64D7F7B6" w14:textId="4A67277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2010-2013</w:t>
            </w:r>
          </w:p>
        </w:tc>
        <w:tc>
          <w:tcPr>
            <w:tcW w:w="1745" w:type="dxa"/>
            <w:vAlign w:val="center"/>
          </w:tcPr>
          <w:p w14:paraId="4C46FBD9" w14:textId="7262147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Gao et al., 2015</w:t>
            </w:r>
          </w:p>
        </w:tc>
      </w:tr>
      <w:tr w:rsidR="008379A8" w:rsidRPr="008379A8" w14:paraId="450F4A05" w14:textId="77777777" w:rsidTr="008379A8">
        <w:tc>
          <w:tcPr>
            <w:tcW w:w="1118" w:type="dxa"/>
            <w:vAlign w:val="center"/>
          </w:tcPr>
          <w:p w14:paraId="49A7EE3D" w14:textId="37B6F17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85" w:type="dxa"/>
            <w:vAlign w:val="center"/>
          </w:tcPr>
          <w:p w14:paraId="4A6B7366" w14:textId="005A47E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Gonggashan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8379A8">
              <w:rPr>
                <w:rFonts w:cs="Times New Roman"/>
                <w:color w:val="000000"/>
                <w:sz w:val="21"/>
                <w:szCs w:val="21"/>
              </w:rPr>
              <w:lastRenderedPageBreak/>
              <w:t>Forest1</w:t>
            </w:r>
          </w:p>
        </w:tc>
        <w:tc>
          <w:tcPr>
            <w:tcW w:w="1162" w:type="dxa"/>
            <w:vAlign w:val="center"/>
          </w:tcPr>
          <w:p w14:paraId="1736F6B6" w14:textId="22857BC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lastRenderedPageBreak/>
              <w:t>29.57</w:t>
            </w:r>
          </w:p>
        </w:tc>
        <w:tc>
          <w:tcPr>
            <w:tcW w:w="1203" w:type="dxa"/>
            <w:vAlign w:val="center"/>
          </w:tcPr>
          <w:p w14:paraId="32A351C0" w14:textId="75EA5BB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101.99</w:t>
            </w:r>
          </w:p>
        </w:tc>
        <w:tc>
          <w:tcPr>
            <w:tcW w:w="1154" w:type="dxa"/>
            <w:vAlign w:val="center"/>
          </w:tcPr>
          <w:p w14:paraId="3E83FDFA" w14:textId="3ACE066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3808</w:t>
            </w:r>
          </w:p>
        </w:tc>
        <w:tc>
          <w:tcPr>
            <w:tcW w:w="1243" w:type="dxa"/>
            <w:vAlign w:val="center"/>
          </w:tcPr>
          <w:p w14:paraId="40D441C1" w14:textId="3F313FA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1745" w:type="dxa"/>
            <w:vAlign w:val="center"/>
          </w:tcPr>
          <w:p w14:paraId="29EB5B03" w14:textId="5F63191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Zhang et al., 2018</w:t>
            </w:r>
          </w:p>
        </w:tc>
      </w:tr>
      <w:tr w:rsidR="008379A8" w:rsidRPr="008379A8" w14:paraId="64E60271" w14:textId="77777777" w:rsidTr="008379A8">
        <w:tc>
          <w:tcPr>
            <w:tcW w:w="1118" w:type="dxa"/>
            <w:vAlign w:val="center"/>
          </w:tcPr>
          <w:p w14:paraId="76978A0A" w14:textId="77C789F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85" w:type="dxa"/>
            <w:vAlign w:val="center"/>
          </w:tcPr>
          <w:p w14:paraId="2E9794E0" w14:textId="3D056C9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Gongga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mountain mixed forest</w:t>
            </w:r>
          </w:p>
        </w:tc>
        <w:tc>
          <w:tcPr>
            <w:tcW w:w="1162" w:type="dxa"/>
            <w:vAlign w:val="center"/>
          </w:tcPr>
          <w:p w14:paraId="083716F1" w14:textId="1423302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29.59</w:t>
            </w:r>
          </w:p>
        </w:tc>
        <w:tc>
          <w:tcPr>
            <w:tcW w:w="1203" w:type="dxa"/>
            <w:vAlign w:val="center"/>
          </w:tcPr>
          <w:p w14:paraId="4477CC8E" w14:textId="24FA049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102.03</w:t>
            </w:r>
          </w:p>
        </w:tc>
        <w:tc>
          <w:tcPr>
            <w:tcW w:w="1154" w:type="dxa"/>
            <w:vAlign w:val="center"/>
          </w:tcPr>
          <w:p w14:paraId="42EF357C" w14:textId="268F850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2976</w:t>
            </w:r>
          </w:p>
        </w:tc>
        <w:tc>
          <w:tcPr>
            <w:tcW w:w="1243" w:type="dxa"/>
            <w:vAlign w:val="center"/>
          </w:tcPr>
          <w:p w14:paraId="5030680B" w14:textId="4ED7214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1745" w:type="dxa"/>
            <w:vAlign w:val="center"/>
          </w:tcPr>
          <w:p w14:paraId="6C14614F" w14:textId="2E256BE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Sun et al., 2020</w:t>
            </w:r>
          </w:p>
        </w:tc>
      </w:tr>
      <w:tr w:rsidR="008379A8" w:rsidRPr="008379A8" w14:paraId="5323C52A" w14:textId="77777777" w:rsidTr="008379A8">
        <w:tc>
          <w:tcPr>
            <w:tcW w:w="1118" w:type="dxa"/>
            <w:vAlign w:val="center"/>
          </w:tcPr>
          <w:p w14:paraId="66F894DF" w14:textId="6CA94A1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5" w:type="dxa"/>
            <w:vAlign w:val="center"/>
          </w:tcPr>
          <w:p w14:paraId="69741776" w14:textId="358C580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Gonggashan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Forest2</w:t>
            </w:r>
          </w:p>
        </w:tc>
        <w:tc>
          <w:tcPr>
            <w:tcW w:w="1162" w:type="dxa"/>
            <w:vAlign w:val="center"/>
          </w:tcPr>
          <w:p w14:paraId="25B4EBA7" w14:textId="6418FDB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29.6</w:t>
            </w:r>
          </w:p>
        </w:tc>
        <w:tc>
          <w:tcPr>
            <w:tcW w:w="1203" w:type="dxa"/>
            <w:vAlign w:val="center"/>
          </w:tcPr>
          <w:p w14:paraId="28C11AB8" w14:textId="2DCB6AF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102.05</w:t>
            </w:r>
          </w:p>
        </w:tc>
        <w:tc>
          <w:tcPr>
            <w:tcW w:w="1154" w:type="dxa"/>
            <w:vAlign w:val="center"/>
          </w:tcPr>
          <w:p w14:paraId="132ACF67" w14:textId="6FD46D9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2953</w:t>
            </w:r>
          </w:p>
        </w:tc>
        <w:tc>
          <w:tcPr>
            <w:tcW w:w="1243" w:type="dxa"/>
            <w:vAlign w:val="center"/>
          </w:tcPr>
          <w:p w14:paraId="38593595" w14:textId="4F921E9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1745" w:type="dxa"/>
            <w:vAlign w:val="center"/>
          </w:tcPr>
          <w:p w14:paraId="516963BA" w14:textId="33AD03F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Sun et al., 2020</w:t>
            </w:r>
          </w:p>
        </w:tc>
      </w:tr>
      <w:tr w:rsidR="008379A8" w:rsidRPr="008379A8" w14:paraId="3F0DBC95" w14:textId="77777777" w:rsidTr="008379A8">
        <w:tc>
          <w:tcPr>
            <w:tcW w:w="1118" w:type="dxa"/>
            <w:vAlign w:val="center"/>
          </w:tcPr>
          <w:p w14:paraId="1E4FB9FF" w14:textId="0F7DE48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85" w:type="dxa"/>
            <w:vAlign w:val="center"/>
          </w:tcPr>
          <w:p w14:paraId="739F2807" w14:textId="6BB5326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Linan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3BCF7DD1" w14:textId="215AD8E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30.18</w:t>
            </w:r>
          </w:p>
        </w:tc>
        <w:tc>
          <w:tcPr>
            <w:tcW w:w="1203" w:type="dxa"/>
            <w:vAlign w:val="center"/>
          </w:tcPr>
          <w:p w14:paraId="221A9CB6" w14:textId="3540072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119.34</w:t>
            </w:r>
          </w:p>
        </w:tc>
        <w:tc>
          <w:tcPr>
            <w:tcW w:w="1154" w:type="dxa"/>
            <w:vAlign w:val="center"/>
          </w:tcPr>
          <w:p w14:paraId="71FAA72A" w14:textId="745E8EC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243" w:type="dxa"/>
            <w:vAlign w:val="center"/>
          </w:tcPr>
          <w:p w14:paraId="701078FE" w14:textId="0DA439B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2011-2016</w:t>
            </w:r>
          </w:p>
        </w:tc>
        <w:tc>
          <w:tcPr>
            <w:tcW w:w="1745" w:type="dxa"/>
            <w:vAlign w:val="center"/>
          </w:tcPr>
          <w:p w14:paraId="42FEABB3" w14:textId="7047751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Liu et al., 2018</w:t>
            </w:r>
          </w:p>
        </w:tc>
      </w:tr>
      <w:tr w:rsidR="008379A8" w:rsidRPr="008379A8" w14:paraId="2CC9BF2B" w14:textId="77777777" w:rsidTr="008379A8">
        <w:tc>
          <w:tcPr>
            <w:tcW w:w="1118" w:type="dxa"/>
            <w:vAlign w:val="center"/>
          </w:tcPr>
          <w:p w14:paraId="0D086FB5" w14:textId="0063585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85" w:type="dxa"/>
            <w:vAlign w:val="center"/>
          </w:tcPr>
          <w:p w14:paraId="17B2227C" w14:textId="7E3F92A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Tianmushan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27E1BD93" w14:textId="67EA2D9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30.35</w:t>
            </w:r>
          </w:p>
        </w:tc>
        <w:tc>
          <w:tcPr>
            <w:tcW w:w="1203" w:type="dxa"/>
            <w:vAlign w:val="center"/>
          </w:tcPr>
          <w:p w14:paraId="1A3271AB" w14:textId="1DE3098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119.44</w:t>
            </w:r>
          </w:p>
        </w:tc>
        <w:tc>
          <w:tcPr>
            <w:tcW w:w="1154" w:type="dxa"/>
            <w:vAlign w:val="center"/>
          </w:tcPr>
          <w:p w14:paraId="1C3F689E" w14:textId="29F1C24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1229</w:t>
            </w:r>
          </w:p>
        </w:tc>
        <w:tc>
          <w:tcPr>
            <w:tcW w:w="1243" w:type="dxa"/>
            <w:vAlign w:val="center"/>
          </w:tcPr>
          <w:p w14:paraId="747D9C4D" w14:textId="7A742B0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2013-2014</w:t>
            </w:r>
          </w:p>
        </w:tc>
        <w:tc>
          <w:tcPr>
            <w:tcW w:w="1745" w:type="dxa"/>
            <w:vAlign w:val="center"/>
          </w:tcPr>
          <w:p w14:paraId="7995D7BB" w14:textId="626FE253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Niu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et al., 2016</w:t>
            </w:r>
          </w:p>
          <w:p w14:paraId="11E22C4A" w14:textId="59DFCBA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Fang, 2016</w:t>
            </w:r>
          </w:p>
        </w:tc>
      </w:tr>
      <w:tr w:rsidR="008379A8" w:rsidRPr="008379A8" w14:paraId="358AC25D" w14:textId="77777777" w:rsidTr="008379A8">
        <w:tc>
          <w:tcPr>
            <w:tcW w:w="1118" w:type="dxa"/>
            <w:vAlign w:val="center"/>
          </w:tcPr>
          <w:p w14:paraId="52B79582" w14:textId="67FC874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85" w:type="dxa"/>
            <w:vAlign w:val="center"/>
          </w:tcPr>
          <w:p w14:paraId="67EF819A" w14:textId="5DDF13C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Anji Forest</w:t>
            </w:r>
          </w:p>
        </w:tc>
        <w:tc>
          <w:tcPr>
            <w:tcW w:w="1162" w:type="dxa"/>
            <w:vAlign w:val="center"/>
          </w:tcPr>
          <w:p w14:paraId="6A4BE7EE" w14:textId="5206705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30.48</w:t>
            </w:r>
          </w:p>
        </w:tc>
        <w:tc>
          <w:tcPr>
            <w:tcW w:w="1203" w:type="dxa"/>
            <w:vAlign w:val="center"/>
          </w:tcPr>
          <w:p w14:paraId="7D0D8061" w14:textId="5C118D0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119.67</w:t>
            </w:r>
          </w:p>
        </w:tc>
        <w:tc>
          <w:tcPr>
            <w:tcW w:w="1154" w:type="dxa"/>
            <w:vAlign w:val="center"/>
          </w:tcPr>
          <w:p w14:paraId="0A031129" w14:textId="285C3F4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1243" w:type="dxa"/>
            <w:vAlign w:val="center"/>
          </w:tcPr>
          <w:p w14:paraId="0ED8BE14" w14:textId="5E9EC03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2011-2016</w:t>
            </w:r>
          </w:p>
        </w:tc>
        <w:tc>
          <w:tcPr>
            <w:tcW w:w="1745" w:type="dxa"/>
            <w:vAlign w:val="center"/>
          </w:tcPr>
          <w:p w14:paraId="0D6C626A" w14:textId="120845F1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Liu, 2018</w:t>
            </w:r>
          </w:p>
          <w:p w14:paraId="2C00CB7A" w14:textId="0482150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Song et al., 2017</w:t>
            </w:r>
          </w:p>
        </w:tc>
      </w:tr>
      <w:tr w:rsidR="008379A8" w:rsidRPr="008379A8" w14:paraId="6340564D" w14:textId="77777777" w:rsidTr="008379A8">
        <w:tc>
          <w:tcPr>
            <w:tcW w:w="1118" w:type="dxa"/>
            <w:vAlign w:val="center"/>
          </w:tcPr>
          <w:p w14:paraId="274F48B9" w14:textId="79139EC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85" w:type="dxa"/>
            <w:vAlign w:val="center"/>
          </w:tcPr>
          <w:p w14:paraId="27A59A01" w14:textId="00BEBAC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Jurong Forest</w:t>
            </w:r>
          </w:p>
        </w:tc>
        <w:tc>
          <w:tcPr>
            <w:tcW w:w="1162" w:type="dxa"/>
            <w:vAlign w:val="center"/>
          </w:tcPr>
          <w:p w14:paraId="1711E611" w14:textId="300FCAE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32.12</w:t>
            </w:r>
          </w:p>
        </w:tc>
        <w:tc>
          <w:tcPr>
            <w:tcW w:w="1203" w:type="dxa"/>
            <w:vAlign w:val="center"/>
          </w:tcPr>
          <w:p w14:paraId="24B3DB84" w14:textId="68E776E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119.2</w:t>
            </w:r>
          </w:p>
        </w:tc>
        <w:tc>
          <w:tcPr>
            <w:tcW w:w="1154" w:type="dxa"/>
            <w:vAlign w:val="center"/>
          </w:tcPr>
          <w:p w14:paraId="22F9196B" w14:textId="12CA4F3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1243" w:type="dxa"/>
            <w:vAlign w:val="center"/>
          </w:tcPr>
          <w:p w14:paraId="3D25AD60" w14:textId="38C2BF1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2008, 2011</w:t>
            </w:r>
          </w:p>
        </w:tc>
        <w:tc>
          <w:tcPr>
            <w:tcW w:w="1745" w:type="dxa"/>
            <w:vAlign w:val="center"/>
          </w:tcPr>
          <w:p w14:paraId="0882E4C3" w14:textId="77777777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Zhang, 2010</w:t>
            </w:r>
          </w:p>
          <w:p w14:paraId="6979084D" w14:textId="208ECF0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Li, 2012</w:t>
            </w:r>
          </w:p>
        </w:tc>
      </w:tr>
      <w:tr w:rsidR="008379A8" w:rsidRPr="008379A8" w14:paraId="5BAAABCB" w14:textId="77777777" w:rsidTr="008379A8">
        <w:tc>
          <w:tcPr>
            <w:tcW w:w="1118" w:type="dxa"/>
            <w:vAlign w:val="center"/>
          </w:tcPr>
          <w:p w14:paraId="363BAA21" w14:textId="37FE772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85" w:type="dxa"/>
            <w:vAlign w:val="center"/>
          </w:tcPr>
          <w:p w14:paraId="29FA8BE1" w14:textId="382CD42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Jiuzhaigou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0BD5130E" w14:textId="2AD49C1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33.16</w:t>
            </w:r>
          </w:p>
        </w:tc>
        <w:tc>
          <w:tcPr>
            <w:tcW w:w="1203" w:type="dxa"/>
            <w:vAlign w:val="center"/>
          </w:tcPr>
          <w:p w14:paraId="0848AB2C" w14:textId="3975CF3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103.88</w:t>
            </w:r>
          </w:p>
        </w:tc>
        <w:tc>
          <w:tcPr>
            <w:tcW w:w="1154" w:type="dxa"/>
            <w:vAlign w:val="center"/>
          </w:tcPr>
          <w:p w14:paraId="66DB7B77" w14:textId="779C34A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3029</w:t>
            </w:r>
          </w:p>
        </w:tc>
        <w:tc>
          <w:tcPr>
            <w:tcW w:w="1243" w:type="dxa"/>
            <w:vAlign w:val="center"/>
          </w:tcPr>
          <w:p w14:paraId="1A2E26B5" w14:textId="3A1E4A9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2014-2015</w:t>
            </w:r>
          </w:p>
        </w:tc>
        <w:tc>
          <w:tcPr>
            <w:tcW w:w="1745" w:type="dxa"/>
            <w:vAlign w:val="center"/>
          </w:tcPr>
          <w:p w14:paraId="778F9DEE" w14:textId="37206A6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Yan et al., 2017</w:t>
            </w:r>
          </w:p>
        </w:tc>
      </w:tr>
      <w:tr w:rsidR="008379A8" w:rsidRPr="008379A8" w14:paraId="60EC2F44" w14:textId="77777777" w:rsidTr="008379A8">
        <w:tc>
          <w:tcPr>
            <w:tcW w:w="1118" w:type="dxa"/>
            <w:vAlign w:val="center"/>
          </w:tcPr>
          <w:p w14:paraId="3D8D8029" w14:textId="719EF2A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85" w:type="dxa"/>
            <w:vAlign w:val="center"/>
          </w:tcPr>
          <w:p w14:paraId="787A7092" w14:textId="79D0709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Baotianman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0C3D7C6A" w14:textId="4C7D702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33.5</w:t>
            </w:r>
          </w:p>
        </w:tc>
        <w:tc>
          <w:tcPr>
            <w:tcW w:w="1203" w:type="dxa"/>
            <w:vAlign w:val="center"/>
          </w:tcPr>
          <w:p w14:paraId="2DDAAD39" w14:textId="03458EA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111.94</w:t>
            </w:r>
          </w:p>
        </w:tc>
        <w:tc>
          <w:tcPr>
            <w:tcW w:w="1154" w:type="dxa"/>
            <w:vAlign w:val="center"/>
          </w:tcPr>
          <w:p w14:paraId="39343ED2" w14:textId="1E7D318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1328</w:t>
            </w:r>
          </w:p>
        </w:tc>
        <w:tc>
          <w:tcPr>
            <w:tcW w:w="1243" w:type="dxa"/>
            <w:vAlign w:val="center"/>
          </w:tcPr>
          <w:p w14:paraId="4B6A43F0" w14:textId="62B3BA2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1745" w:type="dxa"/>
            <w:vAlign w:val="center"/>
          </w:tcPr>
          <w:p w14:paraId="46BD22C8" w14:textId="23F8D50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Niu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et al., 2018</w:t>
            </w:r>
          </w:p>
        </w:tc>
      </w:tr>
      <w:tr w:rsidR="008379A8" w:rsidRPr="008379A8" w14:paraId="6BE7BE5E" w14:textId="77777777" w:rsidTr="008379A8">
        <w:tc>
          <w:tcPr>
            <w:tcW w:w="1118" w:type="dxa"/>
            <w:vAlign w:val="center"/>
          </w:tcPr>
          <w:p w14:paraId="5FDE3106" w14:textId="1C11B1E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85" w:type="dxa"/>
            <w:vAlign w:val="center"/>
          </w:tcPr>
          <w:p w14:paraId="6A0B8D8A" w14:textId="6DE3D45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Xiaolangdi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5841E995" w14:textId="5857235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35.02</w:t>
            </w:r>
          </w:p>
        </w:tc>
        <w:tc>
          <w:tcPr>
            <w:tcW w:w="1203" w:type="dxa"/>
            <w:vAlign w:val="center"/>
          </w:tcPr>
          <w:p w14:paraId="73AADC08" w14:textId="21F3B0E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112.47</w:t>
            </w:r>
          </w:p>
        </w:tc>
        <w:tc>
          <w:tcPr>
            <w:tcW w:w="1154" w:type="dxa"/>
            <w:vAlign w:val="center"/>
          </w:tcPr>
          <w:p w14:paraId="7CC8161D" w14:textId="1CD7324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1243" w:type="dxa"/>
            <w:vAlign w:val="center"/>
          </w:tcPr>
          <w:p w14:paraId="1ED1E2ED" w14:textId="51FC4CA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2008-2010</w:t>
            </w:r>
          </w:p>
        </w:tc>
        <w:tc>
          <w:tcPr>
            <w:tcW w:w="1745" w:type="dxa"/>
            <w:vAlign w:val="center"/>
          </w:tcPr>
          <w:p w14:paraId="74FB6893" w14:textId="5715A67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Tong et al., 2017</w:t>
            </w:r>
          </w:p>
        </w:tc>
      </w:tr>
      <w:tr w:rsidR="008379A8" w:rsidRPr="008379A8" w14:paraId="3EB502A1" w14:textId="77777777" w:rsidTr="008379A8">
        <w:tc>
          <w:tcPr>
            <w:tcW w:w="1118" w:type="dxa"/>
            <w:vAlign w:val="center"/>
          </w:tcPr>
          <w:p w14:paraId="347F1CCD" w14:textId="74A0107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85" w:type="dxa"/>
            <w:vAlign w:val="center"/>
          </w:tcPr>
          <w:p w14:paraId="0B80B9AB" w14:textId="3BA4EBB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Guantan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645F9CC0" w14:textId="40F3ABC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38.53</w:t>
            </w:r>
          </w:p>
        </w:tc>
        <w:tc>
          <w:tcPr>
            <w:tcW w:w="1203" w:type="dxa"/>
            <w:vAlign w:val="center"/>
          </w:tcPr>
          <w:p w14:paraId="430D6477" w14:textId="5F11415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100.25</w:t>
            </w:r>
          </w:p>
        </w:tc>
        <w:tc>
          <w:tcPr>
            <w:tcW w:w="1154" w:type="dxa"/>
            <w:vAlign w:val="center"/>
          </w:tcPr>
          <w:p w14:paraId="73D40697" w14:textId="340476D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2868</w:t>
            </w:r>
          </w:p>
        </w:tc>
        <w:tc>
          <w:tcPr>
            <w:tcW w:w="1243" w:type="dxa"/>
            <w:vAlign w:val="center"/>
          </w:tcPr>
          <w:p w14:paraId="30EAB0F2" w14:textId="6C0A9E6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1745" w:type="dxa"/>
            <w:vAlign w:val="center"/>
          </w:tcPr>
          <w:p w14:paraId="3692F45A" w14:textId="6E6AB3D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Zhu et al., 2014</w:t>
            </w:r>
          </w:p>
        </w:tc>
      </w:tr>
      <w:tr w:rsidR="008379A8" w:rsidRPr="008379A8" w14:paraId="7BE1AECD" w14:textId="77777777" w:rsidTr="008379A8">
        <w:tc>
          <w:tcPr>
            <w:tcW w:w="1118" w:type="dxa"/>
            <w:vAlign w:val="center"/>
          </w:tcPr>
          <w:p w14:paraId="41329D79" w14:textId="0E835A8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85" w:type="dxa"/>
            <w:vAlign w:val="center"/>
          </w:tcPr>
          <w:p w14:paraId="4DD013A2" w14:textId="6035229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Minqin</w:t>
            </w:r>
            <w:proofErr w:type="spellEnd"/>
          </w:p>
        </w:tc>
        <w:tc>
          <w:tcPr>
            <w:tcW w:w="1162" w:type="dxa"/>
            <w:vAlign w:val="center"/>
          </w:tcPr>
          <w:p w14:paraId="428DFE2D" w14:textId="717CFF7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38.6</w:t>
            </w:r>
          </w:p>
        </w:tc>
        <w:tc>
          <w:tcPr>
            <w:tcW w:w="1203" w:type="dxa"/>
            <w:vAlign w:val="center"/>
          </w:tcPr>
          <w:p w14:paraId="5C5CD365" w14:textId="6361D87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102.95</w:t>
            </w:r>
          </w:p>
        </w:tc>
        <w:tc>
          <w:tcPr>
            <w:tcW w:w="1154" w:type="dxa"/>
            <w:vAlign w:val="center"/>
          </w:tcPr>
          <w:p w14:paraId="7026BBBB" w14:textId="3BBB264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1380</w:t>
            </w:r>
          </w:p>
        </w:tc>
        <w:tc>
          <w:tcPr>
            <w:tcW w:w="1243" w:type="dxa"/>
            <w:vAlign w:val="center"/>
          </w:tcPr>
          <w:p w14:paraId="3835F56A" w14:textId="57185B9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2014-2015</w:t>
            </w:r>
          </w:p>
        </w:tc>
        <w:tc>
          <w:tcPr>
            <w:tcW w:w="1745" w:type="dxa"/>
            <w:vAlign w:val="center"/>
          </w:tcPr>
          <w:p w14:paraId="0914BEA0" w14:textId="5C7F219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Zhang et al., 2016</w:t>
            </w:r>
          </w:p>
        </w:tc>
      </w:tr>
      <w:tr w:rsidR="008379A8" w:rsidRPr="008379A8" w14:paraId="7A16F08E" w14:textId="77777777" w:rsidTr="008379A8">
        <w:tc>
          <w:tcPr>
            <w:tcW w:w="1118" w:type="dxa"/>
            <w:vAlign w:val="center"/>
          </w:tcPr>
          <w:p w14:paraId="1BFBF4E6" w14:textId="1437DD3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85" w:type="dxa"/>
            <w:vAlign w:val="center"/>
          </w:tcPr>
          <w:p w14:paraId="2BEEC9F0" w14:textId="3E2D840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Daxing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02C5C060" w14:textId="732E071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39.53</w:t>
            </w:r>
          </w:p>
        </w:tc>
        <w:tc>
          <w:tcPr>
            <w:tcW w:w="1203" w:type="dxa"/>
            <w:vAlign w:val="center"/>
          </w:tcPr>
          <w:p w14:paraId="7771E196" w14:textId="47D29FF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116.25</w:t>
            </w:r>
          </w:p>
        </w:tc>
        <w:tc>
          <w:tcPr>
            <w:tcW w:w="1154" w:type="dxa"/>
            <w:vAlign w:val="center"/>
          </w:tcPr>
          <w:p w14:paraId="66E838F8" w14:textId="764FEA4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243" w:type="dxa"/>
            <w:vAlign w:val="center"/>
          </w:tcPr>
          <w:p w14:paraId="713711F0" w14:textId="097A6E1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2007-2009</w:t>
            </w:r>
          </w:p>
        </w:tc>
        <w:tc>
          <w:tcPr>
            <w:tcW w:w="1745" w:type="dxa"/>
            <w:vAlign w:val="center"/>
          </w:tcPr>
          <w:p w14:paraId="68B81BFF" w14:textId="38DD75C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Kang et al., 2015</w:t>
            </w:r>
          </w:p>
        </w:tc>
      </w:tr>
      <w:tr w:rsidR="008379A8" w:rsidRPr="008379A8" w14:paraId="4C3A30DB" w14:textId="77777777" w:rsidTr="008379A8">
        <w:tc>
          <w:tcPr>
            <w:tcW w:w="1118" w:type="dxa"/>
            <w:vAlign w:val="center"/>
          </w:tcPr>
          <w:p w14:paraId="5D177F81" w14:textId="22FCAAA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85" w:type="dxa"/>
            <w:vAlign w:val="center"/>
          </w:tcPr>
          <w:p w14:paraId="698364E2" w14:textId="522B0A6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Aolinpike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park forest</w:t>
            </w:r>
          </w:p>
        </w:tc>
        <w:tc>
          <w:tcPr>
            <w:tcW w:w="1162" w:type="dxa"/>
            <w:vAlign w:val="center"/>
          </w:tcPr>
          <w:p w14:paraId="70C216F4" w14:textId="583AED6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40.02</w:t>
            </w:r>
          </w:p>
        </w:tc>
        <w:tc>
          <w:tcPr>
            <w:tcW w:w="1203" w:type="dxa"/>
            <w:vAlign w:val="center"/>
          </w:tcPr>
          <w:p w14:paraId="60F77B36" w14:textId="67B370E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116.38</w:t>
            </w:r>
          </w:p>
        </w:tc>
        <w:tc>
          <w:tcPr>
            <w:tcW w:w="1154" w:type="dxa"/>
            <w:vAlign w:val="center"/>
          </w:tcPr>
          <w:p w14:paraId="113EA81A" w14:textId="69FEFC8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243" w:type="dxa"/>
            <w:vAlign w:val="center"/>
          </w:tcPr>
          <w:p w14:paraId="0CD01A97" w14:textId="568E534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2012-2014</w:t>
            </w:r>
          </w:p>
        </w:tc>
        <w:tc>
          <w:tcPr>
            <w:tcW w:w="1745" w:type="dxa"/>
            <w:vAlign w:val="center"/>
          </w:tcPr>
          <w:p w14:paraId="2698BA92" w14:textId="2D1DCD6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Xie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et al., 2016</w:t>
            </w:r>
          </w:p>
        </w:tc>
      </w:tr>
      <w:tr w:rsidR="008379A8" w:rsidRPr="008379A8" w14:paraId="38E30B80" w14:textId="77777777" w:rsidTr="008379A8">
        <w:tc>
          <w:tcPr>
            <w:tcW w:w="1118" w:type="dxa"/>
            <w:vAlign w:val="center"/>
          </w:tcPr>
          <w:p w14:paraId="6F7115C7" w14:textId="6B5D662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lastRenderedPageBreak/>
              <w:t>24</w:t>
            </w:r>
          </w:p>
        </w:tc>
        <w:tc>
          <w:tcPr>
            <w:tcW w:w="1585" w:type="dxa"/>
            <w:vAlign w:val="center"/>
          </w:tcPr>
          <w:p w14:paraId="605D536D" w14:textId="79256E9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Badaling Forest</w:t>
            </w:r>
          </w:p>
        </w:tc>
        <w:tc>
          <w:tcPr>
            <w:tcW w:w="1162" w:type="dxa"/>
            <w:vAlign w:val="center"/>
          </w:tcPr>
          <w:p w14:paraId="7756583B" w14:textId="2C10712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40.37</w:t>
            </w:r>
          </w:p>
        </w:tc>
        <w:tc>
          <w:tcPr>
            <w:tcW w:w="1203" w:type="dxa"/>
            <w:vAlign w:val="center"/>
          </w:tcPr>
          <w:p w14:paraId="4683D541" w14:textId="0DD16DA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115.94</w:t>
            </w:r>
          </w:p>
        </w:tc>
        <w:tc>
          <w:tcPr>
            <w:tcW w:w="1154" w:type="dxa"/>
            <w:vAlign w:val="center"/>
          </w:tcPr>
          <w:p w14:paraId="4A990856" w14:textId="3667CDD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525</w:t>
            </w:r>
          </w:p>
        </w:tc>
        <w:tc>
          <w:tcPr>
            <w:tcW w:w="1243" w:type="dxa"/>
            <w:vAlign w:val="center"/>
          </w:tcPr>
          <w:p w14:paraId="4C38F4C6" w14:textId="01694A7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2012-2017</w:t>
            </w:r>
          </w:p>
        </w:tc>
        <w:tc>
          <w:tcPr>
            <w:tcW w:w="1745" w:type="dxa"/>
            <w:vAlign w:val="center"/>
          </w:tcPr>
          <w:p w14:paraId="493D6C0B" w14:textId="5466ACEC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Ma et al., 2018</w:t>
            </w:r>
          </w:p>
          <w:p w14:paraId="401320ED" w14:textId="21A81BC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Ma et al., 2019</w:t>
            </w:r>
          </w:p>
        </w:tc>
      </w:tr>
      <w:tr w:rsidR="008379A8" w:rsidRPr="008379A8" w14:paraId="599BE538" w14:textId="77777777" w:rsidTr="008379A8">
        <w:tc>
          <w:tcPr>
            <w:tcW w:w="1118" w:type="dxa"/>
            <w:vAlign w:val="center"/>
          </w:tcPr>
          <w:p w14:paraId="793CFA73" w14:textId="645B6D7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85" w:type="dxa"/>
            <w:vAlign w:val="center"/>
          </w:tcPr>
          <w:p w14:paraId="3360FC86" w14:textId="2283332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Songshan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2AC46624" w14:textId="1E4EB04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40.51</w:t>
            </w:r>
          </w:p>
        </w:tc>
        <w:tc>
          <w:tcPr>
            <w:tcW w:w="1203" w:type="dxa"/>
            <w:vAlign w:val="center"/>
          </w:tcPr>
          <w:p w14:paraId="4B8F352A" w14:textId="4BCE058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115.79</w:t>
            </w:r>
          </w:p>
        </w:tc>
        <w:tc>
          <w:tcPr>
            <w:tcW w:w="1154" w:type="dxa"/>
            <w:vAlign w:val="center"/>
          </w:tcPr>
          <w:p w14:paraId="4FF76E0A" w14:textId="39B64B6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944</w:t>
            </w:r>
          </w:p>
        </w:tc>
        <w:tc>
          <w:tcPr>
            <w:tcW w:w="1243" w:type="dxa"/>
            <w:vAlign w:val="center"/>
          </w:tcPr>
          <w:p w14:paraId="184303EA" w14:textId="609BFAC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745" w:type="dxa"/>
            <w:vAlign w:val="center"/>
          </w:tcPr>
          <w:p w14:paraId="5DF9F795" w14:textId="5AF046E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Li et al., 2020</w:t>
            </w:r>
          </w:p>
        </w:tc>
      </w:tr>
      <w:tr w:rsidR="008379A8" w:rsidRPr="008379A8" w14:paraId="745F55B3" w14:textId="77777777" w:rsidTr="008379A8">
        <w:tc>
          <w:tcPr>
            <w:tcW w:w="1118" w:type="dxa"/>
            <w:vAlign w:val="center"/>
          </w:tcPr>
          <w:p w14:paraId="4CB58A3B" w14:textId="4EDD2F5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85" w:type="dxa"/>
            <w:vAlign w:val="center"/>
          </w:tcPr>
          <w:p w14:paraId="6B84E10F" w14:textId="166DD62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Miyun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63BADE4E" w14:textId="0EBD5CD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40.53</w:t>
            </w:r>
          </w:p>
        </w:tc>
        <w:tc>
          <w:tcPr>
            <w:tcW w:w="1203" w:type="dxa"/>
            <w:vAlign w:val="center"/>
          </w:tcPr>
          <w:p w14:paraId="12EF38DF" w14:textId="119EEF8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116.62</w:t>
            </w:r>
          </w:p>
        </w:tc>
        <w:tc>
          <w:tcPr>
            <w:tcW w:w="1154" w:type="dxa"/>
            <w:vAlign w:val="center"/>
          </w:tcPr>
          <w:p w14:paraId="7E657104" w14:textId="1957147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1007</w:t>
            </w:r>
          </w:p>
        </w:tc>
        <w:tc>
          <w:tcPr>
            <w:tcW w:w="1243" w:type="dxa"/>
            <w:vAlign w:val="center"/>
          </w:tcPr>
          <w:p w14:paraId="6227AC13" w14:textId="71762FD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1745" w:type="dxa"/>
            <w:vAlign w:val="center"/>
          </w:tcPr>
          <w:p w14:paraId="2701351D" w14:textId="5E1736C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Tie et al., 2018</w:t>
            </w:r>
          </w:p>
        </w:tc>
      </w:tr>
      <w:tr w:rsidR="008379A8" w:rsidRPr="008379A8" w14:paraId="2879B823" w14:textId="77777777" w:rsidTr="008379A8">
        <w:tc>
          <w:tcPr>
            <w:tcW w:w="1118" w:type="dxa"/>
            <w:vAlign w:val="center"/>
          </w:tcPr>
          <w:p w14:paraId="0867AEC3" w14:textId="3B9E710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85" w:type="dxa"/>
            <w:vAlign w:val="center"/>
          </w:tcPr>
          <w:p w14:paraId="0CA836B3" w14:textId="4863CEF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Kubuqi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2C472BEC" w14:textId="3808ED3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40.54</w:t>
            </w:r>
          </w:p>
        </w:tc>
        <w:tc>
          <w:tcPr>
            <w:tcW w:w="1203" w:type="dxa"/>
            <w:vAlign w:val="center"/>
          </w:tcPr>
          <w:p w14:paraId="416CCDBB" w14:textId="49815C5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108.69</w:t>
            </w:r>
          </w:p>
        </w:tc>
        <w:tc>
          <w:tcPr>
            <w:tcW w:w="1154" w:type="dxa"/>
            <w:vAlign w:val="center"/>
          </w:tcPr>
          <w:p w14:paraId="061D6657" w14:textId="02C0CED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1027</w:t>
            </w:r>
          </w:p>
        </w:tc>
        <w:tc>
          <w:tcPr>
            <w:tcW w:w="1243" w:type="dxa"/>
            <w:vAlign w:val="center"/>
          </w:tcPr>
          <w:p w14:paraId="5EEC4C8B" w14:textId="451F458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2005-2006</w:t>
            </w:r>
          </w:p>
        </w:tc>
        <w:tc>
          <w:tcPr>
            <w:tcW w:w="1745" w:type="dxa"/>
            <w:vAlign w:val="center"/>
          </w:tcPr>
          <w:p w14:paraId="2A415C2B" w14:textId="5BBA888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FLUXNET2015</w:t>
            </w:r>
          </w:p>
        </w:tc>
      </w:tr>
      <w:tr w:rsidR="008379A8" w:rsidRPr="008379A8" w14:paraId="1653FD5B" w14:textId="77777777" w:rsidTr="008379A8">
        <w:tc>
          <w:tcPr>
            <w:tcW w:w="1118" w:type="dxa"/>
            <w:vAlign w:val="center"/>
          </w:tcPr>
          <w:p w14:paraId="6099DA60" w14:textId="1E14B05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85" w:type="dxa"/>
            <w:vAlign w:val="center"/>
          </w:tcPr>
          <w:p w14:paraId="095B6F8B" w14:textId="1ABE82E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Changbaishan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13D2D2BC" w14:textId="19B19F3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42.4</w:t>
            </w:r>
          </w:p>
        </w:tc>
        <w:tc>
          <w:tcPr>
            <w:tcW w:w="1203" w:type="dxa"/>
            <w:vAlign w:val="center"/>
          </w:tcPr>
          <w:p w14:paraId="19EB225B" w14:textId="4E35775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128.1</w:t>
            </w:r>
          </w:p>
        </w:tc>
        <w:tc>
          <w:tcPr>
            <w:tcW w:w="1154" w:type="dxa"/>
            <w:vAlign w:val="center"/>
          </w:tcPr>
          <w:p w14:paraId="6C91CF67" w14:textId="742F27B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751</w:t>
            </w:r>
          </w:p>
        </w:tc>
        <w:tc>
          <w:tcPr>
            <w:tcW w:w="1243" w:type="dxa"/>
            <w:vAlign w:val="center"/>
          </w:tcPr>
          <w:p w14:paraId="0016B88C" w14:textId="0764848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2003-2019</w:t>
            </w:r>
          </w:p>
        </w:tc>
        <w:tc>
          <w:tcPr>
            <w:tcW w:w="1745" w:type="dxa"/>
            <w:vAlign w:val="center"/>
          </w:tcPr>
          <w:p w14:paraId="02B28990" w14:textId="0D18B5A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Zhang et al., 2012</w:t>
            </w:r>
            <w:r w:rsidR="00341C3A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ChinaFLUX</w:t>
            </w:r>
            <w:proofErr w:type="spellEnd"/>
          </w:p>
        </w:tc>
      </w:tr>
      <w:tr w:rsidR="008379A8" w:rsidRPr="008379A8" w14:paraId="396D61FE" w14:textId="77777777" w:rsidTr="008379A8">
        <w:tc>
          <w:tcPr>
            <w:tcW w:w="1118" w:type="dxa"/>
            <w:vAlign w:val="center"/>
          </w:tcPr>
          <w:p w14:paraId="2F2B5B5A" w14:textId="3A71178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585" w:type="dxa"/>
            <w:vAlign w:val="center"/>
          </w:tcPr>
          <w:p w14:paraId="2D5C646E" w14:textId="1FA189D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Laoshan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Forest</w:t>
            </w:r>
          </w:p>
        </w:tc>
        <w:tc>
          <w:tcPr>
            <w:tcW w:w="1162" w:type="dxa"/>
            <w:vAlign w:val="center"/>
          </w:tcPr>
          <w:p w14:paraId="4C85A454" w14:textId="1331BC2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45.33</w:t>
            </w:r>
          </w:p>
        </w:tc>
        <w:tc>
          <w:tcPr>
            <w:tcW w:w="1203" w:type="dxa"/>
            <w:vAlign w:val="center"/>
          </w:tcPr>
          <w:p w14:paraId="3DFE1896" w14:textId="760AC1E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127.67</w:t>
            </w:r>
          </w:p>
        </w:tc>
        <w:tc>
          <w:tcPr>
            <w:tcW w:w="1154" w:type="dxa"/>
            <w:vAlign w:val="center"/>
          </w:tcPr>
          <w:p w14:paraId="580205D0" w14:textId="15BCE60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672</w:t>
            </w:r>
          </w:p>
        </w:tc>
        <w:tc>
          <w:tcPr>
            <w:tcW w:w="1243" w:type="dxa"/>
            <w:vAlign w:val="center"/>
          </w:tcPr>
          <w:p w14:paraId="55080020" w14:textId="1BD5DA0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2004, 2008</w:t>
            </w:r>
          </w:p>
        </w:tc>
        <w:tc>
          <w:tcPr>
            <w:tcW w:w="1745" w:type="dxa"/>
            <w:vAlign w:val="center"/>
          </w:tcPr>
          <w:p w14:paraId="2C7F6EF9" w14:textId="2FD11C0E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 et al., 2008</w:t>
            </w:r>
          </w:p>
          <w:p w14:paraId="2EF99F9F" w14:textId="07FDBE6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Qiu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et al., 2011</w:t>
            </w:r>
          </w:p>
        </w:tc>
      </w:tr>
      <w:tr w:rsidR="008379A8" w:rsidRPr="008379A8" w14:paraId="771AFF2A" w14:textId="77777777" w:rsidTr="008379A8">
        <w:tc>
          <w:tcPr>
            <w:tcW w:w="9210" w:type="dxa"/>
            <w:gridSpan w:val="7"/>
            <w:vAlign w:val="center"/>
          </w:tcPr>
          <w:p w14:paraId="1FA77AB4" w14:textId="4CCAC88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Gra</w:t>
            </w:r>
            <w:r w:rsidRPr="00341C3A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assland</w:t>
            </w:r>
            <w:proofErr w:type="spellEnd"/>
          </w:p>
        </w:tc>
      </w:tr>
      <w:tr w:rsidR="008379A8" w:rsidRPr="008379A8" w14:paraId="1C05A8A3" w14:textId="77777777" w:rsidTr="008379A8">
        <w:tc>
          <w:tcPr>
            <w:tcW w:w="1118" w:type="dxa"/>
            <w:vAlign w:val="center"/>
          </w:tcPr>
          <w:p w14:paraId="61BBDBCD" w14:textId="4C5E09F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85" w:type="dxa"/>
            <w:vAlign w:val="center"/>
          </w:tcPr>
          <w:p w14:paraId="7EEC36E3" w14:textId="4EB1A6A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Lijiang Grassland</w:t>
            </w:r>
          </w:p>
        </w:tc>
        <w:tc>
          <w:tcPr>
            <w:tcW w:w="1162" w:type="dxa"/>
            <w:vAlign w:val="center"/>
          </w:tcPr>
          <w:p w14:paraId="4702A67D" w14:textId="1053C8B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27.17</w:t>
            </w:r>
          </w:p>
        </w:tc>
        <w:tc>
          <w:tcPr>
            <w:tcW w:w="1203" w:type="dxa"/>
            <w:vAlign w:val="center"/>
          </w:tcPr>
          <w:p w14:paraId="4BB9E559" w14:textId="7947B8B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100.23</w:t>
            </w:r>
          </w:p>
        </w:tc>
        <w:tc>
          <w:tcPr>
            <w:tcW w:w="1154" w:type="dxa"/>
            <w:vAlign w:val="center"/>
          </w:tcPr>
          <w:p w14:paraId="35A05C4D" w14:textId="4F874DE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3618</w:t>
            </w:r>
          </w:p>
        </w:tc>
        <w:tc>
          <w:tcPr>
            <w:tcW w:w="1243" w:type="dxa"/>
            <w:vAlign w:val="center"/>
          </w:tcPr>
          <w:p w14:paraId="34717187" w14:textId="7639D21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2012-2015</w:t>
            </w:r>
          </w:p>
        </w:tc>
        <w:tc>
          <w:tcPr>
            <w:tcW w:w="1745" w:type="dxa"/>
            <w:vAlign w:val="center"/>
          </w:tcPr>
          <w:p w14:paraId="7F1D2447" w14:textId="233DC2B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 et al., 2017</w:t>
            </w:r>
          </w:p>
        </w:tc>
      </w:tr>
      <w:tr w:rsidR="008379A8" w:rsidRPr="008379A8" w14:paraId="638F8902" w14:textId="77777777" w:rsidTr="008379A8">
        <w:tc>
          <w:tcPr>
            <w:tcW w:w="1118" w:type="dxa"/>
            <w:vAlign w:val="center"/>
          </w:tcPr>
          <w:p w14:paraId="20233DF9" w14:textId="1363411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85" w:type="dxa"/>
            <w:vAlign w:val="center"/>
          </w:tcPr>
          <w:p w14:paraId="030D3B40" w14:textId="61C4F70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Gongga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Mountain shrubland</w:t>
            </w:r>
          </w:p>
        </w:tc>
        <w:tc>
          <w:tcPr>
            <w:tcW w:w="1162" w:type="dxa"/>
            <w:vAlign w:val="center"/>
          </w:tcPr>
          <w:p w14:paraId="2DA6A5CC" w14:textId="5C46BCE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29.89</w:t>
            </w:r>
          </w:p>
        </w:tc>
        <w:tc>
          <w:tcPr>
            <w:tcW w:w="1203" w:type="dxa"/>
            <w:vAlign w:val="center"/>
          </w:tcPr>
          <w:p w14:paraId="6D3348A5" w14:textId="20CA14E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102.01</w:t>
            </w:r>
          </w:p>
        </w:tc>
        <w:tc>
          <w:tcPr>
            <w:tcW w:w="1154" w:type="dxa"/>
            <w:vAlign w:val="center"/>
          </w:tcPr>
          <w:p w14:paraId="6376C1FF" w14:textId="0390CF1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3968</w:t>
            </w:r>
          </w:p>
        </w:tc>
        <w:tc>
          <w:tcPr>
            <w:tcW w:w="1243" w:type="dxa"/>
            <w:vAlign w:val="center"/>
          </w:tcPr>
          <w:p w14:paraId="59C2B992" w14:textId="7FCAE9F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1745" w:type="dxa"/>
            <w:vAlign w:val="center"/>
          </w:tcPr>
          <w:p w14:paraId="1E55FB1F" w14:textId="267F4AB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Sun et al., 2020</w:t>
            </w:r>
          </w:p>
        </w:tc>
      </w:tr>
      <w:tr w:rsidR="008379A8" w:rsidRPr="008379A8" w14:paraId="79D03BF9" w14:textId="77777777" w:rsidTr="008379A8">
        <w:tc>
          <w:tcPr>
            <w:tcW w:w="1118" w:type="dxa"/>
            <w:vAlign w:val="center"/>
          </w:tcPr>
          <w:p w14:paraId="14880D23" w14:textId="7C61B36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85" w:type="dxa"/>
            <w:vAlign w:val="center"/>
          </w:tcPr>
          <w:p w14:paraId="426CB169" w14:textId="4B2D6D3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Dangxiong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5EDEDDBD" w14:textId="28C379F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30.5</w:t>
            </w:r>
          </w:p>
        </w:tc>
        <w:tc>
          <w:tcPr>
            <w:tcW w:w="1203" w:type="dxa"/>
            <w:vAlign w:val="center"/>
          </w:tcPr>
          <w:p w14:paraId="26ED7846" w14:textId="6E2B18A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91.07</w:t>
            </w:r>
          </w:p>
        </w:tc>
        <w:tc>
          <w:tcPr>
            <w:tcW w:w="1154" w:type="dxa"/>
            <w:vAlign w:val="center"/>
          </w:tcPr>
          <w:p w14:paraId="7F2BDC62" w14:textId="065CA3C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4367</w:t>
            </w:r>
          </w:p>
        </w:tc>
        <w:tc>
          <w:tcPr>
            <w:tcW w:w="1243" w:type="dxa"/>
            <w:vAlign w:val="center"/>
          </w:tcPr>
          <w:p w14:paraId="6F241EC0" w14:textId="639735E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2004-2008</w:t>
            </w:r>
          </w:p>
        </w:tc>
        <w:tc>
          <w:tcPr>
            <w:tcW w:w="1745" w:type="dxa"/>
            <w:vAlign w:val="center"/>
          </w:tcPr>
          <w:p w14:paraId="57BC9C97" w14:textId="3AFBF9C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Chai et al., 2018</w:t>
            </w:r>
          </w:p>
        </w:tc>
      </w:tr>
      <w:tr w:rsidR="008379A8" w:rsidRPr="008379A8" w14:paraId="6ED71A73" w14:textId="77777777" w:rsidTr="008379A8">
        <w:tc>
          <w:tcPr>
            <w:tcW w:w="1118" w:type="dxa"/>
            <w:vAlign w:val="center"/>
          </w:tcPr>
          <w:p w14:paraId="4499A79B" w14:textId="6FAACBE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585" w:type="dxa"/>
            <w:vAlign w:val="center"/>
          </w:tcPr>
          <w:p w14:paraId="55BFD1BB" w14:textId="065CE04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Bange Grassland</w:t>
            </w:r>
          </w:p>
        </w:tc>
        <w:tc>
          <w:tcPr>
            <w:tcW w:w="1162" w:type="dxa"/>
            <w:vAlign w:val="center"/>
          </w:tcPr>
          <w:p w14:paraId="3ADDC668" w14:textId="3415577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31.42</w:t>
            </w:r>
          </w:p>
        </w:tc>
        <w:tc>
          <w:tcPr>
            <w:tcW w:w="1203" w:type="dxa"/>
            <w:vAlign w:val="center"/>
          </w:tcPr>
          <w:p w14:paraId="69114498" w14:textId="31C94F3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90.03</w:t>
            </w:r>
          </w:p>
        </w:tc>
        <w:tc>
          <w:tcPr>
            <w:tcW w:w="1154" w:type="dxa"/>
            <w:vAlign w:val="center"/>
          </w:tcPr>
          <w:p w14:paraId="568159A1" w14:textId="12F1BD4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4719</w:t>
            </w:r>
          </w:p>
        </w:tc>
        <w:tc>
          <w:tcPr>
            <w:tcW w:w="1243" w:type="dxa"/>
            <w:vAlign w:val="center"/>
          </w:tcPr>
          <w:p w14:paraId="4524A3FB" w14:textId="59615BF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1745" w:type="dxa"/>
            <w:vAlign w:val="center"/>
          </w:tcPr>
          <w:p w14:paraId="29B3B943" w14:textId="071111D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 et al., 2018</w:t>
            </w:r>
          </w:p>
        </w:tc>
      </w:tr>
      <w:tr w:rsidR="008379A8" w:rsidRPr="008379A8" w14:paraId="663B3124" w14:textId="77777777" w:rsidTr="008379A8">
        <w:tc>
          <w:tcPr>
            <w:tcW w:w="1118" w:type="dxa"/>
            <w:vAlign w:val="center"/>
          </w:tcPr>
          <w:p w14:paraId="4D1EA92F" w14:textId="34E6C83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585" w:type="dxa"/>
            <w:vAlign w:val="center"/>
          </w:tcPr>
          <w:p w14:paraId="2C4D5035" w14:textId="149BAEA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Naqu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Fenced Grassland</w:t>
            </w:r>
          </w:p>
        </w:tc>
        <w:tc>
          <w:tcPr>
            <w:tcW w:w="1162" w:type="dxa"/>
            <w:vAlign w:val="center"/>
          </w:tcPr>
          <w:p w14:paraId="2D0ADCD1" w14:textId="33886A9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31.64</w:t>
            </w:r>
          </w:p>
        </w:tc>
        <w:tc>
          <w:tcPr>
            <w:tcW w:w="1203" w:type="dxa"/>
            <w:vAlign w:val="center"/>
          </w:tcPr>
          <w:p w14:paraId="14C6166B" w14:textId="136D79C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92.01</w:t>
            </w:r>
          </w:p>
        </w:tc>
        <w:tc>
          <w:tcPr>
            <w:tcW w:w="1154" w:type="dxa"/>
            <w:vAlign w:val="center"/>
          </w:tcPr>
          <w:p w14:paraId="0E56CE35" w14:textId="69E64C4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4609</w:t>
            </w:r>
          </w:p>
        </w:tc>
        <w:tc>
          <w:tcPr>
            <w:tcW w:w="1243" w:type="dxa"/>
            <w:vAlign w:val="center"/>
          </w:tcPr>
          <w:p w14:paraId="0BCB2EC8" w14:textId="41ACE8D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2012-2019</w:t>
            </w:r>
          </w:p>
        </w:tc>
        <w:tc>
          <w:tcPr>
            <w:tcW w:w="1745" w:type="dxa"/>
            <w:vAlign w:val="center"/>
          </w:tcPr>
          <w:p w14:paraId="76403478" w14:textId="1829CCD8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Zhang et al., 2018</w:t>
            </w:r>
          </w:p>
          <w:p w14:paraId="0CCE6D13" w14:textId="042E109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ChinaFLUX</w:t>
            </w:r>
            <w:proofErr w:type="spellEnd"/>
          </w:p>
        </w:tc>
      </w:tr>
      <w:tr w:rsidR="008379A8" w:rsidRPr="008379A8" w14:paraId="71E893AD" w14:textId="77777777" w:rsidTr="008379A8">
        <w:tc>
          <w:tcPr>
            <w:tcW w:w="1118" w:type="dxa"/>
            <w:vAlign w:val="center"/>
          </w:tcPr>
          <w:p w14:paraId="07D9179C" w14:textId="00E3083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585" w:type="dxa"/>
            <w:vAlign w:val="center"/>
          </w:tcPr>
          <w:p w14:paraId="2E6B73DF" w14:textId="20C007C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Naqu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6B48EE54" w14:textId="01F7C55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31.65</w:t>
            </w:r>
          </w:p>
        </w:tc>
        <w:tc>
          <w:tcPr>
            <w:tcW w:w="1203" w:type="dxa"/>
            <w:vAlign w:val="center"/>
          </w:tcPr>
          <w:p w14:paraId="67EBEED2" w14:textId="195ABB1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154" w:type="dxa"/>
            <w:vAlign w:val="center"/>
          </w:tcPr>
          <w:p w14:paraId="6135D41D" w14:textId="48C7413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4619</w:t>
            </w:r>
          </w:p>
        </w:tc>
        <w:tc>
          <w:tcPr>
            <w:tcW w:w="1243" w:type="dxa"/>
            <w:vAlign w:val="center"/>
          </w:tcPr>
          <w:p w14:paraId="3F703A4A" w14:textId="39C8514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2012-2014</w:t>
            </w:r>
          </w:p>
        </w:tc>
        <w:tc>
          <w:tcPr>
            <w:tcW w:w="1745" w:type="dxa"/>
            <w:vAlign w:val="center"/>
          </w:tcPr>
          <w:p w14:paraId="3291F973" w14:textId="251B8B11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Zhang et al., 2015</w:t>
            </w:r>
          </w:p>
          <w:p w14:paraId="4F790CB0" w14:textId="16A427A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An et al., 2019</w:t>
            </w:r>
          </w:p>
        </w:tc>
      </w:tr>
      <w:tr w:rsidR="008379A8" w:rsidRPr="008379A8" w14:paraId="7624B786" w14:textId="77777777" w:rsidTr="008379A8">
        <w:tc>
          <w:tcPr>
            <w:tcW w:w="1118" w:type="dxa"/>
            <w:vAlign w:val="center"/>
          </w:tcPr>
          <w:p w14:paraId="02764897" w14:textId="133E311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lastRenderedPageBreak/>
              <w:t>36</w:t>
            </w:r>
          </w:p>
        </w:tc>
        <w:tc>
          <w:tcPr>
            <w:tcW w:w="1585" w:type="dxa"/>
            <w:vAlign w:val="center"/>
          </w:tcPr>
          <w:p w14:paraId="0ECB7C56" w14:textId="53ECE75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Ruoergai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2F6D9A8E" w14:textId="4273B4B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33.89</w:t>
            </w:r>
          </w:p>
        </w:tc>
        <w:tc>
          <w:tcPr>
            <w:tcW w:w="1203" w:type="dxa"/>
            <w:vAlign w:val="center"/>
          </w:tcPr>
          <w:p w14:paraId="1ACF039E" w14:textId="6BE9C97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102.14</w:t>
            </w:r>
          </w:p>
        </w:tc>
        <w:tc>
          <w:tcPr>
            <w:tcW w:w="1154" w:type="dxa"/>
            <w:vAlign w:val="center"/>
          </w:tcPr>
          <w:p w14:paraId="12CA898F" w14:textId="02E1EDE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3433</w:t>
            </w:r>
          </w:p>
        </w:tc>
        <w:tc>
          <w:tcPr>
            <w:tcW w:w="1243" w:type="dxa"/>
            <w:vAlign w:val="center"/>
          </w:tcPr>
          <w:p w14:paraId="0A56A9F3" w14:textId="4EB4E7F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2010-2011</w:t>
            </w:r>
          </w:p>
        </w:tc>
        <w:tc>
          <w:tcPr>
            <w:tcW w:w="1745" w:type="dxa"/>
            <w:vAlign w:val="center"/>
          </w:tcPr>
          <w:p w14:paraId="39C282E7" w14:textId="0D33126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Shang et al., 2016</w:t>
            </w:r>
          </w:p>
        </w:tc>
      </w:tr>
      <w:tr w:rsidR="008379A8" w:rsidRPr="008379A8" w14:paraId="5DAB3E16" w14:textId="77777777" w:rsidTr="008379A8">
        <w:tc>
          <w:tcPr>
            <w:tcW w:w="1118" w:type="dxa"/>
            <w:vAlign w:val="center"/>
          </w:tcPr>
          <w:p w14:paraId="79A18730" w14:textId="7B56751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585" w:type="dxa"/>
            <w:vAlign w:val="center"/>
          </w:tcPr>
          <w:p w14:paraId="44CC31DA" w14:textId="3ED7454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Shuanghu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68A143F2" w14:textId="638A99A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203" w:type="dxa"/>
            <w:vAlign w:val="center"/>
          </w:tcPr>
          <w:p w14:paraId="0DB88D42" w14:textId="5736619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154" w:type="dxa"/>
            <w:vAlign w:val="center"/>
          </w:tcPr>
          <w:p w14:paraId="7C0FD77E" w14:textId="5C4B566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4988</w:t>
            </w:r>
          </w:p>
        </w:tc>
        <w:tc>
          <w:tcPr>
            <w:tcW w:w="1243" w:type="dxa"/>
            <w:vAlign w:val="center"/>
          </w:tcPr>
          <w:p w14:paraId="338BBDAD" w14:textId="587B460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2012-2013</w:t>
            </w:r>
          </w:p>
        </w:tc>
        <w:tc>
          <w:tcPr>
            <w:tcW w:w="1745" w:type="dxa"/>
            <w:vAlign w:val="center"/>
          </w:tcPr>
          <w:p w14:paraId="12F860EE" w14:textId="0C3B6F8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Ma et al., 2015</w:t>
            </w:r>
          </w:p>
        </w:tc>
      </w:tr>
      <w:tr w:rsidR="008379A8" w:rsidRPr="008379A8" w14:paraId="5AD015B4" w14:textId="77777777" w:rsidTr="008379A8">
        <w:tc>
          <w:tcPr>
            <w:tcW w:w="1118" w:type="dxa"/>
            <w:vAlign w:val="center"/>
          </w:tcPr>
          <w:p w14:paraId="0D79B19B" w14:textId="5F32BC8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585" w:type="dxa"/>
            <w:vAlign w:val="center"/>
          </w:tcPr>
          <w:p w14:paraId="109F3219" w14:textId="387848A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Sanjiangyuan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465191B1" w14:textId="79875FC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34.35</w:t>
            </w:r>
          </w:p>
        </w:tc>
        <w:tc>
          <w:tcPr>
            <w:tcW w:w="1203" w:type="dxa"/>
            <w:vAlign w:val="center"/>
          </w:tcPr>
          <w:p w14:paraId="424F1E60" w14:textId="5971D82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100.55</w:t>
            </w:r>
          </w:p>
        </w:tc>
        <w:tc>
          <w:tcPr>
            <w:tcW w:w="1154" w:type="dxa"/>
            <w:vAlign w:val="center"/>
          </w:tcPr>
          <w:p w14:paraId="704D1201" w14:textId="7F7DB35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4076</w:t>
            </w:r>
          </w:p>
        </w:tc>
        <w:tc>
          <w:tcPr>
            <w:tcW w:w="1243" w:type="dxa"/>
            <w:vAlign w:val="center"/>
          </w:tcPr>
          <w:p w14:paraId="5F38AC03" w14:textId="22B5CFC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2006, 2008</w:t>
            </w:r>
          </w:p>
        </w:tc>
        <w:tc>
          <w:tcPr>
            <w:tcW w:w="1745" w:type="dxa"/>
            <w:vAlign w:val="center"/>
          </w:tcPr>
          <w:p w14:paraId="1C2BE3D5" w14:textId="33F11C3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Tian et al., 2020</w:t>
            </w:r>
          </w:p>
        </w:tc>
      </w:tr>
      <w:tr w:rsidR="008379A8" w:rsidRPr="008379A8" w14:paraId="2CC329F6" w14:textId="77777777" w:rsidTr="008379A8">
        <w:tc>
          <w:tcPr>
            <w:tcW w:w="1118" w:type="dxa"/>
            <w:vAlign w:val="center"/>
          </w:tcPr>
          <w:p w14:paraId="7BDD847C" w14:textId="43D3A39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585" w:type="dxa"/>
            <w:vAlign w:val="center"/>
          </w:tcPr>
          <w:p w14:paraId="7C30910A" w14:textId="2938F57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Lanzhou Grassland</w:t>
            </w:r>
          </w:p>
        </w:tc>
        <w:tc>
          <w:tcPr>
            <w:tcW w:w="1162" w:type="dxa"/>
            <w:vAlign w:val="center"/>
          </w:tcPr>
          <w:p w14:paraId="6E39208B" w14:textId="092D7C8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35.95</w:t>
            </w:r>
          </w:p>
        </w:tc>
        <w:tc>
          <w:tcPr>
            <w:tcW w:w="1203" w:type="dxa"/>
            <w:vAlign w:val="center"/>
          </w:tcPr>
          <w:p w14:paraId="20A274B3" w14:textId="310ECD3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104.13</w:t>
            </w:r>
          </w:p>
        </w:tc>
        <w:tc>
          <w:tcPr>
            <w:tcW w:w="1154" w:type="dxa"/>
            <w:vAlign w:val="center"/>
          </w:tcPr>
          <w:p w14:paraId="1363C8C7" w14:textId="1FE2803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1778</w:t>
            </w:r>
          </w:p>
        </w:tc>
        <w:tc>
          <w:tcPr>
            <w:tcW w:w="1243" w:type="dxa"/>
            <w:vAlign w:val="center"/>
          </w:tcPr>
          <w:p w14:paraId="6654C4FC" w14:textId="6B757D8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2007-2013</w:t>
            </w:r>
          </w:p>
        </w:tc>
        <w:tc>
          <w:tcPr>
            <w:tcW w:w="1745" w:type="dxa"/>
            <w:vAlign w:val="center"/>
          </w:tcPr>
          <w:p w14:paraId="65538445" w14:textId="500641E7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Ping et al., 2018</w:t>
            </w:r>
          </w:p>
          <w:p w14:paraId="5D15EA1C" w14:textId="2CB2E04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Yang et al., 2019</w:t>
            </w:r>
          </w:p>
        </w:tc>
      </w:tr>
      <w:tr w:rsidR="008379A8" w:rsidRPr="008379A8" w14:paraId="604FE178" w14:textId="77777777" w:rsidTr="008379A8">
        <w:tc>
          <w:tcPr>
            <w:tcW w:w="1118" w:type="dxa"/>
            <w:vAlign w:val="center"/>
          </w:tcPr>
          <w:p w14:paraId="562D8A86" w14:textId="39ED6FE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85" w:type="dxa"/>
            <w:vAlign w:val="center"/>
          </w:tcPr>
          <w:p w14:paraId="2C280D73" w14:textId="64EA318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Haibei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1798B54B" w14:textId="077AEEA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37.37</w:t>
            </w:r>
          </w:p>
        </w:tc>
        <w:tc>
          <w:tcPr>
            <w:tcW w:w="1203" w:type="dxa"/>
            <w:vAlign w:val="center"/>
          </w:tcPr>
          <w:p w14:paraId="586FC0C8" w14:textId="122116C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101.18</w:t>
            </w:r>
          </w:p>
        </w:tc>
        <w:tc>
          <w:tcPr>
            <w:tcW w:w="1154" w:type="dxa"/>
            <w:vAlign w:val="center"/>
          </w:tcPr>
          <w:p w14:paraId="52439DE2" w14:textId="1A7412B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3823</w:t>
            </w:r>
          </w:p>
        </w:tc>
        <w:tc>
          <w:tcPr>
            <w:tcW w:w="1243" w:type="dxa"/>
            <w:vAlign w:val="center"/>
          </w:tcPr>
          <w:p w14:paraId="119A34F9" w14:textId="7097AAE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2015-2016</w:t>
            </w:r>
          </w:p>
        </w:tc>
        <w:tc>
          <w:tcPr>
            <w:tcW w:w="1745" w:type="dxa"/>
            <w:vAlign w:val="center"/>
          </w:tcPr>
          <w:p w14:paraId="7970E2B7" w14:textId="7AB67299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Li et al., 2018</w:t>
            </w:r>
          </w:p>
          <w:p w14:paraId="63EEEEE6" w14:textId="1B1B17E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Kato et al., 2006</w:t>
            </w:r>
          </w:p>
        </w:tc>
      </w:tr>
      <w:tr w:rsidR="008379A8" w:rsidRPr="008379A8" w14:paraId="2FD2A17F" w14:textId="77777777" w:rsidTr="008379A8">
        <w:tc>
          <w:tcPr>
            <w:tcW w:w="1118" w:type="dxa"/>
            <w:vAlign w:val="center"/>
          </w:tcPr>
          <w:p w14:paraId="7389925B" w14:textId="6C8F318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585" w:type="dxa"/>
            <w:vAlign w:val="center"/>
          </w:tcPr>
          <w:p w14:paraId="7FC09E1F" w14:textId="4C6B91A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Shapotou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1B7F0F37" w14:textId="55BED74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37.53</w:t>
            </w:r>
          </w:p>
        </w:tc>
        <w:tc>
          <w:tcPr>
            <w:tcW w:w="1203" w:type="dxa"/>
            <w:vAlign w:val="center"/>
          </w:tcPr>
          <w:p w14:paraId="74775F82" w14:textId="1555C06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105.03</w:t>
            </w:r>
          </w:p>
        </w:tc>
        <w:tc>
          <w:tcPr>
            <w:tcW w:w="1154" w:type="dxa"/>
            <w:vAlign w:val="center"/>
          </w:tcPr>
          <w:p w14:paraId="2297F6B7" w14:textId="15C3ABD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1304</w:t>
            </w:r>
          </w:p>
        </w:tc>
        <w:tc>
          <w:tcPr>
            <w:tcW w:w="1243" w:type="dxa"/>
            <w:vAlign w:val="center"/>
          </w:tcPr>
          <w:p w14:paraId="51BFEC81" w14:textId="5CE8226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2009-2012</w:t>
            </w:r>
          </w:p>
        </w:tc>
        <w:tc>
          <w:tcPr>
            <w:tcW w:w="1745" w:type="dxa"/>
            <w:vAlign w:val="center"/>
          </w:tcPr>
          <w:p w14:paraId="66708486" w14:textId="4C0B366E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Gao et al., 2012</w:t>
            </w:r>
          </w:p>
          <w:p w14:paraId="4AE0DEDD" w14:textId="44575BF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Gao et al., 2016</w:t>
            </w:r>
          </w:p>
        </w:tc>
      </w:tr>
      <w:tr w:rsidR="008379A8" w:rsidRPr="008379A8" w14:paraId="66DB7BB1" w14:textId="77777777" w:rsidTr="008379A8">
        <w:tc>
          <w:tcPr>
            <w:tcW w:w="1118" w:type="dxa"/>
            <w:vAlign w:val="center"/>
          </w:tcPr>
          <w:p w14:paraId="3E8A5D7A" w14:textId="05EA024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585" w:type="dxa"/>
            <w:vAlign w:val="center"/>
          </w:tcPr>
          <w:p w14:paraId="5D30F114" w14:textId="7D67221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Haibei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Shrubland</w:t>
            </w:r>
          </w:p>
        </w:tc>
        <w:tc>
          <w:tcPr>
            <w:tcW w:w="1162" w:type="dxa"/>
            <w:vAlign w:val="center"/>
          </w:tcPr>
          <w:p w14:paraId="399D6B5A" w14:textId="78935ED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37.68</w:t>
            </w:r>
          </w:p>
        </w:tc>
        <w:tc>
          <w:tcPr>
            <w:tcW w:w="1203" w:type="dxa"/>
            <w:vAlign w:val="center"/>
          </w:tcPr>
          <w:p w14:paraId="672C226D" w14:textId="48AB190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101.34</w:t>
            </w:r>
          </w:p>
        </w:tc>
        <w:tc>
          <w:tcPr>
            <w:tcW w:w="1154" w:type="dxa"/>
            <w:vAlign w:val="center"/>
          </w:tcPr>
          <w:p w14:paraId="23319B6C" w14:textId="66EC0C2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3422</w:t>
            </w:r>
          </w:p>
        </w:tc>
        <w:tc>
          <w:tcPr>
            <w:tcW w:w="1243" w:type="dxa"/>
            <w:vAlign w:val="center"/>
          </w:tcPr>
          <w:p w14:paraId="26C46B93" w14:textId="536EEE5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2003-2012</w:t>
            </w:r>
          </w:p>
        </w:tc>
        <w:tc>
          <w:tcPr>
            <w:tcW w:w="1745" w:type="dxa"/>
            <w:vAlign w:val="center"/>
          </w:tcPr>
          <w:p w14:paraId="585F9B73" w14:textId="61B9E1E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Li et al., 2016</w:t>
            </w:r>
          </w:p>
        </w:tc>
      </w:tr>
      <w:tr w:rsidR="008379A8" w:rsidRPr="008379A8" w14:paraId="46B84840" w14:textId="77777777" w:rsidTr="008379A8">
        <w:tc>
          <w:tcPr>
            <w:tcW w:w="1118" w:type="dxa"/>
            <w:vAlign w:val="center"/>
          </w:tcPr>
          <w:p w14:paraId="0D252B3E" w14:textId="331D6A5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585" w:type="dxa"/>
            <w:vAlign w:val="center"/>
          </w:tcPr>
          <w:p w14:paraId="65F89940" w14:textId="0A8631C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Yanchi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Shrubland</w:t>
            </w:r>
          </w:p>
        </w:tc>
        <w:tc>
          <w:tcPr>
            <w:tcW w:w="1162" w:type="dxa"/>
            <w:vAlign w:val="center"/>
          </w:tcPr>
          <w:p w14:paraId="0D1C2124" w14:textId="5930576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37.71</w:t>
            </w:r>
          </w:p>
        </w:tc>
        <w:tc>
          <w:tcPr>
            <w:tcW w:w="1203" w:type="dxa"/>
            <w:vAlign w:val="center"/>
          </w:tcPr>
          <w:p w14:paraId="0B302358" w14:textId="2E96593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107.23</w:t>
            </w:r>
          </w:p>
        </w:tc>
        <w:tc>
          <w:tcPr>
            <w:tcW w:w="1154" w:type="dxa"/>
            <w:vAlign w:val="center"/>
          </w:tcPr>
          <w:p w14:paraId="50C8A276" w14:textId="58E99FC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1542</w:t>
            </w:r>
          </w:p>
        </w:tc>
        <w:tc>
          <w:tcPr>
            <w:tcW w:w="1243" w:type="dxa"/>
            <w:vAlign w:val="center"/>
          </w:tcPr>
          <w:p w14:paraId="69D83CAE" w14:textId="30294D6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2012-2016</w:t>
            </w:r>
          </w:p>
        </w:tc>
        <w:tc>
          <w:tcPr>
            <w:tcW w:w="1745" w:type="dxa"/>
            <w:vAlign w:val="center"/>
          </w:tcPr>
          <w:p w14:paraId="164D8370" w14:textId="77777777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Jia et al., 2016</w:t>
            </w:r>
          </w:p>
          <w:p w14:paraId="279CD586" w14:textId="36B82A3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Jia et al., 2020</w:t>
            </w:r>
          </w:p>
        </w:tc>
      </w:tr>
      <w:tr w:rsidR="008379A8" w:rsidRPr="008379A8" w14:paraId="3A858660" w14:textId="77777777" w:rsidTr="008379A8">
        <w:tc>
          <w:tcPr>
            <w:tcW w:w="1118" w:type="dxa"/>
            <w:vAlign w:val="center"/>
          </w:tcPr>
          <w:p w14:paraId="26B89F89" w14:textId="702AB70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585" w:type="dxa"/>
            <w:vAlign w:val="center"/>
          </w:tcPr>
          <w:p w14:paraId="13CD0DE9" w14:textId="31BDA3C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Yanchi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Desert</w:t>
            </w:r>
          </w:p>
        </w:tc>
        <w:tc>
          <w:tcPr>
            <w:tcW w:w="1162" w:type="dxa"/>
            <w:vAlign w:val="center"/>
          </w:tcPr>
          <w:p w14:paraId="3C9B4D88" w14:textId="5341B1E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37.83</w:t>
            </w:r>
          </w:p>
        </w:tc>
        <w:tc>
          <w:tcPr>
            <w:tcW w:w="1203" w:type="dxa"/>
            <w:vAlign w:val="center"/>
          </w:tcPr>
          <w:p w14:paraId="2CFA227D" w14:textId="1A53FC1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107.49</w:t>
            </w:r>
          </w:p>
        </w:tc>
        <w:tc>
          <w:tcPr>
            <w:tcW w:w="1154" w:type="dxa"/>
            <w:vAlign w:val="center"/>
          </w:tcPr>
          <w:p w14:paraId="1309E536" w14:textId="22FA9EC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1421</w:t>
            </w:r>
          </w:p>
        </w:tc>
        <w:tc>
          <w:tcPr>
            <w:tcW w:w="1243" w:type="dxa"/>
            <w:vAlign w:val="center"/>
          </w:tcPr>
          <w:p w14:paraId="262838C7" w14:textId="4F025DE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2017, 2019</w:t>
            </w:r>
          </w:p>
        </w:tc>
        <w:tc>
          <w:tcPr>
            <w:tcW w:w="1745" w:type="dxa"/>
            <w:vAlign w:val="center"/>
          </w:tcPr>
          <w:p w14:paraId="7016ECC0" w14:textId="28D8894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Wang, 2020</w:t>
            </w:r>
          </w:p>
        </w:tc>
      </w:tr>
      <w:tr w:rsidR="008379A8" w:rsidRPr="008379A8" w14:paraId="2A5CAEBD" w14:textId="77777777" w:rsidTr="008379A8">
        <w:tc>
          <w:tcPr>
            <w:tcW w:w="1118" w:type="dxa"/>
            <w:vAlign w:val="center"/>
          </w:tcPr>
          <w:p w14:paraId="2F80D7D5" w14:textId="161680D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585" w:type="dxa"/>
            <w:vAlign w:val="center"/>
          </w:tcPr>
          <w:p w14:paraId="7CE4E0BD" w14:textId="785AA0F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Yakou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738EB51C" w14:textId="47DDCED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38.01</w:t>
            </w:r>
          </w:p>
        </w:tc>
        <w:tc>
          <w:tcPr>
            <w:tcW w:w="1203" w:type="dxa"/>
            <w:vAlign w:val="center"/>
          </w:tcPr>
          <w:p w14:paraId="44C6D627" w14:textId="2353EC7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100.24</w:t>
            </w:r>
          </w:p>
        </w:tc>
        <w:tc>
          <w:tcPr>
            <w:tcW w:w="1154" w:type="dxa"/>
            <w:vAlign w:val="center"/>
          </w:tcPr>
          <w:p w14:paraId="1B126E10" w14:textId="65A4329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4039</w:t>
            </w:r>
          </w:p>
        </w:tc>
        <w:tc>
          <w:tcPr>
            <w:tcW w:w="1243" w:type="dxa"/>
            <w:vAlign w:val="center"/>
          </w:tcPr>
          <w:p w14:paraId="1C57374A" w14:textId="24156AD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1745" w:type="dxa"/>
            <w:vAlign w:val="center"/>
          </w:tcPr>
          <w:p w14:paraId="7F6D0A24" w14:textId="152B16CB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Sun et al., 2019</w:t>
            </w:r>
          </w:p>
          <w:p w14:paraId="58F0D65E" w14:textId="4014F7A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 et al., 2019</w:t>
            </w:r>
          </w:p>
        </w:tc>
      </w:tr>
      <w:tr w:rsidR="008379A8" w:rsidRPr="008379A8" w14:paraId="1E863535" w14:textId="77777777" w:rsidTr="008379A8">
        <w:tc>
          <w:tcPr>
            <w:tcW w:w="1118" w:type="dxa"/>
            <w:vAlign w:val="center"/>
          </w:tcPr>
          <w:p w14:paraId="40A8534A" w14:textId="69334E0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585" w:type="dxa"/>
            <w:vAlign w:val="center"/>
          </w:tcPr>
          <w:p w14:paraId="1490146E" w14:textId="7045488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Arou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766C6B91" w14:textId="2CFBF85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38.05</w:t>
            </w:r>
          </w:p>
        </w:tc>
        <w:tc>
          <w:tcPr>
            <w:tcW w:w="1203" w:type="dxa"/>
            <w:vAlign w:val="center"/>
          </w:tcPr>
          <w:p w14:paraId="38678EF0" w14:textId="5972521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100.46</w:t>
            </w:r>
          </w:p>
        </w:tc>
        <w:tc>
          <w:tcPr>
            <w:tcW w:w="1154" w:type="dxa"/>
            <w:vAlign w:val="center"/>
          </w:tcPr>
          <w:p w14:paraId="77E3715D" w14:textId="11C4BA5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2985</w:t>
            </w:r>
          </w:p>
        </w:tc>
        <w:tc>
          <w:tcPr>
            <w:tcW w:w="1243" w:type="dxa"/>
            <w:vAlign w:val="center"/>
          </w:tcPr>
          <w:p w14:paraId="4D9EB148" w14:textId="631F2A9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2013-2019</w:t>
            </w:r>
          </w:p>
        </w:tc>
        <w:tc>
          <w:tcPr>
            <w:tcW w:w="1745" w:type="dxa"/>
            <w:vAlign w:val="center"/>
          </w:tcPr>
          <w:p w14:paraId="7D8F012C" w14:textId="722CE9DF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Zhang et al., 2020</w:t>
            </w:r>
          </w:p>
          <w:p w14:paraId="5C03F2CB" w14:textId="52395C1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ChinaFLUX</w:t>
            </w:r>
            <w:proofErr w:type="spellEnd"/>
          </w:p>
        </w:tc>
      </w:tr>
      <w:tr w:rsidR="008379A8" w:rsidRPr="008379A8" w14:paraId="72801741" w14:textId="77777777" w:rsidTr="008379A8">
        <w:tc>
          <w:tcPr>
            <w:tcW w:w="1118" w:type="dxa"/>
            <w:vAlign w:val="center"/>
          </w:tcPr>
          <w:p w14:paraId="1DB3F578" w14:textId="502BCCF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585" w:type="dxa"/>
            <w:vAlign w:val="center"/>
          </w:tcPr>
          <w:p w14:paraId="1BDCAD73" w14:textId="3B63D94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Shule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7BF6D8BC" w14:textId="0094658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38.42</w:t>
            </w:r>
          </w:p>
        </w:tc>
        <w:tc>
          <w:tcPr>
            <w:tcW w:w="1203" w:type="dxa"/>
            <w:vAlign w:val="center"/>
          </w:tcPr>
          <w:p w14:paraId="47E59AD5" w14:textId="5808680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98.32</w:t>
            </w:r>
          </w:p>
        </w:tc>
        <w:tc>
          <w:tcPr>
            <w:tcW w:w="1154" w:type="dxa"/>
            <w:vAlign w:val="center"/>
          </w:tcPr>
          <w:p w14:paraId="4E71C501" w14:textId="558BA8E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3875</w:t>
            </w:r>
          </w:p>
        </w:tc>
        <w:tc>
          <w:tcPr>
            <w:tcW w:w="1243" w:type="dxa"/>
            <w:vAlign w:val="center"/>
          </w:tcPr>
          <w:p w14:paraId="6EC5DBB9" w14:textId="35006C0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2008-2012</w:t>
            </w:r>
          </w:p>
        </w:tc>
        <w:tc>
          <w:tcPr>
            <w:tcW w:w="1745" w:type="dxa"/>
            <w:vAlign w:val="center"/>
          </w:tcPr>
          <w:p w14:paraId="378B3514" w14:textId="6C3C9DF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Wu et al., 2020</w:t>
            </w:r>
          </w:p>
        </w:tc>
      </w:tr>
      <w:tr w:rsidR="008379A8" w:rsidRPr="008379A8" w14:paraId="5FD21B7C" w14:textId="77777777" w:rsidTr="008379A8">
        <w:tc>
          <w:tcPr>
            <w:tcW w:w="1118" w:type="dxa"/>
            <w:vAlign w:val="center"/>
          </w:tcPr>
          <w:p w14:paraId="37091465" w14:textId="6C859FC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1585" w:type="dxa"/>
            <w:vAlign w:val="center"/>
          </w:tcPr>
          <w:p w14:paraId="7260433A" w14:textId="5D50011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Sunan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71FFEE6B" w14:textId="6146C12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38.42</w:t>
            </w:r>
          </w:p>
        </w:tc>
        <w:tc>
          <w:tcPr>
            <w:tcW w:w="1203" w:type="dxa"/>
            <w:vAlign w:val="center"/>
          </w:tcPr>
          <w:p w14:paraId="026A83DF" w14:textId="726D8B7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99.86</w:t>
            </w:r>
          </w:p>
        </w:tc>
        <w:tc>
          <w:tcPr>
            <w:tcW w:w="1154" w:type="dxa"/>
            <w:vAlign w:val="center"/>
          </w:tcPr>
          <w:p w14:paraId="4B51C55F" w14:textId="6F8BAC2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4043</w:t>
            </w:r>
          </w:p>
        </w:tc>
        <w:tc>
          <w:tcPr>
            <w:tcW w:w="1243" w:type="dxa"/>
            <w:vAlign w:val="center"/>
          </w:tcPr>
          <w:p w14:paraId="778C1CD7" w14:textId="3167A48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2013-2018</w:t>
            </w:r>
          </w:p>
        </w:tc>
        <w:tc>
          <w:tcPr>
            <w:tcW w:w="1745" w:type="dxa"/>
            <w:vAlign w:val="center"/>
          </w:tcPr>
          <w:p w14:paraId="553B5253" w14:textId="70203C1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Gao, 2020</w:t>
            </w:r>
          </w:p>
        </w:tc>
      </w:tr>
      <w:tr w:rsidR="008379A8" w:rsidRPr="008379A8" w14:paraId="1672B644" w14:textId="77777777" w:rsidTr="008379A8">
        <w:tc>
          <w:tcPr>
            <w:tcW w:w="1118" w:type="dxa"/>
            <w:vAlign w:val="center"/>
          </w:tcPr>
          <w:p w14:paraId="1A753C04" w14:textId="1FAF19A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585" w:type="dxa"/>
            <w:vAlign w:val="center"/>
          </w:tcPr>
          <w:p w14:paraId="1E8C225F" w14:textId="1B77CB8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Yulin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010F63D8" w14:textId="5DC8965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38.45</w:t>
            </w:r>
          </w:p>
        </w:tc>
        <w:tc>
          <w:tcPr>
            <w:tcW w:w="1203" w:type="dxa"/>
            <w:vAlign w:val="center"/>
          </w:tcPr>
          <w:p w14:paraId="4675F3F7" w14:textId="733BA72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109.47</w:t>
            </w:r>
          </w:p>
        </w:tc>
        <w:tc>
          <w:tcPr>
            <w:tcW w:w="1154" w:type="dxa"/>
            <w:vAlign w:val="center"/>
          </w:tcPr>
          <w:p w14:paraId="361D21CD" w14:textId="5289259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1235</w:t>
            </w:r>
          </w:p>
        </w:tc>
        <w:tc>
          <w:tcPr>
            <w:tcW w:w="1243" w:type="dxa"/>
            <w:vAlign w:val="center"/>
          </w:tcPr>
          <w:p w14:paraId="0B2E8BC5" w14:textId="645F5AB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2012-2015</w:t>
            </w:r>
          </w:p>
        </w:tc>
        <w:tc>
          <w:tcPr>
            <w:tcW w:w="1745" w:type="dxa"/>
            <w:vAlign w:val="center"/>
          </w:tcPr>
          <w:p w14:paraId="13B4B439" w14:textId="39294B9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Gong et al., 2018</w:t>
            </w:r>
          </w:p>
        </w:tc>
      </w:tr>
      <w:tr w:rsidR="008379A8" w:rsidRPr="008379A8" w14:paraId="50C27D09" w14:textId="77777777" w:rsidTr="008379A8">
        <w:tc>
          <w:tcPr>
            <w:tcW w:w="1118" w:type="dxa"/>
            <w:vAlign w:val="center"/>
          </w:tcPr>
          <w:p w14:paraId="49C71416" w14:textId="0045E9E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85" w:type="dxa"/>
            <w:vAlign w:val="center"/>
          </w:tcPr>
          <w:p w14:paraId="755A7179" w14:textId="152A002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Huazhaizi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Desert</w:t>
            </w:r>
          </w:p>
        </w:tc>
        <w:tc>
          <w:tcPr>
            <w:tcW w:w="1162" w:type="dxa"/>
            <w:vAlign w:val="center"/>
          </w:tcPr>
          <w:p w14:paraId="29C014DC" w14:textId="0755BB5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38.77</w:t>
            </w:r>
          </w:p>
        </w:tc>
        <w:tc>
          <w:tcPr>
            <w:tcW w:w="1203" w:type="dxa"/>
            <w:vAlign w:val="center"/>
          </w:tcPr>
          <w:p w14:paraId="48ED16F6" w14:textId="7F006CD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100.32</w:t>
            </w:r>
          </w:p>
        </w:tc>
        <w:tc>
          <w:tcPr>
            <w:tcW w:w="1154" w:type="dxa"/>
            <w:vAlign w:val="center"/>
          </w:tcPr>
          <w:p w14:paraId="4A96A971" w14:textId="4E5BA87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1729</w:t>
            </w:r>
          </w:p>
        </w:tc>
        <w:tc>
          <w:tcPr>
            <w:tcW w:w="1243" w:type="dxa"/>
            <w:vAlign w:val="center"/>
          </w:tcPr>
          <w:p w14:paraId="444D03A7" w14:textId="288538C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1745" w:type="dxa"/>
            <w:vAlign w:val="center"/>
          </w:tcPr>
          <w:p w14:paraId="5991FDCD" w14:textId="19E0980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 et al., 2019</w:t>
            </w:r>
          </w:p>
        </w:tc>
      </w:tr>
      <w:tr w:rsidR="008379A8" w:rsidRPr="008379A8" w14:paraId="6AC7B9E0" w14:textId="77777777" w:rsidTr="008379A8">
        <w:tc>
          <w:tcPr>
            <w:tcW w:w="1118" w:type="dxa"/>
            <w:vAlign w:val="center"/>
          </w:tcPr>
          <w:p w14:paraId="50439AC2" w14:textId="58359EB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585" w:type="dxa"/>
            <w:vAlign w:val="center"/>
          </w:tcPr>
          <w:p w14:paraId="4C94F22C" w14:textId="1C1769B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Shenshawo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Desert</w:t>
            </w:r>
          </w:p>
        </w:tc>
        <w:tc>
          <w:tcPr>
            <w:tcW w:w="1162" w:type="dxa"/>
            <w:vAlign w:val="center"/>
          </w:tcPr>
          <w:p w14:paraId="091B58D4" w14:textId="4940508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38.79</w:t>
            </w:r>
          </w:p>
        </w:tc>
        <w:tc>
          <w:tcPr>
            <w:tcW w:w="1203" w:type="dxa"/>
            <w:vAlign w:val="center"/>
          </w:tcPr>
          <w:p w14:paraId="792B847E" w14:textId="435E0ED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100.49</w:t>
            </w:r>
          </w:p>
        </w:tc>
        <w:tc>
          <w:tcPr>
            <w:tcW w:w="1154" w:type="dxa"/>
            <w:vAlign w:val="center"/>
          </w:tcPr>
          <w:p w14:paraId="1586E0EB" w14:textId="0A6CA9C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1544</w:t>
            </w:r>
          </w:p>
        </w:tc>
        <w:tc>
          <w:tcPr>
            <w:tcW w:w="1243" w:type="dxa"/>
            <w:vAlign w:val="center"/>
          </w:tcPr>
          <w:p w14:paraId="345D6412" w14:textId="6876686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1745" w:type="dxa"/>
            <w:vAlign w:val="center"/>
          </w:tcPr>
          <w:p w14:paraId="7DD4E0F9" w14:textId="219002B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 et al., 2019</w:t>
            </w:r>
          </w:p>
        </w:tc>
      </w:tr>
      <w:tr w:rsidR="008379A8" w:rsidRPr="008379A8" w14:paraId="4FEBA644" w14:textId="77777777" w:rsidTr="008379A8">
        <w:tc>
          <w:tcPr>
            <w:tcW w:w="1118" w:type="dxa"/>
            <w:vAlign w:val="center"/>
          </w:tcPr>
          <w:p w14:paraId="0B32A550" w14:textId="2CC53BB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585" w:type="dxa"/>
            <w:vAlign w:val="center"/>
          </w:tcPr>
          <w:p w14:paraId="30FCA6EF" w14:textId="259194E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Liudaogou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679CF37E" w14:textId="5D0A5A8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38.79</w:t>
            </w:r>
          </w:p>
        </w:tc>
        <w:tc>
          <w:tcPr>
            <w:tcW w:w="1203" w:type="dxa"/>
            <w:vAlign w:val="center"/>
          </w:tcPr>
          <w:p w14:paraId="0B360C5B" w14:textId="7140BDF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110.37</w:t>
            </w:r>
          </w:p>
        </w:tc>
        <w:tc>
          <w:tcPr>
            <w:tcW w:w="1154" w:type="dxa"/>
            <w:vAlign w:val="center"/>
          </w:tcPr>
          <w:p w14:paraId="3384C1E5" w14:textId="5BC5B34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1154</w:t>
            </w:r>
          </w:p>
        </w:tc>
        <w:tc>
          <w:tcPr>
            <w:tcW w:w="1243" w:type="dxa"/>
            <w:vAlign w:val="center"/>
          </w:tcPr>
          <w:p w14:paraId="706DAB06" w14:textId="6133EAB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2012-2016</w:t>
            </w:r>
          </w:p>
        </w:tc>
        <w:tc>
          <w:tcPr>
            <w:tcW w:w="1745" w:type="dxa"/>
            <w:vAlign w:val="center"/>
          </w:tcPr>
          <w:p w14:paraId="3A46F9D8" w14:textId="1FC12A2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Qi et al., 2019</w:t>
            </w:r>
          </w:p>
        </w:tc>
      </w:tr>
      <w:tr w:rsidR="008379A8" w:rsidRPr="008379A8" w14:paraId="146DEDC8" w14:textId="77777777" w:rsidTr="008379A8">
        <w:tc>
          <w:tcPr>
            <w:tcW w:w="1118" w:type="dxa"/>
            <w:vAlign w:val="center"/>
          </w:tcPr>
          <w:p w14:paraId="1E564D88" w14:textId="507AFDA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585" w:type="dxa"/>
            <w:vAlign w:val="center"/>
          </w:tcPr>
          <w:p w14:paraId="6FE9112D" w14:textId="196291B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Dashalong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5B44E315" w14:textId="757CF85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38.84</w:t>
            </w:r>
          </w:p>
        </w:tc>
        <w:tc>
          <w:tcPr>
            <w:tcW w:w="1203" w:type="dxa"/>
            <w:vAlign w:val="center"/>
          </w:tcPr>
          <w:p w14:paraId="7CC880A8" w14:textId="564FF9C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98.94</w:t>
            </w:r>
          </w:p>
        </w:tc>
        <w:tc>
          <w:tcPr>
            <w:tcW w:w="1154" w:type="dxa"/>
            <w:vAlign w:val="center"/>
          </w:tcPr>
          <w:p w14:paraId="32FC99AE" w14:textId="552ED90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3797</w:t>
            </w:r>
          </w:p>
        </w:tc>
        <w:tc>
          <w:tcPr>
            <w:tcW w:w="1243" w:type="dxa"/>
            <w:vAlign w:val="center"/>
          </w:tcPr>
          <w:p w14:paraId="681DA742" w14:textId="3EDBBA4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2013-2016</w:t>
            </w:r>
          </w:p>
        </w:tc>
        <w:tc>
          <w:tcPr>
            <w:tcW w:w="1745" w:type="dxa"/>
            <w:vAlign w:val="center"/>
          </w:tcPr>
          <w:p w14:paraId="54A68CA1" w14:textId="0E8542D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 et al., 2019</w:t>
            </w:r>
          </w:p>
        </w:tc>
      </w:tr>
      <w:tr w:rsidR="008379A8" w:rsidRPr="008379A8" w14:paraId="50ED9696" w14:textId="77777777" w:rsidTr="008379A8">
        <w:tc>
          <w:tcPr>
            <w:tcW w:w="1118" w:type="dxa"/>
            <w:vAlign w:val="center"/>
          </w:tcPr>
          <w:p w14:paraId="5847DDB5" w14:textId="2962987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585" w:type="dxa"/>
            <w:vAlign w:val="center"/>
          </w:tcPr>
          <w:p w14:paraId="5811509A" w14:textId="467EC21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Bajitan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2B4E1AB5" w14:textId="07E928E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38.92</w:t>
            </w:r>
          </w:p>
        </w:tc>
        <w:tc>
          <w:tcPr>
            <w:tcW w:w="1203" w:type="dxa"/>
            <w:vAlign w:val="center"/>
          </w:tcPr>
          <w:p w14:paraId="6E6367C5" w14:textId="16D1F38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100.3</w:t>
            </w:r>
          </w:p>
        </w:tc>
        <w:tc>
          <w:tcPr>
            <w:tcW w:w="1154" w:type="dxa"/>
            <w:vAlign w:val="center"/>
          </w:tcPr>
          <w:p w14:paraId="7690DE7C" w14:textId="0F77D62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1564</w:t>
            </w:r>
          </w:p>
        </w:tc>
        <w:tc>
          <w:tcPr>
            <w:tcW w:w="1243" w:type="dxa"/>
            <w:vAlign w:val="center"/>
          </w:tcPr>
          <w:p w14:paraId="5043FB2C" w14:textId="65D0347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2012-2014</w:t>
            </w:r>
          </w:p>
        </w:tc>
        <w:tc>
          <w:tcPr>
            <w:tcW w:w="1745" w:type="dxa"/>
            <w:vAlign w:val="center"/>
          </w:tcPr>
          <w:p w14:paraId="5B07AFBC" w14:textId="7F7A5D1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 et al., 2019</w:t>
            </w:r>
          </w:p>
        </w:tc>
      </w:tr>
      <w:tr w:rsidR="008379A8" w:rsidRPr="008379A8" w14:paraId="423F921F" w14:textId="77777777" w:rsidTr="008379A8">
        <w:tc>
          <w:tcPr>
            <w:tcW w:w="1118" w:type="dxa"/>
            <w:vAlign w:val="center"/>
          </w:tcPr>
          <w:p w14:paraId="45B6E9C9" w14:textId="14518E8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585" w:type="dxa"/>
            <w:vAlign w:val="center"/>
          </w:tcPr>
          <w:p w14:paraId="15339013" w14:textId="17D6796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Linze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762AEA63" w14:textId="19FB8D5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39.38</w:t>
            </w:r>
          </w:p>
        </w:tc>
        <w:tc>
          <w:tcPr>
            <w:tcW w:w="1203" w:type="dxa"/>
            <w:vAlign w:val="center"/>
          </w:tcPr>
          <w:p w14:paraId="676ECEB9" w14:textId="626A8CF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100.13</w:t>
            </w:r>
          </w:p>
        </w:tc>
        <w:tc>
          <w:tcPr>
            <w:tcW w:w="1154" w:type="dxa"/>
            <w:vAlign w:val="center"/>
          </w:tcPr>
          <w:p w14:paraId="20FD8BAA" w14:textId="2CAF90D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1384</w:t>
            </w:r>
          </w:p>
        </w:tc>
        <w:tc>
          <w:tcPr>
            <w:tcW w:w="1243" w:type="dxa"/>
            <w:vAlign w:val="center"/>
          </w:tcPr>
          <w:p w14:paraId="7260FCC8" w14:textId="4C2D6A6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2008-2010</w:t>
            </w:r>
          </w:p>
        </w:tc>
        <w:tc>
          <w:tcPr>
            <w:tcW w:w="1745" w:type="dxa"/>
            <w:vAlign w:val="center"/>
          </w:tcPr>
          <w:p w14:paraId="0DCE6684" w14:textId="0557020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Zhao et al., 2016</w:t>
            </w:r>
          </w:p>
        </w:tc>
      </w:tr>
      <w:tr w:rsidR="008379A8" w:rsidRPr="008379A8" w14:paraId="0150362A" w14:textId="77777777" w:rsidTr="008379A8">
        <w:tc>
          <w:tcPr>
            <w:tcW w:w="1118" w:type="dxa"/>
            <w:vAlign w:val="center"/>
          </w:tcPr>
          <w:p w14:paraId="1BD583A2" w14:textId="75F4900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585" w:type="dxa"/>
            <w:vAlign w:val="center"/>
          </w:tcPr>
          <w:p w14:paraId="6927A58E" w14:textId="4245D76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Badain </w:t>
            </w: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Jaran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31073245" w14:textId="0C64435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39.79</w:t>
            </w:r>
          </w:p>
        </w:tc>
        <w:tc>
          <w:tcPr>
            <w:tcW w:w="1203" w:type="dxa"/>
            <w:vAlign w:val="center"/>
          </w:tcPr>
          <w:p w14:paraId="7C205A4D" w14:textId="7D77FC5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102.44</w:t>
            </w:r>
          </w:p>
        </w:tc>
        <w:tc>
          <w:tcPr>
            <w:tcW w:w="1154" w:type="dxa"/>
            <w:vAlign w:val="center"/>
          </w:tcPr>
          <w:p w14:paraId="003548FE" w14:textId="7F18044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1194</w:t>
            </w:r>
          </w:p>
        </w:tc>
        <w:tc>
          <w:tcPr>
            <w:tcW w:w="1243" w:type="dxa"/>
            <w:vAlign w:val="center"/>
          </w:tcPr>
          <w:p w14:paraId="3CAF8041" w14:textId="0D0897A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1745" w:type="dxa"/>
            <w:vAlign w:val="center"/>
          </w:tcPr>
          <w:p w14:paraId="33D8054D" w14:textId="1DAFC0A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Hu et al., 2015</w:t>
            </w:r>
          </w:p>
        </w:tc>
      </w:tr>
      <w:tr w:rsidR="008379A8" w:rsidRPr="008379A8" w14:paraId="30E4A6F1" w14:textId="77777777" w:rsidTr="008379A8">
        <w:tc>
          <w:tcPr>
            <w:tcW w:w="1118" w:type="dxa"/>
            <w:vAlign w:val="center"/>
          </w:tcPr>
          <w:p w14:paraId="7D3A9EE7" w14:textId="7A7DD93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585" w:type="dxa"/>
            <w:vAlign w:val="center"/>
          </w:tcPr>
          <w:p w14:paraId="4CEF0638" w14:textId="490244E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Kubuqi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08CE72EE" w14:textId="771A47E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40.38</w:t>
            </w:r>
          </w:p>
        </w:tc>
        <w:tc>
          <w:tcPr>
            <w:tcW w:w="1203" w:type="dxa"/>
            <w:vAlign w:val="center"/>
          </w:tcPr>
          <w:p w14:paraId="731BCD1B" w14:textId="4646528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108.55</w:t>
            </w:r>
          </w:p>
        </w:tc>
        <w:tc>
          <w:tcPr>
            <w:tcW w:w="1154" w:type="dxa"/>
            <w:vAlign w:val="center"/>
          </w:tcPr>
          <w:p w14:paraId="0C986AF0" w14:textId="12D8A93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1173</w:t>
            </w:r>
          </w:p>
        </w:tc>
        <w:tc>
          <w:tcPr>
            <w:tcW w:w="1243" w:type="dxa"/>
            <w:vAlign w:val="center"/>
          </w:tcPr>
          <w:p w14:paraId="38502126" w14:textId="06563C9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745" w:type="dxa"/>
            <w:vAlign w:val="center"/>
          </w:tcPr>
          <w:p w14:paraId="75148FFC" w14:textId="355FD4D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Gilmanov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et al., 2010</w:t>
            </w:r>
          </w:p>
        </w:tc>
      </w:tr>
      <w:tr w:rsidR="008379A8" w:rsidRPr="008379A8" w14:paraId="7664081C" w14:textId="77777777" w:rsidTr="008379A8">
        <w:tc>
          <w:tcPr>
            <w:tcW w:w="1118" w:type="dxa"/>
            <w:vAlign w:val="center"/>
          </w:tcPr>
          <w:p w14:paraId="4EE530B6" w14:textId="3874D70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585" w:type="dxa"/>
            <w:vAlign w:val="center"/>
          </w:tcPr>
          <w:p w14:paraId="498A82B2" w14:textId="7569233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Xilamuren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61C4B291" w14:textId="5D78FDB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41.36</w:t>
            </w:r>
          </w:p>
        </w:tc>
        <w:tc>
          <w:tcPr>
            <w:tcW w:w="1203" w:type="dxa"/>
            <w:vAlign w:val="center"/>
          </w:tcPr>
          <w:p w14:paraId="52033E97" w14:textId="05AA8F1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111.17</w:t>
            </w:r>
          </w:p>
        </w:tc>
        <w:tc>
          <w:tcPr>
            <w:tcW w:w="1154" w:type="dxa"/>
            <w:vAlign w:val="center"/>
          </w:tcPr>
          <w:p w14:paraId="6184FF7E" w14:textId="7B3FC92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1651</w:t>
            </w:r>
          </w:p>
        </w:tc>
        <w:tc>
          <w:tcPr>
            <w:tcW w:w="1243" w:type="dxa"/>
            <w:vAlign w:val="center"/>
          </w:tcPr>
          <w:p w14:paraId="332CE462" w14:textId="37069B6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1745" w:type="dxa"/>
            <w:vAlign w:val="center"/>
          </w:tcPr>
          <w:p w14:paraId="5C424BD5" w14:textId="1384F81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Zhang et al., 2016</w:t>
            </w:r>
          </w:p>
        </w:tc>
      </w:tr>
      <w:tr w:rsidR="008379A8" w:rsidRPr="008379A8" w14:paraId="09B746BF" w14:textId="77777777" w:rsidTr="008379A8">
        <w:tc>
          <w:tcPr>
            <w:tcW w:w="1118" w:type="dxa"/>
            <w:vAlign w:val="center"/>
          </w:tcPr>
          <w:p w14:paraId="7698234A" w14:textId="6F2E683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585" w:type="dxa"/>
            <w:vAlign w:val="center"/>
          </w:tcPr>
          <w:p w14:paraId="458EB74F" w14:textId="6261DCD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Guyuan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0F1B1B0F" w14:textId="5F62783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41.77</w:t>
            </w:r>
          </w:p>
        </w:tc>
        <w:tc>
          <w:tcPr>
            <w:tcW w:w="1203" w:type="dxa"/>
            <w:vAlign w:val="center"/>
          </w:tcPr>
          <w:p w14:paraId="1DE9BB42" w14:textId="5FAB2B8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115.68</w:t>
            </w:r>
          </w:p>
        </w:tc>
        <w:tc>
          <w:tcPr>
            <w:tcW w:w="1154" w:type="dxa"/>
            <w:vAlign w:val="center"/>
          </w:tcPr>
          <w:p w14:paraId="2AC19E48" w14:textId="44B1A77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1389</w:t>
            </w:r>
          </w:p>
        </w:tc>
        <w:tc>
          <w:tcPr>
            <w:tcW w:w="1243" w:type="dxa"/>
            <w:vAlign w:val="center"/>
          </w:tcPr>
          <w:p w14:paraId="580E4B2F" w14:textId="151DF97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2012-2013</w:t>
            </w:r>
          </w:p>
        </w:tc>
        <w:tc>
          <w:tcPr>
            <w:tcW w:w="1745" w:type="dxa"/>
            <w:vAlign w:val="center"/>
          </w:tcPr>
          <w:p w14:paraId="37671C59" w14:textId="39F84D6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Xin et al., 2014</w:t>
            </w:r>
          </w:p>
        </w:tc>
      </w:tr>
      <w:tr w:rsidR="008379A8" w:rsidRPr="008379A8" w14:paraId="0CFC7017" w14:textId="77777777" w:rsidTr="008379A8">
        <w:tc>
          <w:tcPr>
            <w:tcW w:w="1118" w:type="dxa"/>
            <w:vAlign w:val="center"/>
          </w:tcPr>
          <w:p w14:paraId="5721BAA4" w14:textId="05BF50D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85" w:type="dxa"/>
            <w:vAlign w:val="center"/>
          </w:tcPr>
          <w:p w14:paraId="44021AB1" w14:textId="178C7CA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Siziwang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Grassland1</w:t>
            </w:r>
          </w:p>
        </w:tc>
        <w:tc>
          <w:tcPr>
            <w:tcW w:w="1162" w:type="dxa"/>
            <w:vAlign w:val="center"/>
          </w:tcPr>
          <w:p w14:paraId="1FC6CE78" w14:textId="0396EFE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41.78</w:t>
            </w:r>
          </w:p>
        </w:tc>
        <w:tc>
          <w:tcPr>
            <w:tcW w:w="1203" w:type="dxa"/>
            <w:vAlign w:val="center"/>
          </w:tcPr>
          <w:p w14:paraId="28EBA717" w14:textId="507D631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111.9</w:t>
            </w:r>
          </w:p>
        </w:tc>
        <w:tc>
          <w:tcPr>
            <w:tcW w:w="1154" w:type="dxa"/>
            <w:vAlign w:val="center"/>
          </w:tcPr>
          <w:p w14:paraId="7375DA7F" w14:textId="754ED60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1432</w:t>
            </w:r>
          </w:p>
        </w:tc>
        <w:tc>
          <w:tcPr>
            <w:tcW w:w="1243" w:type="dxa"/>
            <w:vAlign w:val="center"/>
          </w:tcPr>
          <w:p w14:paraId="01E92116" w14:textId="73398E8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2010-2011</w:t>
            </w:r>
          </w:p>
        </w:tc>
        <w:tc>
          <w:tcPr>
            <w:tcW w:w="1745" w:type="dxa"/>
            <w:vAlign w:val="center"/>
          </w:tcPr>
          <w:p w14:paraId="67A701C9" w14:textId="021D041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Shao et al., 2017</w:t>
            </w:r>
          </w:p>
        </w:tc>
      </w:tr>
      <w:tr w:rsidR="008379A8" w:rsidRPr="008379A8" w14:paraId="70124654" w14:textId="77777777" w:rsidTr="008379A8">
        <w:tc>
          <w:tcPr>
            <w:tcW w:w="1118" w:type="dxa"/>
            <w:vAlign w:val="center"/>
          </w:tcPr>
          <w:p w14:paraId="4B64D455" w14:textId="2E32D1B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585" w:type="dxa"/>
            <w:vAlign w:val="center"/>
          </w:tcPr>
          <w:p w14:paraId="7632A0A2" w14:textId="6EA4B19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Siziwang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8379A8">
              <w:rPr>
                <w:rFonts w:cs="Times New Roman"/>
                <w:color w:val="000000"/>
                <w:sz w:val="21"/>
                <w:szCs w:val="21"/>
              </w:rPr>
              <w:lastRenderedPageBreak/>
              <w:t>Grassland2</w:t>
            </w:r>
          </w:p>
        </w:tc>
        <w:tc>
          <w:tcPr>
            <w:tcW w:w="1162" w:type="dxa"/>
            <w:vAlign w:val="center"/>
          </w:tcPr>
          <w:p w14:paraId="0F496C4D" w14:textId="3F3D3F8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lastRenderedPageBreak/>
              <w:t>41.79</w:t>
            </w:r>
          </w:p>
        </w:tc>
        <w:tc>
          <w:tcPr>
            <w:tcW w:w="1203" w:type="dxa"/>
            <w:vAlign w:val="center"/>
          </w:tcPr>
          <w:p w14:paraId="0ECC8CC9" w14:textId="2BBBD47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111.9</w:t>
            </w:r>
          </w:p>
        </w:tc>
        <w:tc>
          <w:tcPr>
            <w:tcW w:w="1154" w:type="dxa"/>
            <w:vAlign w:val="center"/>
          </w:tcPr>
          <w:p w14:paraId="5841A115" w14:textId="5FD2EE0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1430</w:t>
            </w:r>
          </w:p>
        </w:tc>
        <w:tc>
          <w:tcPr>
            <w:tcW w:w="1243" w:type="dxa"/>
            <w:vAlign w:val="center"/>
          </w:tcPr>
          <w:p w14:paraId="2FBF4729" w14:textId="175CF7F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2010-2012</w:t>
            </w:r>
          </w:p>
        </w:tc>
        <w:tc>
          <w:tcPr>
            <w:tcW w:w="1745" w:type="dxa"/>
            <w:vAlign w:val="center"/>
          </w:tcPr>
          <w:p w14:paraId="5819C7C9" w14:textId="64A15A8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FLUXNET2015</w:t>
            </w:r>
          </w:p>
        </w:tc>
      </w:tr>
      <w:tr w:rsidR="008379A8" w:rsidRPr="008379A8" w14:paraId="0C9A7CE5" w14:textId="77777777" w:rsidTr="008379A8">
        <w:tc>
          <w:tcPr>
            <w:tcW w:w="1118" w:type="dxa"/>
            <w:vAlign w:val="center"/>
          </w:tcPr>
          <w:p w14:paraId="0820FC54" w14:textId="1D1AD5C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585" w:type="dxa"/>
            <w:vAlign w:val="center"/>
          </w:tcPr>
          <w:p w14:paraId="747CE712" w14:textId="2988A40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Luodi</w:t>
            </w:r>
            <w:proofErr w:type="spellEnd"/>
          </w:p>
        </w:tc>
        <w:tc>
          <w:tcPr>
            <w:tcW w:w="1162" w:type="dxa"/>
            <w:vAlign w:val="center"/>
          </w:tcPr>
          <w:p w14:paraId="76B9A575" w14:textId="7A09DE8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203" w:type="dxa"/>
            <w:vAlign w:val="center"/>
          </w:tcPr>
          <w:p w14:paraId="4B0D6686" w14:textId="67AC065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101.13</w:t>
            </w:r>
          </w:p>
        </w:tc>
        <w:tc>
          <w:tcPr>
            <w:tcW w:w="1154" w:type="dxa"/>
            <w:vAlign w:val="center"/>
          </w:tcPr>
          <w:p w14:paraId="5C23079B" w14:textId="4D7D05B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936</w:t>
            </w:r>
          </w:p>
        </w:tc>
        <w:tc>
          <w:tcPr>
            <w:tcW w:w="1243" w:type="dxa"/>
            <w:vAlign w:val="center"/>
          </w:tcPr>
          <w:p w14:paraId="42AB3A1E" w14:textId="4BD9DCF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2012-2014</w:t>
            </w:r>
          </w:p>
        </w:tc>
        <w:tc>
          <w:tcPr>
            <w:tcW w:w="1745" w:type="dxa"/>
            <w:vAlign w:val="center"/>
          </w:tcPr>
          <w:p w14:paraId="3DE17035" w14:textId="7FFDF7D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 et al., 2019</w:t>
            </w:r>
          </w:p>
        </w:tc>
      </w:tr>
      <w:tr w:rsidR="008379A8" w:rsidRPr="008379A8" w14:paraId="5F45DAE1" w14:textId="77777777" w:rsidTr="008379A8">
        <w:tc>
          <w:tcPr>
            <w:tcW w:w="1118" w:type="dxa"/>
            <w:vAlign w:val="center"/>
          </w:tcPr>
          <w:p w14:paraId="1DB6164A" w14:textId="4D1A01B2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585" w:type="dxa"/>
            <w:vAlign w:val="center"/>
          </w:tcPr>
          <w:p w14:paraId="6D81D817" w14:textId="79BFD69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Duolun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294BE7F0" w14:textId="4F9933C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42.05</w:t>
            </w:r>
          </w:p>
        </w:tc>
        <w:tc>
          <w:tcPr>
            <w:tcW w:w="1203" w:type="dxa"/>
            <w:vAlign w:val="center"/>
          </w:tcPr>
          <w:p w14:paraId="600DA625" w14:textId="4364451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116.28</w:t>
            </w:r>
          </w:p>
        </w:tc>
        <w:tc>
          <w:tcPr>
            <w:tcW w:w="1154" w:type="dxa"/>
            <w:vAlign w:val="center"/>
          </w:tcPr>
          <w:p w14:paraId="06ABCFFB" w14:textId="78BC51F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1313</w:t>
            </w:r>
          </w:p>
        </w:tc>
        <w:tc>
          <w:tcPr>
            <w:tcW w:w="1243" w:type="dxa"/>
            <w:vAlign w:val="center"/>
          </w:tcPr>
          <w:p w14:paraId="7C10E487" w14:textId="43A5FC0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2005-2008</w:t>
            </w:r>
          </w:p>
        </w:tc>
        <w:tc>
          <w:tcPr>
            <w:tcW w:w="1745" w:type="dxa"/>
            <w:vAlign w:val="center"/>
          </w:tcPr>
          <w:p w14:paraId="2F1BF9AB" w14:textId="51C183F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ChinaFLUX</w:t>
            </w:r>
            <w:proofErr w:type="spellEnd"/>
          </w:p>
        </w:tc>
      </w:tr>
      <w:tr w:rsidR="008379A8" w:rsidRPr="008379A8" w14:paraId="75907BAD" w14:textId="77777777" w:rsidTr="008379A8">
        <w:tc>
          <w:tcPr>
            <w:tcW w:w="1118" w:type="dxa"/>
            <w:vAlign w:val="center"/>
          </w:tcPr>
          <w:p w14:paraId="15EAC7B4" w14:textId="07F046C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585" w:type="dxa"/>
            <w:vAlign w:val="center"/>
          </w:tcPr>
          <w:p w14:paraId="6AFBEF52" w14:textId="27D885B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Duolun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Degraded Grassland</w:t>
            </w:r>
          </w:p>
        </w:tc>
        <w:tc>
          <w:tcPr>
            <w:tcW w:w="1162" w:type="dxa"/>
            <w:vAlign w:val="center"/>
          </w:tcPr>
          <w:p w14:paraId="5E192010" w14:textId="388F225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42.06</w:t>
            </w:r>
          </w:p>
        </w:tc>
        <w:tc>
          <w:tcPr>
            <w:tcW w:w="1203" w:type="dxa"/>
            <w:vAlign w:val="center"/>
          </w:tcPr>
          <w:p w14:paraId="04EFE8A6" w14:textId="6624268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116.28</w:t>
            </w:r>
          </w:p>
        </w:tc>
        <w:tc>
          <w:tcPr>
            <w:tcW w:w="1154" w:type="dxa"/>
            <w:vAlign w:val="center"/>
          </w:tcPr>
          <w:p w14:paraId="02BCCBD3" w14:textId="13E8317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1317</w:t>
            </w:r>
          </w:p>
        </w:tc>
        <w:tc>
          <w:tcPr>
            <w:tcW w:w="1243" w:type="dxa"/>
            <w:vAlign w:val="center"/>
          </w:tcPr>
          <w:p w14:paraId="0C01AA33" w14:textId="76586C2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2009-2010</w:t>
            </w:r>
          </w:p>
        </w:tc>
        <w:tc>
          <w:tcPr>
            <w:tcW w:w="1745" w:type="dxa"/>
            <w:vAlign w:val="center"/>
          </w:tcPr>
          <w:p w14:paraId="36EB2252" w14:textId="3939135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FLUXNET2015</w:t>
            </w:r>
          </w:p>
        </w:tc>
      </w:tr>
      <w:tr w:rsidR="008379A8" w:rsidRPr="008379A8" w14:paraId="446805BE" w14:textId="77777777" w:rsidTr="008379A8">
        <w:tc>
          <w:tcPr>
            <w:tcW w:w="1118" w:type="dxa"/>
            <w:vAlign w:val="center"/>
          </w:tcPr>
          <w:p w14:paraId="42E59E86" w14:textId="5DA8CDD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585" w:type="dxa"/>
            <w:vAlign w:val="center"/>
          </w:tcPr>
          <w:p w14:paraId="7DFF4C20" w14:textId="2FEDC95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Desert</w:t>
            </w:r>
          </w:p>
        </w:tc>
        <w:tc>
          <w:tcPr>
            <w:tcW w:w="1162" w:type="dxa"/>
            <w:vAlign w:val="center"/>
          </w:tcPr>
          <w:p w14:paraId="46185279" w14:textId="5052ABD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42.11</w:t>
            </w:r>
          </w:p>
        </w:tc>
        <w:tc>
          <w:tcPr>
            <w:tcW w:w="1203" w:type="dxa"/>
            <w:vAlign w:val="center"/>
          </w:tcPr>
          <w:p w14:paraId="2E20C6B2" w14:textId="0E97DDC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100.99</w:t>
            </w:r>
          </w:p>
        </w:tc>
        <w:tc>
          <w:tcPr>
            <w:tcW w:w="1154" w:type="dxa"/>
            <w:vAlign w:val="center"/>
          </w:tcPr>
          <w:p w14:paraId="3A73733B" w14:textId="7324FB3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924</w:t>
            </w:r>
          </w:p>
        </w:tc>
        <w:tc>
          <w:tcPr>
            <w:tcW w:w="1243" w:type="dxa"/>
            <w:vAlign w:val="center"/>
          </w:tcPr>
          <w:p w14:paraId="16103B05" w14:textId="258B041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2015-2016</w:t>
            </w:r>
          </w:p>
        </w:tc>
        <w:tc>
          <w:tcPr>
            <w:tcW w:w="1745" w:type="dxa"/>
            <w:vAlign w:val="center"/>
          </w:tcPr>
          <w:p w14:paraId="07B4F6AD" w14:textId="61297A9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 et al., 2019</w:t>
            </w:r>
          </w:p>
        </w:tc>
      </w:tr>
      <w:tr w:rsidR="008379A8" w:rsidRPr="008379A8" w14:paraId="58B7DE45" w14:textId="77777777" w:rsidTr="008379A8">
        <w:tc>
          <w:tcPr>
            <w:tcW w:w="1118" w:type="dxa"/>
            <w:vAlign w:val="center"/>
          </w:tcPr>
          <w:p w14:paraId="65B11B05" w14:textId="0F51CE1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585" w:type="dxa"/>
            <w:vAlign w:val="center"/>
          </w:tcPr>
          <w:p w14:paraId="56667637" w14:textId="505B7E1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Horqin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33D20F4C" w14:textId="6101850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43.29</w:t>
            </w:r>
          </w:p>
        </w:tc>
        <w:tc>
          <w:tcPr>
            <w:tcW w:w="1203" w:type="dxa"/>
            <w:vAlign w:val="center"/>
          </w:tcPr>
          <w:p w14:paraId="1CA19EFE" w14:textId="125A739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122.28</w:t>
            </w:r>
          </w:p>
        </w:tc>
        <w:tc>
          <w:tcPr>
            <w:tcW w:w="1154" w:type="dxa"/>
            <w:vAlign w:val="center"/>
          </w:tcPr>
          <w:p w14:paraId="7F5D3B94" w14:textId="3310DA8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1243" w:type="dxa"/>
            <w:vAlign w:val="center"/>
          </w:tcPr>
          <w:p w14:paraId="0983869B" w14:textId="00EFF83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2008-2013</w:t>
            </w:r>
          </w:p>
        </w:tc>
        <w:tc>
          <w:tcPr>
            <w:tcW w:w="1745" w:type="dxa"/>
            <w:vAlign w:val="center"/>
          </w:tcPr>
          <w:p w14:paraId="15CF9C9D" w14:textId="11112CD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Li et al., 2016</w:t>
            </w:r>
          </w:p>
        </w:tc>
      </w:tr>
      <w:tr w:rsidR="008379A8" w:rsidRPr="008379A8" w14:paraId="54A42B87" w14:textId="77777777" w:rsidTr="008379A8">
        <w:tc>
          <w:tcPr>
            <w:tcW w:w="1118" w:type="dxa"/>
            <w:vAlign w:val="center"/>
          </w:tcPr>
          <w:p w14:paraId="20D6CF7D" w14:textId="5AF31BE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585" w:type="dxa"/>
            <w:vAlign w:val="center"/>
          </w:tcPr>
          <w:p w14:paraId="6BE2C0C1" w14:textId="3B82A82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Tongliao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75099DDA" w14:textId="1E78BA2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43.35</w:t>
            </w:r>
          </w:p>
        </w:tc>
        <w:tc>
          <w:tcPr>
            <w:tcW w:w="1203" w:type="dxa"/>
            <w:vAlign w:val="center"/>
          </w:tcPr>
          <w:p w14:paraId="0CF9AA36" w14:textId="18894A0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122.65</w:t>
            </w:r>
          </w:p>
        </w:tc>
        <w:tc>
          <w:tcPr>
            <w:tcW w:w="1154" w:type="dxa"/>
            <w:vAlign w:val="center"/>
          </w:tcPr>
          <w:p w14:paraId="61039063" w14:textId="65EA81D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1243" w:type="dxa"/>
            <w:vAlign w:val="center"/>
          </w:tcPr>
          <w:p w14:paraId="51CB3FE8" w14:textId="0132FB3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1745" w:type="dxa"/>
            <w:vAlign w:val="center"/>
          </w:tcPr>
          <w:p w14:paraId="7D5F85FD" w14:textId="1BDC1B5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Gong et al., 2018</w:t>
            </w:r>
          </w:p>
        </w:tc>
      </w:tr>
      <w:tr w:rsidR="008379A8" w:rsidRPr="008379A8" w14:paraId="50310C9E" w14:textId="77777777" w:rsidTr="008379A8">
        <w:tc>
          <w:tcPr>
            <w:tcW w:w="1118" w:type="dxa"/>
            <w:vAlign w:val="center"/>
          </w:tcPr>
          <w:p w14:paraId="3926B42F" w14:textId="661282F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585" w:type="dxa"/>
            <w:vAlign w:val="center"/>
          </w:tcPr>
          <w:p w14:paraId="1CDB3642" w14:textId="6F3754A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Horqin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Deserat</w:t>
            </w:r>
            <w:proofErr w:type="spellEnd"/>
          </w:p>
        </w:tc>
        <w:tc>
          <w:tcPr>
            <w:tcW w:w="1162" w:type="dxa"/>
            <w:vAlign w:val="center"/>
          </w:tcPr>
          <w:p w14:paraId="20BD4AE2" w14:textId="38B8344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43.35</w:t>
            </w:r>
          </w:p>
        </w:tc>
        <w:tc>
          <w:tcPr>
            <w:tcW w:w="1203" w:type="dxa"/>
            <w:vAlign w:val="center"/>
          </w:tcPr>
          <w:p w14:paraId="18EE8FD4" w14:textId="0DBA9A4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122.65</w:t>
            </w:r>
          </w:p>
        </w:tc>
        <w:tc>
          <w:tcPr>
            <w:tcW w:w="1154" w:type="dxa"/>
            <w:vAlign w:val="center"/>
          </w:tcPr>
          <w:p w14:paraId="131075AF" w14:textId="4ABD73C1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1243" w:type="dxa"/>
            <w:vAlign w:val="center"/>
          </w:tcPr>
          <w:p w14:paraId="2B7F39EF" w14:textId="04FA8D0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2013-2016</w:t>
            </w:r>
          </w:p>
        </w:tc>
        <w:tc>
          <w:tcPr>
            <w:tcW w:w="1745" w:type="dxa"/>
            <w:vAlign w:val="center"/>
          </w:tcPr>
          <w:p w14:paraId="4ADE60B6" w14:textId="1B0234E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Chen, 2018</w:t>
            </w:r>
          </w:p>
        </w:tc>
      </w:tr>
      <w:tr w:rsidR="008379A8" w:rsidRPr="008379A8" w14:paraId="1E65C3A7" w14:textId="77777777" w:rsidTr="008379A8">
        <w:tc>
          <w:tcPr>
            <w:tcW w:w="1118" w:type="dxa"/>
            <w:vAlign w:val="center"/>
          </w:tcPr>
          <w:p w14:paraId="04BDF5D3" w14:textId="3EB4E54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585" w:type="dxa"/>
            <w:vAlign w:val="center"/>
          </w:tcPr>
          <w:p w14:paraId="068C4CC3" w14:textId="3CCBA5D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Neimeng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4F6995A7" w14:textId="6BA5D78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43.55</w:t>
            </w:r>
          </w:p>
        </w:tc>
        <w:tc>
          <w:tcPr>
            <w:tcW w:w="1203" w:type="dxa"/>
            <w:vAlign w:val="center"/>
          </w:tcPr>
          <w:p w14:paraId="209F0614" w14:textId="544B7A7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116.68</w:t>
            </w:r>
          </w:p>
        </w:tc>
        <w:tc>
          <w:tcPr>
            <w:tcW w:w="1154" w:type="dxa"/>
            <w:vAlign w:val="center"/>
          </w:tcPr>
          <w:p w14:paraId="0FB90203" w14:textId="6EA6084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1255</w:t>
            </w:r>
          </w:p>
        </w:tc>
        <w:tc>
          <w:tcPr>
            <w:tcW w:w="1243" w:type="dxa"/>
            <w:vAlign w:val="center"/>
          </w:tcPr>
          <w:p w14:paraId="51CAEF82" w14:textId="45CB63A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2004-2014</w:t>
            </w:r>
          </w:p>
        </w:tc>
        <w:tc>
          <w:tcPr>
            <w:tcW w:w="1745" w:type="dxa"/>
            <w:vAlign w:val="center"/>
          </w:tcPr>
          <w:p w14:paraId="71532956" w14:textId="26BB243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ChinaFLUX</w:t>
            </w:r>
            <w:proofErr w:type="spellEnd"/>
          </w:p>
        </w:tc>
      </w:tr>
      <w:tr w:rsidR="008379A8" w:rsidRPr="008379A8" w14:paraId="6AA4ABB6" w14:textId="77777777" w:rsidTr="008379A8">
        <w:tc>
          <w:tcPr>
            <w:tcW w:w="1118" w:type="dxa"/>
            <w:vAlign w:val="center"/>
          </w:tcPr>
          <w:p w14:paraId="410F9770" w14:textId="7469E37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585" w:type="dxa"/>
            <w:vAlign w:val="center"/>
          </w:tcPr>
          <w:p w14:paraId="0E317F41" w14:textId="1D484BFC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Xilinhaot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fenced Grassland</w:t>
            </w:r>
          </w:p>
        </w:tc>
        <w:tc>
          <w:tcPr>
            <w:tcW w:w="1162" w:type="dxa"/>
            <w:vAlign w:val="center"/>
          </w:tcPr>
          <w:p w14:paraId="1BEB92BE" w14:textId="7997D0D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43.55</w:t>
            </w:r>
          </w:p>
        </w:tc>
        <w:tc>
          <w:tcPr>
            <w:tcW w:w="1203" w:type="dxa"/>
            <w:vAlign w:val="center"/>
          </w:tcPr>
          <w:p w14:paraId="37694A5B" w14:textId="5033E78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116.67</w:t>
            </w:r>
          </w:p>
        </w:tc>
        <w:tc>
          <w:tcPr>
            <w:tcW w:w="1154" w:type="dxa"/>
            <w:vAlign w:val="center"/>
          </w:tcPr>
          <w:p w14:paraId="5D565BE6" w14:textId="7246FA7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1246</w:t>
            </w:r>
          </w:p>
        </w:tc>
        <w:tc>
          <w:tcPr>
            <w:tcW w:w="1243" w:type="dxa"/>
            <w:vAlign w:val="center"/>
          </w:tcPr>
          <w:p w14:paraId="734E51D5" w14:textId="081981D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745" w:type="dxa"/>
            <w:vAlign w:val="center"/>
          </w:tcPr>
          <w:p w14:paraId="1EA63DFC" w14:textId="559730C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Chen et al., 2009</w:t>
            </w:r>
          </w:p>
        </w:tc>
      </w:tr>
      <w:tr w:rsidR="008379A8" w:rsidRPr="008379A8" w14:paraId="1436A1C6" w14:textId="77777777" w:rsidTr="008379A8">
        <w:tc>
          <w:tcPr>
            <w:tcW w:w="1118" w:type="dxa"/>
            <w:vAlign w:val="center"/>
          </w:tcPr>
          <w:p w14:paraId="4A5C43AD" w14:textId="243839E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585" w:type="dxa"/>
            <w:vAlign w:val="center"/>
          </w:tcPr>
          <w:p w14:paraId="509D2687" w14:textId="1C1268C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Xilinhot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Degraded Grassland</w:t>
            </w:r>
          </w:p>
        </w:tc>
        <w:tc>
          <w:tcPr>
            <w:tcW w:w="1162" w:type="dxa"/>
            <w:vAlign w:val="center"/>
          </w:tcPr>
          <w:p w14:paraId="37DBEB5A" w14:textId="094A589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43.55</w:t>
            </w:r>
          </w:p>
        </w:tc>
        <w:tc>
          <w:tcPr>
            <w:tcW w:w="1203" w:type="dxa"/>
            <w:vAlign w:val="center"/>
          </w:tcPr>
          <w:p w14:paraId="0AE09B2A" w14:textId="04343D9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116.67</w:t>
            </w:r>
          </w:p>
        </w:tc>
        <w:tc>
          <w:tcPr>
            <w:tcW w:w="1154" w:type="dxa"/>
            <w:vAlign w:val="center"/>
          </w:tcPr>
          <w:p w14:paraId="65AD47F6" w14:textId="632C9DC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1246</w:t>
            </w:r>
          </w:p>
        </w:tc>
        <w:tc>
          <w:tcPr>
            <w:tcW w:w="1243" w:type="dxa"/>
            <w:vAlign w:val="center"/>
          </w:tcPr>
          <w:p w14:paraId="1D6087E8" w14:textId="68E134A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745" w:type="dxa"/>
            <w:vAlign w:val="center"/>
          </w:tcPr>
          <w:p w14:paraId="1B4A80A9" w14:textId="22AE42EA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Chen et al., 2009</w:t>
            </w:r>
          </w:p>
        </w:tc>
      </w:tr>
      <w:tr w:rsidR="008379A8" w:rsidRPr="008379A8" w14:paraId="4FE3563C" w14:textId="77777777" w:rsidTr="008379A8">
        <w:tc>
          <w:tcPr>
            <w:tcW w:w="1118" w:type="dxa"/>
            <w:vAlign w:val="center"/>
          </w:tcPr>
          <w:p w14:paraId="0EE8DC42" w14:textId="1249C6B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585" w:type="dxa"/>
            <w:vAlign w:val="center"/>
          </w:tcPr>
          <w:p w14:paraId="165693B7" w14:textId="33599E7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Xilinguole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126D8EC0" w14:textId="1022283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44.08</w:t>
            </w:r>
          </w:p>
        </w:tc>
        <w:tc>
          <w:tcPr>
            <w:tcW w:w="1203" w:type="dxa"/>
            <w:vAlign w:val="center"/>
          </w:tcPr>
          <w:p w14:paraId="100A293B" w14:textId="096D4A5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113.57</w:t>
            </w:r>
          </w:p>
        </w:tc>
        <w:tc>
          <w:tcPr>
            <w:tcW w:w="1154" w:type="dxa"/>
            <w:vAlign w:val="center"/>
          </w:tcPr>
          <w:p w14:paraId="70DC68DD" w14:textId="40C9408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971</w:t>
            </w:r>
          </w:p>
        </w:tc>
        <w:tc>
          <w:tcPr>
            <w:tcW w:w="1243" w:type="dxa"/>
            <w:vAlign w:val="center"/>
          </w:tcPr>
          <w:p w14:paraId="3F838E18" w14:textId="0921F35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2008-2010</w:t>
            </w:r>
          </w:p>
        </w:tc>
        <w:tc>
          <w:tcPr>
            <w:tcW w:w="1745" w:type="dxa"/>
            <w:vAlign w:val="center"/>
          </w:tcPr>
          <w:p w14:paraId="34EF0018" w14:textId="76815F1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Wang et al., 2018</w:t>
            </w:r>
          </w:p>
        </w:tc>
      </w:tr>
      <w:tr w:rsidR="008379A8" w:rsidRPr="008379A8" w14:paraId="780B57CB" w14:textId="77777777" w:rsidTr="008379A8">
        <w:tc>
          <w:tcPr>
            <w:tcW w:w="1118" w:type="dxa"/>
            <w:vAlign w:val="center"/>
          </w:tcPr>
          <w:p w14:paraId="5F701A81" w14:textId="5C2AEE2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585" w:type="dxa"/>
            <w:vAlign w:val="center"/>
          </w:tcPr>
          <w:p w14:paraId="6AB5B77A" w14:textId="75FFD397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Fukang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584CC3BF" w14:textId="72653E3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44.28</w:t>
            </w:r>
          </w:p>
        </w:tc>
        <w:tc>
          <w:tcPr>
            <w:tcW w:w="1203" w:type="dxa"/>
            <w:vAlign w:val="center"/>
          </w:tcPr>
          <w:p w14:paraId="13FE5CF7" w14:textId="3111AA10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87.93</w:t>
            </w:r>
          </w:p>
        </w:tc>
        <w:tc>
          <w:tcPr>
            <w:tcW w:w="1154" w:type="dxa"/>
            <w:vAlign w:val="center"/>
          </w:tcPr>
          <w:p w14:paraId="20413CC2" w14:textId="0DB6040D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1243" w:type="dxa"/>
            <w:vAlign w:val="center"/>
          </w:tcPr>
          <w:p w14:paraId="714D5F33" w14:textId="405A607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2004-209</w:t>
            </w:r>
          </w:p>
        </w:tc>
        <w:tc>
          <w:tcPr>
            <w:tcW w:w="1745" w:type="dxa"/>
            <w:vAlign w:val="center"/>
          </w:tcPr>
          <w:p w14:paraId="404A28C8" w14:textId="6634C25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Liu et al., 2016</w:t>
            </w:r>
          </w:p>
        </w:tc>
      </w:tr>
      <w:tr w:rsidR="008379A8" w:rsidRPr="008379A8" w14:paraId="1D6654FF" w14:textId="77777777" w:rsidTr="008379A8">
        <w:tc>
          <w:tcPr>
            <w:tcW w:w="1118" w:type="dxa"/>
            <w:vAlign w:val="center"/>
          </w:tcPr>
          <w:p w14:paraId="66341076" w14:textId="1110C4D9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585" w:type="dxa"/>
            <w:vAlign w:val="center"/>
          </w:tcPr>
          <w:p w14:paraId="766879AC" w14:textId="4B5C7D9E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Tongyu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2110B086" w14:textId="364BE67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44.59</w:t>
            </w:r>
          </w:p>
        </w:tc>
        <w:tc>
          <w:tcPr>
            <w:tcW w:w="1203" w:type="dxa"/>
            <w:vAlign w:val="center"/>
          </w:tcPr>
          <w:p w14:paraId="1850D408" w14:textId="18D676A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122.52</w:t>
            </w:r>
          </w:p>
        </w:tc>
        <w:tc>
          <w:tcPr>
            <w:tcW w:w="1154" w:type="dxa"/>
            <w:vAlign w:val="center"/>
          </w:tcPr>
          <w:p w14:paraId="6FE2F817" w14:textId="76926FFB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1243" w:type="dxa"/>
            <w:vAlign w:val="center"/>
          </w:tcPr>
          <w:p w14:paraId="537C9FE2" w14:textId="026E9DA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2011-2017</w:t>
            </w:r>
          </w:p>
        </w:tc>
        <w:tc>
          <w:tcPr>
            <w:tcW w:w="1745" w:type="dxa"/>
            <w:vAlign w:val="center"/>
          </w:tcPr>
          <w:p w14:paraId="6F0E9490" w14:textId="68A3EF7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Zhao et al., 2019</w:t>
            </w:r>
          </w:p>
        </w:tc>
      </w:tr>
      <w:tr w:rsidR="008379A8" w:rsidRPr="008379A8" w14:paraId="4320E318" w14:textId="77777777" w:rsidTr="008379A8">
        <w:tc>
          <w:tcPr>
            <w:tcW w:w="1118" w:type="dxa"/>
            <w:vAlign w:val="center"/>
          </w:tcPr>
          <w:p w14:paraId="79D777B3" w14:textId="74262DC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lastRenderedPageBreak/>
              <w:t>75</w:t>
            </w:r>
          </w:p>
        </w:tc>
        <w:tc>
          <w:tcPr>
            <w:tcW w:w="1585" w:type="dxa"/>
            <w:vAlign w:val="center"/>
          </w:tcPr>
          <w:p w14:paraId="5A180FA7" w14:textId="77B706B4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Changling</w:t>
            </w:r>
            <w:proofErr w:type="spellEnd"/>
            <w:r w:rsidRPr="008379A8">
              <w:rPr>
                <w:rFonts w:cs="Times New Roman"/>
                <w:color w:val="000000"/>
                <w:sz w:val="21"/>
                <w:szCs w:val="21"/>
              </w:rPr>
              <w:t xml:space="preserve"> Grassland</w:t>
            </w:r>
          </w:p>
        </w:tc>
        <w:tc>
          <w:tcPr>
            <w:tcW w:w="1162" w:type="dxa"/>
            <w:vAlign w:val="center"/>
          </w:tcPr>
          <w:p w14:paraId="681D5CCC" w14:textId="4389184F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44.59</w:t>
            </w:r>
          </w:p>
        </w:tc>
        <w:tc>
          <w:tcPr>
            <w:tcW w:w="1203" w:type="dxa"/>
            <w:vAlign w:val="center"/>
          </w:tcPr>
          <w:p w14:paraId="497DE3DD" w14:textId="7D765E58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123.51</w:t>
            </w:r>
          </w:p>
        </w:tc>
        <w:tc>
          <w:tcPr>
            <w:tcW w:w="1154" w:type="dxa"/>
            <w:vAlign w:val="center"/>
          </w:tcPr>
          <w:p w14:paraId="7D9B6262" w14:textId="410E5965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1243" w:type="dxa"/>
            <w:vAlign w:val="center"/>
          </w:tcPr>
          <w:p w14:paraId="04071B97" w14:textId="2C623A76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2009-2020</w:t>
            </w:r>
          </w:p>
        </w:tc>
        <w:tc>
          <w:tcPr>
            <w:tcW w:w="1745" w:type="dxa"/>
            <w:vAlign w:val="center"/>
          </w:tcPr>
          <w:p w14:paraId="3AAACB84" w14:textId="77777777" w:rsidR="00341C3A" w:rsidRDefault="008379A8" w:rsidP="008379A8">
            <w:pPr>
              <w:spacing w:before="24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379A8">
              <w:rPr>
                <w:rFonts w:cs="Times New Roman"/>
                <w:color w:val="000000"/>
                <w:sz w:val="21"/>
                <w:szCs w:val="21"/>
              </w:rPr>
              <w:t>Qu et al., 2016</w:t>
            </w:r>
          </w:p>
          <w:p w14:paraId="1FBA24C2" w14:textId="454E4DC3" w:rsidR="008379A8" w:rsidRPr="008379A8" w:rsidRDefault="008379A8" w:rsidP="008379A8">
            <w:pPr>
              <w:spacing w:before="24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proofErr w:type="spellStart"/>
            <w:r w:rsidRPr="008379A8">
              <w:rPr>
                <w:rFonts w:cs="Times New Roman"/>
                <w:color w:val="000000"/>
                <w:sz w:val="21"/>
                <w:szCs w:val="21"/>
              </w:rPr>
              <w:t>ChinaFLUX</w:t>
            </w:r>
            <w:proofErr w:type="spellEnd"/>
          </w:p>
        </w:tc>
      </w:tr>
    </w:tbl>
    <w:p w14:paraId="6A8F0D6B" w14:textId="77777777" w:rsidR="008379A8" w:rsidRDefault="008379A8" w:rsidP="008379A8">
      <w:pPr>
        <w:rPr>
          <w:rFonts w:cs="Times New Roman"/>
          <w:szCs w:val="24"/>
        </w:rPr>
        <w:sectPr w:rsidR="008379A8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B032A20" w14:textId="6015033C" w:rsidR="008379A8" w:rsidRPr="008379A8" w:rsidRDefault="008379A8" w:rsidP="008379A8">
      <w:pPr>
        <w:rPr>
          <w:rFonts w:eastAsia="DengXian" w:cs="Times New Roman"/>
          <w:kern w:val="2"/>
          <w:szCs w:val="24"/>
          <w:lang w:eastAsia="zh-CN"/>
        </w:rPr>
      </w:pPr>
      <w:r>
        <w:rPr>
          <w:rFonts w:cs="Times New Roman"/>
          <w:szCs w:val="24"/>
        </w:rPr>
        <w:lastRenderedPageBreak/>
        <w:t>Supplementary Table S2 Correlation coefficients between environment factors in Forests(F) and Grasslands(G)</w:t>
      </w:r>
      <w:r w:rsidRPr="008379A8">
        <w:rPr>
          <w:rFonts w:eastAsia="DengXian" w:cs="Times New Roman"/>
          <w:kern w:val="2"/>
          <w:szCs w:val="24"/>
          <w:lang w:eastAsia="zh-CN"/>
        </w:rPr>
        <w:t xml:space="preserve"> </w:t>
      </w:r>
    </w:p>
    <w:tbl>
      <w:tblPr>
        <w:tblStyle w:val="1"/>
        <w:tblW w:w="9449" w:type="dxa"/>
        <w:tblLook w:val="04A0" w:firstRow="1" w:lastRow="0" w:firstColumn="1" w:lastColumn="0" w:noHBand="0" w:noVBand="1"/>
      </w:tblPr>
      <w:tblGrid>
        <w:gridCol w:w="753"/>
        <w:gridCol w:w="721"/>
        <w:gridCol w:w="723"/>
        <w:gridCol w:w="725"/>
        <w:gridCol w:w="722"/>
        <w:gridCol w:w="721"/>
        <w:gridCol w:w="723"/>
        <w:gridCol w:w="721"/>
        <w:gridCol w:w="721"/>
        <w:gridCol w:w="723"/>
        <w:gridCol w:w="722"/>
        <w:gridCol w:w="721"/>
        <w:gridCol w:w="753"/>
      </w:tblGrid>
      <w:tr w:rsidR="008379A8" w:rsidRPr="008379A8" w14:paraId="400B4C14" w14:textId="77777777" w:rsidTr="0038154B">
        <w:trPr>
          <w:trHeight w:val="493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73F074" w14:textId="2129F71B" w:rsidR="008379A8" w:rsidRPr="008379A8" w:rsidRDefault="0038154B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09F79D" wp14:editId="6CAAC68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-11430</wp:posOffset>
                      </wp:positionV>
                      <wp:extent cx="5957570" cy="4166870"/>
                      <wp:effectExtent l="0" t="0" r="24130" b="241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7570" cy="41668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1BB36" id="直接连接符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-.9pt" to="464.45pt,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8379A8" w:rsidRPr="008379A8">
              <w:rPr>
                <w:rFonts w:eastAsia="DengXian" w:cs="Times New Roman" w:hint="eastAsia"/>
                <w:sz w:val="21"/>
                <w:szCs w:val="21"/>
              </w:rPr>
              <w:t xml:space="preserve">  </w:t>
            </w:r>
            <w:r w:rsidR="008379A8" w:rsidRPr="008379A8">
              <w:rPr>
                <w:rFonts w:eastAsia="DengXian" w:cs="Times New Roman"/>
                <w:sz w:val="21"/>
                <w:szCs w:val="21"/>
              </w:rPr>
              <w:t>F</w:t>
            </w:r>
          </w:p>
          <w:p w14:paraId="41DC8275" w14:textId="77777777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G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4385A722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LAT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699B04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MAT</w:t>
            </w:r>
          </w:p>
        </w:tc>
        <w:tc>
          <w:tcPr>
            <w:tcW w:w="725" w:type="dxa"/>
            <w:tcBorders>
              <w:left w:val="nil"/>
              <w:right w:val="nil"/>
            </w:tcBorders>
            <w:vAlign w:val="center"/>
          </w:tcPr>
          <w:p w14:paraId="636CD639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MAP</w:t>
            </w:r>
          </w:p>
        </w:tc>
        <w:tc>
          <w:tcPr>
            <w:tcW w:w="7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632697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PAR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33CC5F8C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AI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7A5EE4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VPD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6B973348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proofErr w:type="spellStart"/>
            <w:r w:rsidRPr="008379A8">
              <w:rPr>
                <w:rFonts w:eastAsia="SimSun" w:cs="Times New Roman"/>
                <w:i/>
                <w:color w:val="000000"/>
                <w:sz w:val="21"/>
                <w:szCs w:val="21"/>
              </w:rPr>
              <w:t>ρ</w:t>
            </w:r>
            <w:r w:rsidRPr="008379A8">
              <w:rPr>
                <w:rFonts w:eastAsia="SimSun" w:cs="Times New Roman"/>
                <w:color w:val="000000"/>
                <w:sz w:val="21"/>
                <w:szCs w:val="21"/>
                <w:vertAlign w:val="subscript"/>
              </w:rPr>
              <w:t>c,yr</w:t>
            </w:r>
            <w:proofErr w:type="spellEnd"/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9744EC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SW</w:t>
            </w:r>
          </w:p>
        </w:tc>
        <w:tc>
          <w:tcPr>
            <w:tcW w:w="723" w:type="dxa"/>
            <w:tcBorders>
              <w:left w:val="nil"/>
              <w:right w:val="nil"/>
            </w:tcBorders>
            <w:vAlign w:val="center"/>
          </w:tcPr>
          <w:p w14:paraId="203BDDA4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SOC</w:t>
            </w:r>
          </w:p>
        </w:tc>
        <w:tc>
          <w:tcPr>
            <w:tcW w:w="7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B29021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STN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64501AA0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LAI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1A67C1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MLAI</w:t>
            </w:r>
          </w:p>
        </w:tc>
      </w:tr>
      <w:tr w:rsidR="008379A8" w:rsidRPr="008379A8" w14:paraId="71B03AF7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C726393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 xml:space="preserve">LAT 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1B62BCBF" w14:textId="5E62A12A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35EFA3A9" w14:textId="77777777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-0.72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45664DA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-0.87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00BEEA66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-0.26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37330AE5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-0.76</w:t>
            </w:r>
          </w:p>
        </w:tc>
        <w:tc>
          <w:tcPr>
            <w:tcW w:w="723" w:type="dxa"/>
            <w:tcBorders>
              <w:left w:val="nil"/>
              <w:right w:val="nil"/>
            </w:tcBorders>
            <w:vAlign w:val="center"/>
          </w:tcPr>
          <w:p w14:paraId="3C35C3B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0.06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75A31913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0.06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0D05F1E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-0.55</w:t>
            </w:r>
          </w:p>
        </w:tc>
        <w:tc>
          <w:tcPr>
            <w:tcW w:w="723" w:type="dxa"/>
            <w:tcBorders>
              <w:left w:val="nil"/>
              <w:right w:val="nil"/>
            </w:tcBorders>
            <w:vAlign w:val="center"/>
          </w:tcPr>
          <w:p w14:paraId="381EED09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0.08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1578473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0.28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4251C840" w14:textId="66D9AF6C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>
              <w:rPr>
                <w:rFonts w:eastAsia="DengXian" w:cs="Times New Roman" w:hint="eastAsia"/>
                <w:sz w:val="21"/>
                <w:szCs w:val="21"/>
              </w:rPr>
              <w:t>-0.61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67C17F7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-0.35</w:t>
            </w:r>
          </w:p>
        </w:tc>
      </w:tr>
      <w:tr w:rsidR="008379A8" w:rsidRPr="008379A8" w14:paraId="0985BFAF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0D30693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MAT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0AAFFE29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0.29</w:t>
            </w:r>
          </w:p>
        </w:tc>
        <w:tc>
          <w:tcPr>
            <w:tcW w:w="724" w:type="dxa"/>
            <w:tcBorders>
              <w:left w:val="nil"/>
              <w:right w:val="nil"/>
            </w:tcBorders>
            <w:vAlign w:val="center"/>
          </w:tcPr>
          <w:p w14:paraId="1CB62CAF" w14:textId="2AD5B998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13DCFB7C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0.48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1FA88995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0.53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1FB2E230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0.30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2C9C02BC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0.49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7821C215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0.19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421F8D06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0.61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4F720083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-0.56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638A798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-0.58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52661FD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0.50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2E154FA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0.23</w:t>
            </w:r>
          </w:p>
        </w:tc>
      </w:tr>
      <w:tr w:rsidR="008379A8" w:rsidRPr="008379A8" w14:paraId="3D406EE5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B174D46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MAP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77FC792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-0.58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2BC1B234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-0.32</w:t>
            </w:r>
          </w:p>
        </w:tc>
        <w:tc>
          <w:tcPr>
            <w:tcW w:w="725" w:type="dxa"/>
            <w:tcBorders>
              <w:left w:val="nil"/>
              <w:right w:val="nil"/>
            </w:tcBorders>
            <w:vAlign w:val="center"/>
          </w:tcPr>
          <w:p w14:paraId="40DE3C4C" w14:textId="77777777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28BC0D6C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-0.13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515BAB98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0.97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44D2CB5F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-0.38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65D0DD97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0.08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18D1E125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0.48</w:t>
            </w:r>
          </w:p>
        </w:tc>
        <w:tc>
          <w:tcPr>
            <w:tcW w:w="723" w:type="dxa"/>
            <w:tcBorders>
              <w:left w:val="nil"/>
              <w:right w:val="nil"/>
            </w:tcBorders>
            <w:vAlign w:val="center"/>
          </w:tcPr>
          <w:p w14:paraId="46B70283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0.14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75E82CA9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-0.07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67063DC3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0.49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757C511B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</w:t>
            </w:r>
            <w:r w:rsidRPr="00EB479D">
              <w:rPr>
                <w:rFonts w:eastAsia="DengXian" w:cs="Times New Roman"/>
                <w:sz w:val="21"/>
                <w:szCs w:val="21"/>
                <w:shd w:val="clear" w:color="auto" w:fill="FDE9D9" w:themeFill="accent6" w:themeFillTint="33"/>
              </w:rPr>
              <w:t>.43</w:t>
            </w:r>
          </w:p>
        </w:tc>
      </w:tr>
      <w:tr w:rsidR="008379A8" w:rsidRPr="008379A8" w14:paraId="4C9D93C4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BEB2B38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PAR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37E5EFF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-0.05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0B34A570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0.32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7DBB7C12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-0.64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1C93BC32" w14:textId="77777777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6AA7952A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-0.33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3A1265A4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0.72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6ED2284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0.11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0F612F7A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0.36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1E67079B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-0.68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719B8632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-0.51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7678118A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0.23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745D231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-0.18</w:t>
            </w:r>
          </w:p>
        </w:tc>
      </w:tr>
      <w:tr w:rsidR="008379A8" w:rsidRPr="008379A8" w14:paraId="51CD14B5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43AAAA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AI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69B2C54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-0.65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0A4810F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-0.41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09C0709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0.98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36ACDB14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-0.61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205D4FE8" w14:textId="77777777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36CF2F41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-0.53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45549E64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0.05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5A4D2AA2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0.32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696D8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0.29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309CBF39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0.02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0860B0FF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0.39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0072DE76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0.40</w:t>
            </w:r>
          </w:p>
        </w:tc>
      </w:tr>
      <w:tr w:rsidR="008379A8" w:rsidRPr="008379A8" w14:paraId="48CCDAA1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3A0344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VPD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74035D63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0.53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4022A2F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0.86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0BD39FDA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-0.65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50A81CC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0.51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5C65BD90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-0.73</w:t>
            </w:r>
          </w:p>
        </w:tc>
        <w:tc>
          <w:tcPr>
            <w:tcW w:w="723" w:type="dxa"/>
            <w:tcBorders>
              <w:left w:val="nil"/>
              <w:right w:val="nil"/>
            </w:tcBorders>
            <w:vAlign w:val="center"/>
          </w:tcPr>
          <w:p w14:paraId="46261607" w14:textId="77777777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3E27E6C8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0.21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1BCD5123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0.20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2EAE7452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-0.74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75B14800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-0.64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2D241C84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0.02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D66B8D0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-0.24</w:t>
            </w:r>
          </w:p>
        </w:tc>
      </w:tr>
      <w:tr w:rsidR="008379A8" w:rsidRPr="008379A8" w14:paraId="27ADE7E1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5EC2EDF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proofErr w:type="spellStart"/>
            <w:r w:rsidRPr="008379A8">
              <w:rPr>
                <w:rFonts w:eastAsia="SimSun" w:cs="Times New Roman"/>
                <w:i/>
                <w:color w:val="000000"/>
                <w:sz w:val="21"/>
                <w:szCs w:val="21"/>
              </w:rPr>
              <w:t>ρ</w:t>
            </w:r>
            <w:r w:rsidRPr="008379A8">
              <w:rPr>
                <w:rFonts w:eastAsia="SimSun" w:cs="Times New Roman"/>
                <w:color w:val="000000"/>
                <w:sz w:val="21"/>
                <w:szCs w:val="21"/>
                <w:vertAlign w:val="subscript"/>
              </w:rPr>
              <w:t>c,yr</w:t>
            </w:r>
            <w:proofErr w:type="spellEnd"/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00CF1FCB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0.63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25036F1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0.51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0FCA6024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-0.35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61D6F152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0.02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0DF4CDB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-0.43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03859FE2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0.58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38535ADF" w14:textId="77777777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70D1F892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0.20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4239F7E5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-0.63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44E7D399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-0.40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0CAD7265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-0.18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50A500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-0.19</w:t>
            </w:r>
          </w:p>
        </w:tc>
      </w:tr>
      <w:tr w:rsidR="008379A8" w:rsidRPr="008379A8" w14:paraId="10FFDED9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5A55E9B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SW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442B3F2B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-0.33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4A232CD0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-0.31</w:t>
            </w:r>
          </w:p>
        </w:tc>
        <w:tc>
          <w:tcPr>
            <w:tcW w:w="725" w:type="dxa"/>
            <w:tcBorders>
              <w:left w:val="nil"/>
              <w:right w:val="nil"/>
            </w:tcBorders>
            <w:vAlign w:val="center"/>
          </w:tcPr>
          <w:p w14:paraId="427AF962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0.01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02BE0BEF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0.12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4FDC6F71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0.06</w:t>
            </w:r>
          </w:p>
        </w:tc>
        <w:tc>
          <w:tcPr>
            <w:tcW w:w="723" w:type="dxa"/>
            <w:tcBorders>
              <w:left w:val="nil"/>
              <w:right w:val="nil"/>
            </w:tcBorders>
            <w:vAlign w:val="center"/>
          </w:tcPr>
          <w:p w14:paraId="56AC34EB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-0.22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2776F74F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-0.38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19FA66AC" w14:textId="77777777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vAlign w:val="center"/>
          </w:tcPr>
          <w:p w14:paraId="36418736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-0.24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0AECFB56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-0.21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4072C81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0.28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E73F161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0.15</w:t>
            </w:r>
          </w:p>
        </w:tc>
      </w:tr>
      <w:tr w:rsidR="008379A8" w:rsidRPr="008379A8" w14:paraId="167FD8CE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314DEAF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SOC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12AFADBA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-0.63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78A87D5A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-0.51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72DDDC27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0.71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4453CB1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-0.44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5DA3F69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0.76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7638F87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-0.65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02A1E599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-0.64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17F1E0BF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0.38</w:t>
            </w:r>
          </w:p>
        </w:tc>
        <w:tc>
          <w:tcPr>
            <w:tcW w:w="723" w:type="dxa"/>
            <w:tcBorders>
              <w:left w:val="nil"/>
              <w:right w:val="nil"/>
            </w:tcBorders>
            <w:vAlign w:val="center"/>
          </w:tcPr>
          <w:p w14:paraId="3547C1C7" w14:textId="77777777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1CE1B73A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0.78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1A3EEDEF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-0.07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B3AB6B3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0.16</w:t>
            </w:r>
          </w:p>
        </w:tc>
      </w:tr>
      <w:tr w:rsidR="008379A8" w:rsidRPr="008379A8" w14:paraId="03764CC2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1AD2057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STN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29BE8AB7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-0.62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0DDC518B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-0.52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58310AC6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0.72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6C77407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-0.44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35F21790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0.76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237EB778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-0.66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4F514D5C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-0.65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7D11A94C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0.33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2998B183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0.99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61DEAD74" w14:textId="77777777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36B12431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-0.11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4C6389A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0.11</w:t>
            </w:r>
          </w:p>
        </w:tc>
      </w:tr>
      <w:tr w:rsidR="008379A8" w:rsidRPr="008379A8" w14:paraId="3B06952C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C6B55A9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LAI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6CC23485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-0.40</w:t>
            </w:r>
          </w:p>
        </w:tc>
        <w:tc>
          <w:tcPr>
            <w:tcW w:w="724" w:type="dxa"/>
            <w:tcBorders>
              <w:left w:val="nil"/>
              <w:right w:val="nil"/>
            </w:tcBorders>
            <w:vAlign w:val="center"/>
          </w:tcPr>
          <w:p w14:paraId="7165C388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-0.22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680B23E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0.65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0E6E2E1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-0.36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33EBE168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0.64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7B332892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-0.45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74A8686A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-0.39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7BBAA29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0.19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41FD67D5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0.60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31852787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0.63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5C4A3504" w14:textId="77777777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14:paraId="25E0C587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0.86</w:t>
            </w:r>
          </w:p>
        </w:tc>
      </w:tr>
      <w:tr w:rsidR="008379A8" w:rsidRPr="008379A8" w14:paraId="0E12E610" w14:textId="77777777" w:rsidTr="0038154B">
        <w:trPr>
          <w:trHeight w:val="49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6959D9E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MLAI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34CC67B4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-0.27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20B32BC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-0.32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14A40EEC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0.47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74DD3718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-0.32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659778DF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0.48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7F04E53D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-0.45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79DB5A61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-0.41</w:t>
            </w: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6F2739F1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0.26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4EE6B262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0.50</w:t>
            </w:r>
          </w:p>
        </w:tc>
        <w:tc>
          <w:tcPr>
            <w:tcW w:w="722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03563FBC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0.53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B2A1C7" w:themeFill="accent4" w:themeFillTint="99"/>
            <w:vAlign w:val="center"/>
          </w:tcPr>
          <w:p w14:paraId="1ED7B284" w14:textId="77777777" w:rsidR="008379A8" w:rsidRPr="008379A8" w:rsidRDefault="008379A8" w:rsidP="008379A8">
            <w:pPr>
              <w:widowControl w:val="0"/>
              <w:spacing w:before="0" w:after="0"/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8379A8">
              <w:rPr>
                <w:rFonts w:eastAsia="DengXian" w:cs="Times New Roman"/>
                <w:sz w:val="21"/>
                <w:szCs w:val="21"/>
              </w:rPr>
              <w:t>0.93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3E833AA" w14:textId="26BE4B0F" w:rsidR="008379A8" w:rsidRPr="008379A8" w:rsidRDefault="008379A8" w:rsidP="008379A8">
            <w:pPr>
              <w:widowControl w:val="0"/>
              <w:spacing w:before="0" w:after="0"/>
              <w:jc w:val="both"/>
              <w:rPr>
                <w:rFonts w:eastAsia="DengXian" w:cs="Times New Roman"/>
                <w:sz w:val="21"/>
                <w:szCs w:val="21"/>
              </w:rPr>
            </w:pPr>
          </w:p>
        </w:tc>
      </w:tr>
    </w:tbl>
    <w:p w14:paraId="0610BD79" w14:textId="77777777" w:rsidR="008379A8" w:rsidRPr="008379A8" w:rsidRDefault="008379A8" w:rsidP="008379A8">
      <w:pPr>
        <w:widowControl w:val="0"/>
        <w:spacing w:before="0" w:after="0"/>
        <w:jc w:val="both"/>
        <w:rPr>
          <w:rFonts w:eastAsia="SimSun" w:cs="Times New Roman"/>
          <w:color w:val="000000"/>
          <w:kern w:val="2"/>
          <w:szCs w:val="24"/>
          <w:lang w:eastAsia="zh-CN"/>
        </w:rPr>
      </w:pPr>
      <w:r w:rsidRPr="008379A8">
        <w:rPr>
          <w:rFonts w:eastAsia="SimSun" w:cs="Times New Roman"/>
          <w:color w:val="000000"/>
          <w:kern w:val="2"/>
          <w:szCs w:val="24"/>
          <w:lang w:eastAsia="zh-CN"/>
        </w:rPr>
        <w:t xml:space="preserve">LAT: latitude; MAT: mean annual </w:t>
      </w:r>
      <w:r w:rsidRPr="008379A8">
        <w:rPr>
          <w:rFonts w:eastAsia="SimSun" w:cs="Times New Roman" w:hint="eastAsia"/>
          <w:color w:val="000000"/>
          <w:kern w:val="2"/>
          <w:szCs w:val="24"/>
          <w:lang w:eastAsia="zh-CN"/>
        </w:rPr>
        <w:t>air</w:t>
      </w:r>
      <w:r w:rsidRPr="008379A8">
        <w:rPr>
          <w:rFonts w:eastAsia="SimSun" w:cs="Times New Roman"/>
          <w:color w:val="000000"/>
          <w:kern w:val="2"/>
          <w:szCs w:val="24"/>
          <w:lang w:eastAsia="zh-CN"/>
        </w:rPr>
        <w:t xml:space="preserve"> temperature; MAP: mean annual precipitation; PAR: annual total photosynthetic effective radiation; AI: aridity index; VPD: saturated water vapor pressure difference;</w:t>
      </w:r>
      <w:r w:rsidRPr="008379A8">
        <w:rPr>
          <w:rFonts w:eastAsia="SimSun" w:cs="Times New Roman"/>
          <w:i/>
          <w:color w:val="000000"/>
          <w:kern w:val="2"/>
          <w:szCs w:val="24"/>
          <w:lang w:eastAsia="zh-CN"/>
        </w:rPr>
        <w:t xml:space="preserve"> </w:t>
      </w:r>
      <w:proofErr w:type="spellStart"/>
      <w:r w:rsidRPr="008379A8">
        <w:rPr>
          <w:rFonts w:eastAsia="SimSun" w:cs="Times New Roman"/>
          <w:i/>
          <w:color w:val="000000"/>
          <w:kern w:val="2"/>
          <w:szCs w:val="24"/>
          <w:lang w:eastAsia="zh-CN"/>
        </w:rPr>
        <w:t>ρ</w:t>
      </w:r>
      <w:r w:rsidRPr="008379A8">
        <w:rPr>
          <w:rFonts w:eastAsia="SimSun" w:cs="Times New Roman"/>
          <w:color w:val="000000"/>
          <w:kern w:val="2"/>
          <w:szCs w:val="24"/>
          <w:vertAlign w:val="subscript"/>
          <w:lang w:eastAsia="zh-CN"/>
        </w:rPr>
        <w:t>c,yr</w:t>
      </w:r>
      <w:proofErr w:type="spellEnd"/>
      <w:r w:rsidRPr="008379A8">
        <w:rPr>
          <w:rFonts w:eastAsia="SimSun" w:cs="Times New Roman"/>
          <w:color w:val="000000"/>
          <w:kern w:val="2"/>
          <w:szCs w:val="24"/>
          <w:lang w:eastAsia="zh-CN"/>
        </w:rPr>
        <w:t>: annual mass CO</w:t>
      </w:r>
      <w:r w:rsidRPr="008379A8">
        <w:rPr>
          <w:rFonts w:eastAsia="SimSun" w:cs="Times New Roman"/>
          <w:color w:val="000000"/>
          <w:kern w:val="2"/>
          <w:szCs w:val="24"/>
          <w:vertAlign w:val="subscript"/>
          <w:lang w:eastAsia="zh-CN"/>
        </w:rPr>
        <w:t>2</w:t>
      </w:r>
      <w:r w:rsidRPr="008379A8">
        <w:rPr>
          <w:rFonts w:eastAsia="SimSun" w:cs="Times New Roman"/>
          <w:color w:val="000000"/>
          <w:kern w:val="2"/>
          <w:szCs w:val="24"/>
          <w:lang w:eastAsia="zh-CN"/>
        </w:rPr>
        <w:t xml:space="preserve"> concentration; SW: soil water content; SOC: soil organic carbon content; STN: soil total nitrogen content; LAI: mean annual leaf area index; MLAI: maximum leaf area index.</w:t>
      </w:r>
    </w:p>
    <w:p w14:paraId="4B416D46" w14:textId="77777777" w:rsidR="008379A8" w:rsidRPr="008379A8" w:rsidRDefault="008379A8" w:rsidP="008379A8">
      <w:pPr>
        <w:widowControl w:val="0"/>
        <w:spacing w:before="0" w:after="0"/>
        <w:ind w:left="480" w:hangingChars="200" w:hanging="480"/>
        <w:jc w:val="both"/>
        <w:rPr>
          <w:rFonts w:eastAsia="DengXian" w:cs="Times New Roman"/>
          <w:color w:val="222222"/>
          <w:kern w:val="2"/>
          <w:szCs w:val="24"/>
          <w:shd w:val="clear" w:color="auto" w:fill="FFFFFF"/>
          <w:lang w:eastAsia="zh-CN"/>
        </w:rPr>
      </w:pPr>
    </w:p>
    <w:p w14:paraId="28379D8B" w14:textId="77777777" w:rsidR="008379A8" w:rsidRDefault="008379A8" w:rsidP="008379A8">
      <w:pPr>
        <w:rPr>
          <w:rFonts w:cs="Times New Roman"/>
          <w:szCs w:val="24"/>
          <w:lang w:eastAsia="zh-CN"/>
        </w:rPr>
        <w:sectPr w:rsidR="008379A8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E7DEACE" w14:textId="77777777" w:rsidR="008379A8" w:rsidRDefault="008379A8" w:rsidP="008379A8">
      <w:pPr>
        <w:rPr>
          <w:rFonts w:cs="Times New Roman"/>
          <w:b/>
        </w:rPr>
      </w:pPr>
      <w:r w:rsidRPr="00AD4305">
        <w:rPr>
          <w:rFonts w:cs="Times New Roman" w:hint="eastAsia"/>
          <w:b/>
        </w:rPr>
        <w:lastRenderedPageBreak/>
        <w:t>References</w:t>
      </w:r>
    </w:p>
    <w:p w14:paraId="33209C0A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226F21">
        <w:rPr>
          <w:rFonts w:cs="Times New Roman"/>
          <w:szCs w:val="24"/>
        </w:rPr>
        <w:t>An</w:t>
      </w:r>
      <w:r>
        <w:rPr>
          <w:rFonts w:cs="Times New Roman"/>
          <w:szCs w:val="24"/>
        </w:rPr>
        <w:t>,</w:t>
      </w:r>
      <w:r w:rsidRPr="00226F21">
        <w:rPr>
          <w:rFonts w:cs="Times New Roman"/>
          <w:szCs w:val="24"/>
        </w:rPr>
        <w:t xml:space="preserve"> T</w:t>
      </w:r>
      <w:r>
        <w:rPr>
          <w:rFonts w:cs="Times New Roman"/>
          <w:szCs w:val="24"/>
        </w:rPr>
        <w:t>.</w:t>
      </w:r>
      <w:r w:rsidRPr="00226F21">
        <w:rPr>
          <w:rFonts w:cs="Times New Roman"/>
          <w:szCs w:val="24"/>
        </w:rPr>
        <w:t>, Xu</w:t>
      </w:r>
      <w:r>
        <w:rPr>
          <w:rFonts w:cs="Times New Roman"/>
          <w:szCs w:val="24"/>
        </w:rPr>
        <w:t xml:space="preserve">, </w:t>
      </w:r>
      <w:r w:rsidRPr="00226F21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.</w:t>
      </w:r>
      <w:r w:rsidRPr="00226F21">
        <w:rPr>
          <w:rFonts w:cs="Times New Roman"/>
          <w:szCs w:val="24"/>
        </w:rPr>
        <w:t>, Zhang</w:t>
      </w:r>
      <w:r>
        <w:rPr>
          <w:rFonts w:cs="Times New Roman"/>
          <w:szCs w:val="24"/>
        </w:rPr>
        <w:t xml:space="preserve">, </w:t>
      </w:r>
      <w:r w:rsidRPr="00226F21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.,</w:t>
      </w:r>
      <w:r w:rsidRPr="00E26119">
        <w:rPr>
          <w:rFonts w:cs="Times New Roman"/>
          <w:szCs w:val="24"/>
        </w:rPr>
        <w:t xml:space="preserve"> Yu, C., Li, Y., Chen, N.,</w:t>
      </w:r>
      <w:r w:rsidRPr="00226F21">
        <w:rPr>
          <w:rFonts w:cs="Times New Roman"/>
          <w:szCs w:val="24"/>
        </w:rPr>
        <w:t xml:space="preserve"> et al. </w:t>
      </w:r>
      <w:r>
        <w:rPr>
          <w:rFonts w:cs="Times New Roman"/>
          <w:szCs w:val="24"/>
        </w:rPr>
        <w:t>(</w:t>
      </w:r>
      <w:r w:rsidRPr="00226F21">
        <w:rPr>
          <w:rFonts w:cs="Times New Roman"/>
          <w:szCs w:val="24"/>
        </w:rPr>
        <w:t>2019</w:t>
      </w:r>
      <w:r>
        <w:rPr>
          <w:rFonts w:cs="Times New Roman"/>
          <w:szCs w:val="24"/>
        </w:rPr>
        <w:t>)</w:t>
      </w:r>
      <w:r w:rsidRPr="00226F21">
        <w:rPr>
          <w:rFonts w:cs="Times New Roman"/>
          <w:szCs w:val="24"/>
        </w:rPr>
        <w:t>. Grazing alters environmental control mechanisms of evapotranspiration in an alpine meadow of the Tibetan Plateau</w:t>
      </w:r>
      <w:r>
        <w:rPr>
          <w:rFonts w:cs="Times New Roman"/>
          <w:szCs w:val="24"/>
        </w:rPr>
        <w:t>.</w:t>
      </w:r>
      <w:r w:rsidRPr="00226F21">
        <w:rPr>
          <w:rFonts w:cs="Times New Roman"/>
          <w:szCs w:val="24"/>
        </w:rPr>
        <w:t xml:space="preserve"> </w:t>
      </w:r>
      <w:r w:rsidRPr="005A5C9D">
        <w:rPr>
          <w:rFonts w:cs="Times New Roman"/>
          <w:i/>
          <w:szCs w:val="24"/>
        </w:rPr>
        <w:t>J. Plant Ecol</w:t>
      </w:r>
      <w:r>
        <w:rPr>
          <w:rFonts w:cs="Times New Roman"/>
          <w:szCs w:val="24"/>
        </w:rPr>
        <w:t>.</w:t>
      </w:r>
      <w:r w:rsidRPr="00226F21">
        <w:rPr>
          <w:rFonts w:cs="Times New Roman"/>
          <w:szCs w:val="24"/>
        </w:rPr>
        <w:t xml:space="preserve"> </w:t>
      </w:r>
      <w:r w:rsidRPr="00E26119">
        <w:rPr>
          <w:rFonts w:cs="Times New Roman"/>
          <w:szCs w:val="24"/>
        </w:rPr>
        <w:t>12(5), 834-845</w:t>
      </w:r>
      <w:r>
        <w:rPr>
          <w:rFonts w:cs="Times New Roman"/>
          <w:szCs w:val="24"/>
        </w:rPr>
        <w:t xml:space="preserve">. </w:t>
      </w:r>
      <w:hyperlink r:id="rId12" w:history="1">
        <w:r w:rsidRPr="00E26119">
          <w:rPr>
            <w:rFonts w:cs="Times New Roman"/>
            <w:szCs w:val="24"/>
          </w:rPr>
          <w:t>doi:10.1093/jpe/rtz021</w:t>
        </w:r>
      </w:hyperlink>
      <w:r>
        <w:rPr>
          <w:rFonts w:cs="Times New Roman"/>
          <w:szCs w:val="24"/>
        </w:rPr>
        <w:t>.</w:t>
      </w:r>
    </w:p>
    <w:p w14:paraId="050EE93B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DB5C70">
        <w:rPr>
          <w:rFonts w:cs="Times New Roman"/>
          <w:szCs w:val="24"/>
        </w:rPr>
        <w:t xml:space="preserve">Chai, X., Li, Y., Duan, C., Zhang, T., </w:t>
      </w:r>
      <w:proofErr w:type="spellStart"/>
      <w:r w:rsidRPr="00DB5C70">
        <w:rPr>
          <w:rFonts w:cs="Times New Roman"/>
          <w:szCs w:val="24"/>
        </w:rPr>
        <w:t>Zong</w:t>
      </w:r>
      <w:proofErr w:type="spellEnd"/>
      <w:r w:rsidRPr="00DB5C70">
        <w:rPr>
          <w:rFonts w:cs="Times New Roman"/>
          <w:szCs w:val="24"/>
        </w:rPr>
        <w:t xml:space="preserve">, N., Shi, P., </w:t>
      </w:r>
      <w:r>
        <w:rPr>
          <w:rFonts w:cs="Times New Roman"/>
          <w:szCs w:val="24"/>
        </w:rPr>
        <w:t>et al</w:t>
      </w:r>
      <w:r w:rsidRPr="00DB5C70">
        <w:rPr>
          <w:rFonts w:cs="Times New Roman"/>
          <w:szCs w:val="24"/>
        </w:rPr>
        <w:t>. (2018). CO</w:t>
      </w:r>
      <w:r w:rsidRPr="00DB5C70">
        <w:rPr>
          <w:rFonts w:cs="Times New Roman"/>
          <w:szCs w:val="24"/>
          <w:vertAlign w:val="subscript"/>
        </w:rPr>
        <w:t>2</w:t>
      </w:r>
      <w:r w:rsidRPr="00DB5C70">
        <w:rPr>
          <w:rFonts w:cs="Times New Roman"/>
          <w:szCs w:val="24"/>
        </w:rPr>
        <w:t xml:space="preserve"> flux dynamics and its limiting factors in the alpine shrub-meadow and steppe-meadow on the Qinghai-Xizang Plateau. </w:t>
      </w:r>
      <w:r w:rsidRPr="005A5C9D">
        <w:rPr>
          <w:rFonts w:cs="Times New Roman"/>
          <w:i/>
          <w:szCs w:val="24"/>
        </w:rPr>
        <w:t>Chin</w:t>
      </w:r>
      <w:r>
        <w:rPr>
          <w:rFonts w:cs="Times New Roman"/>
          <w:i/>
          <w:szCs w:val="24"/>
        </w:rPr>
        <w:t>.</w:t>
      </w:r>
      <w:r w:rsidRPr="005A5C9D">
        <w:rPr>
          <w:rFonts w:cs="Times New Roman"/>
          <w:i/>
          <w:szCs w:val="24"/>
        </w:rPr>
        <w:t xml:space="preserve"> J. Plant Ecol</w:t>
      </w:r>
      <w:r>
        <w:rPr>
          <w:rFonts w:cs="Times New Roman"/>
          <w:szCs w:val="24"/>
        </w:rPr>
        <w:t>.</w:t>
      </w:r>
      <w:r w:rsidRPr="00DB5C70">
        <w:rPr>
          <w:rFonts w:cs="Times New Roman"/>
          <w:szCs w:val="24"/>
        </w:rPr>
        <w:t> 42(1), 6-19</w:t>
      </w:r>
      <w:r>
        <w:rPr>
          <w:rFonts w:cs="Times New Roman"/>
          <w:szCs w:val="24"/>
        </w:rPr>
        <w:t xml:space="preserve">. </w:t>
      </w:r>
      <w:proofErr w:type="spellStart"/>
      <w:r w:rsidRPr="00DB5C70">
        <w:rPr>
          <w:rFonts w:cs="Times New Roman"/>
          <w:szCs w:val="24"/>
        </w:rPr>
        <w:t>doi</w:t>
      </w:r>
      <w:proofErr w:type="spellEnd"/>
      <w:r w:rsidRPr="00DB5C70">
        <w:rPr>
          <w:rFonts w:cs="Times New Roman"/>
          <w:szCs w:val="24"/>
        </w:rPr>
        <w:t>: 10.17521/</w:t>
      </w:r>
      <w:r>
        <w:rPr>
          <w:rFonts w:cs="Times New Roman"/>
          <w:szCs w:val="24"/>
        </w:rPr>
        <w:t xml:space="preserve"> </w:t>
      </w:r>
      <w:proofErr w:type="spellStart"/>
      <w:r w:rsidRPr="00DB5C70">
        <w:rPr>
          <w:rFonts w:cs="Times New Roman"/>
          <w:szCs w:val="24"/>
        </w:rPr>
        <w:t>cjpe</w:t>
      </w:r>
      <w:proofErr w:type="spellEnd"/>
      <w:r w:rsidRPr="00DB5C7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DB5C70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 </w:t>
      </w:r>
      <w:r w:rsidRPr="00DB5C70">
        <w:rPr>
          <w:rFonts w:cs="Times New Roman"/>
          <w:szCs w:val="24"/>
        </w:rPr>
        <w:t>17.0266.</w:t>
      </w:r>
    </w:p>
    <w:p w14:paraId="281620E3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103E36">
        <w:rPr>
          <w:rFonts w:cs="Times New Roman"/>
          <w:szCs w:val="24"/>
        </w:rPr>
        <w:t>Chen, S., Chen, J., Lin, G., Zhang, W., Miao, H., Wei, L., et al. (2009). Energy balance and partition in Inner Mongolia steppe ecosystems with different land use types. 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szCs w:val="24"/>
        </w:rPr>
        <w:t>.</w:t>
      </w:r>
      <w:r w:rsidRPr="00103E36">
        <w:rPr>
          <w:rFonts w:cs="Times New Roman"/>
          <w:szCs w:val="24"/>
        </w:rPr>
        <w:t> 149(11), 1800-1809</w:t>
      </w:r>
      <w:r>
        <w:rPr>
          <w:rFonts w:cs="Times New Roman"/>
          <w:szCs w:val="24"/>
        </w:rPr>
        <w:t>.</w:t>
      </w:r>
      <w:r w:rsidRPr="00103E36">
        <w:rPr>
          <w:rFonts w:cs="Times New Roman"/>
          <w:szCs w:val="24"/>
        </w:rPr>
        <w:t xml:space="preserve"> doi:10.1016/</w:t>
      </w:r>
      <w:r>
        <w:rPr>
          <w:rFonts w:cs="Times New Roman"/>
          <w:szCs w:val="24"/>
        </w:rPr>
        <w:t xml:space="preserve"> </w:t>
      </w:r>
      <w:proofErr w:type="spellStart"/>
      <w:r w:rsidRPr="00103E36">
        <w:rPr>
          <w:rFonts w:cs="Times New Roman"/>
          <w:szCs w:val="24"/>
        </w:rPr>
        <w:t>j.agrformet</w:t>
      </w:r>
      <w:proofErr w:type="spellEnd"/>
      <w:r w:rsidRPr="00103E3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103E36">
        <w:rPr>
          <w:rFonts w:cs="Times New Roman"/>
          <w:szCs w:val="24"/>
        </w:rPr>
        <w:t>2009.</w:t>
      </w:r>
      <w:r>
        <w:rPr>
          <w:rFonts w:cs="Times New Roman"/>
          <w:szCs w:val="24"/>
        </w:rPr>
        <w:t xml:space="preserve"> </w:t>
      </w:r>
      <w:r w:rsidRPr="00103E36">
        <w:rPr>
          <w:rFonts w:cs="Times New Roman"/>
          <w:szCs w:val="24"/>
        </w:rPr>
        <w:t>06.009</w:t>
      </w:r>
      <w:r>
        <w:rPr>
          <w:rFonts w:cs="Times New Roman"/>
          <w:szCs w:val="24"/>
        </w:rPr>
        <w:t>.</w:t>
      </w:r>
    </w:p>
    <w:p w14:paraId="73F8793E" w14:textId="77777777" w:rsidR="007A3A62" w:rsidRPr="00BE1364" w:rsidRDefault="007A3A62" w:rsidP="007A3A62">
      <w:pPr>
        <w:ind w:left="480" w:hangingChars="200" w:hanging="480"/>
        <w:rPr>
          <w:rFonts w:cs="Times New Roman"/>
          <w:szCs w:val="24"/>
        </w:rPr>
      </w:pPr>
      <w:r w:rsidRPr="003E188F">
        <w:rPr>
          <w:rFonts w:cs="Times New Roman"/>
          <w:szCs w:val="24"/>
        </w:rPr>
        <w:t>Chen</w:t>
      </w:r>
      <w:r w:rsidRPr="003E188F">
        <w:rPr>
          <w:rFonts w:cs="Times New Roman" w:hint="eastAsia"/>
          <w:szCs w:val="24"/>
        </w:rPr>
        <w:t>,</w:t>
      </w:r>
      <w:r w:rsidRPr="003E188F">
        <w:rPr>
          <w:rFonts w:cs="Times New Roman"/>
          <w:szCs w:val="24"/>
        </w:rPr>
        <w:t xml:space="preserve"> X. (2018). </w:t>
      </w:r>
      <w:r w:rsidRPr="00FC6549">
        <w:rPr>
          <w:rFonts w:cs="Times New Roman"/>
          <w:i/>
          <w:szCs w:val="24"/>
        </w:rPr>
        <w:t xml:space="preserve">Variations and Influence Mechanism of Carbon and Water Flux in </w:t>
      </w:r>
      <w:proofErr w:type="spellStart"/>
      <w:r w:rsidRPr="00FC6549">
        <w:rPr>
          <w:rFonts w:cs="Times New Roman"/>
          <w:i/>
          <w:szCs w:val="24"/>
        </w:rPr>
        <w:t>Horqin</w:t>
      </w:r>
      <w:proofErr w:type="spellEnd"/>
      <w:r w:rsidRPr="00FC6549">
        <w:rPr>
          <w:rFonts w:cs="Times New Roman"/>
          <w:i/>
          <w:szCs w:val="24"/>
        </w:rPr>
        <w:t xml:space="preserve"> Dune and Meadow Wetland Landscape</w:t>
      </w:r>
      <w:r w:rsidRPr="003E188F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Hohhot</w:t>
      </w:r>
      <w:r w:rsidRPr="003E188F">
        <w:rPr>
          <w:rFonts w:cs="Times New Roman"/>
          <w:szCs w:val="24"/>
        </w:rPr>
        <w:t>,</w:t>
      </w:r>
      <w:r w:rsidRPr="003E188F">
        <w:t xml:space="preserve"> </w:t>
      </w:r>
      <w:r w:rsidRPr="003E188F">
        <w:rPr>
          <w:rFonts w:cs="Times New Roman"/>
          <w:szCs w:val="24"/>
        </w:rPr>
        <w:t>Inner Mongolia, China:</w:t>
      </w:r>
      <w:r w:rsidRPr="003E188F">
        <w:t xml:space="preserve"> </w:t>
      </w:r>
      <w:r w:rsidRPr="003E188F">
        <w:rPr>
          <w:rFonts w:cs="Times New Roman"/>
          <w:szCs w:val="24"/>
        </w:rPr>
        <w:t xml:space="preserve">MS Thesis of Inner Mongolia Agricultural University). </w:t>
      </w:r>
    </w:p>
    <w:p w14:paraId="1E5040BD" w14:textId="77777777" w:rsidR="007A3A62" w:rsidRPr="00372907" w:rsidRDefault="007A3A62" w:rsidP="007A3A62">
      <w:pPr>
        <w:ind w:left="480" w:hangingChars="200" w:hanging="480"/>
        <w:rPr>
          <w:rFonts w:cs="Times New Roman"/>
          <w:szCs w:val="24"/>
        </w:rPr>
      </w:pPr>
      <w:r w:rsidRPr="00372907">
        <w:rPr>
          <w:rFonts w:cs="Times New Roman"/>
          <w:szCs w:val="24"/>
        </w:rPr>
        <w:t>Fang, C., Jiang, H.</w:t>
      </w:r>
      <w:r w:rsidRPr="00372907">
        <w:rPr>
          <w:rFonts w:cs="Times New Roman" w:hint="eastAsia"/>
          <w:szCs w:val="24"/>
        </w:rPr>
        <w:t>,</w:t>
      </w:r>
      <w:r w:rsidRPr="00372907">
        <w:rPr>
          <w:rFonts w:cs="Times New Roman"/>
          <w:szCs w:val="24"/>
        </w:rPr>
        <w:t xml:space="preserve"> </w:t>
      </w:r>
      <w:proofErr w:type="spellStart"/>
      <w:r w:rsidRPr="00372907">
        <w:rPr>
          <w:rFonts w:cs="Times New Roman"/>
          <w:szCs w:val="24"/>
        </w:rPr>
        <w:t>Niu</w:t>
      </w:r>
      <w:proofErr w:type="spellEnd"/>
      <w:r w:rsidRPr="00372907">
        <w:rPr>
          <w:rFonts w:cs="Times New Roman"/>
          <w:szCs w:val="24"/>
        </w:rPr>
        <w:t xml:space="preserve"> X., Chen X., </w:t>
      </w:r>
      <w:r>
        <w:rPr>
          <w:rFonts w:cs="Times New Roman"/>
          <w:szCs w:val="24"/>
        </w:rPr>
        <w:t xml:space="preserve">and </w:t>
      </w:r>
      <w:r w:rsidRPr="00372907">
        <w:rPr>
          <w:rFonts w:cs="Times New Roman"/>
          <w:szCs w:val="24"/>
        </w:rPr>
        <w:t>Sun H.</w:t>
      </w:r>
      <w:r>
        <w:rPr>
          <w:rFonts w:cs="Times New Roman"/>
          <w:szCs w:val="24"/>
        </w:rPr>
        <w:t xml:space="preserve"> </w:t>
      </w:r>
      <w:r w:rsidRPr="00372907">
        <w:rPr>
          <w:rFonts w:cs="Times New Roman"/>
          <w:szCs w:val="24"/>
        </w:rPr>
        <w:t xml:space="preserve">(2016). Energy flux and balance analysis of evergreen and deciduous broad-leaved mixed forest in </w:t>
      </w:r>
      <w:proofErr w:type="spellStart"/>
      <w:r w:rsidRPr="00372907">
        <w:rPr>
          <w:rFonts w:cs="Times New Roman"/>
          <w:szCs w:val="24"/>
        </w:rPr>
        <w:t>Tianmu</w:t>
      </w:r>
      <w:proofErr w:type="spellEnd"/>
      <w:r w:rsidRPr="00372907">
        <w:rPr>
          <w:rFonts w:cs="Times New Roman"/>
          <w:szCs w:val="24"/>
        </w:rPr>
        <w:t xml:space="preserve"> Mountain during growing season</w:t>
      </w:r>
      <w:r>
        <w:rPr>
          <w:rFonts w:cs="Times New Roman"/>
          <w:szCs w:val="24"/>
        </w:rPr>
        <w:t>.</w:t>
      </w:r>
      <w:r w:rsidRPr="00372907">
        <w:rPr>
          <w:rFonts w:cs="Times New Roman"/>
          <w:szCs w:val="24"/>
        </w:rPr>
        <w:t xml:space="preserve"> </w:t>
      </w:r>
      <w:r w:rsidRPr="00CB7A4C">
        <w:rPr>
          <w:rFonts w:cs="Times New Roman"/>
          <w:i/>
          <w:szCs w:val="24"/>
        </w:rPr>
        <w:t>J. Fujian Agri</w:t>
      </w:r>
      <w:r>
        <w:rPr>
          <w:rFonts w:cs="Times New Roman"/>
          <w:i/>
          <w:szCs w:val="24"/>
        </w:rPr>
        <w:t>.</w:t>
      </w:r>
      <w:r w:rsidRPr="00CB7A4C">
        <w:rPr>
          <w:rFonts w:cs="Times New Roman"/>
          <w:i/>
          <w:szCs w:val="24"/>
        </w:rPr>
        <w:t xml:space="preserve"> Forestry Univ</w:t>
      </w:r>
      <w:r>
        <w:rPr>
          <w:rFonts w:cs="Times New Roman"/>
          <w:szCs w:val="24"/>
        </w:rPr>
        <w:t xml:space="preserve">. </w:t>
      </w:r>
      <w:r w:rsidRPr="00372907">
        <w:rPr>
          <w:rFonts w:cs="Times New Roman"/>
          <w:szCs w:val="24"/>
        </w:rPr>
        <w:t>1671-5470</w:t>
      </w:r>
      <w:r>
        <w:rPr>
          <w:rFonts w:cs="Times New Roman"/>
          <w:szCs w:val="24"/>
        </w:rPr>
        <w:t>(</w:t>
      </w:r>
      <w:r w:rsidRPr="00372907">
        <w:rPr>
          <w:rFonts w:cs="Times New Roman"/>
          <w:szCs w:val="24"/>
        </w:rPr>
        <w:t>2016</w:t>
      </w:r>
      <w:r>
        <w:rPr>
          <w:rFonts w:cs="Times New Roman"/>
          <w:szCs w:val="24"/>
        </w:rPr>
        <w:t>)</w:t>
      </w:r>
      <w:r w:rsidRPr="00372907">
        <w:rPr>
          <w:rFonts w:cs="Times New Roman"/>
          <w:szCs w:val="24"/>
        </w:rPr>
        <w:t>04-0391-07</w:t>
      </w:r>
      <w:r>
        <w:rPr>
          <w:rFonts w:cs="Times New Roman"/>
          <w:szCs w:val="24"/>
        </w:rPr>
        <w:t>, doi</w:t>
      </w:r>
      <w:r w:rsidRPr="00372907">
        <w:rPr>
          <w:rFonts w:cs="Times New Roman"/>
          <w:szCs w:val="24"/>
        </w:rPr>
        <w:t>:1013323/</w:t>
      </w:r>
      <w:proofErr w:type="spellStart"/>
      <w:r w:rsidRPr="00372907">
        <w:rPr>
          <w:rFonts w:cs="Times New Roman"/>
          <w:szCs w:val="24"/>
        </w:rPr>
        <w:t>j</w:t>
      </w:r>
      <w:r>
        <w:rPr>
          <w:rFonts w:cs="Times New Roman" w:hint="eastAsia"/>
          <w:szCs w:val="24"/>
        </w:rPr>
        <w:t>.</w:t>
      </w:r>
      <w:r w:rsidRPr="00372907">
        <w:rPr>
          <w:rFonts w:cs="Times New Roman"/>
          <w:szCs w:val="24"/>
        </w:rPr>
        <w:t>cnki</w:t>
      </w:r>
      <w:r>
        <w:rPr>
          <w:rFonts w:cs="Times New Roman" w:hint="eastAsia"/>
          <w:szCs w:val="24"/>
        </w:rPr>
        <w:t>.</w:t>
      </w:r>
      <w:r w:rsidRPr="00372907">
        <w:rPr>
          <w:rFonts w:cs="Times New Roman"/>
          <w:szCs w:val="24"/>
        </w:rPr>
        <w:t>j</w:t>
      </w:r>
      <w:r>
        <w:rPr>
          <w:rFonts w:cs="Times New Roman" w:hint="eastAsia"/>
          <w:szCs w:val="24"/>
        </w:rPr>
        <w:t>.</w:t>
      </w:r>
      <w:r w:rsidRPr="00372907">
        <w:rPr>
          <w:rFonts w:cs="Times New Roman"/>
          <w:szCs w:val="24"/>
        </w:rPr>
        <w:t>fafu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 w:rsidRPr="00372907">
        <w:rPr>
          <w:rFonts w:cs="Times New Roman"/>
          <w:szCs w:val="24"/>
        </w:rPr>
        <w:t>nat</w:t>
      </w:r>
      <w:r>
        <w:rPr>
          <w:rFonts w:cs="Times New Roman" w:hint="eastAsia"/>
          <w:szCs w:val="24"/>
        </w:rPr>
        <w:t>.</w:t>
      </w:r>
      <w:r w:rsidRPr="00372907">
        <w:rPr>
          <w:rFonts w:cs="Times New Roman"/>
          <w:szCs w:val="24"/>
        </w:rPr>
        <w:t>sci</w:t>
      </w:r>
      <w:proofErr w:type="spellEnd"/>
      <w:r>
        <w:rPr>
          <w:rFonts w:cs="Times New Roman" w:hint="eastAsia"/>
          <w:szCs w:val="24"/>
        </w:rPr>
        <w:t>.</w:t>
      </w:r>
      <w:r>
        <w:rPr>
          <w:rFonts w:cs="Times New Roman"/>
          <w:szCs w:val="24"/>
        </w:rPr>
        <w:t>)</w:t>
      </w:r>
      <w:r>
        <w:rPr>
          <w:rFonts w:cs="Times New Roman" w:hint="eastAsia"/>
          <w:szCs w:val="24"/>
        </w:rPr>
        <w:t>.</w:t>
      </w:r>
      <w:r w:rsidRPr="00372907">
        <w:rPr>
          <w:rFonts w:cs="Times New Roman"/>
          <w:szCs w:val="24"/>
        </w:rPr>
        <w:t>2016</w:t>
      </w:r>
      <w:r>
        <w:rPr>
          <w:rFonts w:cs="Times New Roman" w:hint="eastAsia"/>
          <w:szCs w:val="24"/>
        </w:rPr>
        <w:t>.</w:t>
      </w:r>
      <w:r w:rsidRPr="00372907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</w:t>
      </w:r>
      <w:r w:rsidRPr="00372907">
        <w:rPr>
          <w:rFonts w:cs="Times New Roman"/>
          <w:szCs w:val="24"/>
        </w:rPr>
        <w:t>005</w:t>
      </w:r>
      <w:r>
        <w:rPr>
          <w:rFonts w:cs="Times New Roman"/>
          <w:szCs w:val="24"/>
        </w:rPr>
        <w:t>.</w:t>
      </w:r>
    </w:p>
    <w:p w14:paraId="07D0629D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ED2B1C">
        <w:rPr>
          <w:rFonts w:cs="Times New Roman"/>
          <w:szCs w:val="24"/>
        </w:rPr>
        <w:t xml:space="preserve">Gao, S., Chen, J., Tang, Y., </w:t>
      </w:r>
      <w:proofErr w:type="spellStart"/>
      <w:r w:rsidRPr="00ED2B1C">
        <w:rPr>
          <w:rFonts w:cs="Times New Roman"/>
          <w:szCs w:val="24"/>
        </w:rPr>
        <w:t>Xie</w:t>
      </w:r>
      <w:proofErr w:type="spellEnd"/>
      <w:r w:rsidRPr="00ED2B1C">
        <w:rPr>
          <w:rFonts w:cs="Times New Roman"/>
          <w:szCs w:val="24"/>
        </w:rPr>
        <w:t xml:space="preserve">, J., Zhang, R., Tang, J., </w:t>
      </w:r>
      <w:r>
        <w:rPr>
          <w:rFonts w:cs="Times New Roman"/>
          <w:szCs w:val="24"/>
        </w:rPr>
        <w:t>et al</w:t>
      </w:r>
      <w:r w:rsidRPr="00ED2B1C">
        <w:rPr>
          <w:rFonts w:cs="Times New Roman"/>
          <w:szCs w:val="24"/>
        </w:rPr>
        <w:t>. (2015). Ecosystem carbon (CO</w:t>
      </w:r>
      <w:r w:rsidRPr="00ED2B1C">
        <w:rPr>
          <w:rFonts w:cs="Times New Roman"/>
          <w:szCs w:val="24"/>
          <w:vertAlign w:val="subscript"/>
        </w:rPr>
        <w:t>2</w:t>
      </w:r>
      <w:r w:rsidRPr="00ED2B1C">
        <w:rPr>
          <w:rFonts w:cs="Times New Roman"/>
          <w:szCs w:val="24"/>
        </w:rPr>
        <w:t xml:space="preserve"> and CH</w:t>
      </w:r>
      <w:r w:rsidRPr="00ED2B1C">
        <w:rPr>
          <w:rFonts w:cs="Times New Roman"/>
          <w:szCs w:val="24"/>
          <w:vertAlign w:val="subscript"/>
        </w:rPr>
        <w:t>4</w:t>
      </w:r>
      <w:r w:rsidRPr="00ED2B1C">
        <w:rPr>
          <w:rFonts w:cs="Times New Roman"/>
          <w:szCs w:val="24"/>
        </w:rPr>
        <w:t xml:space="preserve">) fluxes of a Populus </w:t>
      </w:r>
      <w:proofErr w:type="spellStart"/>
      <w:r w:rsidRPr="00ED2B1C">
        <w:rPr>
          <w:rFonts w:cs="Times New Roman"/>
          <w:szCs w:val="24"/>
        </w:rPr>
        <w:t>dettoides</w:t>
      </w:r>
      <w:proofErr w:type="spellEnd"/>
      <w:r w:rsidRPr="00ED2B1C">
        <w:rPr>
          <w:rFonts w:cs="Times New Roman"/>
          <w:szCs w:val="24"/>
        </w:rPr>
        <w:t xml:space="preserve"> plantation in subtropical China during and post clear-cutting. </w:t>
      </w:r>
      <w:r w:rsidRPr="00E90D07">
        <w:rPr>
          <w:rFonts w:cs="Times New Roman"/>
          <w:i/>
          <w:szCs w:val="24"/>
        </w:rPr>
        <w:t>Forest Ecol</w:t>
      </w:r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</w:t>
      </w:r>
      <w:proofErr w:type="spellStart"/>
      <w:r w:rsidRPr="00E90D07">
        <w:rPr>
          <w:rFonts w:cs="Times New Roman"/>
          <w:i/>
          <w:szCs w:val="24"/>
        </w:rPr>
        <w:t>Manag</w:t>
      </w:r>
      <w:proofErr w:type="spellEnd"/>
      <w:r>
        <w:rPr>
          <w:rFonts w:cs="Times New Roman"/>
          <w:szCs w:val="24"/>
        </w:rPr>
        <w:t>.</w:t>
      </w:r>
      <w:r w:rsidRPr="00ED2B1C">
        <w:rPr>
          <w:rFonts w:cs="Times New Roman"/>
          <w:szCs w:val="24"/>
        </w:rPr>
        <w:t xml:space="preserve"> 357, 206-219. </w:t>
      </w:r>
      <w:proofErr w:type="spellStart"/>
      <w:r>
        <w:rPr>
          <w:rFonts w:cs="Times New Roman"/>
          <w:szCs w:val="24"/>
        </w:rPr>
        <w:t>d</w:t>
      </w:r>
      <w:r w:rsidRPr="00ED2B1C">
        <w:rPr>
          <w:rFonts w:cs="Times New Roman"/>
          <w:szCs w:val="24"/>
        </w:rPr>
        <w:t>oi</w:t>
      </w:r>
      <w:proofErr w:type="spellEnd"/>
      <w:r w:rsidRPr="00ED2B1C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ED2B1C">
        <w:rPr>
          <w:rFonts w:cs="Times New Roman"/>
          <w:szCs w:val="24"/>
        </w:rPr>
        <w:t>10.1016/</w:t>
      </w:r>
      <w:r>
        <w:rPr>
          <w:rFonts w:cs="Times New Roman"/>
          <w:szCs w:val="24"/>
        </w:rPr>
        <w:t xml:space="preserve"> </w:t>
      </w:r>
      <w:proofErr w:type="spellStart"/>
      <w:r w:rsidRPr="00ED2B1C">
        <w:rPr>
          <w:rFonts w:cs="Times New Roman"/>
          <w:szCs w:val="24"/>
        </w:rPr>
        <w:t>j.foreco</w:t>
      </w:r>
      <w:proofErr w:type="spellEnd"/>
      <w:r w:rsidRPr="00ED2B1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ED2B1C">
        <w:rPr>
          <w:rFonts w:cs="Times New Roman"/>
          <w:szCs w:val="24"/>
        </w:rPr>
        <w:t>2015.08.026.</w:t>
      </w:r>
    </w:p>
    <w:p w14:paraId="6063CD3E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B63F53">
        <w:rPr>
          <w:rFonts w:cs="Times New Roman"/>
          <w:szCs w:val="24"/>
        </w:rPr>
        <w:t>Gao, Y., Li, X., Liu, L., Jia, R., Yang, H., Li, G.,</w:t>
      </w:r>
      <w:r>
        <w:rPr>
          <w:rFonts w:cs="Times New Roman"/>
          <w:szCs w:val="24"/>
        </w:rPr>
        <w:t xml:space="preserve"> et al</w:t>
      </w:r>
      <w:r w:rsidRPr="00B63F53">
        <w:rPr>
          <w:rFonts w:cs="Times New Roman"/>
          <w:szCs w:val="24"/>
        </w:rPr>
        <w:t>. (2012). Seasonal variation of carbon exchange from a revegetation area in a Chinese desert. 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szCs w:val="24"/>
        </w:rPr>
        <w:t>.</w:t>
      </w:r>
      <w:r w:rsidRPr="00B63F53">
        <w:rPr>
          <w:rFonts w:cs="Times New Roman"/>
          <w:szCs w:val="24"/>
        </w:rPr>
        <w:t> 156, 134-142</w:t>
      </w:r>
      <w:r>
        <w:rPr>
          <w:rFonts w:cs="Times New Roman"/>
          <w:szCs w:val="24"/>
        </w:rPr>
        <w:t>.</w:t>
      </w:r>
      <w:r w:rsidRPr="00B63F53">
        <w:rPr>
          <w:rFonts w:cs="Times New Roman"/>
          <w:szCs w:val="24"/>
        </w:rPr>
        <w:t xml:space="preserve"> </w:t>
      </w:r>
      <w:proofErr w:type="spellStart"/>
      <w:r w:rsidRPr="00B63F53">
        <w:rPr>
          <w:rFonts w:cs="Times New Roman"/>
          <w:szCs w:val="24"/>
        </w:rPr>
        <w:t>doi</w:t>
      </w:r>
      <w:proofErr w:type="spellEnd"/>
      <w:r w:rsidRPr="00B63F53">
        <w:rPr>
          <w:rFonts w:cs="Times New Roman"/>
          <w:szCs w:val="24"/>
        </w:rPr>
        <w:t>: 10.1016/j.agrformet.2012.01.007.</w:t>
      </w:r>
    </w:p>
    <w:p w14:paraId="6FC5A3CE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B63F53">
        <w:rPr>
          <w:rFonts w:cs="Times New Roman"/>
          <w:szCs w:val="24"/>
        </w:rPr>
        <w:t xml:space="preserve">Gao, Y., Liu, L., Jia, R., Yang, H., </w:t>
      </w:r>
      <w:r>
        <w:rPr>
          <w:rFonts w:cs="Times New Roman"/>
          <w:szCs w:val="24"/>
        </w:rPr>
        <w:t xml:space="preserve">and </w:t>
      </w:r>
      <w:r w:rsidRPr="00B63F53">
        <w:rPr>
          <w:rFonts w:cs="Times New Roman"/>
          <w:szCs w:val="24"/>
        </w:rPr>
        <w:t>Li, G. (2016). Evapotranspiration over</w:t>
      </w:r>
      <w:r>
        <w:rPr>
          <w:rFonts w:cs="Times New Roman"/>
          <w:szCs w:val="24"/>
        </w:rPr>
        <w:t xml:space="preserve"> </w:t>
      </w:r>
      <w:r w:rsidRPr="00B63F53">
        <w:rPr>
          <w:rFonts w:cs="Times New Roman"/>
          <w:szCs w:val="24"/>
        </w:rPr>
        <w:t>artificially planted shrub communities in the shifting sand dune area of the</w:t>
      </w:r>
      <w:r>
        <w:rPr>
          <w:rFonts w:cs="Times New Roman"/>
          <w:szCs w:val="24"/>
        </w:rPr>
        <w:t xml:space="preserve"> </w:t>
      </w:r>
      <w:proofErr w:type="spellStart"/>
      <w:r w:rsidRPr="00B63F53">
        <w:rPr>
          <w:rFonts w:cs="Times New Roman"/>
          <w:szCs w:val="24"/>
        </w:rPr>
        <w:t>Tengger</w:t>
      </w:r>
      <w:proofErr w:type="spellEnd"/>
      <w:r w:rsidRPr="00B63F53">
        <w:rPr>
          <w:rFonts w:cs="Times New Roman"/>
          <w:szCs w:val="24"/>
        </w:rPr>
        <w:t xml:space="preserve"> Desert, north central China. </w:t>
      </w:r>
      <w:r w:rsidRPr="009A6580">
        <w:rPr>
          <w:rFonts w:cs="Times New Roman"/>
          <w:i/>
          <w:szCs w:val="24"/>
        </w:rPr>
        <w:t>Ecohydrology</w:t>
      </w:r>
      <w:r w:rsidRPr="00B63F53">
        <w:rPr>
          <w:rFonts w:cs="Times New Roman"/>
          <w:szCs w:val="24"/>
        </w:rPr>
        <w:t> 9(2), 290-299</w:t>
      </w:r>
      <w:r>
        <w:rPr>
          <w:rFonts w:cs="Times New Roman"/>
          <w:szCs w:val="24"/>
        </w:rPr>
        <w:t>.</w:t>
      </w:r>
      <w:r w:rsidRPr="00B63F53">
        <w:rPr>
          <w:rFonts w:cs="Times New Roman"/>
          <w:szCs w:val="24"/>
        </w:rPr>
        <w:t xml:space="preserve"> </w:t>
      </w:r>
      <w:hyperlink r:id="rId13" w:history="1">
        <w:r w:rsidRPr="00B63F53">
          <w:rPr>
            <w:rFonts w:cs="Times New Roman"/>
            <w:szCs w:val="24"/>
          </w:rPr>
          <w:t>doi:10.1002/eco.1635</w:t>
        </w:r>
      </w:hyperlink>
      <w:r>
        <w:rPr>
          <w:rFonts w:cs="Times New Roman"/>
          <w:szCs w:val="24"/>
        </w:rPr>
        <w:t>.</w:t>
      </w:r>
    </w:p>
    <w:p w14:paraId="0C29FF57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3E188F">
        <w:rPr>
          <w:rFonts w:cs="Times New Roman"/>
          <w:szCs w:val="24"/>
        </w:rPr>
        <w:t>Gao, Y. (2020</w:t>
      </w:r>
      <w:r w:rsidRPr="003E188F">
        <w:rPr>
          <w:rFonts w:cs="Times New Roman" w:hint="eastAsia"/>
          <w:szCs w:val="24"/>
        </w:rPr>
        <w:t>)</w:t>
      </w:r>
      <w:r w:rsidRPr="003E188F">
        <w:rPr>
          <w:rFonts w:cs="Times New Roman"/>
          <w:szCs w:val="24"/>
        </w:rPr>
        <w:t xml:space="preserve">. </w:t>
      </w:r>
      <w:r w:rsidRPr="00FC6549">
        <w:rPr>
          <w:rFonts w:cs="Times New Roman"/>
          <w:i/>
          <w:szCs w:val="24"/>
        </w:rPr>
        <w:t>Evapotranspiration and water balance of subalpine meadows in the Qilian Mountains</w:t>
      </w:r>
      <w:r w:rsidRPr="003E188F">
        <w:rPr>
          <w:rFonts w:cs="Times New Roman"/>
          <w:szCs w:val="24"/>
        </w:rPr>
        <w:t xml:space="preserve"> (Lanzhou, Gansu, China:</w:t>
      </w:r>
      <w:r w:rsidRPr="003E188F">
        <w:t xml:space="preserve"> </w:t>
      </w:r>
      <w:r w:rsidRPr="003E188F">
        <w:rPr>
          <w:rFonts w:cs="Times New Roman"/>
          <w:szCs w:val="24"/>
        </w:rPr>
        <w:t xml:space="preserve">MS Thesis of Lanzhou University).  </w:t>
      </w:r>
      <w:proofErr w:type="spellStart"/>
      <w:r w:rsidRPr="003E188F">
        <w:rPr>
          <w:rFonts w:cs="Times New Roman"/>
          <w:szCs w:val="24"/>
        </w:rPr>
        <w:t>doi</w:t>
      </w:r>
      <w:proofErr w:type="spellEnd"/>
      <w:r w:rsidRPr="003E188F">
        <w:rPr>
          <w:rFonts w:cs="Times New Roman"/>
          <w:szCs w:val="24"/>
        </w:rPr>
        <w:t xml:space="preserve">: </w:t>
      </w:r>
      <w:r w:rsidRPr="003E188F">
        <w:t xml:space="preserve"> </w:t>
      </w:r>
      <w:r w:rsidRPr="003E188F">
        <w:rPr>
          <w:rFonts w:cs="Times New Roman"/>
          <w:szCs w:val="24"/>
        </w:rPr>
        <w:t>10.27204/d.cnki.glzhu.2020.000116</w:t>
      </w:r>
      <w:r>
        <w:rPr>
          <w:rFonts w:cs="Times New Roman"/>
          <w:szCs w:val="24"/>
        </w:rPr>
        <w:t>.</w:t>
      </w:r>
    </w:p>
    <w:p w14:paraId="4235567E" w14:textId="77777777" w:rsidR="007A3A62" w:rsidRPr="008558F3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proofErr w:type="spellStart"/>
      <w:r w:rsidRPr="00F6717A">
        <w:rPr>
          <w:rFonts w:cs="Times New Roman"/>
          <w:color w:val="222222"/>
          <w:szCs w:val="24"/>
          <w:shd w:val="clear" w:color="auto" w:fill="FFFFFF"/>
        </w:rPr>
        <w:t>Geng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>,</w:t>
      </w:r>
      <w:r w:rsidRPr="00F6717A">
        <w:rPr>
          <w:rFonts w:cs="Times New Roman"/>
          <w:color w:val="222222"/>
          <w:szCs w:val="24"/>
          <w:shd w:val="clear" w:color="auto" w:fill="FFFFFF"/>
        </w:rPr>
        <w:t xml:space="preserve"> S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F6717A">
        <w:rPr>
          <w:rFonts w:cs="Times New Roman"/>
          <w:color w:val="222222"/>
          <w:szCs w:val="24"/>
          <w:shd w:val="clear" w:color="auto" w:fill="FFFFFF"/>
        </w:rPr>
        <w:t>, Wu</w:t>
      </w:r>
      <w:r>
        <w:rPr>
          <w:rFonts w:cs="Times New Roman"/>
          <w:color w:val="222222"/>
          <w:szCs w:val="24"/>
          <w:shd w:val="clear" w:color="auto" w:fill="FFFFFF"/>
        </w:rPr>
        <w:t>,</w:t>
      </w:r>
      <w:r w:rsidRPr="00F6717A">
        <w:rPr>
          <w:rFonts w:cs="Times New Roman"/>
          <w:color w:val="222222"/>
          <w:szCs w:val="24"/>
          <w:shd w:val="clear" w:color="auto" w:fill="FFFFFF"/>
        </w:rPr>
        <w:t xml:space="preserve"> Z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F6717A">
        <w:rPr>
          <w:rFonts w:cs="Times New Roman"/>
          <w:color w:val="222222"/>
          <w:szCs w:val="24"/>
          <w:shd w:val="clear" w:color="auto" w:fill="FFFFFF"/>
        </w:rPr>
        <w:t xml:space="preserve">, </w:t>
      </w:r>
      <w:r>
        <w:rPr>
          <w:rFonts w:cs="Times New Roman"/>
          <w:color w:val="222222"/>
          <w:szCs w:val="24"/>
          <w:shd w:val="clear" w:color="auto" w:fill="FFFFFF"/>
        </w:rPr>
        <w:t xml:space="preserve">and </w:t>
      </w:r>
      <w:r w:rsidRPr="00F6717A">
        <w:rPr>
          <w:rFonts w:cs="Times New Roman"/>
          <w:color w:val="222222"/>
          <w:szCs w:val="24"/>
          <w:shd w:val="clear" w:color="auto" w:fill="FFFFFF"/>
        </w:rPr>
        <w:t>Yang</w:t>
      </w:r>
      <w:r>
        <w:rPr>
          <w:rFonts w:cs="Times New Roman"/>
          <w:color w:val="222222"/>
          <w:szCs w:val="24"/>
          <w:shd w:val="clear" w:color="auto" w:fill="FFFFFF"/>
        </w:rPr>
        <w:t>,</w:t>
      </w:r>
      <w:r w:rsidRPr="00F6717A">
        <w:rPr>
          <w:rFonts w:cs="Times New Roman"/>
          <w:color w:val="222222"/>
          <w:szCs w:val="24"/>
          <w:shd w:val="clear" w:color="auto" w:fill="FFFFFF"/>
        </w:rPr>
        <w:t xml:space="preserve"> C.</w:t>
      </w:r>
      <w:r>
        <w:rPr>
          <w:rFonts w:cs="Times New Roman"/>
          <w:color w:val="222222"/>
          <w:szCs w:val="24"/>
          <w:shd w:val="clear" w:color="auto" w:fill="FFFFFF"/>
        </w:rPr>
        <w:t xml:space="preserve"> (2021). </w:t>
      </w:r>
      <w:r w:rsidRPr="00F6717A">
        <w:rPr>
          <w:rFonts w:cs="Times New Roman"/>
          <w:color w:val="222222"/>
          <w:szCs w:val="24"/>
          <w:shd w:val="clear" w:color="auto" w:fill="FFFFFF"/>
        </w:rPr>
        <w:t xml:space="preserve">Water Vapor Flux Exchange of Rubber Forest Stand in Hainan </w:t>
      </w:r>
      <w:proofErr w:type="spellStart"/>
      <w:r w:rsidRPr="00F6717A">
        <w:rPr>
          <w:rFonts w:cs="Times New Roman"/>
          <w:color w:val="222222"/>
          <w:szCs w:val="24"/>
          <w:shd w:val="clear" w:color="auto" w:fill="FFFFFF"/>
        </w:rPr>
        <w:t>Danzhou</w:t>
      </w:r>
      <w:proofErr w:type="spellEnd"/>
      <w:r w:rsidRPr="00F6717A">
        <w:rPr>
          <w:rFonts w:cs="Times New Roman"/>
          <w:color w:val="222222"/>
          <w:szCs w:val="24"/>
          <w:shd w:val="clear" w:color="auto" w:fill="FFFFFF"/>
        </w:rPr>
        <w:t xml:space="preserve"> and Its Response to Environmental Factors.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E90D07">
        <w:rPr>
          <w:rFonts w:cs="Times New Roman"/>
          <w:i/>
          <w:color w:val="222222"/>
          <w:szCs w:val="24"/>
          <w:shd w:val="clear" w:color="auto" w:fill="FFFFFF"/>
        </w:rPr>
        <w:t>J.</w:t>
      </w:r>
      <w:r>
        <w:rPr>
          <w:rFonts w:cs="Times New Roman"/>
          <w:i/>
          <w:color w:val="222222"/>
          <w:szCs w:val="24"/>
          <w:shd w:val="clear" w:color="auto" w:fill="FFFFFF"/>
        </w:rPr>
        <w:t xml:space="preserve"> </w:t>
      </w:r>
      <w:r w:rsidRPr="00E90D07">
        <w:rPr>
          <w:rFonts w:cs="Times New Roman"/>
          <w:i/>
          <w:color w:val="222222"/>
          <w:szCs w:val="24"/>
          <w:shd w:val="clear" w:color="auto" w:fill="FFFFFF"/>
        </w:rPr>
        <w:t>Nw</w:t>
      </w:r>
      <w:r>
        <w:rPr>
          <w:rFonts w:cs="Times New Roman"/>
          <w:i/>
          <w:color w:val="222222"/>
          <w:szCs w:val="24"/>
          <w:shd w:val="clear" w:color="auto" w:fill="FFFFFF"/>
        </w:rPr>
        <w:t>.</w:t>
      </w:r>
      <w:r w:rsidRPr="00E90D07">
        <w:rPr>
          <w:rFonts w:cs="Times New Roman"/>
          <w:i/>
          <w:color w:val="222222"/>
          <w:szCs w:val="24"/>
          <w:shd w:val="clear" w:color="auto" w:fill="FFFFFF"/>
        </w:rPr>
        <w:t xml:space="preserve"> Forestry Univ</w:t>
      </w:r>
      <w:r>
        <w:rPr>
          <w:rFonts w:cs="Times New Roman"/>
          <w:color w:val="222222"/>
          <w:szCs w:val="24"/>
          <w:shd w:val="clear" w:color="auto" w:fill="FFFFFF"/>
        </w:rPr>
        <w:t xml:space="preserve">. </w:t>
      </w:r>
      <w:r w:rsidRPr="00F6717A">
        <w:rPr>
          <w:rFonts w:cs="Times New Roman"/>
          <w:color w:val="222222"/>
          <w:szCs w:val="24"/>
          <w:shd w:val="clear" w:color="auto" w:fill="FFFFFF"/>
        </w:rPr>
        <w:t>36(01):77-85.</w:t>
      </w:r>
      <w:r w:rsidRPr="00FE2E87">
        <w:rPr>
          <w:rFonts w:cs="Times New Roman"/>
          <w:color w:val="222222"/>
          <w:szCs w:val="24"/>
          <w:shd w:val="clear" w:color="auto" w:fill="FFFFFF"/>
        </w:rPr>
        <w:t> </w:t>
      </w:r>
    </w:p>
    <w:p w14:paraId="1343E7DC" w14:textId="77777777" w:rsidR="007A3A62" w:rsidRPr="00C73EFF" w:rsidRDefault="007A3A62" w:rsidP="007A3A62">
      <w:pPr>
        <w:ind w:left="480" w:hangingChars="200" w:hanging="480"/>
        <w:rPr>
          <w:rFonts w:cs="Times New Roman"/>
          <w:szCs w:val="24"/>
        </w:rPr>
      </w:pPr>
      <w:r w:rsidRPr="00B10449">
        <w:rPr>
          <w:rFonts w:cs="Times New Roman"/>
          <w:szCs w:val="24"/>
        </w:rPr>
        <w:t>Gong</w:t>
      </w:r>
      <w:r>
        <w:rPr>
          <w:rFonts w:cs="Times New Roman"/>
          <w:szCs w:val="24"/>
        </w:rPr>
        <w:t>,</w:t>
      </w:r>
      <w:r w:rsidRPr="00B10449">
        <w:rPr>
          <w:rFonts w:cs="Times New Roman"/>
          <w:szCs w:val="24"/>
        </w:rPr>
        <w:t xml:space="preserve"> T</w:t>
      </w:r>
      <w:r>
        <w:rPr>
          <w:rFonts w:cs="Times New Roman"/>
          <w:szCs w:val="24"/>
        </w:rPr>
        <w:t>.</w:t>
      </w:r>
      <w:r w:rsidRPr="00B10449">
        <w:rPr>
          <w:rFonts w:cs="Times New Roman"/>
          <w:szCs w:val="24"/>
        </w:rPr>
        <w:t>, Lei</w:t>
      </w:r>
      <w:r>
        <w:rPr>
          <w:rFonts w:cs="Times New Roman"/>
          <w:szCs w:val="24"/>
        </w:rPr>
        <w:t>,</w:t>
      </w:r>
      <w:r w:rsidRPr="00B10449">
        <w:rPr>
          <w:rFonts w:cs="Times New Roman"/>
          <w:szCs w:val="24"/>
        </w:rPr>
        <w:t xml:space="preserve"> H</w:t>
      </w:r>
      <w:r>
        <w:rPr>
          <w:rFonts w:cs="Times New Roman"/>
          <w:szCs w:val="24"/>
        </w:rPr>
        <w:t>.</w:t>
      </w:r>
      <w:r w:rsidRPr="00B10449">
        <w:rPr>
          <w:rFonts w:cs="Times New Roman"/>
          <w:szCs w:val="24"/>
        </w:rPr>
        <w:t>, Yang</w:t>
      </w:r>
      <w:r>
        <w:rPr>
          <w:rFonts w:cs="Times New Roman"/>
          <w:szCs w:val="24"/>
        </w:rPr>
        <w:t>,</w:t>
      </w:r>
      <w:r w:rsidRPr="00B10449">
        <w:rPr>
          <w:rFonts w:cs="Times New Roman"/>
          <w:szCs w:val="24"/>
        </w:rPr>
        <w:t xml:space="preserve"> D</w:t>
      </w:r>
      <w:r>
        <w:rPr>
          <w:rFonts w:cs="Times New Roman"/>
          <w:szCs w:val="24"/>
        </w:rPr>
        <w:t>.</w:t>
      </w:r>
      <w:r w:rsidRPr="00B10449">
        <w:rPr>
          <w:rFonts w:cs="Times New Roman"/>
          <w:szCs w:val="24"/>
        </w:rPr>
        <w:t>, Yang</w:t>
      </w:r>
      <w:r>
        <w:rPr>
          <w:rFonts w:cs="Times New Roman"/>
          <w:szCs w:val="24"/>
        </w:rPr>
        <w:t>,</w:t>
      </w:r>
      <w:r w:rsidRPr="00B10449">
        <w:rPr>
          <w:rFonts w:cs="Times New Roman"/>
          <w:szCs w:val="24"/>
        </w:rPr>
        <w:t xml:space="preserve"> H</w:t>
      </w:r>
      <w:r>
        <w:rPr>
          <w:rFonts w:cs="Times New Roman"/>
          <w:szCs w:val="24"/>
        </w:rPr>
        <w:t>.</w:t>
      </w:r>
      <w:r w:rsidRPr="00B10449">
        <w:rPr>
          <w:rFonts w:cs="Times New Roman"/>
          <w:szCs w:val="24"/>
        </w:rPr>
        <w:t>, Liu</w:t>
      </w:r>
      <w:r>
        <w:rPr>
          <w:rFonts w:cs="Times New Roman"/>
          <w:szCs w:val="24"/>
        </w:rPr>
        <w:t>,</w:t>
      </w:r>
      <w:r w:rsidRPr="00B10449">
        <w:rPr>
          <w:rFonts w:cs="Times New Roman"/>
          <w:szCs w:val="24"/>
        </w:rPr>
        <w:t xml:space="preserve"> Y</w:t>
      </w:r>
      <w:r>
        <w:rPr>
          <w:rFonts w:cs="Times New Roman"/>
          <w:szCs w:val="24"/>
        </w:rPr>
        <w:t>.</w:t>
      </w:r>
      <w:r w:rsidRPr="00B1044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and </w:t>
      </w:r>
      <w:r w:rsidRPr="00B10449">
        <w:rPr>
          <w:rFonts w:cs="Times New Roman"/>
          <w:szCs w:val="24"/>
        </w:rPr>
        <w:t>Duan</w:t>
      </w:r>
      <w:r>
        <w:rPr>
          <w:rFonts w:cs="Times New Roman"/>
          <w:szCs w:val="24"/>
        </w:rPr>
        <w:t>,</w:t>
      </w:r>
      <w:r w:rsidRPr="00B10449">
        <w:rPr>
          <w:rFonts w:cs="Times New Roman"/>
          <w:szCs w:val="24"/>
        </w:rPr>
        <w:t xml:space="preserve"> L.</w:t>
      </w:r>
      <w:r>
        <w:rPr>
          <w:rFonts w:cs="Times New Roman"/>
          <w:szCs w:val="24"/>
        </w:rPr>
        <w:t xml:space="preserve"> (2018). </w:t>
      </w:r>
      <w:r w:rsidRPr="00B10449">
        <w:rPr>
          <w:rFonts w:cs="Times New Roman"/>
          <w:szCs w:val="24"/>
        </w:rPr>
        <w:t xml:space="preserve">Assessing impacts of extreme water and temperature conditions on carbon fluxes in two desert shrublands. </w:t>
      </w:r>
      <w:r w:rsidRPr="009A6580">
        <w:rPr>
          <w:rFonts w:cs="Times New Roman"/>
          <w:i/>
          <w:szCs w:val="24"/>
        </w:rPr>
        <w:t>J. Hydroelectric Eng</w:t>
      </w:r>
      <w:r>
        <w:rPr>
          <w:rFonts w:cs="Times New Roman"/>
          <w:szCs w:val="24"/>
        </w:rPr>
        <w:t>.</w:t>
      </w:r>
      <w:r w:rsidRPr="00B10449">
        <w:rPr>
          <w:rFonts w:cs="Times New Roman"/>
          <w:szCs w:val="24"/>
        </w:rPr>
        <w:t xml:space="preserve"> 37(2): 32-46.</w:t>
      </w:r>
    </w:p>
    <w:p w14:paraId="2F228C5C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proofErr w:type="spellStart"/>
      <w:r w:rsidRPr="00324279">
        <w:rPr>
          <w:rFonts w:cs="Times New Roman"/>
          <w:szCs w:val="24"/>
        </w:rPr>
        <w:lastRenderedPageBreak/>
        <w:t>Gilmanov</w:t>
      </w:r>
      <w:proofErr w:type="spellEnd"/>
      <w:r w:rsidRPr="00324279">
        <w:rPr>
          <w:rFonts w:cs="Times New Roman"/>
          <w:szCs w:val="24"/>
        </w:rPr>
        <w:t xml:space="preserve">, T., Aires, L., </w:t>
      </w:r>
      <w:proofErr w:type="spellStart"/>
      <w:r w:rsidRPr="00324279">
        <w:rPr>
          <w:rFonts w:cs="Times New Roman"/>
          <w:szCs w:val="24"/>
        </w:rPr>
        <w:t>Barcza</w:t>
      </w:r>
      <w:proofErr w:type="spellEnd"/>
      <w:r w:rsidRPr="00324279">
        <w:rPr>
          <w:rFonts w:cs="Times New Roman"/>
          <w:szCs w:val="24"/>
        </w:rPr>
        <w:t xml:space="preserve">, Z., Baron, V., </w:t>
      </w:r>
      <w:proofErr w:type="spellStart"/>
      <w:r w:rsidRPr="00324279">
        <w:rPr>
          <w:rFonts w:cs="Times New Roman"/>
          <w:szCs w:val="24"/>
        </w:rPr>
        <w:t>Belelli</w:t>
      </w:r>
      <w:proofErr w:type="spellEnd"/>
      <w:r w:rsidRPr="00324279">
        <w:rPr>
          <w:rFonts w:cs="Times New Roman"/>
          <w:szCs w:val="24"/>
        </w:rPr>
        <w:t xml:space="preserve">, L., </w:t>
      </w:r>
      <w:proofErr w:type="spellStart"/>
      <w:r w:rsidRPr="00324279">
        <w:rPr>
          <w:rFonts w:cs="Times New Roman"/>
          <w:szCs w:val="24"/>
        </w:rPr>
        <w:t>Beringer</w:t>
      </w:r>
      <w:proofErr w:type="spellEnd"/>
      <w:r w:rsidRPr="00324279">
        <w:rPr>
          <w:rFonts w:cs="Times New Roman"/>
          <w:szCs w:val="24"/>
        </w:rPr>
        <w:t xml:space="preserve">, J., </w:t>
      </w:r>
      <w:r>
        <w:rPr>
          <w:rFonts w:cs="Times New Roman"/>
          <w:szCs w:val="24"/>
        </w:rPr>
        <w:t>et al</w:t>
      </w:r>
      <w:r w:rsidRPr="00324279">
        <w:rPr>
          <w:rFonts w:cs="Times New Roman"/>
          <w:szCs w:val="24"/>
        </w:rPr>
        <w:t>. (2010). Productivity, respiration, and light-response parameters of world grassland and agroecosystems derived from flux-tower measurements. </w:t>
      </w:r>
      <w:r w:rsidRPr="009A6580">
        <w:rPr>
          <w:rFonts w:cs="Times New Roman"/>
          <w:i/>
          <w:szCs w:val="24"/>
        </w:rPr>
        <w:t>Rangeland Ecol</w:t>
      </w:r>
      <w:r>
        <w:rPr>
          <w:rFonts w:cs="Times New Roman"/>
          <w:i/>
          <w:szCs w:val="24"/>
        </w:rPr>
        <w:t>.</w:t>
      </w:r>
      <w:r w:rsidRPr="009A6580">
        <w:rPr>
          <w:rFonts w:cs="Times New Roman"/>
          <w:i/>
          <w:szCs w:val="24"/>
        </w:rPr>
        <w:t xml:space="preserve"> </w:t>
      </w:r>
      <w:proofErr w:type="spellStart"/>
      <w:r w:rsidRPr="009A6580">
        <w:rPr>
          <w:rFonts w:cs="Times New Roman"/>
          <w:i/>
          <w:szCs w:val="24"/>
        </w:rPr>
        <w:t>Manag</w:t>
      </w:r>
      <w:proofErr w:type="spellEnd"/>
      <w:r>
        <w:rPr>
          <w:rFonts w:cs="Times New Roman"/>
          <w:szCs w:val="24"/>
        </w:rPr>
        <w:t>.</w:t>
      </w:r>
      <w:r w:rsidRPr="00324279">
        <w:rPr>
          <w:rFonts w:cs="Times New Roman"/>
          <w:szCs w:val="24"/>
        </w:rPr>
        <w:t> 63(1), 16-39</w:t>
      </w:r>
      <w:r>
        <w:rPr>
          <w:rFonts w:cs="Times New Roman"/>
          <w:szCs w:val="24"/>
        </w:rPr>
        <w:t xml:space="preserve">. </w:t>
      </w:r>
      <w:r w:rsidRPr="00324279">
        <w:rPr>
          <w:rFonts w:cs="Times New Roman"/>
          <w:szCs w:val="24"/>
        </w:rPr>
        <w:t>doi</w:t>
      </w:r>
      <w:r>
        <w:rPr>
          <w:rFonts w:cs="Times New Roman"/>
          <w:szCs w:val="24"/>
        </w:rPr>
        <w:t>:</w:t>
      </w:r>
      <w:r w:rsidRPr="00324279">
        <w:rPr>
          <w:rFonts w:cs="Times New Roman"/>
          <w:szCs w:val="24"/>
        </w:rPr>
        <w:t>10.2111/REM-D-09-00072.1</w:t>
      </w:r>
      <w:r>
        <w:rPr>
          <w:rFonts w:cs="Times New Roman"/>
          <w:szCs w:val="24"/>
        </w:rPr>
        <w:t>.</w:t>
      </w:r>
    </w:p>
    <w:p w14:paraId="5B6F6A0E" w14:textId="77777777" w:rsidR="007A3A62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423CC2">
        <w:rPr>
          <w:rFonts w:cs="Times New Roman"/>
          <w:color w:val="222222"/>
          <w:szCs w:val="24"/>
          <w:shd w:val="clear" w:color="auto" w:fill="FFFFFF"/>
        </w:rPr>
        <w:t xml:space="preserve">Hu, W., Wang, N., Zhao, L., Ning, K., Zhang, X., </w:t>
      </w:r>
      <w:r>
        <w:rPr>
          <w:rFonts w:cs="Times New Roman"/>
          <w:color w:val="222222"/>
          <w:szCs w:val="24"/>
          <w:shd w:val="clear" w:color="auto" w:fill="FFFFFF"/>
        </w:rPr>
        <w:t xml:space="preserve">and </w:t>
      </w:r>
      <w:r w:rsidRPr="00423CC2">
        <w:rPr>
          <w:rFonts w:cs="Times New Roman"/>
          <w:color w:val="222222"/>
          <w:szCs w:val="24"/>
          <w:shd w:val="clear" w:color="auto" w:fill="FFFFFF"/>
        </w:rPr>
        <w:t xml:space="preserve">Sun, J. (2015). Surface energy and water vapor fluxes observed on a </w:t>
      </w:r>
      <w:proofErr w:type="spellStart"/>
      <w:r w:rsidRPr="00423CC2">
        <w:rPr>
          <w:rFonts w:cs="Times New Roman"/>
          <w:color w:val="222222"/>
          <w:szCs w:val="24"/>
          <w:shd w:val="clear" w:color="auto" w:fill="FFFFFF"/>
        </w:rPr>
        <w:t>megadune</w:t>
      </w:r>
      <w:proofErr w:type="spellEnd"/>
      <w:r w:rsidRPr="00423CC2">
        <w:rPr>
          <w:rFonts w:cs="Times New Roman"/>
          <w:color w:val="222222"/>
          <w:szCs w:val="24"/>
          <w:shd w:val="clear" w:color="auto" w:fill="FFFFFF"/>
        </w:rPr>
        <w:t xml:space="preserve"> in the Badain </w:t>
      </w:r>
      <w:proofErr w:type="spellStart"/>
      <w:r w:rsidRPr="00423CC2">
        <w:rPr>
          <w:rFonts w:cs="Times New Roman"/>
          <w:color w:val="222222"/>
          <w:szCs w:val="24"/>
          <w:shd w:val="clear" w:color="auto" w:fill="FFFFFF"/>
        </w:rPr>
        <w:t>Jaran</w:t>
      </w:r>
      <w:proofErr w:type="spellEnd"/>
      <w:r w:rsidRPr="00423CC2">
        <w:rPr>
          <w:rFonts w:cs="Times New Roman"/>
          <w:color w:val="222222"/>
          <w:szCs w:val="24"/>
          <w:shd w:val="clear" w:color="auto" w:fill="FFFFFF"/>
        </w:rPr>
        <w:t xml:space="preserve"> Desert, China. </w:t>
      </w:r>
      <w:r w:rsidRPr="009A6580">
        <w:rPr>
          <w:rFonts w:cs="Times New Roman"/>
          <w:i/>
          <w:color w:val="222222"/>
          <w:szCs w:val="24"/>
          <w:shd w:val="clear" w:color="auto" w:fill="FFFFFF"/>
        </w:rPr>
        <w:t>J. Arid Land</w:t>
      </w:r>
      <w:r w:rsidRPr="00423CC2">
        <w:rPr>
          <w:rFonts w:cs="Times New Roman"/>
          <w:color w:val="222222"/>
          <w:szCs w:val="24"/>
          <w:shd w:val="clear" w:color="auto" w:fill="FFFFFF"/>
        </w:rPr>
        <w:t xml:space="preserve"> 7(5), 579-589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423CC2">
        <w:rPr>
          <w:rFonts w:cs="Times New Roman"/>
          <w:color w:val="222222"/>
          <w:szCs w:val="24"/>
          <w:shd w:val="clear" w:color="auto" w:fill="FFFFFF"/>
        </w:rPr>
        <w:t xml:space="preserve"> doi:10.1007/s40333-015-0129-6.</w:t>
      </w:r>
    </w:p>
    <w:p w14:paraId="5C44839C" w14:textId="77777777" w:rsidR="007A3A62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8E7EF4">
        <w:rPr>
          <w:rFonts w:cs="Times New Roman"/>
          <w:szCs w:val="24"/>
        </w:rPr>
        <w:t xml:space="preserve">Jia, X., Mu, Y., </w:t>
      </w:r>
      <w:proofErr w:type="spellStart"/>
      <w:r w:rsidRPr="008E7EF4">
        <w:rPr>
          <w:rFonts w:cs="Times New Roman"/>
          <w:szCs w:val="24"/>
        </w:rPr>
        <w:t>Zha</w:t>
      </w:r>
      <w:proofErr w:type="spellEnd"/>
      <w:r w:rsidRPr="008E7EF4">
        <w:rPr>
          <w:rFonts w:cs="Times New Roman"/>
          <w:szCs w:val="24"/>
        </w:rPr>
        <w:t xml:space="preserve">, T., Wang, B., Qin, S., </w:t>
      </w:r>
      <w:r>
        <w:rPr>
          <w:rFonts w:cs="Times New Roman"/>
          <w:szCs w:val="24"/>
        </w:rPr>
        <w:t xml:space="preserve">and </w:t>
      </w:r>
      <w:r w:rsidRPr="008E7EF4">
        <w:rPr>
          <w:rFonts w:cs="Times New Roman"/>
          <w:szCs w:val="24"/>
        </w:rPr>
        <w:t>Tian, Y. (2020). Seasonal and interannual variations in ecosystem respiration in relation to temperature, moisture, and productivity in a temperate semi-arid shrubland. </w:t>
      </w:r>
      <w:r w:rsidRPr="009A6580">
        <w:rPr>
          <w:rFonts w:cs="Times New Roman"/>
          <w:i/>
          <w:szCs w:val="24"/>
        </w:rPr>
        <w:t>Sci</w:t>
      </w:r>
      <w:r>
        <w:rPr>
          <w:rFonts w:cs="Times New Roman"/>
          <w:i/>
          <w:szCs w:val="24"/>
        </w:rPr>
        <w:t>.</w:t>
      </w:r>
      <w:r w:rsidRPr="009A6580">
        <w:rPr>
          <w:rFonts w:cs="Times New Roman"/>
          <w:i/>
          <w:szCs w:val="24"/>
        </w:rPr>
        <w:t xml:space="preserve"> Total Environ</w:t>
      </w:r>
      <w:r>
        <w:rPr>
          <w:rFonts w:cs="Times New Roman"/>
          <w:szCs w:val="24"/>
        </w:rPr>
        <w:t>.</w:t>
      </w:r>
      <w:r w:rsidRPr="008E7EF4">
        <w:rPr>
          <w:rFonts w:cs="Times New Roman"/>
          <w:szCs w:val="24"/>
        </w:rPr>
        <w:t> 709, 136210</w:t>
      </w:r>
      <w:r>
        <w:rPr>
          <w:rFonts w:cs="Times New Roman"/>
          <w:szCs w:val="24"/>
        </w:rPr>
        <w:t xml:space="preserve">. </w:t>
      </w:r>
      <w:hyperlink r:id="rId14" w:tgtFrame="_blank" w:tooltip="Persistent link using digital object identifier" w:history="1">
        <w:r w:rsidRPr="008E7EF4">
          <w:rPr>
            <w:rFonts w:cs="Times New Roman"/>
            <w:szCs w:val="24"/>
          </w:rPr>
          <w:t>doi:10.1016/j.scitotenv.2019.136210</w:t>
        </w:r>
      </w:hyperlink>
      <w:r>
        <w:rPr>
          <w:rFonts w:cs="Times New Roman"/>
          <w:szCs w:val="24"/>
        </w:rPr>
        <w:t>.</w:t>
      </w:r>
    </w:p>
    <w:p w14:paraId="4B79E06C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335C52">
        <w:rPr>
          <w:rFonts w:cs="Times New Roman"/>
          <w:szCs w:val="24"/>
        </w:rPr>
        <w:t xml:space="preserve">Jia, X., </w:t>
      </w:r>
      <w:proofErr w:type="spellStart"/>
      <w:r w:rsidRPr="00335C52">
        <w:rPr>
          <w:rFonts w:cs="Times New Roman"/>
          <w:szCs w:val="24"/>
        </w:rPr>
        <w:t>Zha</w:t>
      </w:r>
      <w:proofErr w:type="spellEnd"/>
      <w:r w:rsidRPr="00335C52">
        <w:rPr>
          <w:rFonts w:cs="Times New Roman"/>
          <w:szCs w:val="24"/>
        </w:rPr>
        <w:t>, T., Gong, J., Wang, B., Zhang, Y., Wu, B.,</w:t>
      </w:r>
      <w:r>
        <w:rPr>
          <w:rFonts w:cs="Times New Roman"/>
          <w:szCs w:val="24"/>
        </w:rPr>
        <w:t xml:space="preserve"> et al</w:t>
      </w:r>
      <w:r w:rsidRPr="00335C52">
        <w:rPr>
          <w:rFonts w:cs="Times New Roman"/>
          <w:szCs w:val="24"/>
        </w:rPr>
        <w:t>. (2016). Carbon and water exchange over a temperate semi-arid shrubland during three years of contrasting precipitation and soil moisture patterns.</w:t>
      </w:r>
      <w:r w:rsidRPr="00E90D07">
        <w:rPr>
          <w:rFonts w:cs="Times New Roman"/>
          <w:i/>
          <w:szCs w:val="24"/>
        </w:rPr>
        <w:t xml:space="preserve"> 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szCs w:val="24"/>
        </w:rPr>
        <w:t>.</w:t>
      </w:r>
      <w:r w:rsidRPr="00335C52">
        <w:rPr>
          <w:rFonts w:cs="Times New Roman"/>
          <w:szCs w:val="24"/>
        </w:rPr>
        <w:t xml:space="preserve"> 228, 120-129. </w:t>
      </w:r>
      <w:hyperlink r:id="rId15" w:tgtFrame="_blank" w:tooltip="Persistent link using digital object identifier" w:history="1">
        <w:r w:rsidRPr="00335C52">
          <w:rPr>
            <w:rFonts w:cs="Times New Roman"/>
            <w:szCs w:val="24"/>
          </w:rPr>
          <w:t>doi:10.1016/j.agrformet.2016.07.007</w:t>
        </w:r>
      </w:hyperlink>
      <w:r w:rsidRPr="00335C52">
        <w:rPr>
          <w:rFonts w:cs="Times New Roman"/>
          <w:szCs w:val="24"/>
        </w:rPr>
        <w:t>.</w:t>
      </w:r>
      <w:r w:rsidRPr="00FD7183">
        <w:rPr>
          <w:rFonts w:cs="Times New Roman"/>
          <w:szCs w:val="24"/>
        </w:rPr>
        <w:t xml:space="preserve"> </w:t>
      </w:r>
    </w:p>
    <w:p w14:paraId="1DA36687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FC2AF8">
        <w:rPr>
          <w:rFonts w:cs="Times New Roman"/>
          <w:szCs w:val="24"/>
        </w:rPr>
        <w:t xml:space="preserve">Kang, M., Zhang, Z., </w:t>
      </w:r>
      <w:proofErr w:type="spellStart"/>
      <w:r w:rsidRPr="00FC2AF8">
        <w:rPr>
          <w:rFonts w:cs="Times New Roman"/>
          <w:szCs w:val="24"/>
        </w:rPr>
        <w:t>Noormets</w:t>
      </w:r>
      <w:proofErr w:type="spellEnd"/>
      <w:r w:rsidRPr="00FC2AF8">
        <w:rPr>
          <w:rFonts w:cs="Times New Roman"/>
          <w:szCs w:val="24"/>
        </w:rPr>
        <w:t xml:space="preserve">, A., Fang, X., </w:t>
      </w:r>
      <w:proofErr w:type="spellStart"/>
      <w:r w:rsidRPr="00FC2AF8">
        <w:rPr>
          <w:rFonts w:cs="Times New Roman"/>
          <w:szCs w:val="24"/>
        </w:rPr>
        <w:t>Zha</w:t>
      </w:r>
      <w:proofErr w:type="spellEnd"/>
      <w:r w:rsidRPr="00FC2AF8">
        <w:rPr>
          <w:rFonts w:cs="Times New Roman"/>
          <w:szCs w:val="24"/>
        </w:rPr>
        <w:t xml:space="preserve">, T., Zhou, J., </w:t>
      </w:r>
      <w:r>
        <w:rPr>
          <w:rFonts w:cs="Times New Roman"/>
          <w:szCs w:val="24"/>
        </w:rPr>
        <w:t>et al</w:t>
      </w:r>
      <w:r w:rsidRPr="00FC2AF8">
        <w:rPr>
          <w:rFonts w:cs="Times New Roman"/>
          <w:szCs w:val="24"/>
        </w:rPr>
        <w:t>. (2015). Energy partitioning and surface resistance of a poplar plantation in northern China. </w:t>
      </w:r>
      <w:proofErr w:type="spellStart"/>
      <w:r w:rsidRPr="005A5C9D">
        <w:rPr>
          <w:rFonts w:cs="Times New Roman"/>
          <w:i/>
          <w:szCs w:val="24"/>
        </w:rPr>
        <w:t>Biogeosciences</w:t>
      </w:r>
      <w:proofErr w:type="spellEnd"/>
      <w:r>
        <w:rPr>
          <w:rFonts w:cs="Times New Roman"/>
          <w:szCs w:val="24"/>
        </w:rPr>
        <w:t xml:space="preserve"> 12(14), 4245-4259.</w:t>
      </w:r>
      <w:r w:rsidRPr="00FC2AF8">
        <w:rPr>
          <w:rFonts w:cs="Times New Roman"/>
          <w:szCs w:val="24"/>
        </w:rPr>
        <w:t xml:space="preserve"> doi:10.5194/bg-12-4245-2015</w:t>
      </w:r>
      <w:r>
        <w:rPr>
          <w:rFonts w:cs="Times New Roman"/>
          <w:szCs w:val="24"/>
        </w:rPr>
        <w:t>.</w:t>
      </w:r>
    </w:p>
    <w:p w14:paraId="20A113F9" w14:textId="77777777" w:rsidR="007A3A62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711885">
        <w:rPr>
          <w:rFonts w:cs="Times New Roman"/>
          <w:color w:val="222222"/>
          <w:szCs w:val="24"/>
          <w:shd w:val="clear" w:color="auto" w:fill="FFFFFF"/>
        </w:rPr>
        <w:t xml:space="preserve">Kato, T., Tang, Y., Gu, S., </w:t>
      </w:r>
      <w:proofErr w:type="spellStart"/>
      <w:r w:rsidRPr="00711885">
        <w:rPr>
          <w:rFonts w:cs="Times New Roman"/>
          <w:color w:val="222222"/>
          <w:szCs w:val="24"/>
          <w:shd w:val="clear" w:color="auto" w:fill="FFFFFF"/>
        </w:rPr>
        <w:t>Hirota</w:t>
      </w:r>
      <w:proofErr w:type="spellEnd"/>
      <w:r w:rsidRPr="00711885">
        <w:rPr>
          <w:rFonts w:cs="Times New Roman"/>
          <w:color w:val="222222"/>
          <w:szCs w:val="24"/>
          <w:shd w:val="clear" w:color="auto" w:fill="FFFFFF"/>
        </w:rPr>
        <w:t xml:space="preserve">, M., Du, M., Li, Y., </w:t>
      </w:r>
      <w:r>
        <w:rPr>
          <w:rFonts w:cs="Times New Roman"/>
          <w:color w:val="222222"/>
          <w:szCs w:val="24"/>
          <w:shd w:val="clear" w:color="auto" w:fill="FFFFFF"/>
        </w:rPr>
        <w:t>et al</w:t>
      </w:r>
      <w:r w:rsidRPr="00711885">
        <w:rPr>
          <w:rFonts w:cs="Times New Roman"/>
          <w:color w:val="222222"/>
          <w:szCs w:val="24"/>
          <w:shd w:val="clear" w:color="auto" w:fill="FFFFFF"/>
        </w:rPr>
        <w:t>. (2006). Temperature and biomass influences on interannual changes in CO</w:t>
      </w:r>
      <w:r w:rsidRPr="00D5131C">
        <w:rPr>
          <w:rFonts w:cs="Times New Roman"/>
          <w:color w:val="222222"/>
          <w:szCs w:val="24"/>
          <w:shd w:val="clear" w:color="auto" w:fill="FFFFFF"/>
          <w:vertAlign w:val="subscript"/>
        </w:rPr>
        <w:t xml:space="preserve">2 </w:t>
      </w:r>
      <w:r w:rsidRPr="00711885">
        <w:rPr>
          <w:rFonts w:cs="Times New Roman"/>
          <w:color w:val="222222"/>
          <w:szCs w:val="24"/>
          <w:shd w:val="clear" w:color="auto" w:fill="FFFFFF"/>
        </w:rPr>
        <w:t>exchange in an alpine meadow on the Qinghai</w:t>
      </w:r>
      <w:r>
        <w:rPr>
          <w:rFonts w:cs="Times New Roman" w:hint="eastAsia"/>
          <w:color w:val="222222"/>
          <w:szCs w:val="24"/>
          <w:shd w:val="clear" w:color="auto" w:fill="FFFFFF"/>
        </w:rPr>
        <w:t>-</w:t>
      </w:r>
      <w:r w:rsidRPr="00711885">
        <w:rPr>
          <w:rFonts w:cs="Times New Roman"/>
          <w:color w:val="222222"/>
          <w:szCs w:val="24"/>
          <w:shd w:val="clear" w:color="auto" w:fill="FFFFFF"/>
        </w:rPr>
        <w:t>Tibetan Plateau. </w:t>
      </w:r>
      <w:bookmarkStart w:id="0" w:name="OLE_LINK1"/>
      <w:bookmarkStart w:id="1" w:name="OLE_LINK2"/>
      <w:r w:rsidRPr="009A6580">
        <w:rPr>
          <w:rFonts w:cs="Times New Roman"/>
          <w:i/>
          <w:color w:val="222222"/>
          <w:szCs w:val="24"/>
          <w:shd w:val="clear" w:color="auto" w:fill="FFFFFF"/>
        </w:rPr>
        <w:t>Glob. Change Biol</w:t>
      </w:r>
      <w:bookmarkEnd w:id="0"/>
      <w:bookmarkEnd w:id="1"/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711885">
        <w:rPr>
          <w:rFonts w:cs="Times New Roman"/>
          <w:color w:val="222222"/>
          <w:szCs w:val="24"/>
          <w:shd w:val="clear" w:color="auto" w:fill="FFFFFF"/>
        </w:rPr>
        <w:t> 12(7), 1285-1298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711885">
        <w:rPr>
          <w:rFonts w:cs="Times New Roman"/>
          <w:color w:val="222222"/>
          <w:szCs w:val="24"/>
          <w:shd w:val="clear" w:color="auto" w:fill="FFFFFF"/>
        </w:rPr>
        <w:t xml:space="preserve"> </w:t>
      </w:r>
      <w:hyperlink r:id="rId16" w:history="1">
        <w:r w:rsidRPr="00711885">
          <w:rPr>
            <w:rFonts w:cs="Times New Roman"/>
            <w:color w:val="222222"/>
            <w:szCs w:val="24"/>
          </w:rPr>
          <w:t>doi:10.1111/j.1365-2486.2006.01153.x</w:t>
        </w:r>
      </w:hyperlink>
      <w:r w:rsidRPr="00711885">
        <w:rPr>
          <w:rFonts w:cs="Times New Roman"/>
          <w:color w:val="222222"/>
          <w:szCs w:val="24"/>
          <w:shd w:val="clear" w:color="auto" w:fill="FFFFFF"/>
        </w:rPr>
        <w:t>.</w:t>
      </w:r>
    </w:p>
    <w:p w14:paraId="5E880382" w14:textId="77777777" w:rsidR="007A3A62" w:rsidRPr="004F3CDA" w:rsidRDefault="007A3A62" w:rsidP="007A3A62">
      <w:pPr>
        <w:ind w:left="480" w:hangingChars="200" w:hanging="480"/>
        <w:rPr>
          <w:rFonts w:cs="Times New Roman"/>
          <w:szCs w:val="24"/>
        </w:rPr>
      </w:pPr>
      <w:r w:rsidRPr="003E188F">
        <w:rPr>
          <w:rFonts w:cs="Times New Roman"/>
          <w:szCs w:val="24"/>
        </w:rPr>
        <w:t xml:space="preserve">Li, C. (2012). </w:t>
      </w:r>
      <w:r w:rsidRPr="00FC6549">
        <w:rPr>
          <w:rFonts w:cs="Times New Roman"/>
          <w:i/>
          <w:szCs w:val="24"/>
        </w:rPr>
        <w:t>The research of correlativity between North subtropical secondary oak forest ecosystem carbon budget and asymmetrical environmental factors</w:t>
      </w:r>
      <w:r>
        <w:rPr>
          <w:rFonts w:cs="Times New Roman"/>
          <w:szCs w:val="24"/>
        </w:rPr>
        <w:t xml:space="preserve"> </w:t>
      </w:r>
      <w:r w:rsidRPr="003E188F">
        <w:rPr>
          <w:rFonts w:cs="Times New Roman"/>
          <w:szCs w:val="24"/>
        </w:rPr>
        <w:t>(Nanjing, Jiangsu, China:</w:t>
      </w:r>
      <w:r w:rsidRPr="003E188F">
        <w:t xml:space="preserve"> </w:t>
      </w:r>
      <w:r w:rsidRPr="003E188F">
        <w:rPr>
          <w:rFonts w:cs="Times New Roman"/>
          <w:szCs w:val="24"/>
        </w:rPr>
        <w:t>MS Thesis of Nanjing Forestry University).</w:t>
      </w:r>
    </w:p>
    <w:p w14:paraId="22FB7A14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72300C">
        <w:rPr>
          <w:rFonts w:cs="Times New Roman"/>
          <w:szCs w:val="24"/>
        </w:rPr>
        <w:t xml:space="preserve">Li, H., Wang, A., Yuan, F., Guan, D., </w:t>
      </w:r>
      <w:proofErr w:type="spellStart"/>
      <w:r w:rsidRPr="0072300C">
        <w:rPr>
          <w:rFonts w:cs="Times New Roman"/>
          <w:szCs w:val="24"/>
        </w:rPr>
        <w:t>Jin</w:t>
      </w:r>
      <w:proofErr w:type="spellEnd"/>
      <w:r w:rsidRPr="0072300C">
        <w:rPr>
          <w:rFonts w:cs="Times New Roman"/>
          <w:szCs w:val="24"/>
        </w:rPr>
        <w:t>, C., Wu, J., et al. (2016). Evapotranspiration dynamics over a temperate meadow ecosystem in eastern Inner Mongolia, China. </w:t>
      </w:r>
      <w:r w:rsidRPr="00444A24">
        <w:rPr>
          <w:rFonts w:cs="Times New Roman"/>
          <w:i/>
          <w:szCs w:val="24"/>
        </w:rPr>
        <w:t>Environ</w:t>
      </w:r>
      <w:r>
        <w:rPr>
          <w:rFonts w:cs="Times New Roman"/>
          <w:i/>
          <w:szCs w:val="24"/>
        </w:rPr>
        <w:t>.</w:t>
      </w:r>
      <w:r w:rsidRPr="00444A24">
        <w:rPr>
          <w:rFonts w:cs="Times New Roman"/>
          <w:i/>
          <w:szCs w:val="24"/>
        </w:rPr>
        <w:t xml:space="preserve"> Earth Sc</w:t>
      </w:r>
      <w:r>
        <w:rPr>
          <w:rFonts w:cs="Times New Roman"/>
          <w:i/>
          <w:szCs w:val="24"/>
        </w:rPr>
        <w:t>i.</w:t>
      </w:r>
      <w:r w:rsidRPr="0072300C">
        <w:rPr>
          <w:rFonts w:cs="Times New Roman"/>
          <w:szCs w:val="24"/>
        </w:rPr>
        <w:t> 75(11), 1-11</w:t>
      </w:r>
      <w:r>
        <w:rPr>
          <w:rFonts w:cs="Times New Roman"/>
          <w:szCs w:val="24"/>
        </w:rPr>
        <w:t xml:space="preserve">. </w:t>
      </w:r>
      <w:r w:rsidRPr="0072300C">
        <w:rPr>
          <w:rFonts w:cs="Times New Roman"/>
          <w:szCs w:val="24"/>
        </w:rPr>
        <w:t>doi:10.1007/s12665-016-5786-z</w:t>
      </w:r>
      <w:r>
        <w:rPr>
          <w:rFonts w:cs="Times New Roman"/>
          <w:szCs w:val="24"/>
        </w:rPr>
        <w:t>.</w:t>
      </w:r>
    </w:p>
    <w:p w14:paraId="248721AA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735811">
        <w:rPr>
          <w:rFonts w:cs="Times New Roman"/>
          <w:szCs w:val="24"/>
        </w:rPr>
        <w:t xml:space="preserve">Li, H., Zhang, F., Li, Y., Wang, J., Zhang, L., Zhao, L., </w:t>
      </w:r>
      <w:r>
        <w:rPr>
          <w:rFonts w:cs="Times New Roman"/>
          <w:szCs w:val="24"/>
        </w:rPr>
        <w:t>et al</w:t>
      </w:r>
      <w:r w:rsidRPr="00735811">
        <w:rPr>
          <w:rFonts w:cs="Times New Roman"/>
          <w:szCs w:val="24"/>
        </w:rPr>
        <w:t>. (2016). Seasonal and inter-annual variations in CO</w:t>
      </w:r>
      <w:r w:rsidRPr="00735811">
        <w:rPr>
          <w:rFonts w:cs="Times New Roman"/>
          <w:szCs w:val="24"/>
          <w:vertAlign w:val="subscript"/>
        </w:rPr>
        <w:t>2</w:t>
      </w:r>
      <w:r w:rsidRPr="00735811">
        <w:rPr>
          <w:rFonts w:cs="Times New Roman"/>
          <w:szCs w:val="24"/>
        </w:rPr>
        <w:t xml:space="preserve"> fluxes over 10 years in an alpine shrubland on the Qinghai-Tibetan Plateau, China. 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szCs w:val="24"/>
        </w:rPr>
        <w:t>.</w:t>
      </w:r>
      <w:r w:rsidRPr="00735811">
        <w:rPr>
          <w:rFonts w:cs="Times New Roman"/>
          <w:szCs w:val="24"/>
        </w:rPr>
        <w:t xml:space="preserve"> 228, 95-103. </w:t>
      </w:r>
      <w:hyperlink r:id="rId17" w:tgtFrame="_blank" w:tooltip="Persistent link using digital object identifier" w:history="1">
        <w:r w:rsidRPr="00735811">
          <w:rPr>
            <w:rFonts w:cs="Times New Roman"/>
            <w:szCs w:val="24"/>
          </w:rPr>
          <w:t>doi:</w:t>
        </w:r>
        <w:r>
          <w:rPr>
            <w:rFonts w:cs="Times New Roman"/>
            <w:szCs w:val="24"/>
          </w:rPr>
          <w:t xml:space="preserve"> </w:t>
        </w:r>
        <w:r w:rsidRPr="00735811">
          <w:rPr>
            <w:rFonts w:cs="Times New Roman"/>
            <w:szCs w:val="24"/>
          </w:rPr>
          <w:t>10.1016/</w:t>
        </w:r>
        <w:r>
          <w:rPr>
            <w:rFonts w:cs="Times New Roman"/>
            <w:szCs w:val="24"/>
          </w:rPr>
          <w:t xml:space="preserve"> </w:t>
        </w:r>
        <w:r w:rsidRPr="00735811">
          <w:rPr>
            <w:rFonts w:cs="Times New Roman"/>
            <w:szCs w:val="24"/>
          </w:rPr>
          <w:t>j.agrformet.2016.06.020</w:t>
        </w:r>
      </w:hyperlink>
      <w:r>
        <w:rPr>
          <w:rFonts w:cs="Times New Roman"/>
          <w:szCs w:val="24"/>
        </w:rPr>
        <w:t>.</w:t>
      </w:r>
    </w:p>
    <w:p w14:paraId="6F234CC6" w14:textId="77777777" w:rsidR="007A3A62" w:rsidRPr="003E188F" w:rsidRDefault="007A3A62" w:rsidP="007A3A62">
      <w:pPr>
        <w:ind w:left="480" w:hangingChars="200" w:hanging="480"/>
        <w:rPr>
          <w:rFonts w:cs="Times New Roman"/>
          <w:szCs w:val="24"/>
        </w:rPr>
      </w:pPr>
      <w:r w:rsidRPr="00B63F53">
        <w:rPr>
          <w:rFonts w:cs="Times New Roman"/>
          <w:szCs w:val="24"/>
        </w:rPr>
        <w:t>Li, H., Zhang, F., Wang, W., Li, Y., Lin, L., Wang, J., et al. (2018). The strongest EI Niño event stimulated ecosystem respiration, not evapotranspiration, over a humid alpine meadow on the Qinghai-Tibetan Plateau. </w:t>
      </w:r>
      <w:r w:rsidRPr="005A5C9D">
        <w:rPr>
          <w:rFonts w:cs="Times New Roman"/>
          <w:i/>
          <w:szCs w:val="24"/>
        </w:rPr>
        <w:t>Ecol</w:t>
      </w:r>
      <w:r>
        <w:rPr>
          <w:rFonts w:cs="Times New Roman"/>
          <w:i/>
          <w:szCs w:val="24"/>
        </w:rPr>
        <w:t>.</w:t>
      </w:r>
      <w:r w:rsidRPr="005A5C9D">
        <w:rPr>
          <w:rFonts w:cs="Times New Roman"/>
          <w:i/>
          <w:szCs w:val="24"/>
        </w:rPr>
        <w:t xml:space="preserve"> Indic</w:t>
      </w:r>
      <w:r>
        <w:rPr>
          <w:rFonts w:cs="Times New Roman"/>
          <w:szCs w:val="24"/>
        </w:rPr>
        <w:t>.</w:t>
      </w:r>
      <w:r w:rsidRPr="00B63F53">
        <w:rPr>
          <w:rFonts w:cs="Times New Roman"/>
          <w:szCs w:val="24"/>
        </w:rPr>
        <w:t xml:space="preserve"> 91, 562-569. </w:t>
      </w:r>
      <w:hyperlink r:id="rId18" w:tgtFrame="_blank" w:tooltip="Persistent link using digital object identifier" w:history="1">
        <w:r w:rsidRPr="00B63F53">
          <w:rPr>
            <w:rFonts w:cs="Times New Roman"/>
            <w:szCs w:val="24"/>
          </w:rPr>
          <w:t>doi:10.1016/j.ecolind.2018.04.039</w:t>
        </w:r>
      </w:hyperlink>
      <w:r>
        <w:rPr>
          <w:rFonts w:cs="Times New Roman"/>
          <w:szCs w:val="24"/>
        </w:rPr>
        <w:t>.</w:t>
      </w:r>
    </w:p>
    <w:p w14:paraId="384535DA" w14:textId="77777777" w:rsidR="007A3A62" w:rsidRPr="001277D9" w:rsidRDefault="007A3A62" w:rsidP="007A3A62">
      <w:pPr>
        <w:ind w:left="480" w:hangingChars="200" w:hanging="480"/>
        <w:rPr>
          <w:rFonts w:cs="Times New Roman"/>
          <w:szCs w:val="24"/>
        </w:rPr>
      </w:pPr>
      <w:r w:rsidRPr="00F85476">
        <w:rPr>
          <w:rFonts w:cs="Times New Roman"/>
          <w:szCs w:val="24"/>
        </w:rPr>
        <w:t xml:space="preserve">Li, R., Fan, Y., Feng, P., Song, Z., Li, X., Yan, H., </w:t>
      </w:r>
      <w:r>
        <w:rPr>
          <w:rFonts w:cs="Times New Roman"/>
          <w:szCs w:val="24"/>
        </w:rPr>
        <w:t>et al</w:t>
      </w:r>
      <w:r w:rsidRPr="00F85476">
        <w:rPr>
          <w:rFonts w:cs="Times New Roman"/>
          <w:szCs w:val="24"/>
        </w:rPr>
        <w:t xml:space="preserve">. (2020). Net ecosystem carbon exchange and its affecting factors in a deciduous broad-leaved forest in </w:t>
      </w:r>
      <w:proofErr w:type="spellStart"/>
      <w:r w:rsidRPr="00F85476">
        <w:rPr>
          <w:rFonts w:cs="Times New Roman"/>
          <w:szCs w:val="24"/>
        </w:rPr>
        <w:t>Songshan</w:t>
      </w:r>
      <w:proofErr w:type="spellEnd"/>
      <w:r w:rsidRPr="00F85476">
        <w:rPr>
          <w:rFonts w:cs="Times New Roman"/>
          <w:szCs w:val="24"/>
        </w:rPr>
        <w:t>, Beijing, China.</w:t>
      </w:r>
      <w:r w:rsidRPr="009D6E7F">
        <w:rPr>
          <w:rFonts w:cs="Times New Roman"/>
          <w:i/>
          <w:szCs w:val="24"/>
        </w:rPr>
        <w:t xml:space="preserve"> Chin. J. Appl. </w:t>
      </w:r>
      <w:proofErr w:type="spellStart"/>
      <w:r w:rsidRPr="009D6E7F">
        <w:rPr>
          <w:rFonts w:cs="Times New Roman"/>
          <w:i/>
          <w:szCs w:val="24"/>
        </w:rPr>
        <w:t>Ec</w:t>
      </w:r>
      <w:r>
        <w:rPr>
          <w:rFonts w:cs="Times New Roman"/>
          <w:i/>
          <w:szCs w:val="24"/>
        </w:rPr>
        <w:t>lo</w:t>
      </w:r>
      <w:proofErr w:type="spellEnd"/>
      <w:r>
        <w:rPr>
          <w:rFonts w:cs="Times New Roman"/>
          <w:szCs w:val="24"/>
        </w:rPr>
        <w:t>.</w:t>
      </w:r>
      <w:r w:rsidRPr="00F85476">
        <w:rPr>
          <w:rFonts w:cs="Times New Roman"/>
          <w:szCs w:val="24"/>
        </w:rPr>
        <w:t> 31(11), 3621-3630</w:t>
      </w:r>
      <w:r>
        <w:rPr>
          <w:rFonts w:cs="Times New Roman"/>
          <w:szCs w:val="24"/>
        </w:rPr>
        <w:t>.</w:t>
      </w:r>
      <w:r w:rsidRPr="00F85476">
        <w:rPr>
          <w:rFonts w:cs="Times New Roman"/>
          <w:szCs w:val="24"/>
        </w:rPr>
        <w:t xml:space="preserve"> doi:</w:t>
      </w:r>
      <w:hyperlink r:id="rId19" w:history="1">
        <w:r w:rsidRPr="00F85476">
          <w:rPr>
            <w:rFonts w:cs="Times New Roman"/>
            <w:szCs w:val="24"/>
          </w:rPr>
          <w:t>10.13287/j.1001-9332.202011.008</w:t>
        </w:r>
      </w:hyperlink>
      <w:r>
        <w:rPr>
          <w:rFonts w:cs="Times New Roman"/>
          <w:szCs w:val="24"/>
        </w:rPr>
        <w:t>.</w:t>
      </w:r>
    </w:p>
    <w:p w14:paraId="522FB1A7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552A08">
        <w:rPr>
          <w:rFonts w:cs="Times New Roman"/>
          <w:szCs w:val="24"/>
        </w:rPr>
        <w:t xml:space="preserve">Liu, R., </w:t>
      </w:r>
      <w:proofErr w:type="spellStart"/>
      <w:r w:rsidRPr="00552A08">
        <w:rPr>
          <w:rFonts w:cs="Times New Roman"/>
          <w:szCs w:val="24"/>
        </w:rPr>
        <w:t>Cieraad</w:t>
      </w:r>
      <w:proofErr w:type="spellEnd"/>
      <w:r w:rsidRPr="00552A08">
        <w:rPr>
          <w:rFonts w:cs="Times New Roman"/>
          <w:szCs w:val="24"/>
        </w:rPr>
        <w:t>, E., Li, Y., Ma, J. (2016). Precipitation pattern determines the inter-annual variation of herbaceous layer and carbon fluxes in a phreatophyte-dominated desert ecosystem. </w:t>
      </w:r>
      <w:r w:rsidRPr="00444A24">
        <w:rPr>
          <w:rFonts w:cs="Times New Roman"/>
          <w:i/>
          <w:szCs w:val="24"/>
        </w:rPr>
        <w:t>Ecosystems</w:t>
      </w:r>
      <w:r w:rsidRPr="00552A08">
        <w:rPr>
          <w:rFonts w:cs="Times New Roman"/>
          <w:szCs w:val="24"/>
        </w:rPr>
        <w:t> 19(4), 601-614</w:t>
      </w:r>
      <w:r>
        <w:rPr>
          <w:rFonts w:cs="Times New Roman"/>
          <w:szCs w:val="24"/>
        </w:rPr>
        <w:t>.</w:t>
      </w:r>
      <w:r w:rsidRPr="00552A08">
        <w:rPr>
          <w:rFonts w:cs="Times New Roman"/>
          <w:szCs w:val="24"/>
        </w:rPr>
        <w:t xml:space="preserve"> doi:10.1007/s10021-015-9954-x.</w:t>
      </w:r>
    </w:p>
    <w:p w14:paraId="0ABF3C1F" w14:textId="77777777" w:rsidR="007A3A62" w:rsidRPr="00F6717A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E7461A">
        <w:rPr>
          <w:rFonts w:cs="Times New Roman"/>
          <w:color w:val="222222"/>
          <w:szCs w:val="24"/>
          <w:shd w:val="clear" w:color="auto" w:fill="FFFFFF"/>
        </w:rPr>
        <w:lastRenderedPageBreak/>
        <w:t xml:space="preserve">Liu, X., Li, Y., Chen, X., Zhou, G., Cheng, J., Zhang, D., </w:t>
      </w:r>
      <w:r>
        <w:rPr>
          <w:rFonts w:cs="Times New Roman"/>
          <w:color w:val="222222"/>
          <w:szCs w:val="24"/>
          <w:shd w:val="clear" w:color="auto" w:fill="FFFFFF"/>
        </w:rPr>
        <w:t>et al</w:t>
      </w:r>
      <w:r w:rsidRPr="00E7461A">
        <w:rPr>
          <w:rFonts w:cs="Times New Roman"/>
          <w:color w:val="222222"/>
          <w:szCs w:val="24"/>
          <w:shd w:val="clear" w:color="auto" w:fill="FFFFFF"/>
        </w:rPr>
        <w:t>. (2015). Partitioning evapotranspiration in an intact forested watershed in southern China. </w:t>
      </w:r>
      <w:r w:rsidRPr="003C5ED6">
        <w:rPr>
          <w:rFonts w:cs="Times New Roman"/>
          <w:i/>
          <w:color w:val="222222"/>
          <w:szCs w:val="24"/>
          <w:shd w:val="clear" w:color="auto" w:fill="FFFFFF"/>
        </w:rPr>
        <w:t>Ecohydrology</w:t>
      </w:r>
      <w:r w:rsidRPr="00E7461A">
        <w:rPr>
          <w:rFonts w:cs="Times New Roman"/>
          <w:color w:val="222222"/>
          <w:szCs w:val="24"/>
          <w:shd w:val="clear" w:color="auto" w:fill="FFFFFF"/>
        </w:rPr>
        <w:t> 8(6), 1037-1047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E7461A">
        <w:rPr>
          <w:rFonts w:cs="Times New Roman"/>
          <w:color w:val="222222"/>
          <w:szCs w:val="24"/>
          <w:shd w:val="clear" w:color="auto" w:fill="FFFFFF"/>
        </w:rPr>
        <w:t xml:space="preserve"> </w:t>
      </w:r>
      <w:hyperlink r:id="rId20" w:history="1">
        <w:r w:rsidRPr="00E7461A">
          <w:rPr>
            <w:rFonts w:cs="Times New Roman"/>
            <w:color w:val="222222"/>
            <w:szCs w:val="24"/>
            <w:shd w:val="clear" w:color="auto" w:fill="FFFFFF"/>
          </w:rPr>
          <w:t>doi:10.1002/eco.1561</w:t>
        </w:r>
      </w:hyperlink>
      <w:r w:rsidRPr="00E7461A">
        <w:rPr>
          <w:rFonts w:cs="Times New Roman"/>
          <w:color w:val="222222"/>
          <w:szCs w:val="24"/>
          <w:shd w:val="clear" w:color="auto" w:fill="FFFFFF"/>
        </w:rPr>
        <w:t>.</w:t>
      </w:r>
    </w:p>
    <w:p w14:paraId="65722CAE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044748">
        <w:rPr>
          <w:rFonts w:cs="Times New Roman"/>
          <w:szCs w:val="24"/>
        </w:rPr>
        <w:t>Liu, Y., Zhou, G., Du, H., Berninger, F., Mao, F., Li, X., et al. (2018). Response of carbon uptake to abiotic and biotic drivers in an intensively managed Lei bamboo forest. </w:t>
      </w:r>
      <w:r w:rsidRPr="00E90D07">
        <w:rPr>
          <w:rFonts w:cs="Times New Roman"/>
          <w:i/>
          <w:szCs w:val="24"/>
        </w:rPr>
        <w:t>J. Environ</w:t>
      </w:r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Manage</w:t>
      </w:r>
      <w:r>
        <w:rPr>
          <w:rFonts w:cs="Times New Roman"/>
          <w:szCs w:val="24"/>
        </w:rPr>
        <w:t>.</w:t>
      </w:r>
      <w:r w:rsidRPr="00044748">
        <w:rPr>
          <w:rFonts w:cs="Times New Roman"/>
          <w:szCs w:val="24"/>
        </w:rPr>
        <w:t> 223, 713-722</w:t>
      </w:r>
      <w:r>
        <w:rPr>
          <w:rFonts w:cs="Times New Roman"/>
          <w:szCs w:val="24"/>
        </w:rPr>
        <w:t>. doi:</w:t>
      </w:r>
      <w:r w:rsidRPr="00044748">
        <w:rPr>
          <w:rFonts w:cs="Times New Roman"/>
          <w:szCs w:val="24"/>
        </w:rPr>
        <w:t>10.1016/</w:t>
      </w:r>
      <w:r>
        <w:rPr>
          <w:rFonts w:cs="Times New Roman"/>
          <w:szCs w:val="24"/>
        </w:rPr>
        <w:t xml:space="preserve"> </w:t>
      </w:r>
      <w:r w:rsidRPr="00044748">
        <w:rPr>
          <w:rFonts w:cs="Times New Roman"/>
          <w:szCs w:val="24"/>
        </w:rPr>
        <w:t>j.</w:t>
      </w:r>
      <w:r>
        <w:rPr>
          <w:rFonts w:cs="Times New Roman"/>
          <w:szCs w:val="24"/>
        </w:rPr>
        <w:t xml:space="preserve"> </w:t>
      </w:r>
      <w:proofErr w:type="spellStart"/>
      <w:r w:rsidRPr="00044748">
        <w:rPr>
          <w:rFonts w:cs="Times New Roman"/>
          <w:szCs w:val="24"/>
        </w:rPr>
        <w:t>jenvman</w:t>
      </w:r>
      <w:proofErr w:type="spellEnd"/>
      <w:r w:rsidRPr="0004474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044748">
        <w:rPr>
          <w:rFonts w:cs="Times New Roman"/>
          <w:szCs w:val="24"/>
        </w:rPr>
        <w:t>2018.06.046</w:t>
      </w:r>
      <w:r>
        <w:rPr>
          <w:rFonts w:cs="Times New Roman"/>
          <w:szCs w:val="24"/>
        </w:rPr>
        <w:t>.</w:t>
      </w:r>
    </w:p>
    <w:p w14:paraId="6828EA9F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3E188F">
        <w:rPr>
          <w:rFonts w:cs="Times New Roman"/>
          <w:szCs w:val="24"/>
        </w:rPr>
        <w:t xml:space="preserve">Liu, Y. (2018). </w:t>
      </w:r>
      <w:r w:rsidRPr="0004194A">
        <w:rPr>
          <w:rFonts w:cs="Times New Roman"/>
          <w:i/>
          <w:szCs w:val="24"/>
        </w:rPr>
        <w:t>Analysis of the Dynamics and Driving Forces of Carbon Budget in Two Typical Bamboo (Phyllostachys edulis and Phyllostachys praecox) Forest Ecosystems</w:t>
      </w:r>
      <w:r w:rsidRPr="003E188F">
        <w:rPr>
          <w:rFonts w:cs="Times New Roman"/>
          <w:szCs w:val="24"/>
        </w:rPr>
        <w:t xml:space="preserve"> (</w:t>
      </w:r>
      <w:proofErr w:type="spellStart"/>
      <w:r w:rsidRPr="003E188F">
        <w:rPr>
          <w:rFonts w:cs="Times New Roman"/>
          <w:szCs w:val="24"/>
        </w:rPr>
        <w:t>Linan</w:t>
      </w:r>
      <w:proofErr w:type="spellEnd"/>
      <w:r w:rsidRPr="003E188F">
        <w:rPr>
          <w:rFonts w:cs="Times New Roman"/>
          <w:szCs w:val="24"/>
        </w:rPr>
        <w:t>, Zhejiang, China:</w:t>
      </w:r>
      <w:r w:rsidRPr="003E188F">
        <w:t xml:space="preserve"> </w:t>
      </w:r>
      <w:r w:rsidRPr="003E188F">
        <w:rPr>
          <w:rFonts w:cs="Times New Roman"/>
          <w:szCs w:val="24"/>
        </w:rPr>
        <w:t>MS Thesis of Zhejiang A &amp; F University).</w:t>
      </w:r>
    </w:p>
    <w:p w14:paraId="04BDC6AF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43771B">
        <w:rPr>
          <w:rFonts w:cs="Times New Roman"/>
          <w:szCs w:val="24"/>
        </w:rPr>
        <w:t xml:space="preserve">Ma, J., </w:t>
      </w:r>
      <w:proofErr w:type="spellStart"/>
      <w:r w:rsidRPr="0043771B">
        <w:rPr>
          <w:rFonts w:cs="Times New Roman"/>
          <w:szCs w:val="24"/>
        </w:rPr>
        <w:t>Zha</w:t>
      </w:r>
      <w:proofErr w:type="spellEnd"/>
      <w:r w:rsidRPr="0043771B">
        <w:rPr>
          <w:rFonts w:cs="Times New Roman"/>
          <w:szCs w:val="24"/>
        </w:rPr>
        <w:t xml:space="preserve">, T., Jia, X., Tian, Y., Bourque, C. P. A., Liu, P., </w:t>
      </w:r>
      <w:r>
        <w:rPr>
          <w:rFonts w:cs="Times New Roman"/>
          <w:szCs w:val="24"/>
        </w:rPr>
        <w:t>et al</w:t>
      </w:r>
      <w:r w:rsidRPr="0043771B">
        <w:rPr>
          <w:rFonts w:cs="Times New Roman"/>
          <w:szCs w:val="24"/>
        </w:rPr>
        <w:t>. (2018). Energy and water vapor exchange over a young plantation in northern China. 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szCs w:val="24"/>
        </w:rPr>
        <w:t>.</w:t>
      </w:r>
      <w:r w:rsidRPr="0043771B">
        <w:rPr>
          <w:rFonts w:cs="Times New Roman"/>
          <w:szCs w:val="24"/>
        </w:rPr>
        <w:t> 263, 334-345</w:t>
      </w:r>
      <w:r>
        <w:rPr>
          <w:rFonts w:cs="Times New Roman"/>
          <w:szCs w:val="24"/>
        </w:rPr>
        <w:t xml:space="preserve">. </w:t>
      </w:r>
      <w:r w:rsidRPr="0043771B">
        <w:rPr>
          <w:rFonts w:cs="Times New Roman"/>
          <w:szCs w:val="24"/>
        </w:rPr>
        <w:t>doi:10.1016/j.agrformet.2018.09.004.</w:t>
      </w:r>
    </w:p>
    <w:p w14:paraId="7F7BD0C8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43771B">
        <w:rPr>
          <w:rFonts w:cs="Times New Roman"/>
          <w:szCs w:val="24"/>
        </w:rPr>
        <w:t xml:space="preserve">Ma, J., Jia, X., </w:t>
      </w:r>
      <w:proofErr w:type="spellStart"/>
      <w:r w:rsidRPr="0043771B">
        <w:rPr>
          <w:rFonts w:cs="Times New Roman"/>
          <w:szCs w:val="24"/>
        </w:rPr>
        <w:t>Zha</w:t>
      </w:r>
      <w:proofErr w:type="spellEnd"/>
      <w:r w:rsidRPr="0043771B">
        <w:rPr>
          <w:rFonts w:cs="Times New Roman"/>
          <w:szCs w:val="24"/>
        </w:rPr>
        <w:t>, T., Bourque, C</w:t>
      </w:r>
      <w:r>
        <w:rPr>
          <w:rFonts w:cs="Times New Roman"/>
          <w:szCs w:val="24"/>
        </w:rPr>
        <w:t>.</w:t>
      </w:r>
      <w:r w:rsidRPr="0043771B">
        <w:rPr>
          <w:rFonts w:cs="Times New Roman"/>
          <w:szCs w:val="24"/>
        </w:rPr>
        <w:t xml:space="preserve"> P. A., Tian, Y., Bai, Y., </w:t>
      </w:r>
      <w:r>
        <w:rPr>
          <w:rFonts w:cs="Times New Roman"/>
          <w:szCs w:val="24"/>
        </w:rPr>
        <w:t>et al</w:t>
      </w:r>
      <w:r w:rsidRPr="0043771B">
        <w:rPr>
          <w:rFonts w:cs="Times New Roman"/>
          <w:szCs w:val="24"/>
        </w:rPr>
        <w:t>. (2019). Ecosystem water use efficiency in a young plantation in Northern China and its relationship to drought. 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szCs w:val="24"/>
        </w:rPr>
        <w:t>.</w:t>
      </w:r>
      <w:r w:rsidRPr="0043771B">
        <w:rPr>
          <w:rFonts w:cs="Times New Roman"/>
          <w:szCs w:val="24"/>
        </w:rPr>
        <w:t> 275, 1-10</w:t>
      </w:r>
      <w:r>
        <w:rPr>
          <w:rFonts w:cs="Times New Roman"/>
          <w:szCs w:val="24"/>
        </w:rPr>
        <w:t xml:space="preserve">. </w:t>
      </w:r>
      <w:hyperlink r:id="rId21" w:tgtFrame="_blank" w:tooltip="Persistent link using digital object identifier" w:history="1">
        <w:r w:rsidRPr="0043771B">
          <w:rPr>
            <w:rFonts w:cs="Times New Roman"/>
            <w:szCs w:val="24"/>
          </w:rPr>
          <w:t>doi:</w:t>
        </w:r>
        <w:r>
          <w:rPr>
            <w:rFonts w:cs="Times New Roman"/>
            <w:szCs w:val="24"/>
          </w:rPr>
          <w:t xml:space="preserve"> </w:t>
        </w:r>
        <w:r w:rsidRPr="0043771B">
          <w:rPr>
            <w:rFonts w:cs="Times New Roman"/>
            <w:szCs w:val="24"/>
          </w:rPr>
          <w:t>10.1016/j.agrformet.2019.05.</w:t>
        </w:r>
        <w:r>
          <w:rPr>
            <w:rFonts w:cs="Times New Roman"/>
            <w:szCs w:val="24"/>
          </w:rPr>
          <w:t xml:space="preserve"> </w:t>
        </w:r>
        <w:r w:rsidRPr="0043771B">
          <w:rPr>
            <w:rFonts w:cs="Times New Roman"/>
            <w:szCs w:val="24"/>
          </w:rPr>
          <w:t>004</w:t>
        </w:r>
      </w:hyperlink>
    </w:p>
    <w:p w14:paraId="4C05851D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612D5D">
        <w:rPr>
          <w:rFonts w:cs="Times New Roman"/>
          <w:szCs w:val="24"/>
        </w:rPr>
        <w:t>Ma, N., Zhang, Y., Guo, Y., Gao, H., Zhang, H.,</w:t>
      </w:r>
      <w:r>
        <w:rPr>
          <w:rFonts w:cs="Times New Roman"/>
          <w:szCs w:val="24"/>
        </w:rPr>
        <w:t xml:space="preserve"> and </w:t>
      </w:r>
      <w:r w:rsidRPr="00612D5D">
        <w:rPr>
          <w:rFonts w:cs="Times New Roman"/>
          <w:szCs w:val="24"/>
        </w:rPr>
        <w:t>Wang, Y. (2015). Environmental and biophysical controls on the evapotranspiration over the highest alpine steppe. </w:t>
      </w:r>
      <w:r w:rsidRPr="005A5C9D">
        <w:rPr>
          <w:rFonts w:cs="Times New Roman"/>
          <w:i/>
          <w:szCs w:val="24"/>
        </w:rPr>
        <w:t xml:space="preserve">J. </w:t>
      </w:r>
      <w:proofErr w:type="spellStart"/>
      <w:r w:rsidRPr="005A5C9D">
        <w:rPr>
          <w:rFonts w:cs="Times New Roman"/>
          <w:i/>
          <w:szCs w:val="24"/>
        </w:rPr>
        <w:t>Hydrol</w:t>
      </w:r>
      <w:proofErr w:type="spellEnd"/>
      <w:r>
        <w:rPr>
          <w:rFonts w:cs="Times New Roman"/>
          <w:szCs w:val="24"/>
        </w:rPr>
        <w:t>.</w:t>
      </w:r>
      <w:r w:rsidRPr="00612D5D">
        <w:rPr>
          <w:rFonts w:cs="Times New Roman"/>
          <w:szCs w:val="24"/>
        </w:rPr>
        <w:t> 529, 980-992</w:t>
      </w:r>
      <w:r>
        <w:rPr>
          <w:rFonts w:cs="Times New Roman"/>
          <w:szCs w:val="24"/>
        </w:rPr>
        <w:t>.</w:t>
      </w:r>
      <w:r w:rsidRPr="00612D5D">
        <w:rPr>
          <w:rFonts w:cs="Times New Roman"/>
          <w:szCs w:val="24"/>
        </w:rPr>
        <w:t xml:space="preserve"> </w:t>
      </w:r>
      <w:hyperlink r:id="rId22" w:tgtFrame="_blank" w:tooltip="Persistent link using digital object identifier" w:history="1">
        <w:r w:rsidRPr="00612D5D">
          <w:rPr>
            <w:rFonts w:cs="Times New Roman"/>
            <w:szCs w:val="24"/>
          </w:rPr>
          <w:t>doi:10.1016/j.jhydrol.2015.09.013</w:t>
        </w:r>
      </w:hyperlink>
      <w:r>
        <w:rPr>
          <w:rFonts w:cs="Times New Roman"/>
          <w:szCs w:val="24"/>
        </w:rPr>
        <w:t>.</w:t>
      </w:r>
    </w:p>
    <w:p w14:paraId="0AD07823" w14:textId="77777777" w:rsidR="007A3A62" w:rsidRPr="00505F7D" w:rsidRDefault="007A3A62" w:rsidP="007A3A62">
      <w:pPr>
        <w:ind w:left="480" w:hangingChars="200" w:hanging="480"/>
        <w:rPr>
          <w:rFonts w:cs="Times New Roman"/>
          <w:szCs w:val="24"/>
        </w:rPr>
      </w:pPr>
      <w:proofErr w:type="spellStart"/>
      <w:r w:rsidRPr="00FF0C47">
        <w:rPr>
          <w:rFonts w:cs="Times New Roman"/>
          <w:szCs w:val="24"/>
        </w:rPr>
        <w:t>Niu</w:t>
      </w:r>
      <w:proofErr w:type="spellEnd"/>
      <w:r w:rsidRPr="00FF0C47">
        <w:rPr>
          <w:rFonts w:cs="Times New Roman"/>
          <w:szCs w:val="24"/>
        </w:rPr>
        <w:t>, X., Jiang,</w:t>
      </w:r>
      <w:r>
        <w:rPr>
          <w:rFonts w:cs="Times New Roman"/>
          <w:szCs w:val="24"/>
        </w:rPr>
        <w:t xml:space="preserve"> </w:t>
      </w:r>
      <w:r w:rsidRPr="00FF0C47">
        <w:rPr>
          <w:rFonts w:cs="Times New Roman"/>
          <w:szCs w:val="24"/>
        </w:rPr>
        <w:t>H., Zhang,</w:t>
      </w:r>
      <w:r>
        <w:rPr>
          <w:rFonts w:cs="Times New Roman"/>
          <w:szCs w:val="24"/>
        </w:rPr>
        <w:t xml:space="preserve"> </w:t>
      </w:r>
      <w:r w:rsidRPr="00FF0C47">
        <w:rPr>
          <w:rFonts w:cs="Times New Roman"/>
          <w:szCs w:val="24"/>
        </w:rPr>
        <w:t xml:space="preserve">J., Fang, C., Chen, X., </w:t>
      </w:r>
      <w:r>
        <w:rPr>
          <w:rFonts w:cs="Times New Roman"/>
          <w:szCs w:val="24"/>
        </w:rPr>
        <w:t xml:space="preserve">and </w:t>
      </w:r>
      <w:r w:rsidRPr="00FF0C47">
        <w:rPr>
          <w:rFonts w:cs="Times New Roman"/>
          <w:szCs w:val="24"/>
        </w:rPr>
        <w:t>Sun, H. (201</w:t>
      </w:r>
      <w:r>
        <w:rPr>
          <w:rFonts w:cs="Times New Roman"/>
          <w:szCs w:val="24"/>
        </w:rPr>
        <w:t>6</w:t>
      </w:r>
      <w:r w:rsidRPr="00FF0C47">
        <w:rPr>
          <w:rFonts w:cs="Times New Roman"/>
          <w:szCs w:val="24"/>
        </w:rPr>
        <w:t xml:space="preserve">). Characteristics of CO₂ flux in an old growth mixed forest in </w:t>
      </w:r>
      <w:proofErr w:type="spellStart"/>
      <w:r w:rsidRPr="00FF0C47">
        <w:rPr>
          <w:rFonts w:cs="Times New Roman"/>
          <w:szCs w:val="24"/>
        </w:rPr>
        <w:t>Tianmu</w:t>
      </w:r>
      <w:proofErr w:type="spellEnd"/>
      <w:r w:rsidRPr="00FF0C47">
        <w:rPr>
          <w:rFonts w:cs="Times New Roman"/>
          <w:szCs w:val="24"/>
        </w:rPr>
        <w:t xml:space="preserve"> Mountain, Zhejiang, China.  </w:t>
      </w:r>
      <w:r w:rsidRPr="009D6E7F">
        <w:rPr>
          <w:rFonts w:cs="Times New Roman"/>
          <w:i/>
          <w:szCs w:val="24"/>
        </w:rPr>
        <w:t>Chin. J. Appl. Ecol</w:t>
      </w:r>
      <w:r>
        <w:rPr>
          <w:rFonts w:cs="Times New Roman"/>
          <w:szCs w:val="24"/>
        </w:rPr>
        <w:t>.</w:t>
      </w:r>
      <w:r w:rsidRPr="00FF0C47">
        <w:rPr>
          <w:rFonts w:cs="Times New Roman"/>
          <w:szCs w:val="24"/>
        </w:rPr>
        <w:t> 27(1), 1-8</w:t>
      </w:r>
      <w:r>
        <w:rPr>
          <w:rFonts w:cs="Times New Roman"/>
          <w:szCs w:val="24"/>
        </w:rPr>
        <w:t>, doi:</w:t>
      </w:r>
      <w:r w:rsidRPr="00044748">
        <w:rPr>
          <w:rFonts w:cs="Times New Roman"/>
          <w:szCs w:val="24"/>
        </w:rPr>
        <w:t>10.13287/j.1001-9332.201601.010</w:t>
      </w:r>
      <w:r>
        <w:rPr>
          <w:rFonts w:cs="Times New Roman"/>
          <w:szCs w:val="24"/>
        </w:rPr>
        <w:t>.</w:t>
      </w:r>
    </w:p>
    <w:p w14:paraId="7A9D9EF1" w14:textId="77777777" w:rsidR="007A3A62" w:rsidRPr="00B7658F" w:rsidRDefault="007A3A62" w:rsidP="007A3A62">
      <w:pPr>
        <w:ind w:left="480" w:hangingChars="200" w:hanging="480"/>
        <w:rPr>
          <w:rFonts w:cs="Times New Roman"/>
          <w:szCs w:val="24"/>
        </w:rPr>
      </w:pPr>
      <w:proofErr w:type="spellStart"/>
      <w:r w:rsidRPr="00B7658F">
        <w:rPr>
          <w:rFonts w:cs="Times New Roman"/>
          <w:szCs w:val="24"/>
        </w:rPr>
        <w:t>Niu</w:t>
      </w:r>
      <w:proofErr w:type="spellEnd"/>
      <w:r>
        <w:rPr>
          <w:rFonts w:cs="Times New Roman"/>
          <w:szCs w:val="24"/>
        </w:rPr>
        <w:t>,</w:t>
      </w:r>
      <w:r w:rsidRPr="00B7658F">
        <w:rPr>
          <w:rFonts w:cs="Times New Roman"/>
          <w:szCs w:val="24"/>
        </w:rPr>
        <w:t xml:space="preserve"> X</w:t>
      </w:r>
      <w:r>
        <w:rPr>
          <w:rFonts w:cs="Times New Roman"/>
          <w:szCs w:val="24"/>
        </w:rPr>
        <w:t>.,</w:t>
      </w:r>
      <w:r w:rsidRPr="00B7658F">
        <w:rPr>
          <w:rFonts w:cs="Times New Roman"/>
          <w:szCs w:val="24"/>
        </w:rPr>
        <w:t xml:space="preserve"> Liu</w:t>
      </w:r>
      <w:r>
        <w:rPr>
          <w:rFonts w:cs="Times New Roman"/>
          <w:szCs w:val="24"/>
        </w:rPr>
        <w:t>,</w:t>
      </w:r>
      <w:r w:rsidRPr="00B7658F">
        <w:rPr>
          <w:rFonts w:cs="Times New Roman"/>
          <w:szCs w:val="24"/>
        </w:rPr>
        <w:t xml:space="preserve"> X</w:t>
      </w:r>
      <w:r>
        <w:rPr>
          <w:rFonts w:cs="Times New Roman"/>
          <w:szCs w:val="24"/>
        </w:rPr>
        <w:t xml:space="preserve">., </w:t>
      </w:r>
      <w:r w:rsidRPr="00B7658F">
        <w:rPr>
          <w:rFonts w:cs="Times New Roman"/>
          <w:szCs w:val="24"/>
        </w:rPr>
        <w:t>Liu</w:t>
      </w:r>
      <w:r>
        <w:rPr>
          <w:rFonts w:cs="Times New Roman"/>
          <w:szCs w:val="24"/>
        </w:rPr>
        <w:t>,</w:t>
      </w:r>
      <w:r w:rsidRPr="00B7658F">
        <w:rPr>
          <w:rFonts w:cs="Times New Roman"/>
          <w:szCs w:val="24"/>
        </w:rPr>
        <w:t xml:space="preserve"> S</w:t>
      </w:r>
      <w:r>
        <w:rPr>
          <w:rFonts w:cs="Times New Roman" w:hint="eastAsia"/>
          <w:szCs w:val="24"/>
        </w:rPr>
        <w:t>.</w:t>
      </w:r>
      <w:r>
        <w:rPr>
          <w:rFonts w:cs="Times New Roman"/>
          <w:szCs w:val="24"/>
        </w:rPr>
        <w:t xml:space="preserve">, and </w:t>
      </w:r>
      <w:r w:rsidRPr="00B7658F">
        <w:rPr>
          <w:rFonts w:cs="Times New Roman"/>
          <w:szCs w:val="24"/>
        </w:rPr>
        <w:t>Sun</w:t>
      </w:r>
      <w:r>
        <w:rPr>
          <w:rFonts w:cs="Times New Roman"/>
          <w:szCs w:val="24"/>
        </w:rPr>
        <w:t>,</w:t>
      </w:r>
      <w:r w:rsidRPr="00B7658F">
        <w:rPr>
          <w:rFonts w:cs="Times New Roman"/>
          <w:szCs w:val="24"/>
        </w:rPr>
        <w:t xml:space="preserve"> P</w:t>
      </w:r>
      <w:r>
        <w:rPr>
          <w:rFonts w:cs="Times New Roman"/>
          <w:szCs w:val="24"/>
        </w:rPr>
        <w:t xml:space="preserve">. (2018). </w:t>
      </w:r>
      <w:r w:rsidRPr="00B7658F">
        <w:rPr>
          <w:rFonts w:cs="Times New Roman"/>
          <w:szCs w:val="24"/>
        </w:rPr>
        <w:t xml:space="preserve">Energy balance characteristics of a natural oak forest (Quercus </w:t>
      </w:r>
      <w:proofErr w:type="spellStart"/>
      <w:r w:rsidRPr="00B7658F">
        <w:rPr>
          <w:rFonts w:cs="Times New Roman"/>
          <w:szCs w:val="24"/>
        </w:rPr>
        <w:t>aliena</w:t>
      </w:r>
      <w:proofErr w:type="spellEnd"/>
      <w:r w:rsidRPr="00B7658F">
        <w:rPr>
          <w:rFonts w:cs="Times New Roman"/>
          <w:szCs w:val="24"/>
        </w:rPr>
        <w:t>) at a transitional area from a subtropical to warm temperate climate</w:t>
      </w:r>
      <w:r>
        <w:rPr>
          <w:rFonts w:cs="Times New Roman" w:hint="eastAsia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B7658F">
        <w:rPr>
          <w:rFonts w:cs="Times New Roman"/>
          <w:szCs w:val="24"/>
        </w:rPr>
        <w:t>China</w:t>
      </w:r>
      <w:r>
        <w:rPr>
          <w:rFonts w:cs="Times New Roman" w:hint="eastAsia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Acta Ecol. Sin</w:t>
      </w:r>
      <w:r>
        <w:rPr>
          <w:rFonts w:cs="Times New Roman"/>
          <w:szCs w:val="24"/>
        </w:rPr>
        <w:t xml:space="preserve">. </w:t>
      </w:r>
      <w:r w:rsidRPr="00B7658F">
        <w:rPr>
          <w:rFonts w:cs="Times New Roman"/>
          <w:szCs w:val="24"/>
        </w:rPr>
        <w:t>38(18)</w:t>
      </w:r>
      <w:r>
        <w:rPr>
          <w:rFonts w:cs="Times New Roman"/>
          <w:szCs w:val="24"/>
        </w:rPr>
        <w:t>:</w:t>
      </w:r>
      <w:r w:rsidRPr="00B7658F">
        <w:rPr>
          <w:rFonts w:cs="Times New Roman"/>
          <w:szCs w:val="24"/>
        </w:rPr>
        <w:t xml:space="preserve"> 6701-6711</w:t>
      </w:r>
      <w:r>
        <w:rPr>
          <w:rFonts w:cs="Times New Roman"/>
          <w:szCs w:val="24"/>
        </w:rPr>
        <w:t>.</w:t>
      </w:r>
      <w:r w:rsidRPr="00B7658F">
        <w:rPr>
          <w:rFonts w:cs="Times New Roman"/>
          <w:szCs w:val="24"/>
        </w:rPr>
        <w:t xml:space="preserve"> doi:10</w:t>
      </w:r>
      <w:r>
        <w:rPr>
          <w:rFonts w:cs="Times New Roman" w:hint="eastAsia"/>
          <w:szCs w:val="24"/>
        </w:rPr>
        <w:t>.</w:t>
      </w:r>
      <w:r w:rsidRPr="00B7658F">
        <w:rPr>
          <w:rFonts w:cs="Times New Roman"/>
          <w:szCs w:val="24"/>
        </w:rPr>
        <w:t xml:space="preserve">5846 </w:t>
      </w:r>
      <w:r>
        <w:rPr>
          <w:rFonts w:cs="Times New Roman"/>
          <w:szCs w:val="24"/>
        </w:rPr>
        <w:t>/</w:t>
      </w:r>
      <w:r w:rsidRPr="00B7658F">
        <w:rPr>
          <w:rFonts w:cs="Times New Roman"/>
          <w:szCs w:val="24"/>
        </w:rPr>
        <w:t>stxb201803290650</w:t>
      </w:r>
      <w:r>
        <w:rPr>
          <w:rFonts w:cs="Times New Roman"/>
          <w:szCs w:val="24"/>
        </w:rPr>
        <w:t>.</w:t>
      </w:r>
    </w:p>
    <w:p w14:paraId="0BE787A7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944EB4">
        <w:rPr>
          <w:rFonts w:cs="Times New Roman"/>
          <w:szCs w:val="24"/>
        </w:rPr>
        <w:t xml:space="preserve">Ping, Y., </w:t>
      </w:r>
      <w:proofErr w:type="spellStart"/>
      <w:r w:rsidRPr="00944EB4">
        <w:rPr>
          <w:rFonts w:cs="Times New Roman"/>
          <w:szCs w:val="24"/>
        </w:rPr>
        <w:t>Qiang</w:t>
      </w:r>
      <w:proofErr w:type="spellEnd"/>
      <w:r w:rsidRPr="00944EB4">
        <w:rPr>
          <w:rFonts w:cs="Times New Roman"/>
          <w:szCs w:val="24"/>
        </w:rPr>
        <w:t xml:space="preserve">, Z., Yang, Y., Zhang, L., Zhang, H., Hao, X., </w:t>
      </w:r>
      <w:r>
        <w:rPr>
          <w:rFonts w:cs="Times New Roman"/>
          <w:szCs w:val="24"/>
        </w:rPr>
        <w:t>et al</w:t>
      </w:r>
      <w:r w:rsidRPr="00944EB4">
        <w:rPr>
          <w:rFonts w:cs="Times New Roman"/>
          <w:szCs w:val="24"/>
        </w:rPr>
        <w:t>. (2018). Seasonal and inter-annual variability of the Bowen smith ratio over a semi-arid grassland in the Chinese Loess Plateau. 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szCs w:val="24"/>
        </w:rPr>
        <w:t>.</w:t>
      </w:r>
      <w:r w:rsidRPr="00944EB4">
        <w:rPr>
          <w:rFonts w:cs="Times New Roman"/>
          <w:szCs w:val="24"/>
        </w:rPr>
        <w:t xml:space="preserve"> 252, 99-108. </w:t>
      </w:r>
      <w:hyperlink r:id="rId23" w:tgtFrame="_blank" w:tooltip="Persistent link using digital object identifier" w:history="1">
        <w:r w:rsidRPr="00944EB4">
          <w:rPr>
            <w:rFonts w:cs="Times New Roman"/>
            <w:szCs w:val="24"/>
          </w:rPr>
          <w:t>doi:10.1016/j.agrformet.2018.01.006</w:t>
        </w:r>
      </w:hyperlink>
      <w:r>
        <w:rPr>
          <w:rFonts w:cs="Times New Roman"/>
          <w:szCs w:val="24"/>
        </w:rPr>
        <w:t>.</w:t>
      </w:r>
    </w:p>
    <w:p w14:paraId="4C4BCE22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CF26D4">
        <w:rPr>
          <w:rFonts w:cs="Times New Roman"/>
          <w:szCs w:val="24"/>
        </w:rPr>
        <w:t>Qi</w:t>
      </w:r>
      <w:r>
        <w:rPr>
          <w:rFonts w:cs="Times New Roman"/>
          <w:szCs w:val="24"/>
        </w:rPr>
        <w:t>,</w:t>
      </w:r>
      <w:r w:rsidRPr="00CF26D4">
        <w:rPr>
          <w:rFonts w:cs="Times New Roman"/>
          <w:szCs w:val="24"/>
        </w:rPr>
        <w:t xml:space="preserve"> C</w:t>
      </w:r>
      <w:r>
        <w:rPr>
          <w:rFonts w:cs="Times New Roman"/>
          <w:szCs w:val="24"/>
        </w:rPr>
        <w:t>.</w:t>
      </w:r>
      <w:r w:rsidRPr="00CF26D4">
        <w:rPr>
          <w:rFonts w:cs="Times New Roman"/>
          <w:szCs w:val="24"/>
        </w:rPr>
        <w:t>, Liu</w:t>
      </w:r>
      <w:r>
        <w:rPr>
          <w:rFonts w:cs="Times New Roman"/>
          <w:szCs w:val="24"/>
        </w:rPr>
        <w:t xml:space="preserve">, </w:t>
      </w:r>
      <w:r w:rsidRPr="00CF26D4">
        <w:rPr>
          <w:rFonts w:cs="Times New Roman"/>
          <w:szCs w:val="24"/>
        </w:rPr>
        <w:t>X</w:t>
      </w:r>
      <w:r>
        <w:rPr>
          <w:rFonts w:cs="Times New Roman"/>
          <w:szCs w:val="24"/>
        </w:rPr>
        <w:t>.</w:t>
      </w:r>
      <w:r w:rsidRPr="00CF26D4">
        <w:rPr>
          <w:rFonts w:cs="Times New Roman"/>
          <w:szCs w:val="24"/>
        </w:rPr>
        <w:t>, Yan</w:t>
      </w:r>
      <w:r>
        <w:rPr>
          <w:rFonts w:cs="Times New Roman"/>
          <w:szCs w:val="24"/>
        </w:rPr>
        <w:t>,</w:t>
      </w:r>
      <w:r w:rsidRPr="00CF26D4">
        <w:rPr>
          <w:rFonts w:cs="Times New Roman"/>
          <w:szCs w:val="24"/>
        </w:rPr>
        <w:t xml:space="preserve"> Y</w:t>
      </w:r>
      <w:r>
        <w:rPr>
          <w:rFonts w:cs="Times New Roman"/>
          <w:szCs w:val="24"/>
        </w:rPr>
        <w:t>.</w:t>
      </w:r>
      <w:r w:rsidRPr="00CF26D4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and </w:t>
      </w:r>
      <w:r w:rsidRPr="00CF26D4">
        <w:rPr>
          <w:rFonts w:cs="Times New Roman"/>
          <w:szCs w:val="24"/>
        </w:rPr>
        <w:t>Yuan</w:t>
      </w:r>
      <w:r>
        <w:rPr>
          <w:rFonts w:cs="Times New Roman"/>
          <w:szCs w:val="24"/>
        </w:rPr>
        <w:t>,</w:t>
      </w:r>
      <w:r w:rsidRPr="00CF26D4">
        <w:rPr>
          <w:rFonts w:cs="Times New Roman"/>
          <w:szCs w:val="24"/>
        </w:rPr>
        <w:t xml:space="preserve"> G.</w:t>
      </w:r>
      <w:r>
        <w:rPr>
          <w:rFonts w:cs="Times New Roman"/>
          <w:szCs w:val="24"/>
        </w:rPr>
        <w:t xml:space="preserve"> (2019).</w:t>
      </w:r>
      <w:r w:rsidRPr="00CF26D4">
        <w:rPr>
          <w:rFonts w:cs="Times New Roman"/>
          <w:szCs w:val="24"/>
        </w:rPr>
        <w:t xml:space="preserve"> Water Budget of Abandoned Steppe in Semiarid Area on the Loess Plateau in D</w:t>
      </w:r>
      <w:r>
        <w:rPr>
          <w:rFonts w:cs="Times New Roman"/>
          <w:szCs w:val="24"/>
        </w:rPr>
        <w:t xml:space="preserve">ifferent Rainfall Pattern Years. </w:t>
      </w:r>
      <w:r w:rsidRPr="009A6580">
        <w:rPr>
          <w:rFonts w:cs="Times New Roman"/>
          <w:i/>
          <w:szCs w:val="24"/>
        </w:rPr>
        <w:t>Res. Soil</w:t>
      </w:r>
      <w:r>
        <w:rPr>
          <w:rFonts w:cs="Times New Roman"/>
          <w:i/>
          <w:szCs w:val="24"/>
        </w:rPr>
        <w:t>.</w:t>
      </w:r>
      <w:r w:rsidRPr="009A6580">
        <w:rPr>
          <w:rFonts w:cs="Times New Roman"/>
          <w:i/>
          <w:szCs w:val="24"/>
        </w:rPr>
        <w:t xml:space="preserve"> Water </w:t>
      </w:r>
      <w:proofErr w:type="spellStart"/>
      <w:r w:rsidRPr="009A6580">
        <w:rPr>
          <w:rFonts w:cs="Times New Roman"/>
          <w:i/>
          <w:szCs w:val="24"/>
        </w:rPr>
        <w:t>Conserv</w:t>
      </w:r>
      <w:proofErr w:type="spellEnd"/>
      <w:r>
        <w:rPr>
          <w:rFonts w:cs="Times New Roman"/>
          <w:szCs w:val="24"/>
        </w:rPr>
        <w:t xml:space="preserve">. 26(1): 106-112. </w:t>
      </w:r>
      <w:proofErr w:type="spellStart"/>
      <w:r>
        <w:rPr>
          <w:rFonts w:cs="Times New Roman"/>
          <w:szCs w:val="24"/>
        </w:rPr>
        <w:t>doi</w:t>
      </w:r>
      <w:proofErr w:type="spellEnd"/>
      <w:r>
        <w:rPr>
          <w:rFonts w:cs="Times New Roman"/>
          <w:szCs w:val="24"/>
        </w:rPr>
        <w:t xml:space="preserve">: </w:t>
      </w:r>
      <w:r w:rsidRPr="00982602">
        <w:rPr>
          <w:rFonts w:cs="Times New Roman"/>
          <w:szCs w:val="24"/>
        </w:rPr>
        <w:t>10.13869/j.cnki.rswc.2019.01.014</w:t>
      </w:r>
      <w:r>
        <w:rPr>
          <w:rFonts w:cs="Times New Roman" w:hint="eastAsia"/>
          <w:szCs w:val="24"/>
        </w:rPr>
        <w:t>.</w:t>
      </w:r>
    </w:p>
    <w:p w14:paraId="132FDE99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proofErr w:type="spellStart"/>
      <w:r w:rsidRPr="00F73BE3">
        <w:rPr>
          <w:rFonts w:cs="Times New Roman"/>
          <w:szCs w:val="24"/>
        </w:rPr>
        <w:t>Qiu</w:t>
      </w:r>
      <w:proofErr w:type="spellEnd"/>
      <w:r w:rsidRPr="00F73BE3">
        <w:rPr>
          <w:rFonts w:cs="Times New Roman"/>
          <w:szCs w:val="24"/>
        </w:rPr>
        <w:t xml:space="preserve">, L., Zu, Y.G., Wang, W.J., Sun, W., </w:t>
      </w:r>
      <w:proofErr w:type="spellStart"/>
      <w:r w:rsidRPr="00F73BE3">
        <w:rPr>
          <w:rFonts w:cs="Times New Roman"/>
          <w:szCs w:val="24"/>
        </w:rPr>
        <w:t>Su</w:t>
      </w:r>
      <w:proofErr w:type="spellEnd"/>
      <w:r w:rsidRPr="00F73BE3">
        <w:rPr>
          <w:rFonts w:cs="Times New Roman"/>
          <w:szCs w:val="24"/>
        </w:rPr>
        <w:t xml:space="preserve">, D.X., </w:t>
      </w:r>
      <w:r>
        <w:rPr>
          <w:rFonts w:cs="Times New Roman"/>
          <w:szCs w:val="24"/>
        </w:rPr>
        <w:t xml:space="preserve">and </w:t>
      </w:r>
      <w:r w:rsidRPr="00F73BE3">
        <w:rPr>
          <w:rFonts w:cs="Times New Roman"/>
          <w:szCs w:val="24"/>
        </w:rPr>
        <w:t>Zheng, G.Y. (2011). CO</w:t>
      </w:r>
      <w:r w:rsidRPr="005D6023">
        <w:rPr>
          <w:rFonts w:cs="Times New Roman"/>
          <w:szCs w:val="24"/>
          <w:vertAlign w:val="subscript"/>
        </w:rPr>
        <w:t>2</w:t>
      </w:r>
      <w:r w:rsidRPr="00F73BE3">
        <w:rPr>
          <w:rFonts w:cs="Times New Roman"/>
          <w:szCs w:val="24"/>
        </w:rPr>
        <w:t xml:space="preserve"> flux characteristics and their influence on the carbon budget of a larch plantation in </w:t>
      </w:r>
      <w:proofErr w:type="spellStart"/>
      <w:r w:rsidRPr="00F73BE3">
        <w:rPr>
          <w:rFonts w:cs="Times New Roman"/>
          <w:szCs w:val="24"/>
        </w:rPr>
        <w:t>Maoershan</w:t>
      </w:r>
      <w:proofErr w:type="spellEnd"/>
      <w:r w:rsidRPr="00F73BE3">
        <w:rPr>
          <w:rFonts w:cs="Times New Roman"/>
          <w:szCs w:val="24"/>
        </w:rPr>
        <w:t xml:space="preserve"> region of Northeast China. </w:t>
      </w:r>
      <w:r w:rsidRPr="009D6E7F">
        <w:rPr>
          <w:rFonts w:cs="Times New Roman"/>
          <w:i/>
          <w:szCs w:val="24"/>
        </w:rPr>
        <w:t>Chin.</w:t>
      </w:r>
      <w:r>
        <w:rPr>
          <w:rFonts w:cs="Times New Roman"/>
          <w:i/>
          <w:szCs w:val="24"/>
        </w:rPr>
        <w:t xml:space="preserve"> </w:t>
      </w:r>
      <w:r w:rsidRPr="009D6E7F">
        <w:rPr>
          <w:rFonts w:cs="Times New Roman"/>
          <w:i/>
          <w:szCs w:val="24"/>
        </w:rPr>
        <w:t>J. Appl. Ec</w:t>
      </w:r>
      <w:r>
        <w:rPr>
          <w:rFonts w:cs="Times New Roman"/>
          <w:i/>
          <w:szCs w:val="24"/>
        </w:rPr>
        <w:t>lo</w:t>
      </w:r>
      <w:r>
        <w:rPr>
          <w:rFonts w:cs="Times New Roman"/>
          <w:szCs w:val="24"/>
        </w:rPr>
        <w:t>.</w:t>
      </w:r>
      <w:r w:rsidRPr="00F73BE3">
        <w:rPr>
          <w:rFonts w:cs="Times New Roman"/>
          <w:szCs w:val="24"/>
        </w:rPr>
        <w:t>22,1-8</w:t>
      </w:r>
      <w:r>
        <w:rPr>
          <w:rFonts w:cs="Times New Roman"/>
          <w:szCs w:val="24"/>
        </w:rPr>
        <w:t>.</w:t>
      </w:r>
      <w:r w:rsidRPr="00F73BE3">
        <w:rPr>
          <w:rFonts w:cs="Times New Roman"/>
          <w:szCs w:val="24"/>
        </w:rPr>
        <w:t xml:space="preserve"> doi:10.13287/</w:t>
      </w:r>
      <w:r>
        <w:rPr>
          <w:rFonts w:cs="Times New Roman"/>
          <w:szCs w:val="24"/>
        </w:rPr>
        <w:t xml:space="preserve"> </w:t>
      </w:r>
      <w:r w:rsidRPr="00F73BE3">
        <w:rPr>
          <w:rFonts w:cs="Times New Roman"/>
          <w:szCs w:val="24"/>
        </w:rPr>
        <w:t>j.1001-9332.2011.0031</w:t>
      </w:r>
      <w:r>
        <w:rPr>
          <w:rFonts w:cs="Times New Roman"/>
          <w:szCs w:val="24"/>
        </w:rPr>
        <w:t>.</w:t>
      </w:r>
    </w:p>
    <w:p w14:paraId="2E7B4ACE" w14:textId="77777777" w:rsidR="007A3A62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3A180F">
        <w:rPr>
          <w:rFonts w:cs="Times New Roman"/>
          <w:color w:val="222222"/>
          <w:szCs w:val="24"/>
          <w:shd w:val="clear" w:color="auto" w:fill="FFFFFF"/>
        </w:rPr>
        <w:t xml:space="preserve">Qu, L., Chen, J., Dong, G., Jiang, S., Li, L., Guo, J., et al. (2016). Heat waves reduce ecosystem carbon sink </w:t>
      </w:r>
      <w:proofErr w:type="spellStart"/>
      <w:r w:rsidRPr="003A180F">
        <w:rPr>
          <w:rFonts w:cs="Times New Roman"/>
          <w:color w:val="222222"/>
          <w:szCs w:val="24"/>
          <w:shd w:val="clear" w:color="auto" w:fill="FFFFFF"/>
        </w:rPr>
        <w:t>stren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3A180F">
        <w:rPr>
          <w:rFonts w:cs="Times New Roman"/>
          <w:color w:val="222222"/>
          <w:szCs w:val="24"/>
          <w:shd w:val="clear" w:color="auto" w:fill="FFFFFF"/>
        </w:rPr>
        <w:t>gth</w:t>
      </w:r>
      <w:proofErr w:type="spellEnd"/>
      <w:r w:rsidRPr="003A180F">
        <w:rPr>
          <w:rFonts w:cs="Times New Roman"/>
          <w:color w:val="222222"/>
          <w:szCs w:val="24"/>
          <w:shd w:val="clear" w:color="auto" w:fill="FFFFFF"/>
        </w:rPr>
        <w:t xml:space="preserve"> in a Eurasian meadow steppe. </w:t>
      </w:r>
      <w:r w:rsidRPr="00444A24">
        <w:rPr>
          <w:rFonts w:cs="Times New Roman"/>
          <w:i/>
          <w:color w:val="222222"/>
          <w:szCs w:val="24"/>
          <w:shd w:val="clear" w:color="auto" w:fill="FFFFFF"/>
        </w:rPr>
        <w:t>Environ</w:t>
      </w:r>
      <w:r>
        <w:rPr>
          <w:rFonts w:cs="Times New Roman"/>
          <w:i/>
          <w:color w:val="222222"/>
          <w:szCs w:val="24"/>
          <w:shd w:val="clear" w:color="auto" w:fill="FFFFFF"/>
        </w:rPr>
        <w:t>.</w:t>
      </w:r>
      <w:r w:rsidRPr="00444A24">
        <w:rPr>
          <w:rFonts w:cs="Times New Roman"/>
          <w:i/>
          <w:color w:val="222222"/>
          <w:szCs w:val="24"/>
          <w:shd w:val="clear" w:color="auto" w:fill="FFFFFF"/>
        </w:rPr>
        <w:t xml:space="preserve"> Res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3A180F">
        <w:rPr>
          <w:rFonts w:cs="Times New Roman"/>
          <w:color w:val="222222"/>
          <w:szCs w:val="24"/>
          <w:shd w:val="clear" w:color="auto" w:fill="FFFFFF"/>
        </w:rPr>
        <w:t xml:space="preserve"> 144, 39-48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3A180F">
        <w:rPr>
          <w:rFonts w:cs="Times New Roman"/>
          <w:color w:val="222222"/>
          <w:szCs w:val="24"/>
          <w:shd w:val="clear" w:color="auto" w:fill="FFFFFF"/>
        </w:rPr>
        <w:t xml:space="preserve"> doi10.1016/j.envres.2015.09.004.</w:t>
      </w:r>
    </w:p>
    <w:p w14:paraId="4AF195A8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82063C">
        <w:rPr>
          <w:rFonts w:cs="Times New Roman"/>
          <w:szCs w:val="24"/>
        </w:rPr>
        <w:lastRenderedPageBreak/>
        <w:t xml:space="preserve">Shang, L., Zhang, Y., </w:t>
      </w:r>
      <w:proofErr w:type="spellStart"/>
      <w:r w:rsidRPr="0082063C">
        <w:rPr>
          <w:rFonts w:cs="Times New Roman"/>
          <w:szCs w:val="24"/>
        </w:rPr>
        <w:t>Lyu</w:t>
      </w:r>
      <w:proofErr w:type="spellEnd"/>
      <w:r w:rsidRPr="0082063C">
        <w:rPr>
          <w:rFonts w:cs="Times New Roman"/>
          <w:szCs w:val="24"/>
        </w:rPr>
        <w:t xml:space="preserve">, S., </w:t>
      </w:r>
      <w:r>
        <w:rPr>
          <w:rFonts w:cs="Times New Roman"/>
          <w:szCs w:val="24"/>
        </w:rPr>
        <w:t xml:space="preserve">and </w:t>
      </w:r>
      <w:r w:rsidRPr="0082063C">
        <w:rPr>
          <w:rFonts w:cs="Times New Roman"/>
          <w:szCs w:val="24"/>
        </w:rPr>
        <w:t>Wang, S. (2016). Seasonal and inter-annual variations in carbon dioxide exchange over an alpine grassland in the eastern Qinghai-Tibetan Plateau. </w:t>
      </w:r>
      <w:proofErr w:type="spellStart"/>
      <w:r w:rsidRPr="005A5C9D">
        <w:rPr>
          <w:rFonts w:cs="Times New Roman"/>
          <w:i/>
          <w:szCs w:val="24"/>
        </w:rPr>
        <w:t>P</w:t>
      </w:r>
      <w:r>
        <w:rPr>
          <w:rFonts w:cs="Times New Roman"/>
          <w:i/>
          <w:szCs w:val="24"/>
        </w:rPr>
        <w:t>l</w:t>
      </w:r>
      <w:r w:rsidRPr="005A5C9D">
        <w:rPr>
          <w:rFonts w:cs="Times New Roman"/>
          <w:i/>
          <w:szCs w:val="24"/>
        </w:rPr>
        <w:t>oS</w:t>
      </w:r>
      <w:proofErr w:type="spellEnd"/>
      <w:r w:rsidRPr="005A5C9D">
        <w:rPr>
          <w:rFonts w:cs="Times New Roman"/>
          <w:i/>
          <w:szCs w:val="24"/>
        </w:rPr>
        <w:t xml:space="preserve"> One</w:t>
      </w:r>
      <w:r w:rsidRPr="0082063C">
        <w:rPr>
          <w:rFonts w:cs="Times New Roman"/>
          <w:szCs w:val="24"/>
        </w:rPr>
        <w:t> 11(11), e0166837</w:t>
      </w:r>
      <w:r>
        <w:rPr>
          <w:rFonts w:cs="Times New Roman"/>
          <w:szCs w:val="24"/>
        </w:rPr>
        <w:t>.</w:t>
      </w:r>
      <w:r w:rsidRPr="0082063C">
        <w:rPr>
          <w:rFonts w:cs="Times New Roman"/>
          <w:szCs w:val="24"/>
        </w:rPr>
        <w:t xml:space="preserve"> </w:t>
      </w:r>
      <w:hyperlink r:id="rId24" w:history="1">
        <w:r w:rsidRPr="00E6403F">
          <w:rPr>
            <w:rFonts w:cs="Times New Roman"/>
            <w:szCs w:val="24"/>
          </w:rPr>
          <w:t>doi:10</w:t>
        </w:r>
      </w:hyperlink>
      <w:r w:rsidRPr="0082063C">
        <w:rPr>
          <w:rFonts w:cs="Times New Roman"/>
          <w:szCs w:val="24"/>
        </w:rPr>
        <w:t>.1371/journal.pone.0166837</w:t>
      </w:r>
      <w:r>
        <w:rPr>
          <w:rFonts w:cs="Times New Roman"/>
          <w:szCs w:val="24"/>
        </w:rPr>
        <w:t>.</w:t>
      </w:r>
    </w:p>
    <w:p w14:paraId="31071930" w14:textId="77777777" w:rsidR="007A3A62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72300C">
        <w:rPr>
          <w:rFonts w:cs="Times New Roman"/>
          <w:szCs w:val="24"/>
        </w:rPr>
        <w:t xml:space="preserve">Shao, C., Chen, J., Li, L., Dong, G., Han, J., Abraha, M., </w:t>
      </w:r>
      <w:r>
        <w:rPr>
          <w:rFonts w:cs="Times New Roman"/>
          <w:szCs w:val="24"/>
        </w:rPr>
        <w:t>et al</w:t>
      </w:r>
      <w:r w:rsidRPr="0072300C">
        <w:rPr>
          <w:rFonts w:cs="Times New Roman"/>
          <w:szCs w:val="24"/>
        </w:rPr>
        <w:t>. (2017). Grazing effects on surface energy fluxes in a desert steppe on the Mongolian Plateau. </w:t>
      </w:r>
      <w:r w:rsidRPr="00444A24">
        <w:rPr>
          <w:rFonts w:cs="Times New Roman"/>
          <w:i/>
          <w:szCs w:val="24"/>
        </w:rPr>
        <w:t>Ecol</w:t>
      </w:r>
      <w:r>
        <w:rPr>
          <w:rFonts w:cs="Times New Roman"/>
          <w:i/>
          <w:szCs w:val="24"/>
        </w:rPr>
        <w:t>.</w:t>
      </w:r>
      <w:r w:rsidRPr="00444A24">
        <w:rPr>
          <w:rFonts w:cs="Times New Roman"/>
          <w:i/>
          <w:szCs w:val="24"/>
        </w:rPr>
        <w:t xml:space="preserve"> Appl</w:t>
      </w:r>
      <w:r>
        <w:rPr>
          <w:rFonts w:cs="Times New Roman"/>
          <w:szCs w:val="24"/>
        </w:rPr>
        <w:t>.</w:t>
      </w:r>
      <w:r w:rsidRPr="0072300C">
        <w:rPr>
          <w:rFonts w:cs="Times New Roman"/>
          <w:szCs w:val="24"/>
        </w:rPr>
        <w:t xml:space="preserve"> 27(2), 485-502. </w:t>
      </w:r>
      <w:hyperlink r:id="rId25" w:history="1">
        <w:r w:rsidRPr="0072300C">
          <w:rPr>
            <w:rFonts w:cs="Times New Roman"/>
            <w:szCs w:val="24"/>
          </w:rPr>
          <w:t>doi:10.1002/eap.1459</w:t>
        </w:r>
      </w:hyperlink>
      <w:r>
        <w:rPr>
          <w:rFonts w:cs="Times New Roman"/>
          <w:szCs w:val="24"/>
        </w:rPr>
        <w:t>.</w:t>
      </w:r>
    </w:p>
    <w:p w14:paraId="785E0107" w14:textId="77777777" w:rsidR="007A3A62" w:rsidRPr="00E71EF1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CF22D7">
        <w:rPr>
          <w:rFonts w:cs="Times New Roman"/>
          <w:color w:val="222222"/>
          <w:szCs w:val="24"/>
          <w:shd w:val="clear" w:color="auto" w:fill="FFFFFF"/>
        </w:rPr>
        <w:t xml:space="preserve">Song, Q., </w:t>
      </w:r>
      <w:proofErr w:type="spellStart"/>
      <w:r w:rsidRPr="00CF22D7">
        <w:rPr>
          <w:rFonts w:cs="Times New Roman"/>
          <w:color w:val="222222"/>
          <w:szCs w:val="24"/>
          <w:shd w:val="clear" w:color="auto" w:fill="FFFFFF"/>
        </w:rPr>
        <w:t>Braeckevelt</w:t>
      </w:r>
      <w:proofErr w:type="spellEnd"/>
      <w:r w:rsidRPr="00CF22D7">
        <w:rPr>
          <w:rFonts w:cs="Times New Roman"/>
          <w:color w:val="222222"/>
          <w:szCs w:val="24"/>
          <w:shd w:val="clear" w:color="auto" w:fill="FFFFFF"/>
        </w:rPr>
        <w:t>, E., Zhang, Y., Sha, L., Zhou, W., Liu, Y.,</w:t>
      </w:r>
      <w:r>
        <w:rPr>
          <w:rFonts w:cs="Times New Roman"/>
          <w:color w:val="222222"/>
          <w:szCs w:val="24"/>
          <w:shd w:val="clear" w:color="auto" w:fill="FFFFFF"/>
        </w:rPr>
        <w:t xml:space="preserve"> et al</w:t>
      </w:r>
      <w:r w:rsidRPr="00CF22D7">
        <w:rPr>
          <w:rFonts w:cs="Times New Roman"/>
          <w:color w:val="222222"/>
          <w:szCs w:val="24"/>
          <w:shd w:val="clear" w:color="auto" w:fill="FFFFFF"/>
        </w:rPr>
        <w:t>. (2017). Evapotranspiration from a primary subtropical evergreen forest in Southwest China. </w:t>
      </w:r>
      <w:r w:rsidRPr="003C5ED6">
        <w:rPr>
          <w:rFonts w:cs="Times New Roman"/>
          <w:i/>
          <w:color w:val="222222"/>
          <w:szCs w:val="24"/>
          <w:shd w:val="clear" w:color="auto" w:fill="FFFFFF"/>
        </w:rPr>
        <w:t>Ecohydrology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CF22D7">
        <w:rPr>
          <w:rFonts w:cs="Times New Roman"/>
          <w:color w:val="222222"/>
          <w:szCs w:val="24"/>
          <w:shd w:val="clear" w:color="auto" w:fill="FFFFFF"/>
        </w:rPr>
        <w:t>10(4), e1826</w:t>
      </w:r>
      <w:r>
        <w:rPr>
          <w:rFonts w:cs="Times New Roman"/>
          <w:color w:val="222222"/>
          <w:szCs w:val="24"/>
          <w:shd w:val="clear" w:color="auto" w:fill="FFFFFF"/>
        </w:rPr>
        <w:t xml:space="preserve">. </w:t>
      </w:r>
      <w:hyperlink r:id="rId26" w:history="1">
        <w:r w:rsidRPr="00CF22D7">
          <w:rPr>
            <w:rFonts w:cs="Times New Roman"/>
            <w:color w:val="222222"/>
            <w:szCs w:val="24"/>
            <w:shd w:val="clear" w:color="auto" w:fill="FFFFFF"/>
          </w:rPr>
          <w:t>doi.org/10.1002/eco.1826</w:t>
        </w:r>
      </w:hyperlink>
      <w:r>
        <w:rPr>
          <w:rFonts w:cs="Times New Roman"/>
          <w:color w:val="222222"/>
          <w:szCs w:val="24"/>
          <w:shd w:val="clear" w:color="auto" w:fill="FFFFFF"/>
        </w:rPr>
        <w:t>.</w:t>
      </w:r>
    </w:p>
    <w:p w14:paraId="495A6B65" w14:textId="77777777" w:rsidR="007A3A62" w:rsidRDefault="007A3A62" w:rsidP="007A3A62">
      <w:pPr>
        <w:ind w:left="480" w:hangingChars="200" w:hanging="480"/>
        <w:rPr>
          <w:rFonts w:cs="Times New Roman"/>
          <w:color w:val="222222"/>
          <w:szCs w:val="24"/>
        </w:rPr>
      </w:pPr>
      <w:r w:rsidRPr="0017299A">
        <w:rPr>
          <w:rFonts w:cs="Times New Roman"/>
          <w:color w:val="222222"/>
          <w:szCs w:val="24"/>
          <w:shd w:val="clear" w:color="auto" w:fill="FFFFFF"/>
        </w:rPr>
        <w:t xml:space="preserve">Song, Q., Tan, Z., Zhang, Y., Sha, L., Deng, X., Deng, Y., </w:t>
      </w:r>
      <w:r>
        <w:rPr>
          <w:rFonts w:cs="Times New Roman"/>
          <w:color w:val="222222"/>
          <w:szCs w:val="24"/>
          <w:shd w:val="clear" w:color="auto" w:fill="FFFFFF"/>
        </w:rPr>
        <w:t>et al</w:t>
      </w:r>
      <w:r w:rsidRPr="0017299A">
        <w:rPr>
          <w:rFonts w:cs="Times New Roman"/>
          <w:color w:val="222222"/>
          <w:szCs w:val="24"/>
          <w:shd w:val="clear" w:color="auto" w:fill="FFFFFF"/>
        </w:rPr>
        <w:t>. (2014). Do the rubber plantations in tropical China act as large carbon sinks?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E90D07">
        <w:rPr>
          <w:rFonts w:cs="Times New Roman"/>
          <w:i/>
          <w:color w:val="222222"/>
          <w:szCs w:val="24"/>
          <w:shd w:val="clear" w:color="auto" w:fill="FFFFFF"/>
        </w:rPr>
        <w:t>Iforest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17299A">
        <w:rPr>
          <w:rFonts w:cs="Times New Roman"/>
          <w:color w:val="222222"/>
          <w:szCs w:val="24"/>
          <w:shd w:val="clear" w:color="auto" w:fill="FFFFFF"/>
        </w:rPr>
        <w:t> 7(1), 42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17299A">
        <w:rPr>
          <w:rFonts w:cs="Times New Roman"/>
          <w:color w:val="222222"/>
          <w:szCs w:val="24"/>
          <w:shd w:val="clear" w:color="auto" w:fill="FFFFFF"/>
        </w:rPr>
        <w:t xml:space="preserve"> doi:</w:t>
      </w:r>
      <w:hyperlink r:id="rId27" w:history="1">
        <w:r w:rsidRPr="0017299A">
          <w:rPr>
            <w:rFonts w:cs="Times New Roman"/>
            <w:color w:val="222222"/>
            <w:szCs w:val="24"/>
          </w:rPr>
          <w:t>10.3</w:t>
        </w:r>
        <w:r>
          <w:rPr>
            <w:rFonts w:cs="Times New Roman"/>
            <w:color w:val="222222"/>
            <w:szCs w:val="24"/>
          </w:rPr>
          <w:t xml:space="preserve"> </w:t>
        </w:r>
        <w:r w:rsidRPr="0017299A">
          <w:rPr>
            <w:rFonts w:cs="Times New Roman"/>
            <w:color w:val="222222"/>
            <w:szCs w:val="24"/>
          </w:rPr>
          <w:t>832/ifor0891-007</w:t>
        </w:r>
      </w:hyperlink>
      <w:r>
        <w:rPr>
          <w:rFonts w:cs="Times New Roman"/>
          <w:color w:val="222222"/>
          <w:szCs w:val="24"/>
        </w:rPr>
        <w:t>.</w:t>
      </w:r>
    </w:p>
    <w:p w14:paraId="2CD6D34A" w14:textId="77777777" w:rsidR="007A3A62" w:rsidRPr="00321CD9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1772E4">
        <w:rPr>
          <w:rFonts w:cs="Times New Roman"/>
          <w:szCs w:val="24"/>
        </w:rPr>
        <w:t xml:space="preserve">Song, X., Chen, X., Zhou, G., Jiang, H., </w:t>
      </w:r>
      <w:r>
        <w:rPr>
          <w:rFonts w:cs="Times New Roman"/>
          <w:szCs w:val="24"/>
        </w:rPr>
        <w:t xml:space="preserve">and </w:t>
      </w:r>
      <w:r w:rsidRPr="001772E4">
        <w:rPr>
          <w:rFonts w:cs="Times New Roman"/>
          <w:szCs w:val="24"/>
        </w:rPr>
        <w:t xml:space="preserve">Peng, C. (2017). Observed high and persistent carbon uptake by </w:t>
      </w:r>
      <w:proofErr w:type="spellStart"/>
      <w:r w:rsidRPr="001772E4">
        <w:rPr>
          <w:rFonts w:cs="Times New Roman"/>
          <w:szCs w:val="24"/>
        </w:rPr>
        <w:t>Moso</w:t>
      </w:r>
      <w:proofErr w:type="spellEnd"/>
      <w:r w:rsidRPr="001772E4">
        <w:rPr>
          <w:rFonts w:cs="Times New Roman"/>
          <w:szCs w:val="24"/>
        </w:rPr>
        <w:t xml:space="preserve"> bamboo forests and its response to environmental drivers. 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szCs w:val="24"/>
        </w:rPr>
        <w:t>.</w:t>
      </w:r>
      <w:r w:rsidRPr="001772E4">
        <w:rPr>
          <w:rFonts w:cs="Times New Roman"/>
          <w:szCs w:val="24"/>
        </w:rPr>
        <w:t> 247, 467-475</w:t>
      </w:r>
      <w:r>
        <w:rPr>
          <w:rFonts w:cs="Times New Roman"/>
          <w:szCs w:val="24"/>
        </w:rPr>
        <w:t>.</w:t>
      </w:r>
      <w:r w:rsidRPr="001772E4">
        <w:rPr>
          <w:rFonts w:cs="Times New Roman"/>
          <w:szCs w:val="24"/>
        </w:rPr>
        <w:t xml:space="preserve"> </w:t>
      </w:r>
      <w:hyperlink r:id="rId28" w:tgtFrame="_blank" w:tooltip="Persistent link using digital object identifier" w:history="1">
        <w:r w:rsidRPr="001772E4">
          <w:rPr>
            <w:rFonts w:cs="Times New Roman"/>
            <w:szCs w:val="24"/>
          </w:rPr>
          <w:t>doi:10.1016/</w:t>
        </w:r>
        <w:r>
          <w:rPr>
            <w:rFonts w:cs="Times New Roman"/>
            <w:szCs w:val="24"/>
          </w:rPr>
          <w:t xml:space="preserve"> </w:t>
        </w:r>
        <w:r w:rsidRPr="001772E4">
          <w:rPr>
            <w:rFonts w:cs="Times New Roman"/>
            <w:szCs w:val="24"/>
          </w:rPr>
          <w:t>j.agrformet.</w:t>
        </w:r>
        <w:r>
          <w:rPr>
            <w:rFonts w:cs="Times New Roman"/>
            <w:szCs w:val="24"/>
          </w:rPr>
          <w:t xml:space="preserve"> </w:t>
        </w:r>
        <w:r w:rsidRPr="001772E4">
          <w:rPr>
            <w:rFonts w:cs="Times New Roman"/>
            <w:szCs w:val="24"/>
          </w:rPr>
          <w:t>2017.09.001</w:t>
        </w:r>
      </w:hyperlink>
      <w:r>
        <w:t>.</w:t>
      </w:r>
    </w:p>
    <w:p w14:paraId="4874904E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044748">
        <w:rPr>
          <w:rFonts w:cs="Times New Roman"/>
          <w:szCs w:val="24"/>
        </w:rPr>
        <w:t xml:space="preserve">Sun, J., Sun, X., Hu, Z., </w:t>
      </w:r>
      <w:r>
        <w:rPr>
          <w:rFonts w:cs="Times New Roman"/>
          <w:szCs w:val="24"/>
        </w:rPr>
        <w:t xml:space="preserve">and </w:t>
      </w:r>
      <w:r w:rsidRPr="00044748">
        <w:rPr>
          <w:rFonts w:cs="Times New Roman"/>
          <w:szCs w:val="24"/>
        </w:rPr>
        <w:t xml:space="preserve">Wang, G. (2020). Exploring the influence of environmental factors in partitioning evapotranspiration along an elevation gradient on Mount </w:t>
      </w:r>
      <w:proofErr w:type="spellStart"/>
      <w:r w:rsidRPr="00044748">
        <w:rPr>
          <w:rFonts w:cs="Times New Roman"/>
          <w:szCs w:val="24"/>
        </w:rPr>
        <w:t>Gongga</w:t>
      </w:r>
      <w:proofErr w:type="spellEnd"/>
      <w:r w:rsidRPr="00044748">
        <w:rPr>
          <w:rFonts w:cs="Times New Roman"/>
          <w:szCs w:val="24"/>
        </w:rPr>
        <w:t>, eastern edge of the Qinghai-Tibet Platea, China. </w:t>
      </w:r>
      <w:r w:rsidRPr="00044039">
        <w:rPr>
          <w:rFonts w:cs="Times New Roman"/>
          <w:i/>
          <w:szCs w:val="24"/>
        </w:rPr>
        <w:t>J. Mt</w:t>
      </w:r>
      <w:r>
        <w:rPr>
          <w:rFonts w:cs="Times New Roman"/>
          <w:i/>
          <w:szCs w:val="24"/>
        </w:rPr>
        <w:t>.</w:t>
      </w:r>
      <w:r w:rsidRPr="00044039">
        <w:rPr>
          <w:rFonts w:cs="Times New Roman"/>
          <w:i/>
          <w:szCs w:val="24"/>
        </w:rPr>
        <w:t xml:space="preserve"> Sci</w:t>
      </w:r>
      <w:r>
        <w:rPr>
          <w:rFonts w:cs="Times New Roman"/>
          <w:i/>
          <w:szCs w:val="24"/>
        </w:rPr>
        <w:t>.</w:t>
      </w:r>
      <w:r w:rsidRPr="00044748">
        <w:rPr>
          <w:rFonts w:cs="Times New Roman"/>
          <w:szCs w:val="24"/>
        </w:rPr>
        <w:t> 17(2), 384-396</w:t>
      </w:r>
      <w:r>
        <w:rPr>
          <w:rFonts w:cs="Times New Roman"/>
          <w:szCs w:val="24"/>
        </w:rPr>
        <w:t xml:space="preserve">. </w:t>
      </w:r>
      <w:r w:rsidRPr="00044748">
        <w:rPr>
          <w:rFonts w:cs="Times New Roman"/>
          <w:szCs w:val="24"/>
        </w:rPr>
        <w:t>doi:10.1007/s11629-019-5687-1.</w:t>
      </w:r>
    </w:p>
    <w:p w14:paraId="3AD0D2AF" w14:textId="77777777" w:rsidR="007A3A62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F803A5">
        <w:rPr>
          <w:rFonts w:cs="Times New Roman"/>
          <w:color w:val="222222"/>
          <w:szCs w:val="24"/>
          <w:shd w:val="clear" w:color="auto" w:fill="FFFFFF"/>
        </w:rPr>
        <w:t xml:space="preserve">Sun, S., Che, T., Li, H., Wang, T., Ma, C., Liu, B., </w:t>
      </w:r>
      <w:r>
        <w:rPr>
          <w:rFonts w:cs="Times New Roman"/>
          <w:color w:val="222222"/>
          <w:szCs w:val="24"/>
          <w:shd w:val="clear" w:color="auto" w:fill="FFFFFF"/>
        </w:rPr>
        <w:t>et al</w:t>
      </w:r>
      <w:r w:rsidRPr="00F803A5">
        <w:rPr>
          <w:rFonts w:cs="Times New Roman"/>
          <w:color w:val="222222"/>
          <w:szCs w:val="24"/>
          <w:shd w:val="clear" w:color="auto" w:fill="FFFFFF"/>
        </w:rPr>
        <w:t>. (2019). Water and carbon dioxide exchange of an alpine meadow ecosystem in the northeastern Tibetan Plateau is energy-limited. 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F803A5">
        <w:rPr>
          <w:rFonts w:cs="Times New Roman"/>
          <w:color w:val="222222"/>
          <w:szCs w:val="24"/>
          <w:shd w:val="clear" w:color="auto" w:fill="FFFFFF"/>
        </w:rPr>
        <w:t xml:space="preserve"> 275, 283-295. </w:t>
      </w:r>
      <w:hyperlink r:id="rId29" w:tgtFrame="_blank" w:tooltip="Persistent link using digital object identifier" w:history="1">
        <w:r w:rsidRPr="00F803A5">
          <w:rPr>
            <w:rFonts w:cs="Times New Roman"/>
            <w:color w:val="222222"/>
            <w:szCs w:val="24"/>
            <w:shd w:val="clear" w:color="auto" w:fill="FFFFFF"/>
          </w:rPr>
          <w:t>doi:10.1016/j.agrformet.2019.06.003</w:t>
        </w:r>
      </w:hyperlink>
      <w:r w:rsidRPr="00F803A5">
        <w:rPr>
          <w:rFonts w:cs="Times New Roman"/>
          <w:color w:val="222222"/>
          <w:szCs w:val="24"/>
          <w:shd w:val="clear" w:color="auto" w:fill="FFFFFF"/>
        </w:rPr>
        <w:t>.</w:t>
      </w:r>
    </w:p>
    <w:p w14:paraId="782F4EF3" w14:textId="77777777" w:rsidR="007A3A62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A23B4E">
        <w:rPr>
          <w:rFonts w:cs="Times New Roman"/>
          <w:color w:val="222222"/>
          <w:szCs w:val="24"/>
          <w:shd w:val="clear" w:color="auto" w:fill="FFFFFF"/>
        </w:rPr>
        <w:t xml:space="preserve">Tan, Z., Zhang, Y., Schaefer, D., Yu, G., Liang, N., </w:t>
      </w:r>
      <w:r>
        <w:rPr>
          <w:rFonts w:cs="Times New Roman"/>
          <w:color w:val="222222"/>
          <w:szCs w:val="24"/>
          <w:shd w:val="clear" w:color="auto" w:fill="FFFFFF"/>
        </w:rPr>
        <w:t xml:space="preserve">and </w:t>
      </w:r>
      <w:r w:rsidRPr="00A23B4E">
        <w:rPr>
          <w:rFonts w:cs="Times New Roman"/>
          <w:color w:val="222222"/>
          <w:szCs w:val="24"/>
          <w:shd w:val="clear" w:color="auto" w:fill="FFFFFF"/>
        </w:rPr>
        <w:t xml:space="preserve">Song, Q. (2011). An old-growth subtropical Asian evergreen forest as a large carbon sink. </w:t>
      </w:r>
      <w:r w:rsidRPr="00E90D07">
        <w:rPr>
          <w:rFonts w:cs="Times New Roman"/>
          <w:i/>
          <w:color w:val="222222"/>
          <w:szCs w:val="24"/>
          <w:shd w:val="clear" w:color="auto" w:fill="FFFFFF"/>
        </w:rPr>
        <w:t>Atmos</w:t>
      </w:r>
      <w:r>
        <w:rPr>
          <w:rFonts w:cs="Times New Roman"/>
          <w:i/>
          <w:color w:val="222222"/>
          <w:szCs w:val="24"/>
          <w:shd w:val="clear" w:color="auto" w:fill="FFFFFF"/>
        </w:rPr>
        <w:t>.</w:t>
      </w:r>
      <w:r w:rsidRPr="00E90D07">
        <w:rPr>
          <w:rFonts w:cs="Times New Roman"/>
          <w:i/>
          <w:color w:val="222222"/>
          <w:szCs w:val="24"/>
          <w:shd w:val="clear" w:color="auto" w:fill="FFFFFF"/>
        </w:rPr>
        <w:t xml:space="preserve"> Environ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A23B4E">
        <w:rPr>
          <w:rFonts w:cs="Times New Roman"/>
          <w:color w:val="222222"/>
          <w:szCs w:val="24"/>
          <w:shd w:val="clear" w:color="auto" w:fill="FFFFFF"/>
        </w:rPr>
        <w:t xml:space="preserve"> 45(8), 1548-1554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A23B4E">
        <w:rPr>
          <w:rFonts w:cs="Times New Roman"/>
          <w:color w:val="222222"/>
          <w:szCs w:val="24"/>
          <w:shd w:val="clear" w:color="auto" w:fill="FFFFFF"/>
        </w:rPr>
        <w:t xml:space="preserve"> doi:10.1016/j.atmosenv.2010.12.041.</w:t>
      </w:r>
    </w:p>
    <w:p w14:paraId="49F4B624" w14:textId="77777777" w:rsidR="007A3A62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A23B4E">
        <w:rPr>
          <w:rFonts w:cs="Times New Roman"/>
          <w:color w:val="222222"/>
          <w:szCs w:val="24"/>
          <w:shd w:val="clear" w:color="auto" w:fill="FFFFFF"/>
        </w:rPr>
        <w:t xml:space="preserve">Tian, X., Zhang, L., Zhang, X., Chen, Z., Zhao, L., Li, Q., et al. (2020). Evapotranspiration characteristics of degraded meadow and effects of </w:t>
      </w:r>
      <w:proofErr w:type="spellStart"/>
      <w:r w:rsidRPr="00A23B4E">
        <w:rPr>
          <w:rFonts w:cs="Times New Roman"/>
          <w:color w:val="222222"/>
          <w:szCs w:val="24"/>
          <w:shd w:val="clear" w:color="auto" w:fill="FFFFFF"/>
        </w:rPr>
        <w:t>freezethaw</w:t>
      </w:r>
      <w:proofErr w:type="spellEnd"/>
      <w:r w:rsidRPr="00A23B4E">
        <w:rPr>
          <w:rFonts w:cs="Times New Roman"/>
          <w:color w:val="222222"/>
          <w:szCs w:val="24"/>
          <w:shd w:val="clear" w:color="auto" w:fill="FFFFFF"/>
        </w:rPr>
        <w:t xml:space="preserve"> changes in the Three-River Source Region. </w:t>
      </w:r>
      <w:r>
        <w:rPr>
          <w:rFonts w:cs="Times New Roman"/>
          <w:i/>
          <w:color w:val="222222"/>
          <w:szCs w:val="24"/>
          <w:shd w:val="clear" w:color="auto" w:fill="FFFFFF"/>
        </w:rPr>
        <w:t>Acta Ecol. Sin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A23B4E">
        <w:rPr>
          <w:rFonts w:cs="Times New Roman"/>
          <w:color w:val="222222"/>
          <w:szCs w:val="24"/>
          <w:shd w:val="clear" w:color="auto" w:fill="FFFFFF"/>
        </w:rPr>
        <w:t xml:space="preserve"> 40(16): 5649-5662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A23B4E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A23B4E">
        <w:rPr>
          <w:rFonts w:cs="Times New Roman"/>
          <w:color w:val="222222"/>
          <w:szCs w:val="24"/>
          <w:shd w:val="clear" w:color="auto" w:fill="FFFFFF"/>
        </w:rPr>
        <w:t>doi</w:t>
      </w:r>
      <w:proofErr w:type="spellEnd"/>
      <w:r w:rsidRPr="00A23B4E">
        <w:rPr>
          <w:rFonts w:cs="Times New Roman"/>
          <w:color w:val="222222"/>
          <w:szCs w:val="24"/>
          <w:shd w:val="clear" w:color="auto" w:fill="FFFFFF"/>
        </w:rPr>
        <w:t>: 10.5846/stxb201909151910</w:t>
      </w:r>
      <w:r>
        <w:rPr>
          <w:rFonts w:cs="Times New Roman"/>
          <w:color w:val="222222"/>
          <w:szCs w:val="24"/>
          <w:shd w:val="clear" w:color="auto" w:fill="FFFFFF"/>
        </w:rPr>
        <w:t>.</w:t>
      </w:r>
    </w:p>
    <w:p w14:paraId="4BFC5247" w14:textId="77777777" w:rsidR="007A3A62" w:rsidRPr="00A23B4E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A23B4E">
        <w:rPr>
          <w:rFonts w:cs="Times New Roman"/>
          <w:color w:val="222222"/>
          <w:szCs w:val="24"/>
          <w:shd w:val="clear" w:color="auto" w:fill="FFFFFF"/>
        </w:rPr>
        <w:t xml:space="preserve">Tie, Q., Hu, H., Tian, F., </w:t>
      </w:r>
      <w:r>
        <w:rPr>
          <w:rFonts w:cs="Times New Roman"/>
          <w:color w:val="222222"/>
          <w:szCs w:val="24"/>
          <w:shd w:val="clear" w:color="auto" w:fill="FFFFFF"/>
        </w:rPr>
        <w:t xml:space="preserve">and </w:t>
      </w:r>
      <w:r w:rsidRPr="00A23B4E">
        <w:rPr>
          <w:rFonts w:cs="Times New Roman"/>
          <w:color w:val="222222"/>
          <w:szCs w:val="24"/>
          <w:shd w:val="clear" w:color="auto" w:fill="FFFFFF"/>
        </w:rPr>
        <w:t xml:space="preserve">Holbrook, N. (2018). Comparing different methods for determining forest evapotranspiration and its components at multiple temporal scales. </w:t>
      </w:r>
      <w:r w:rsidRPr="005A5C9D">
        <w:rPr>
          <w:rFonts w:cs="Times New Roman"/>
          <w:i/>
          <w:color w:val="222222"/>
          <w:szCs w:val="24"/>
          <w:shd w:val="clear" w:color="auto" w:fill="FFFFFF"/>
        </w:rPr>
        <w:t>Sci</w:t>
      </w:r>
      <w:r>
        <w:rPr>
          <w:rFonts w:cs="Times New Roman"/>
          <w:i/>
          <w:color w:val="222222"/>
          <w:szCs w:val="24"/>
          <w:shd w:val="clear" w:color="auto" w:fill="FFFFFF"/>
        </w:rPr>
        <w:t>.</w:t>
      </w:r>
      <w:r w:rsidRPr="005A5C9D">
        <w:rPr>
          <w:rFonts w:cs="Times New Roman"/>
          <w:i/>
          <w:color w:val="222222"/>
          <w:szCs w:val="24"/>
          <w:shd w:val="clear" w:color="auto" w:fill="FFFFFF"/>
        </w:rPr>
        <w:t xml:space="preserve"> Total Environ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A23B4E">
        <w:rPr>
          <w:rFonts w:cs="Times New Roman"/>
          <w:color w:val="222222"/>
          <w:szCs w:val="24"/>
          <w:shd w:val="clear" w:color="auto" w:fill="FFFFFF"/>
        </w:rPr>
        <w:t xml:space="preserve"> 633, 12-29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A23B4E">
        <w:rPr>
          <w:rFonts w:cs="Times New Roman"/>
          <w:color w:val="222222"/>
          <w:szCs w:val="24"/>
          <w:shd w:val="clear" w:color="auto" w:fill="FFFFFF"/>
        </w:rPr>
        <w:t xml:space="preserve"> doi:10.1016/ </w:t>
      </w:r>
      <w:proofErr w:type="spellStart"/>
      <w:r w:rsidRPr="00A23B4E">
        <w:rPr>
          <w:rFonts w:cs="Times New Roman"/>
          <w:color w:val="222222"/>
          <w:szCs w:val="24"/>
          <w:shd w:val="clear" w:color="auto" w:fill="FFFFFF"/>
        </w:rPr>
        <w:t>j.scitotenv</w:t>
      </w:r>
      <w:proofErr w:type="spellEnd"/>
      <w:r w:rsidRPr="00A23B4E">
        <w:rPr>
          <w:rFonts w:cs="Times New Roman"/>
          <w:color w:val="222222"/>
          <w:szCs w:val="24"/>
          <w:shd w:val="clear" w:color="auto" w:fill="FFFFFF"/>
        </w:rPr>
        <w:t>. 2018.03.082.</w:t>
      </w:r>
    </w:p>
    <w:p w14:paraId="29ED4769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692B3D">
        <w:rPr>
          <w:rFonts w:cs="Times New Roman"/>
          <w:szCs w:val="24"/>
        </w:rPr>
        <w:t xml:space="preserve">Tong, X., Zhang, J., Meng, P., Li, J., </w:t>
      </w:r>
      <w:r>
        <w:rPr>
          <w:rFonts w:cs="Times New Roman"/>
          <w:szCs w:val="24"/>
        </w:rPr>
        <w:t xml:space="preserve">and </w:t>
      </w:r>
      <w:r w:rsidRPr="00692B3D">
        <w:rPr>
          <w:rFonts w:cs="Times New Roman"/>
          <w:szCs w:val="24"/>
        </w:rPr>
        <w:t>Zheng, N. (2017). Environmental controls of evapotranspiration in a mixed plantation in North China. </w:t>
      </w:r>
      <w:r w:rsidRPr="005A5C9D">
        <w:rPr>
          <w:rFonts w:cs="Times New Roman"/>
          <w:i/>
          <w:szCs w:val="24"/>
        </w:rPr>
        <w:t>Int</w:t>
      </w:r>
      <w:r>
        <w:rPr>
          <w:rFonts w:cs="Times New Roman"/>
          <w:i/>
          <w:szCs w:val="24"/>
        </w:rPr>
        <w:t>.</w:t>
      </w:r>
      <w:r w:rsidRPr="005A5C9D">
        <w:rPr>
          <w:rFonts w:cs="Times New Roman"/>
          <w:i/>
          <w:szCs w:val="24"/>
        </w:rPr>
        <w:t xml:space="preserve"> J. </w:t>
      </w:r>
      <w:proofErr w:type="spellStart"/>
      <w:r w:rsidRPr="005A5C9D">
        <w:rPr>
          <w:rFonts w:cs="Times New Roman"/>
          <w:i/>
          <w:szCs w:val="24"/>
        </w:rPr>
        <w:t>Biometeorol</w:t>
      </w:r>
      <w:proofErr w:type="spellEnd"/>
      <w:r w:rsidRPr="00692B3D">
        <w:rPr>
          <w:rFonts w:cs="Times New Roman"/>
          <w:szCs w:val="24"/>
        </w:rPr>
        <w:t> 61(2), 227-238</w:t>
      </w:r>
      <w:r>
        <w:rPr>
          <w:rFonts w:cs="Times New Roman"/>
          <w:szCs w:val="24"/>
        </w:rPr>
        <w:t>.</w:t>
      </w:r>
      <w:r w:rsidRPr="00692B3D">
        <w:rPr>
          <w:rFonts w:cs="Times New Roman"/>
          <w:szCs w:val="24"/>
        </w:rPr>
        <w:t xml:space="preserve"> doi:10.1007/s00484-016-1205-0.</w:t>
      </w:r>
    </w:p>
    <w:p w14:paraId="0ED943EA" w14:textId="77777777" w:rsidR="007A3A62" w:rsidRPr="00FD36E4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F803A5">
        <w:rPr>
          <w:rFonts w:cs="Times New Roman"/>
          <w:color w:val="222222"/>
          <w:szCs w:val="24"/>
          <w:shd w:val="clear" w:color="auto" w:fill="FFFFFF"/>
        </w:rPr>
        <w:t xml:space="preserve">Wang, L. (2020). </w:t>
      </w:r>
      <w:r w:rsidRPr="00FC6549">
        <w:rPr>
          <w:rFonts w:cs="Times New Roman"/>
          <w:i/>
          <w:color w:val="222222"/>
          <w:szCs w:val="24"/>
          <w:shd w:val="clear" w:color="auto" w:fill="FFFFFF"/>
        </w:rPr>
        <w:t xml:space="preserve">Impacts of climate change and </w:t>
      </w:r>
      <w:proofErr w:type="spellStart"/>
      <w:r w:rsidRPr="00FC6549">
        <w:rPr>
          <w:rFonts w:cs="Times New Roman"/>
          <w:i/>
          <w:color w:val="222222"/>
          <w:szCs w:val="24"/>
          <w:shd w:val="clear" w:color="auto" w:fill="FFFFFF"/>
        </w:rPr>
        <w:t>shrubification</w:t>
      </w:r>
      <w:proofErr w:type="spellEnd"/>
      <w:r w:rsidRPr="00FC6549">
        <w:rPr>
          <w:rFonts w:cs="Times New Roman"/>
          <w:i/>
          <w:color w:val="222222"/>
          <w:szCs w:val="24"/>
          <w:shd w:val="clear" w:color="auto" w:fill="FFFFFF"/>
        </w:rPr>
        <w:t xml:space="preserve"> on carbon cycle in desert steppe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3E188F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Yinchuan</w:t>
      </w:r>
      <w:r w:rsidRPr="003E188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Ningxia</w:t>
      </w:r>
      <w:r w:rsidRPr="003E188F">
        <w:rPr>
          <w:rFonts w:cs="Times New Roman"/>
          <w:szCs w:val="24"/>
        </w:rPr>
        <w:t>, China:</w:t>
      </w:r>
      <w:r w:rsidRPr="003E188F">
        <w:t xml:space="preserve"> </w:t>
      </w:r>
      <w:r w:rsidRPr="003E188F">
        <w:rPr>
          <w:rFonts w:cs="Times New Roman"/>
          <w:szCs w:val="24"/>
        </w:rPr>
        <w:t>MS Thesis of N</w:t>
      </w:r>
      <w:r>
        <w:rPr>
          <w:rFonts w:cs="Times New Roman"/>
          <w:szCs w:val="24"/>
        </w:rPr>
        <w:t>ingxia</w:t>
      </w:r>
      <w:r w:rsidRPr="003E188F">
        <w:rPr>
          <w:rFonts w:cs="Times New Roman"/>
          <w:szCs w:val="24"/>
        </w:rPr>
        <w:t xml:space="preserve"> University)</w:t>
      </w:r>
      <w:r>
        <w:rPr>
          <w:rFonts w:cs="Times New Roman"/>
          <w:color w:val="222222"/>
          <w:szCs w:val="24"/>
          <w:shd w:val="clear" w:color="auto" w:fill="FFFFFF"/>
        </w:rPr>
        <w:t xml:space="preserve">. </w:t>
      </w:r>
      <w:proofErr w:type="spellStart"/>
      <w:r w:rsidRPr="00F803A5">
        <w:rPr>
          <w:rFonts w:cs="Times New Roman"/>
          <w:color w:val="222222"/>
          <w:szCs w:val="24"/>
          <w:shd w:val="clear" w:color="auto" w:fill="FFFFFF"/>
        </w:rPr>
        <w:t>doi</w:t>
      </w:r>
      <w:proofErr w:type="spellEnd"/>
      <w:r w:rsidRPr="00F803A5">
        <w:rPr>
          <w:rFonts w:cs="Times New Roman"/>
          <w:color w:val="222222"/>
          <w:szCs w:val="24"/>
          <w:shd w:val="clear" w:color="auto" w:fill="FFFFFF"/>
        </w:rPr>
        <w:t>: 10.27257/d.cnki.gnxhc.2020.000383.</w:t>
      </w:r>
    </w:p>
    <w:p w14:paraId="400F2766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420D38">
        <w:rPr>
          <w:rFonts w:cs="Times New Roman"/>
          <w:szCs w:val="24"/>
        </w:rPr>
        <w:lastRenderedPageBreak/>
        <w:t xml:space="preserve">Wang, H., Li, X., Xiao, J., Ma, M., Tan, J., Wang, X., </w:t>
      </w:r>
      <w:r>
        <w:rPr>
          <w:rFonts w:cs="Times New Roman"/>
          <w:szCs w:val="24"/>
        </w:rPr>
        <w:t>et al</w:t>
      </w:r>
      <w:r w:rsidRPr="00420D38">
        <w:rPr>
          <w:rFonts w:cs="Times New Roman"/>
          <w:szCs w:val="24"/>
        </w:rPr>
        <w:t>. (2019). Carbon fluxes across alpine, oasis, and desert ecosystems in northwestern China: The importance of water availability. </w:t>
      </w:r>
      <w:r w:rsidRPr="009A6580">
        <w:rPr>
          <w:rFonts w:cs="Times New Roman"/>
          <w:i/>
          <w:szCs w:val="24"/>
        </w:rPr>
        <w:t>Sci</w:t>
      </w:r>
      <w:r>
        <w:rPr>
          <w:rFonts w:cs="Times New Roman"/>
          <w:i/>
          <w:szCs w:val="24"/>
        </w:rPr>
        <w:t>.</w:t>
      </w:r>
      <w:r w:rsidRPr="009A6580">
        <w:rPr>
          <w:rFonts w:cs="Times New Roman"/>
          <w:i/>
          <w:szCs w:val="24"/>
        </w:rPr>
        <w:t xml:space="preserve"> Total Environ</w:t>
      </w:r>
      <w:r>
        <w:rPr>
          <w:rFonts w:cs="Times New Roman"/>
          <w:szCs w:val="24"/>
        </w:rPr>
        <w:t>.</w:t>
      </w:r>
      <w:r w:rsidRPr="00420D38">
        <w:rPr>
          <w:rFonts w:cs="Times New Roman"/>
          <w:szCs w:val="24"/>
        </w:rPr>
        <w:t xml:space="preserve"> 697, 133978. </w:t>
      </w:r>
      <w:hyperlink r:id="rId30" w:tgtFrame="_blank" w:tooltip="Persistent link using digital object identifier" w:history="1">
        <w:r w:rsidRPr="00420D38">
          <w:rPr>
            <w:rFonts w:cs="Times New Roman"/>
            <w:szCs w:val="24"/>
          </w:rPr>
          <w:t>doi:10.1016/j.scitotenv.2019.</w:t>
        </w:r>
        <w:r>
          <w:rPr>
            <w:rFonts w:cs="Times New Roman"/>
            <w:szCs w:val="24"/>
          </w:rPr>
          <w:t xml:space="preserve"> </w:t>
        </w:r>
        <w:r w:rsidRPr="00420D38">
          <w:rPr>
            <w:rFonts w:cs="Times New Roman"/>
            <w:szCs w:val="24"/>
          </w:rPr>
          <w:t>133978</w:t>
        </w:r>
      </w:hyperlink>
      <w:r>
        <w:rPr>
          <w:rFonts w:cs="Times New Roman" w:hint="eastAsia"/>
          <w:szCs w:val="24"/>
        </w:rPr>
        <w:t>.</w:t>
      </w:r>
    </w:p>
    <w:p w14:paraId="20674128" w14:textId="77777777" w:rsidR="007A3A62" w:rsidRPr="00FD36E4" w:rsidRDefault="007A3A62" w:rsidP="007A3A62">
      <w:pPr>
        <w:ind w:left="480" w:hangingChars="200" w:hanging="480"/>
        <w:rPr>
          <w:rFonts w:cs="Times New Roman"/>
          <w:szCs w:val="24"/>
        </w:rPr>
      </w:pPr>
      <w:r w:rsidRPr="00226F21">
        <w:rPr>
          <w:rFonts w:cs="Times New Roman"/>
          <w:szCs w:val="24"/>
        </w:rPr>
        <w:t>Wang, L., Liu, H., Shao, Y., Liu, Y.</w:t>
      </w:r>
      <w:r>
        <w:rPr>
          <w:rFonts w:cs="Times New Roman"/>
          <w:szCs w:val="24"/>
        </w:rPr>
        <w:t xml:space="preserve">, and </w:t>
      </w:r>
      <w:r w:rsidRPr="00226F21">
        <w:rPr>
          <w:rFonts w:cs="Times New Roman"/>
          <w:szCs w:val="24"/>
        </w:rPr>
        <w:t>Sun, J.</w:t>
      </w:r>
      <w:r>
        <w:rPr>
          <w:rFonts w:cs="Times New Roman"/>
          <w:szCs w:val="24"/>
        </w:rPr>
        <w:t xml:space="preserve"> (</w:t>
      </w:r>
      <w:r w:rsidRPr="00226F21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>)</w:t>
      </w:r>
      <w:r w:rsidRPr="00226F21">
        <w:rPr>
          <w:rFonts w:cs="Times New Roman"/>
          <w:szCs w:val="24"/>
        </w:rPr>
        <w:t>. Water and CO</w:t>
      </w:r>
      <w:r w:rsidRPr="005F4582">
        <w:rPr>
          <w:rFonts w:cs="Times New Roman"/>
          <w:szCs w:val="24"/>
          <w:vertAlign w:val="subscript"/>
        </w:rPr>
        <w:t>2</w:t>
      </w:r>
      <w:r w:rsidRPr="00226F21">
        <w:rPr>
          <w:rFonts w:cs="Times New Roman"/>
          <w:szCs w:val="24"/>
        </w:rPr>
        <w:t xml:space="preserve"> fluxes over semiarid alpine steppe and humid alpine meadow ecosystems on the Tibetan Plateau. </w:t>
      </w:r>
      <w:proofErr w:type="spellStart"/>
      <w:r w:rsidRPr="005A5C9D">
        <w:rPr>
          <w:rFonts w:cs="Times New Roman"/>
          <w:i/>
          <w:szCs w:val="24"/>
        </w:rPr>
        <w:t>Theor</w:t>
      </w:r>
      <w:proofErr w:type="spellEnd"/>
      <w:r>
        <w:rPr>
          <w:rFonts w:cs="Times New Roman"/>
          <w:i/>
          <w:szCs w:val="24"/>
        </w:rPr>
        <w:t>.</w:t>
      </w:r>
      <w:r w:rsidRPr="005A5C9D">
        <w:rPr>
          <w:rFonts w:cs="Times New Roman"/>
          <w:i/>
          <w:szCs w:val="24"/>
        </w:rPr>
        <w:t xml:space="preserve"> Appl</w:t>
      </w:r>
      <w:r>
        <w:rPr>
          <w:rFonts w:cs="Times New Roman"/>
          <w:i/>
          <w:szCs w:val="24"/>
        </w:rPr>
        <w:t>.</w:t>
      </w:r>
      <w:r w:rsidRPr="005A5C9D">
        <w:rPr>
          <w:rFonts w:cs="Times New Roman"/>
          <w:i/>
          <w:szCs w:val="24"/>
        </w:rPr>
        <w:t xml:space="preserve"> </w:t>
      </w:r>
      <w:proofErr w:type="spellStart"/>
      <w:r w:rsidRPr="005A5C9D">
        <w:rPr>
          <w:rFonts w:cs="Times New Roman"/>
          <w:i/>
          <w:szCs w:val="24"/>
        </w:rPr>
        <w:t>Climatol</w:t>
      </w:r>
      <w:proofErr w:type="spellEnd"/>
      <w:r>
        <w:rPr>
          <w:rFonts w:cs="Times New Roman"/>
          <w:szCs w:val="24"/>
        </w:rPr>
        <w:t>.</w:t>
      </w:r>
      <w:r w:rsidRPr="00226F21">
        <w:rPr>
          <w:rFonts w:cs="Times New Roman"/>
          <w:szCs w:val="24"/>
        </w:rPr>
        <w:t xml:space="preserve"> 131(1): 547-556</w:t>
      </w:r>
      <w:r>
        <w:rPr>
          <w:rFonts w:cs="Times New Roman"/>
          <w:szCs w:val="24"/>
        </w:rPr>
        <w:t xml:space="preserve">. </w:t>
      </w:r>
      <w:r w:rsidRPr="005F4582">
        <w:rPr>
          <w:rFonts w:cs="Times New Roman"/>
          <w:szCs w:val="24"/>
        </w:rPr>
        <w:t>doi</w:t>
      </w:r>
      <w:r>
        <w:rPr>
          <w:rFonts w:cs="Times New Roman"/>
          <w:szCs w:val="24"/>
        </w:rPr>
        <w:t>:</w:t>
      </w:r>
      <w:r w:rsidRPr="005F4582">
        <w:rPr>
          <w:rFonts w:cs="Times New Roman"/>
          <w:szCs w:val="24"/>
        </w:rPr>
        <w:t>10.1007/s00704-016-1997-1</w:t>
      </w:r>
      <w:r>
        <w:rPr>
          <w:rFonts w:cs="Times New Roman"/>
          <w:szCs w:val="24"/>
        </w:rPr>
        <w:t>.</w:t>
      </w:r>
    </w:p>
    <w:p w14:paraId="343B71DA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226F21">
        <w:rPr>
          <w:rFonts w:cs="Times New Roman"/>
          <w:szCs w:val="24"/>
        </w:rPr>
        <w:t>Wang, L., Liu, H., Sun, J.</w:t>
      </w:r>
      <w:r>
        <w:rPr>
          <w:rFonts w:cs="Times New Roman"/>
          <w:szCs w:val="24"/>
        </w:rPr>
        <w:t>,</w:t>
      </w:r>
      <w:r w:rsidRPr="00226F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and </w:t>
      </w:r>
      <w:r w:rsidRPr="00226F21">
        <w:rPr>
          <w:rFonts w:cs="Times New Roman"/>
          <w:szCs w:val="24"/>
        </w:rPr>
        <w:t xml:space="preserve">Shao, Y. </w:t>
      </w:r>
      <w:r>
        <w:rPr>
          <w:rFonts w:cs="Times New Roman"/>
          <w:szCs w:val="24"/>
        </w:rPr>
        <w:t>(</w:t>
      </w:r>
      <w:r w:rsidRPr="00226F21">
        <w:rPr>
          <w:rFonts w:cs="Times New Roman"/>
          <w:szCs w:val="24"/>
        </w:rPr>
        <w:t>2017</w:t>
      </w:r>
      <w:r>
        <w:rPr>
          <w:rFonts w:cs="Times New Roman"/>
          <w:szCs w:val="24"/>
        </w:rPr>
        <w:t>)</w:t>
      </w:r>
      <w:r w:rsidRPr="00226F21">
        <w:rPr>
          <w:rFonts w:cs="Times New Roman"/>
          <w:szCs w:val="24"/>
        </w:rPr>
        <w:t xml:space="preserve">. Biophysical effects on the interannual variation in carbon dioxide exchange of an alpine meadow on the Tibetan Plateau. </w:t>
      </w:r>
      <w:r w:rsidRPr="005A5C9D">
        <w:rPr>
          <w:rFonts w:cs="Times New Roman"/>
          <w:i/>
          <w:szCs w:val="24"/>
        </w:rPr>
        <w:t>Atmos</w:t>
      </w:r>
      <w:r>
        <w:rPr>
          <w:rFonts w:cs="Times New Roman"/>
          <w:i/>
          <w:szCs w:val="24"/>
        </w:rPr>
        <w:t>.</w:t>
      </w:r>
      <w:r w:rsidRPr="005A5C9D">
        <w:rPr>
          <w:rFonts w:cs="Times New Roman"/>
          <w:i/>
          <w:szCs w:val="24"/>
        </w:rPr>
        <w:t xml:space="preserve"> Chem</w:t>
      </w:r>
      <w:r>
        <w:rPr>
          <w:rFonts w:cs="Times New Roman"/>
          <w:i/>
          <w:szCs w:val="24"/>
        </w:rPr>
        <w:t>.</w:t>
      </w:r>
      <w:r w:rsidRPr="005A5C9D">
        <w:rPr>
          <w:rFonts w:cs="Times New Roman"/>
          <w:i/>
          <w:szCs w:val="24"/>
        </w:rPr>
        <w:t xml:space="preserve"> Phys</w:t>
      </w:r>
      <w:r>
        <w:rPr>
          <w:rFonts w:cs="Times New Roman"/>
          <w:szCs w:val="24"/>
        </w:rPr>
        <w:t>.</w:t>
      </w:r>
      <w:r w:rsidRPr="00226F21">
        <w:rPr>
          <w:rFonts w:cs="Times New Roman"/>
          <w:szCs w:val="24"/>
        </w:rPr>
        <w:t xml:space="preserve"> 17(</w:t>
      </w:r>
      <w:r>
        <w:rPr>
          <w:rFonts w:cs="Times New Roman"/>
          <w:szCs w:val="24"/>
        </w:rPr>
        <w:t>8</w:t>
      </w:r>
      <w:r w:rsidRPr="00226F21">
        <w:rPr>
          <w:rFonts w:cs="Times New Roman"/>
          <w:szCs w:val="24"/>
        </w:rPr>
        <w:t>): 5119-5129</w:t>
      </w:r>
      <w:r>
        <w:rPr>
          <w:rFonts w:cs="Times New Roman"/>
          <w:szCs w:val="24"/>
        </w:rPr>
        <w:t xml:space="preserve">. </w:t>
      </w:r>
      <w:r w:rsidRPr="000C751E">
        <w:rPr>
          <w:rFonts w:cs="Times New Roman"/>
          <w:szCs w:val="24"/>
        </w:rPr>
        <w:t>doi</w:t>
      </w:r>
      <w:r>
        <w:rPr>
          <w:rFonts w:cs="Times New Roman"/>
          <w:szCs w:val="24"/>
        </w:rPr>
        <w:t>:</w:t>
      </w:r>
      <w:r w:rsidRPr="000C751E">
        <w:rPr>
          <w:rFonts w:cs="Times New Roman"/>
          <w:szCs w:val="24"/>
        </w:rPr>
        <w:t>10.5194/acp-17-5119-2017</w:t>
      </w:r>
      <w:r>
        <w:rPr>
          <w:rFonts w:cs="Times New Roman"/>
          <w:szCs w:val="24"/>
        </w:rPr>
        <w:t>.</w:t>
      </w:r>
    </w:p>
    <w:p w14:paraId="678B7543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FE46E9">
        <w:rPr>
          <w:rFonts w:cs="Times New Roman"/>
          <w:szCs w:val="24"/>
        </w:rPr>
        <w:t>Wang</w:t>
      </w:r>
      <w:r>
        <w:rPr>
          <w:rFonts w:cs="Times New Roman"/>
          <w:szCs w:val="24"/>
        </w:rPr>
        <w:t xml:space="preserve">, </w:t>
      </w:r>
      <w:r w:rsidRPr="00FE46E9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.</w:t>
      </w:r>
      <w:r w:rsidRPr="00FE46E9">
        <w:rPr>
          <w:rFonts w:cs="Times New Roman"/>
          <w:szCs w:val="24"/>
        </w:rPr>
        <w:t xml:space="preserve">, </w:t>
      </w:r>
      <w:proofErr w:type="spellStart"/>
      <w:r w:rsidRPr="00FE46E9">
        <w:rPr>
          <w:rFonts w:cs="Times New Roman"/>
          <w:szCs w:val="24"/>
        </w:rPr>
        <w:t>Saigusa</w:t>
      </w:r>
      <w:proofErr w:type="spellEnd"/>
      <w:r>
        <w:rPr>
          <w:rFonts w:cs="Times New Roman"/>
          <w:szCs w:val="24"/>
        </w:rPr>
        <w:t>,</w:t>
      </w:r>
      <w:r w:rsidRPr="00FE46E9">
        <w:rPr>
          <w:rFonts w:cs="Times New Roman"/>
          <w:szCs w:val="24"/>
        </w:rPr>
        <w:t xml:space="preserve"> N</w:t>
      </w:r>
      <w:r>
        <w:rPr>
          <w:rFonts w:cs="Times New Roman"/>
          <w:szCs w:val="24"/>
        </w:rPr>
        <w:t>.</w:t>
      </w:r>
      <w:r w:rsidRPr="00FE46E9">
        <w:rPr>
          <w:rFonts w:cs="Times New Roman"/>
          <w:szCs w:val="24"/>
        </w:rPr>
        <w:t>, Zu</w:t>
      </w:r>
      <w:r>
        <w:rPr>
          <w:rFonts w:cs="Times New Roman"/>
          <w:szCs w:val="24"/>
        </w:rPr>
        <w:t>,</w:t>
      </w:r>
      <w:r w:rsidRPr="00FE46E9">
        <w:rPr>
          <w:rFonts w:cs="Times New Roman"/>
          <w:szCs w:val="24"/>
        </w:rPr>
        <w:t xml:space="preserve"> Y</w:t>
      </w:r>
      <w:r>
        <w:rPr>
          <w:rFonts w:cs="Times New Roman"/>
          <w:szCs w:val="24"/>
        </w:rPr>
        <w:t>.</w:t>
      </w:r>
      <w:r w:rsidRPr="00FE46E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Wang, W., </w:t>
      </w:r>
      <w:r w:rsidRPr="00FC449F">
        <w:rPr>
          <w:rFonts w:cs="Times New Roman"/>
          <w:szCs w:val="24"/>
        </w:rPr>
        <w:t xml:space="preserve">Yamamoto, S., </w:t>
      </w:r>
      <w:r>
        <w:rPr>
          <w:rFonts w:cs="Times New Roman"/>
          <w:szCs w:val="24"/>
        </w:rPr>
        <w:t xml:space="preserve">and </w:t>
      </w:r>
      <w:r w:rsidRPr="00FC449F">
        <w:rPr>
          <w:rFonts w:cs="Times New Roman"/>
          <w:szCs w:val="24"/>
        </w:rPr>
        <w:t>Kondo, H. (2008)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cs="Times New Roman"/>
          <w:szCs w:val="24"/>
        </w:rPr>
        <w:t xml:space="preserve"> </w:t>
      </w:r>
      <w:r w:rsidRPr="00FE46E9">
        <w:rPr>
          <w:rFonts w:cs="Times New Roman"/>
          <w:szCs w:val="24"/>
        </w:rPr>
        <w:t xml:space="preserve">Carbon fluxes and their response to environmental variables in a </w:t>
      </w:r>
      <w:proofErr w:type="spellStart"/>
      <w:r>
        <w:rPr>
          <w:rFonts w:cs="Times New Roman"/>
          <w:szCs w:val="24"/>
        </w:rPr>
        <w:t>D</w:t>
      </w:r>
      <w:r w:rsidRPr="00FE46E9">
        <w:rPr>
          <w:rFonts w:cs="Times New Roman"/>
          <w:szCs w:val="24"/>
        </w:rPr>
        <w:t>ahurian</w:t>
      </w:r>
      <w:proofErr w:type="spellEnd"/>
      <w:r w:rsidRPr="00FE46E9">
        <w:rPr>
          <w:rFonts w:cs="Times New Roman"/>
          <w:szCs w:val="24"/>
        </w:rPr>
        <w:t xml:space="preserve"> larch forest ecosystem in northeast </w:t>
      </w:r>
      <w:r>
        <w:rPr>
          <w:rFonts w:cs="Times New Roman"/>
          <w:szCs w:val="24"/>
        </w:rPr>
        <w:t>C</w:t>
      </w:r>
      <w:r w:rsidRPr="00FE46E9">
        <w:rPr>
          <w:rFonts w:cs="Times New Roman"/>
          <w:szCs w:val="24"/>
        </w:rPr>
        <w:t xml:space="preserve">hina. </w:t>
      </w:r>
      <w:r w:rsidRPr="005A5C9D">
        <w:rPr>
          <w:rFonts w:cs="Times New Roman"/>
          <w:i/>
          <w:szCs w:val="24"/>
        </w:rPr>
        <w:t>J. Forestry Res</w:t>
      </w:r>
      <w:r>
        <w:rPr>
          <w:rFonts w:cs="Times New Roman"/>
          <w:szCs w:val="24"/>
        </w:rPr>
        <w:t xml:space="preserve">. </w:t>
      </w:r>
      <w:r w:rsidRPr="00FC449F">
        <w:rPr>
          <w:rFonts w:cs="Times New Roman"/>
          <w:szCs w:val="24"/>
        </w:rPr>
        <w:t>19(1)</w:t>
      </w:r>
      <w:r>
        <w:rPr>
          <w:rFonts w:cs="Times New Roman"/>
          <w:szCs w:val="24"/>
        </w:rPr>
        <w:t xml:space="preserve">, </w:t>
      </w:r>
      <w:r w:rsidRPr="00FC449F">
        <w:rPr>
          <w:rFonts w:cs="Times New Roman"/>
          <w:szCs w:val="24"/>
        </w:rPr>
        <w:t>1-10</w:t>
      </w:r>
      <w:r>
        <w:rPr>
          <w:rFonts w:cs="Times New Roman"/>
          <w:szCs w:val="24"/>
        </w:rPr>
        <w:t xml:space="preserve">. </w:t>
      </w:r>
      <w:r w:rsidRPr="001670A8">
        <w:rPr>
          <w:rFonts w:cs="Times New Roman"/>
          <w:szCs w:val="24"/>
        </w:rPr>
        <w:t>do</w:t>
      </w:r>
      <w:r>
        <w:rPr>
          <w:rFonts w:cs="Times New Roman"/>
          <w:szCs w:val="24"/>
        </w:rPr>
        <w:t>i</w:t>
      </w:r>
      <w:r w:rsidRPr="001670A8">
        <w:rPr>
          <w:rFonts w:cs="Times New Roman"/>
          <w:szCs w:val="24"/>
        </w:rPr>
        <w:t>:10.1007/s11676-008-0001-z.</w:t>
      </w:r>
    </w:p>
    <w:p w14:paraId="6C1E669A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941A52">
        <w:rPr>
          <w:rFonts w:cs="Times New Roman"/>
          <w:szCs w:val="24"/>
        </w:rPr>
        <w:t xml:space="preserve">Wu, J., Wu, H., Ding, Y., Qin, J., Li, H., Liu, S., </w:t>
      </w:r>
      <w:r>
        <w:rPr>
          <w:rFonts w:cs="Times New Roman"/>
          <w:szCs w:val="24"/>
        </w:rPr>
        <w:t>et al</w:t>
      </w:r>
      <w:r w:rsidRPr="00941A52">
        <w:rPr>
          <w:rFonts w:cs="Times New Roman"/>
          <w:szCs w:val="24"/>
        </w:rPr>
        <w:t>. (2020). Interannual and seasonal variations in carbon exchanges over an alpine meadow in the northeastern edge of the Qinghai-Tibet Plateau, China. </w:t>
      </w:r>
      <w:proofErr w:type="spellStart"/>
      <w:r w:rsidRPr="009A6580">
        <w:rPr>
          <w:rFonts w:cs="Times New Roman"/>
          <w:i/>
          <w:szCs w:val="24"/>
        </w:rPr>
        <w:t>PloS</w:t>
      </w:r>
      <w:proofErr w:type="spellEnd"/>
      <w:r w:rsidRPr="009A6580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O</w:t>
      </w:r>
      <w:r w:rsidRPr="009A6580">
        <w:rPr>
          <w:rFonts w:cs="Times New Roman"/>
          <w:i/>
          <w:szCs w:val="24"/>
        </w:rPr>
        <w:t>ne</w:t>
      </w:r>
      <w:r w:rsidRPr="00941A52">
        <w:rPr>
          <w:rFonts w:cs="Times New Roman"/>
          <w:szCs w:val="24"/>
        </w:rPr>
        <w:t> 15(2), e0228470</w:t>
      </w:r>
      <w:r>
        <w:rPr>
          <w:rFonts w:cs="Times New Roman"/>
          <w:szCs w:val="24"/>
        </w:rPr>
        <w:t>. d</w:t>
      </w:r>
      <w:r w:rsidRPr="00941A52">
        <w:rPr>
          <w:rFonts w:cs="Times New Roman"/>
          <w:szCs w:val="24"/>
        </w:rPr>
        <w:t>oi</w:t>
      </w:r>
      <w:r>
        <w:rPr>
          <w:rFonts w:cs="Times New Roman"/>
          <w:szCs w:val="24"/>
        </w:rPr>
        <w:t>:</w:t>
      </w:r>
      <w:r w:rsidRPr="00941A52">
        <w:rPr>
          <w:rFonts w:cs="Times New Roman"/>
          <w:szCs w:val="24"/>
        </w:rPr>
        <w:t>10.1371/</w:t>
      </w:r>
      <w:r>
        <w:rPr>
          <w:rFonts w:cs="Times New Roman"/>
          <w:szCs w:val="24"/>
        </w:rPr>
        <w:t xml:space="preserve"> </w:t>
      </w:r>
      <w:r w:rsidRPr="00941A52">
        <w:rPr>
          <w:rFonts w:cs="Times New Roman"/>
          <w:szCs w:val="24"/>
        </w:rPr>
        <w:t>journal.</w:t>
      </w:r>
      <w:r>
        <w:rPr>
          <w:rFonts w:cs="Times New Roman"/>
          <w:szCs w:val="24"/>
        </w:rPr>
        <w:t xml:space="preserve"> </w:t>
      </w:r>
      <w:r w:rsidRPr="00941A52">
        <w:rPr>
          <w:rFonts w:cs="Times New Roman"/>
          <w:szCs w:val="24"/>
        </w:rPr>
        <w:t>pone.0228470</w:t>
      </w:r>
      <w:r>
        <w:rPr>
          <w:rFonts w:cs="Times New Roman"/>
          <w:szCs w:val="24"/>
        </w:rPr>
        <w:t>.</w:t>
      </w:r>
    </w:p>
    <w:p w14:paraId="655304EC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proofErr w:type="spellStart"/>
      <w:r w:rsidRPr="0043771B">
        <w:rPr>
          <w:rFonts w:cs="Times New Roman"/>
          <w:szCs w:val="24"/>
        </w:rPr>
        <w:t>Xie</w:t>
      </w:r>
      <w:proofErr w:type="spellEnd"/>
      <w:r w:rsidRPr="0043771B">
        <w:rPr>
          <w:rFonts w:cs="Times New Roman"/>
          <w:szCs w:val="24"/>
        </w:rPr>
        <w:t xml:space="preserve">, J., </w:t>
      </w:r>
      <w:proofErr w:type="spellStart"/>
      <w:r w:rsidRPr="0043771B">
        <w:rPr>
          <w:rFonts w:cs="Times New Roman"/>
          <w:szCs w:val="24"/>
        </w:rPr>
        <w:t>Zha</w:t>
      </w:r>
      <w:proofErr w:type="spellEnd"/>
      <w:r w:rsidRPr="0043771B">
        <w:rPr>
          <w:rFonts w:cs="Times New Roman"/>
          <w:szCs w:val="24"/>
        </w:rPr>
        <w:t xml:space="preserve">, T., Zhou, C., Jia, X., Yu, H., Yang, B., </w:t>
      </w:r>
      <w:r>
        <w:rPr>
          <w:rFonts w:cs="Times New Roman"/>
          <w:szCs w:val="24"/>
        </w:rPr>
        <w:t>et al</w:t>
      </w:r>
      <w:r w:rsidRPr="0043771B">
        <w:rPr>
          <w:rFonts w:cs="Times New Roman"/>
          <w:szCs w:val="24"/>
        </w:rPr>
        <w:t>. (2016). Seasonal variation in ecosystem water use efficiency in an urban-forest reserve affected by periodic drought. 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szCs w:val="24"/>
        </w:rPr>
        <w:t>.</w:t>
      </w:r>
      <w:r w:rsidRPr="0043771B">
        <w:rPr>
          <w:rFonts w:cs="Times New Roman"/>
          <w:szCs w:val="24"/>
        </w:rPr>
        <w:t> 221, 142-151</w:t>
      </w:r>
      <w:r>
        <w:rPr>
          <w:rFonts w:cs="Times New Roman"/>
          <w:szCs w:val="24"/>
        </w:rPr>
        <w:t xml:space="preserve">. </w:t>
      </w:r>
      <w:hyperlink r:id="rId31" w:tgtFrame="_blank" w:tooltip="Persistent link using digital object identifier" w:history="1">
        <w:r w:rsidRPr="0043771B">
          <w:rPr>
            <w:rFonts w:cs="Times New Roman"/>
            <w:szCs w:val="24"/>
          </w:rPr>
          <w:t>doi</w:t>
        </w:r>
        <w:r>
          <w:rPr>
            <w:rFonts w:cs="Times New Roman"/>
            <w:szCs w:val="24"/>
          </w:rPr>
          <w:t>:</w:t>
        </w:r>
        <w:r w:rsidRPr="0043771B">
          <w:rPr>
            <w:rFonts w:cs="Times New Roman"/>
            <w:szCs w:val="24"/>
          </w:rPr>
          <w:t>10.1016/j.agrformet.2016.02.</w:t>
        </w:r>
        <w:r>
          <w:rPr>
            <w:rFonts w:cs="Times New Roman"/>
            <w:szCs w:val="24"/>
          </w:rPr>
          <w:t xml:space="preserve">  </w:t>
        </w:r>
        <w:r w:rsidRPr="0043771B">
          <w:rPr>
            <w:rFonts w:cs="Times New Roman"/>
            <w:szCs w:val="24"/>
          </w:rPr>
          <w:t>013</w:t>
        </w:r>
      </w:hyperlink>
      <w:r>
        <w:rPr>
          <w:rFonts w:cs="Times New Roman"/>
          <w:szCs w:val="24"/>
        </w:rPr>
        <w:t>.</w:t>
      </w:r>
    </w:p>
    <w:p w14:paraId="3CF0CFFD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FC552B">
        <w:rPr>
          <w:rFonts w:cs="Times New Roman"/>
          <w:szCs w:val="24"/>
        </w:rPr>
        <w:t>Xin</w:t>
      </w:r>
      <w:r>
        <w:rPr>
          <w:rFonts w:cs="Times New Roman"/>
          <w:szCs w:val="24"/>
        </w:rPr>
        <w:t>,</w:t>
      </w:r>
      <w:r w:rsidRPr="00FC552B">
        <w:rPr>
          <w:rFonts w:cs="Times New Roman"/>
          <w:szCs w:val="24"/>
        </w:rPr>
        <w:t xml:space="preserve"> H</w:t>
      </w:r>
      <w:r>
        <w:rPr>
          <w:rFonts w:cs="Times New Roman"/>
          <w:szCs w:val="24"/>
        </w:rPr>
        <w:t>.</w:t>
      </w:r>
      <w:r w:rsidRPr="00FC552B">
        <w:rPr>
          <w:rFonts w:cs="Times New Roman"/>
          <w:szCs w:val="24"/>
        </w:rPr>
        <w:t>, Wang</w:t>
      </w:r>
      <w:r>
        <w:rPr>
          <w:rFonts w:cs="Times New Roman"/>
          <w:szCs w:val="24"/>
        </w:rPr>
        <w:t>,</w:t>
      </w:r>
      <w:r w:rsidRPr="00FC552B">
        <w:rPr>
          <w:rFonts w:cs="Times New Roman"/>
          <w:szCs w:val="24"/>
        </w:rPr>
        <w:t xml:space="preserve"> K</w:t>
      </w:r>
      <w:r>
        <w:rPr>
          <w:rFonts w:cs="Times New Roman"/>
          <w:szCs w:val="24"/>
        </w:rPr>
        <w:t>.</w:t>
      </w:r>
      <w:r w:rsidRPr="00FC552B">
        <w:rPr>
          <w:rFonts w:cs="Times New Roman"/>
          <w:szCs w:val="24"/>
        </w:rPr>
        <w:t>, Yang</w:t>
      </w:r>
      <w:r>
        <w:rPr>
          <w:rFonts w:cs="Times New Roman"/>
          <w:szCs w:val="24"/>
        </w:rPr>
        <w:t>,</w:t>
      </w:r>
      <w:r w:rsidRPr="00FC552B">
        <w:rPr>
          <w:rFonts w:cs="Times New Roman"/>
          <w:szCs w:val="24"/>
        </w:rPr>
        <w:t xml:space="preserve"> X</w:t>
      </w:r>
      <w:r>
        <w:rPr>
          <w:rFonts w:cs="Times New Roman"/>
          <w:szCs w:val="24"/>
        </w:rPr>
        <w:t>.</w:t>
      </w:r>
      <w:r w:rsidRPr="00FC552B">
        <w:rPr>
          <w:rFonts w:cs="Times New Roman"/>
          <w:szCs w:val="24"/>
        </w:rPr>
        <w:t>, Zheng</w:t>
      </w:r>
      <w:r>
        <w:rPr>
          <w:rFonts w:cs="Times New Roman"/>
          <w:szCs w:val="24"/>
        </w:rPr>
        <w:t>,</w:t>
      </w:r>
      <w:r w:rsidRPr="00FC552B">
        <w:rPr>
          <w:rFonts w:cs="Times New Roman"/>
          <w:szCs w:val="24"/>
        </w:rPr>
        <w:t xml:space="preserve"> X</w:t>
      </w:r>
      <w:r>
        <w:rPr>
          <w:rFonts w:cs="Times New Roman"/>
          <w:szCs w:val="24"/>
        </w:rPr>
        <w:t>.</w:t>
      </w:r>
      <w:r w:rsidRPr="00FC552B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and </w:t>
      </w:r>
      <w:r w:rsidRPr="00FC552B">
        <w:rPr>
          <w:rFonts w:cs="Times New Roman"/>
          <w:szCs w:val="24"/>
        </w:rPr>
        <w:t>Chen</w:t>
      </w:r>
      <w:r>
        <w:rPr>
          <w:rFonts w:cs="Times New Roman"/>
          <w:szCs w:val="24"/>
        </w:rPr>
        <w:t>,</w:t>
      </w:r>
      <w:r w:rsidRPr="00FC552B">
        <w:rPr>
          <w:rFonts w:cs="Times New Roman"/>
          <w:szCs w:val="24"/>
        </w:rPr>
        <w:t xml:space="preserve"> Q. </w:t>
      </w:r>
      <w:r>
        <w:rPr>
          <w:rFonts w:cs="Times New Roman"/>
          <w:szCs w:val="24"/>
        </w:rPr>
        <w:t xml:space="preserve">(2014). </w:t>
      </w:r>
      <w:r w:rsidRPr="00FC552B">
        <w:rPr>
          <w:rFonts w:cs="Times New Roman"/>
          <w:szCs w:val="24"/>
        </w:rPr>
        <w:t xml:space="preserve">The Variation Characteristics of Surface Energy Budget and Evapotranspiration over a Summer Grazed Semi-arid Grassland. </w:t>
      </w:r>
      <w:r w:rsidRPr="009470F8">
        <w:rPr>
          <w:rFonts w:cs="Times New Roman"/>
          <w:i/>
          <w:szCs w:val="24"/>
        </w:rPr>
        <w:t>J. Chengdu Univ</w:t>
      </w:r>
      <w:r>
        <w:rPr>
          <w:rFonts w:cs="Times New Roman"/>
          <w:i/>
          <w:szCs w:val="24"/>
        </w:rPr>
        <w:t>.</w:t>
      </w:r>
      <w:r w:rsidRPr="009470F8">
        <w:rPr>
          <w:rFonts w:cs="Times New Roman"/>
          <w:i/>
          <w:szCs w:val="24"/>
        </w:rPr>
        <w:t xml:space="preserve"> Inf</w:t>
      </w:r>
      <w:r>
        <w:rPr>
          <w:rFonts w:cs="Times New Roman"/>
          <w:i/>
          <w:szCs w:val="24"/>
        </w:rPr>
        <w:t>.</w:t>
      </w:r>
      <w:r w:rsidRPr="009470F8">
        <w:rPr>
          <w:rFonts w:cs="Times New Roman"/>
          <w:i/>
          <w:szCs w:val="24"/>
        </w:rPr>
        <w:t xml:space="preserve"> Technol</w:t>
      </w:r>
      <w:r>
        <w:rPr>
          <w:rFonts w:cs="Times New Roman"/>
          <w:szCs w:val="24"/>
        </w:rPr>
        <w:t xml:space="preserve">. 29(05):539-546. </w:t>
      </w:r>
      <w:proofErr w:type="spellStart"/>
      <w:r>
        <w:rPr>
          <w:rFonts w:cs="Times New Roman"/>
          <w:szCs w:val="24"/>
        </w:rPr>
        <w:t>doi</w:t>
      </w:r>
      <w:proofErr w:type="spellEnd"/>
      <w:r>
        <w:rPr>
          <w:rFonts w:cs="Times New Roman"/>
          <w:szCs w:val="24"/>
        </w:rPr>
        <w:t>:</w:t>
      </w:r>
      <w:r w:rsidRPr="005F189E">
        <w:t xml:space="preserve"> </w:t>
      </w:r>
      <w:r w:rsidRPr="005F189E">
        <w:rPr>
          <w:rFonts w:cs="Times New Roman"/>
          <w:szCs w:val="24"/>
        </w:rPr>
        <w:t>10.16836/j.cnki.jcuit.2014.05.015</w:t>
      </w:r>
      <w:r>
        <w:rPr>
          <w:rFonts w:cs="Times New Roman" w:hint="eastAsia"/>
          <w:szCs w:val="24"/>
        </w:rPr>
        <w:t>.</w:t>
      </w:r>
    </w:p>
    <w:p w14:paraId="7D67F938" w14:textId="77777777" w:rsidR="007A3A62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C9393E">
        <w:rPr>
          <w:rFonts w:cs="Times New Roman"/>
          <w:color w:val="222222"/>
          <w:szCs w:val="24"/>
          <w:shd w:val="clear" w:color="auto" w:fill="FFFFFF"/>
        </w:rPr>
        <w:t xml:space="preserve">Xu, M., Wang, H., Wen, X., Zhang, T., Di, Y., Wang, Y., et al. (2017). The full annual carbon balance of a subtropical coniferous plantation is highly sensitive to autumn precipitation. </w:t>
      </w:r>
      <w:r w:rsidRPr="00E90D07">
        <w:rPr>
          <w:rFonts w:cs="Times New Roman"/>
          <w:i/>
          <w:color w:val="222222"/>
          <w:szCs w:val="24"/>
          <w:shd w:val="clear" w:color="auto" w:fill="FFFFFF"/>
        </w:rPr>
        <w:t>Sci</w:t>
      </w:r>
      <w:r>
        <w:rPr>
          <w:rFonts w:cs="Times New Roman"/>
          <w:i/>
          <w:color w:val="222222"/>
          <w:szCs w:val="24"/>
          <w:shd w:val="clear" w:color="auto" w:fill="FFFFFF"/>
        </w:rPr>
        <w:t>.</w:t>
      </w:r>
      <w:r w:rsidRPr="00E90D07">
        <w:rPr>
          <w:rFonts w:cs="Times New Roman"/>
          <w:i/>
          <w:color w:val="222222"/>
          <w:szCs w:val="24"/>
          <w:shd w:val="clear" w:color="auto" w:fill="FFFFFF"/>
        </w:rPr>
        <w:t xml:space="preserve"> Rep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C9393E">
        <w:rPr>
          <w:rFonts w:cs="Times New Roman"/>
          <w:color w:val="222222"/>
          <w:szCs w:val="24"/>
          <w:shd w:val="clear" w:color="auto" w:fill="FFFFFF"/>
        </w:rPr>
        <w:t xml:space="preserve"> 7(1), 1-12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C9393E">
        <w:rPr>
          <w:rFonts w:cs="Times New Roman"/>
          <w:color w:val="222222"/>
          <w:szCs w:val="24"/>
          <w:shd w:val="clear" w:color="auto" w:fill="FFFFFF"/>
        </w:rPr>
        <w:t xml:space="preserve"> doi:10.1038/s41598-017-10485-w.</w:t>
      </w:r>
    </w:p>
    <w:p w14:paraId="18D0D128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553AA5">
        <w:rPr>
          <w:rFonts w:cs="Times New Roman"/>
          <w:szCs w:val="24"/>
        </w:rPr>
        <w:t xml:space="preserve">Yan, C., Zhao, W., Wang, Y., Yang, Q., Zhang, Q., </w:t>
      </w:r>
      <w:r>
        <w:rPr>
          <w:rFonts w:cs="Times New Roman"/>
          <w:szCs w:val="24"/>
        </w:rPr>
        <w:t xml:space="preserve">and </w:t>
      </w:r>
      <w:proofErr w:type="spellStart"/>
      <w:r w:rsidRPr="00553AA5">
        <w:rPr>
          <w:rFonts w:cs="Times New Roman"/>
          <w:szCs w:val="24"/>
        </w:rPr>
        <w:t>Qiu</w:t>
      </w:r>
      <w:proofErr w:type="spellEnd"/>
      <w:r w:rsidRPr="00553AA5">
        <w:rPr>
          <w:rFonts w:cs="Times New Roman"/>
          <w:szCs w:val="24"/>
        </w:rPr>
        <w:t>, G. (2017). Effects of forest evapotranspiration on soil water budget and energy flux partitioning in a subalpine valley of China. 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szCs w:val="24"/>
        </w:rPr>
        <w:t>.</w:t>
      </w:r>
      <w:r w:rsidRPr="00553AA5">
        <w:rPr>
          <w:rFonts w:cs="Times New Roman"/>
          <w:szCs w:val="24"/>
        </w:rPr>
        <w:t> 246,</w:t>
      </w:r>
      <w:r>
        <w:rPr>
          <w:rFonts w:cs="Times New Roman"/>
          <w:szCs w:val="24"/>
        </w:rPr>
        <w:t xml:space="preserve"> </w:t>
      </w:r>
      <w:r w:rsidRPr="00553AA5">
        <w:rPr>
          <w:rFonts w:cs="Times New Roman"/>
          <w:szCs w:val="24"/>
        </w:rPr>
        <w:t>207-217</w:t>
      </w:r>
      <w:r>
        <w:rPr>
          <w:rFonts w:cs="Times New Roman"/>
          <w:szCs w:val="24"/>
        </w:rPr>
        <w:t>.</w:t>
      </w:r>
      <w:r w:rsidRPr="00553AA5">
        <w:rPr>
          <w:rFonts w:cs="Times New Roman"/>
          <w:szCs w:val="24"/>
        </w:rPr>
        <w:t xml:space="preserve"> </w:t>
      </w:r>
      <w:hyperlink r:id="rId32" w:tgtFrame="_blank" w:tooltip="Persistent link using digital object identifier" w:history="1">
        <w:r w:rsidRPr="00553AA5">
          <w:rPr>
            <w:rFonts w:cs="Times New Roman"/>
            <w:szCs w:val="24"/>
          </w:rPr>
          <w:t>doi:10.1016/j.agrformet.20</w:t>
        </w:r>
        <w:r>
          <w:rPr>
            <w:rFonts w:cs="Times New Roman"/>
            <w:szCs w:val="24"/>
          </w:rPr>
          <w:t xml:space="preserve"> </w:t>
        </w:r>
        <w:r w:rsidRPr="00553AA5">
          <w:rPr>
            <w:rFonts w:cs="Times New Roman"/>
            <w:szCs w:val="24"/>
          </w:rPr>
          <w:t>17.</w:t>
        </w:r>
        <w:r>
          <w:rPr>
            <w:rFonts w:cs="Times New Roman"/>
            <w:szCs w:val="24"/>
          </w:rPr>
          <w:t xml:space="preserve"> </w:t>
        </w:r>
        <w:r w:rsidRPr="00553AA5">
          <w:rPr>
            <w:rFonts w:cs="Times New Roman"/>
            <w:szCs w:val="24"/>
          </w:rPr>
          <w:t>07.002</w:t>
        </w:r>
      </w:hyperlink>
      <w:r w:rsidRPr="00553AA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1DF4B018" w14:textId="77777777" w:rsidR="007A3A62" w:rsidRPr="00A23B4E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C9393E">
        <w:rPr>
          <w:rFonts w:cs="Times New Roman"/>
          <w:color w:val="222222"/>
          <w:szCs w:val="24"/>
          <w:shd w:val="clear" w:color="auto" w:fill="FFFFFF"/>
        </w:rPr>
        <w:t xml:space="preserve">Yan, J., Liu, X., Tang, X., Yu, G., Zhang, L., Chen, Q., et al. (2013). Substantial amounts of carbon are sequestered during dry periods in an old-growth subtropical forest in South China. </w:t>
      </w:r>
      <w:r w:rsidRPr="003C5ED6">
        <w:rPr>
          <w:rFonts w:cs="Times New Roman"/>
          <w:i/>
          <w:color w:val="222222"/>
          <w:szCs w:val="24"/>
          <w:shd w:val="clear" w:color="auto" w:fill="FFFFFF"/>
        </w:rPr>
        <w:t>J</w:t>
      </w:r>
      <w:r>
        <w:rPr>
          <w:rFonts w:cs="Times New Roman"/>
          <w:i/>
          <w:color w:val="222222"/>
          <w:szCs w:val="24"/>
          <w:shd w:val="clear" w:color="auto" w:fill="FFFFFF"/>
        </w:rPr>
        <w:t>.</w:t>
      </w:r>
      <w:r w:rsidRPr="003C5ED6">
        <w:rPr>
          <w:rFonts w:cs="Times New Roman"/>
          <w:i/>
          <w:color w:val="222222"/>
          <w:szCs w:val="24"/>
          <w:shd w:val="clear" w:color="auto" w:fill="FFFFFF"/>
        </w:rPr>
        <w:t xml:space="preserve"> </w:t>
      </w:r>
      <w:r>
        <w:rPr>
          <w:rFonts w:cs="Times New Roman"/>
          <w:i/>
          <w:color w:val="222222"/>
          <w:szCs w:val="24"/>
          <w:shd w:val="clear" w:color="auto" w:fill="FFFFFF"/>
        </w:rPr>
        <w:t>F</w:t>
      </w:r>
      <w:r w:rsidRPr="003C5ED6">
        <w:rPr>
          <w:rFonts w:cs="Times New Roman"/>
          <w:i/>
          <w:color w:val="222222"/>
          <w:szCs w:val="24"/>
          <w:shd w:val="clear" w:color="auto" w:fill="FFFFFF"/>
        </w:rPr>
        <w:t xml:space="preserve">orest </w:t>
      </w:r>
      <w:r>
        <w:rPr>
          <w:rFonts w:cs="Times New Roman"/>
          <w:i/>
          <w:color w:val="222222"/>
          <w:szCs w:val="24"/>
          <w:shd w:val="clear" w:color="auto" w:fill="FFFFFF"/>
        </w:rPr>
        <w:t>R</w:t>
      </w:r>
      <w:r w:rsidRPr="003C5ED6">
        <w:rPr>
          <w:rFonts w:cs="Times New Roman"/>
          <w:i/>
          <w:color w:val="222222"/>
          <w:szCs w:val="24"/>
          <w:shd w:val="clear" w:color="auto" w:fill="FFFFFF"/>
        </w:rPr>
        <w:t>e</w:t>
      </w:r>
      <w:r>
        <w:rPr>
          <w:rFonts w:cs="Times New Roman"/>
          <w:i/>
          <w:color w:val="222222"/>
          <w:szCs w:val="24"/>
          <w:shd w:val="clear" w:color="auto" w:fill="FFFFFF"/>
        </w:rPr>
        <w:t>s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C9393E">
        <w:rPr>
          <w:rFonts w:cs="Times New Roman"/>
          <w:color w:val="222222"/>
          <w:szCs w:val="24"/>
          <w:shd w:val="clear" w:color="auto" w:fill="FFFFFF"/>
        </w:rPr>
        <w:t xml:space="preserve"> 18(1), 21-30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C9393E">
        <w:rPr>
          <w:rFonts w:cs="Times New Roman"/>
          <w:color w:val="222222"/>
          <w:szCs w:val="24"/>
          <w:shd w:val="clear" w:color="auto" w:fill="FFFFFF"/>
        </w:rPr>
        <w:t xml:space="preserve"> doi:10.1007/s10310-012-0363-0.</w:t>
      </w:r>
    </w:p>
    <w:p w14:paraId="4F1443E9" w14:textId="77777777" w:rsidR="007A3A62" w:rsidRPr="00241ABC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D15FF3">
        <w:rPr>
          <w:rFonts w:cs="Times New Roman"/>
          <w:color w:val="222222"/>
          <w:szCs w:val="24"/>
          <w:shd w:val="clear" w:color="auto" w:fill="FFFFFF"/>
        </w:rPr>
        <w:t xml:space="preserve">Yang, Z., Zhang, Q., and Hao, X. (2019). Environmental and biological controls on monthly and annual evapotranspiration in China’s Loess Plateau. </w:t>
      </w:r>
      <w:proofErr w:type="spellStart"/>
      <w:r w:rsidRPr="00D15FF3">
        <w:rPr>
          <w:rFonts w:cs="Times New Roman"/>
          <w:color w:val="222222"/>
          <w:szCs w:val="24"/>
          <w:shd w:val="clear" w:color="auto" w:fill="FFFFFF"/>
        </w:rPr>
        <w:t>Theor</w:t>
      </w:r>
      <w:proofErr w:type="spellEnd"/>
      <w:r w:rsidRPr="00D15FF3">
        <w:rPr>
          <w:rFonts w:cs="Times New Roman"/>
          <w:color w:val="222222"/>
          <w:szCs w:val="24"/>
          <w:shd w:val="clear" w:color="auto" w:fill="FFFFFF"/>
        </w:rPr>
        <w:t xml:space="preserve">. Appl. </w:t>
      </w:r>
      <w:proofErr w:type="spellStart"/>
      <w:r w:rsidRPr="00D15FF3">
        <w:rPr>
          <w:rFonts w:cs="Times New Roman"/>
          <w:color w:val="222222"/>
          <w:szCs w:val="24"/>
          <w:shd w:val="clear" w:color="auto" w:fill="FFFFFF"/>
        </w:rPr>
        <w:t>Climatol</w:t>
      </w:r>
      <w:proofErr w:type="spellEnd"/>
      <w:r w:rsidRPr="00D15FF3">
        <w:rPr>
          <w:rFonts w:cs="Times New Roman"/>
          <w:color w:val="222222"/>
          <w:szCs w:val="24"/>
          <w:shd w:val="clear" w:color="auto" w:fill="FFFFFF"/>
        </w:rPr>
        <w:t>. 137(3), 1675-1692. doi:10.1007/s00704-018-2701-4.</w:t>
      </w:r>
    </w:p>
    <w:p w14:paraId="577E2E84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420D38">
        <w:rPr>
          <w:rFonts w:cs="Times New Roman"/>
          <w:szCs w:val="24"/>
        </w:rPr>
        <w:t xml:space="preserve">Zhang, H., </w:t>
      </w:r>
      <w:r>
        <w:rPr>
          <w:rFonts w:cs="Times New Roman"/>
          <w:szCs w:val="24"/>
        </w:rPr>
        <w:t xml:space="preserve">and </w:t>
      </w:r>
      <w:r w:rsidRPr="00420D38">
        <w:rPr>
          <w:rFonts w:cs="Times New Roman"/>
          <w:szCs w:val="24"/>
        </w:rPr>
        <w:t>Dou, R. (2020). Interannual and seasonal variability in evapotranspiration of alpine meadow in the Qinghai-Tibetan Plateau. </w:t>
      </w:r>
      <w:r w:rsidRPr="009A6580">
        <w:rPr>
          <w:rFonts w:cs="Times New Roman"/>
          <w:i/>
          <w:szCs w:val="24"/>
        </w:rPr>
        <w:t>Arab</w:t>
      </w:r>
      <w:r>
        <w:rPr>
          <w:rFonts w:cs="Times New Roman"/>
          <w:i/>
          <w:szCs w:val="24"/>
        </w:rPr>
        <w:t>.</w:t>
      </w:r>
      <w:r w:rsidRPr="009A6580">
        <w:rPr>
          <w:rFonts w:cs="Times New Roman"/>
          <w:i/>
          <w:szCs w:val="24"/>
        </w:rPr>
        <w:t xml:space="preserve"> J. </w:t>
      </w:r>
      <w:proofErr w:type="spellStart"/>
      <w:r w:rsidRPr="009A6580">
        <w:rPr>
          <w:rFonts w:cs="Times New Roman"/>
          <w:i/>
          <w:szCs w:val="24"/>
        </w:rPr>
        <w:t>Geosci</w:t>
      </w:r>
      <w:proofErr w:type="spellEnd"/>
      <w:r>
        <w:rPr>
          <w:rFonts w:cs="Times New Roman"/>
          <w:szCs w:val="24"/>
        </w:rPr>
        <w:t>.</w:t>
      </w:r>
      <w:r w:rsidRPr="00420D38">
        <w:rPr>
          <w:rFonts w:cs="Times New Roman"/>
          <w:szCs w:val="24"/>
        </w:rPr>
        <w:t> 13(18), 1-8</w:t>
      </w:r>
      <w:r>
        <w:rPr>
          <w:rFonts w:cs="Times New Roman"/>
          <w:szCs w:val="24"/>
        </w:rPr>
        <w:t>.</w:t>
      </w:r>
      <w:r w:rsidRPr="00420D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Pr="00420D38">
        <w:rPr>
          <w:rFonts w:cs="Times New Roman"/>
          <w:szCs w:val="24"/>
        </w:rPr>
        <w:t>oi:10.1007/s12517-020-06022-1</w:t>
      </w:r>
      <w:r>
        <w:rPr>
          <w:rFonts w:cs="Times New Roman"/>
          <w:szCs w:val="24"/>
        </w:rPr>
        <w:t>.</w:t>
      </w:r>
    </w:p>
    <w:p w14:paraId="1ECB54DF" w14:textId="77777777" w:rsidR="007A3A62" w:rsidRPr="001C018B" w:rsidRDefault="007A3A62" w:rsidP="007A3A62">
      <w:pPr>
        <w:ind w:left="480" w:hangingChars="200" w:hanging="480"/>
        <w:rPr>
          <w:rFonts w:cs="Times New Roman"/>
          <w:szCs w:val="24"/>
        </w:rPr>
      </w:pPr>
      <w:r w:rsidRPr="002B1A83">
        <w:rPr>
          <w:rFonts w:cs="Times New Roman"/>
          <w:szCs w:val="24"/>
        </w:rPr>
        <w:t>Zhang</w:t>
      </w:r>
      <w:r>
        <w:rPr>
          <w:rFonts w:cs="Times New Roman"/>
          <w:szCs w:val="24"/>
        </w:rPr>
        <w:t>,</w:t>
      </w:r>
      <w:r w:rsidRPr="002B1A83">
        <w:rPr>
          <w:rFonts w:cs="Times New Roman"/>
          <w:szCs w:val="24"/>
        </w:rPr>
        <w:t xml:space="preserve"> J</w:t>
      </w:r>
      <w:r>
        <w:rPr>
          <w:rFonts w:cs="Times New Roman"/>
          <w:szCs w:val="24"/>
        </w:rPr>
        <w:t>.</w:t>
      </w:r>
      <w:r w:rsidRPr="002B1A83">
        <w:rPr>
          <w:rFonts w:cs="Times New Roman"/>
          <w:szCs w:val="24"/>
        </w:rPr>
        <w:t>, Wang</w:t>
      </w:r>
      <w:r>
        <w:rPr>
          <w:rFonts w:cs="Times New Roman"/>
          <w:szCs w:val="24"/>
        </w:rPr>
        <w:t>,</w:t>
      </w:r>
      <w:r w:rsidRPr="002B1A83">
        <w:rPr>
          <w:rFonts w:cs="Times New Roman"/>
          <w:szCs w:val="24"/>
        </w:rPr>
        <w:t xml:space="preserve"> J</w:t>
      </w:r>
      <w:r>
        <w:rPr>
          <w:rFonts w:cs="Times New Roman"/>
          <w:szCs w:val="24"/>
        </w:rPr>
        <w:t>.</w:t>
      </w:r>
      <w:r w:rsidRPr="002B1A83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and </w:t>
      </w:r>
      <w:r w:rsidRPr="002B1A83">
        <w:rPr>
          <w:rFonts w:cs="Times New Roman"/>
          <w:szCs w:val="24"/>
        </w:rPr>
        <w:t>Gao</w:t>
      </w:r>
      <w:r>
        <w:rPr>
          <w:rFonts w:cs="Times New Roman"/>
          <w:szCs w:val="24"/>
        </w:rPr>
        <w:t xml:space="preserve">, </w:t>
      </w:r>
      <w:r w:rsidRPr="002B1A83">
        <w:rPr>
          <w:rFonts w:cs="Times New Roman"/>
          <w:szCs w:val="24"/>
        </w:rPr>
        <w:t>T.</w:t>
      </w:r>
      <w:r>
        <w:rPr>
          <w:rFonts w:cs="Times New Roman"/>
          <w:szCs w:val="24"/>
        </w:rPr>
        <w:t xml:space="preserve"> (2016).</w:t>
      </w:r>
      <w:r w:rsidRPr="002B1A83">
        <w:rPr>
          <w:rFonts w:cs="Times New Roman"/>
          <w:szCs w:val="24"/>
        </w:rPr>
        <w:t xml:space="preserve"> Observational study on evapotranspiration vorticity correlation flux in </w:t>
      </w:r>
      <w:proofErr w:type="spellStart"/>
      <w:r w:rsidRPr="002B1A83">
        <w:rPr>
          <w:rFonts w:cs="Times New Roman"/>
          <w:szCs w:val="24"/>
        </w:rPr>
        <w:t>Xilamuren</w:t>
      </w:r>
      <w:proofErr w:type="spellEnd"/>
      <w:r w:rsidRPr="002B1A83">
        <w:rPr>
          <w:rFonts w:cs="Times New Roman"/>
          <w:szCs w:val="24"/>
        </w:rPr>
        <w:t xml:space="preserve"> Grassland. </w:t>
      </w:r>
      <w:r w:rsidRPr="009A6580">
        <w:rPr>
          <w:rFonts w:cs="Times New Roman"/>
          <w:i/>
          <w:szCs w:val="24"/>
        </w:rPr>
        <w:t xml:space="preserve">Inner Mongolia Water </w:t>
      </w:r>
      <w:proofErr w:type="spellStart"/>
      <w:r w:rsidRPr="009A6580">
        <w:rPr>
          <w:rFonts w:cs="Times New Roman"/>
          <w:i/>
          <w:szCs w:val="24"/>
        </w:rPr>
        <w:t>Resour</w:t>
      </w:r>
      <w:proofErr w:type="spellEnd"/>
      <w:r>
        <w:rPr>
          <w:rFonts w:cs="Times New Roman"/>
          <w:szCs w:val="24"/>
        </w:rPr>
        <w:t>.</w:t>
      </w:r>
      <w:r w:rsidRPr="002B1A83">
        <w:rPr>
          <w:rFonts w:cs="Times New Roman"/>
          <w:szCs w:val="24"/>
        </w:rPr>
        <w:t xml:space="preserve"> (08): 11-12.</w:t>
      </w:r>
    </w:p>
    <w:p w14:paraId="7983BD75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552A08">
        <w:rPr>
          <w:rFonts w:cs="Times New Roman"/>
          <w:szCs w:val="24"/>
        </w:rPr>
        <w:lastRenderedPageBreak/>
        <w:t xml:space="preserve">Zhao, H., Jia, G., Wang, H., Zhang, A., </w:t>
      </w:r>
      <w:r>
        <w:rPr>
          <w:rFonts w:cs="Times New Roman"/>
          <w:szCs w:val="24"/>
        </w:rPr>
        <w:t xml:space="preserve">and </w:t>
      </w:r>
      <w:r w:rsidRPr="00552A08">
        <w:rPr>
          <w:rFonts w:cs="Times New Roman"/>
          <w:szCs w:val="24"/>
        </w:rPr>
        <w:t>Xu, X. (2019). Seasonal and interannual variations in carbon fluxes in East Asia semi-arid grasslands. </w:t>
      </w:r>
      <w:r w:rsidRPr="00444A24">
        <w:rPr>
          <w:rFonts w:cs="Times New Roman"/>
          <w:i/>
          <w:szCs w:val="24"/>
        </w:rPr>
        <w:t>Sci</w:t>
      </w:r>
      <w:r>
        <w:rPr>
          <w:rFonts w:cs="Times New Roman"/>
          <w:i/>
          <w:szCs w:val="24"/>
        </w:rPr>
        <w:t>.</w:t>
      </w:r>
      <w:r w:rsidRPr="00444A24">
        <w:rPr>
          <w:rFonts w:cs="Times New Roman"/>
          <w:i/>
          <w:szCs w:val="24"/>
        </w:rPr>
        <w:t xml:space="preserve"> Total Environ</w:t>
      </w:r>
      <w:r>
        <w:rPr>
          <w:rFonts w:cs="Times New Roman"/>
          <w:szCs w:val="24"/>
        </w:rPr>
        <w:t>.</w:t>
      </w:r>
      <w:r w:rsidRPr="00552A08">
        <w:rPr>
          <w:rFonts w:cs="Times New Roman"/>
          <w:szCs w:val="24"/>
        </w:rPr>
        <w:t> 668, 1128-1138</w:t>
      </w:r>
      <w:r>
        <w:rPr>
          <w:rFonts w:cs="Times New Roman"/>
          <w:szCs w:val="24"/>
        </w:rPr>
        <w:t>.</w:t>
      </w:r>
      <w:r w:rsidRPr="00552A08">
        <w:rPr>
          <w:rFonts w:cs="Times New Roman"/>
          <w:szCs w:val="24"/>
        </w:rPr>
        <w:t xml:space="preserve"> </w:t>
      </w:r>
      <w:proofErr w:type="spellStart"/>
      <w:r w:rsidRPr="00552A08">
        <w:rPr>
          <w:rFonts w:cs="Times New Roman"/>
          <w:szCs w:val="24"/>
        </w:rPr>
        <w:t>doi</w:t>
      </w:r>
      <w:proofErr w:type="spellEnd"/>
      <w:r w:rsidRPr="00552A08">
        <w:rPr>
          <w:rFonts w:cs="Times New Roman"/>
          <w:szCs w:val="24"/>
        </w:rPr>
        <w:t>: 10.1016/j.scitotenv.2019.02.378.</w:t>
      </w:r>
    </w:p>
    <w:p w14:paraId="4E083886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D028A3">
        <w:rPr>
          <w:rFonts w:cs="Times New Roman"/>
          <w:szCs w:val="24"/>
        </w:rPr>
        <w:t>Zhang, T.</w:t>
      </w:r>
      <w:r w:rsidRPr="00226F21">
        <w:rPr>
          <w:rFonts w:cs="Times New Roman"/>
          <w:szCs w:val="24"/>
        </w:rPr>
        <w:t>, Zhang</w:t>
      </w:r>
      <w:r>
        <w:rPr>
          <w:rFonts w:cs="Times New Roman"/>
          <w:szCs w:val="24"/>
        </w:rPr>
        <w:t>,</w:t>
      </w:r>
      <w:r w:rsidRPr="00226F21">
        <w:rPr>
          <w:rFonts w:cs="Times New Roman"/>
          <w:szCs w:val="24"/>
        </w:rPr>
        <w:t xml:space="preserve"> Y</w:t>
      </w:r>
      <w:r>
        <w:rPr>
          <w:rFonts w:cs="Times New Roman"/>
          <w:szCs w:val="24"/>
        </w:rPr>
        <w:t>.,</w:t>
      </w:r>
      <w:r w:rsidRPr="00226F21">
        <w:rPr>
          <w:rFonts w:cs="Times New Roman"/>
          <w:szCs w:val="24"/>
        </w:rPr>
        <w:t xml:space="preserve"> Xu</w:t>
      </w:r>
      <w:r>
        <w:rPr>
          <w:rFonts w:cs="Times New Roman"/>
          <w:szCs w:val="24"/>
        </w:rPr>
        <w:t>,</w:t>
      </w:r>
      <w:r w:rsidRPr="00226F21">
        <w:rPr>
          <w:rFonts w:cs="Times New Roman"/>
          <w:szCs w:val="24"/>
        </w:rPr>
        <w:t xml:space="preserve"> M</w:t>
      </w:r>
      <w:r>
        <w:rPr>
          <w:rFonts w:cs="Times New Roman"/>
          <w:szCs w:val="24"/>
        </w:rPr>
        <w:t>.,</w:t>
      </w:r>
      <w:r w:rsidRPr="00226F21">
        <w:rPr>
          <w:rFonts w:cs="Times New Roman"/>
          <w:szCs w:val="24"/>
        </w:rPr>
        <w:t xml:space="preserve"> </w:t>
      </w:r>
      <w:r w:rsidRPr="00975088">
        <w:rPr>
          <w:rFonts w:cs="Times New Roman"/>
          <w:szCs w:val="24"/>
        </w:rPr>
        <w:t>Zhu, J., Chen, N., Jiang, Y.,</w:t>
      </w:r>
      <w:r>
        <w:rPr>
          <w:rFonts w:cs="Times New Roman"/>
          <w:szCs w:val="24"/>
        </w:rPr>
        <w:t xml:space="preserve"> </w:t>
      </w:r>
      <w:r w:rsidRPr="00226F21">
        <w:rPr>
          <w:rFonts w:cs="Times New Roman"/>
          <w:szCs w:val="24"/>
        </w:rPr>
        <w:t>et al.</w:t>
      </w:r>
      <w:r>
        <w:rPr>
          <w:rFonts w:cs="Times New Roman"/>
          <w:szCs w:val="24"/>
        </w:rPr>
        <w:t xml:space="preserve"> (</w:t>
      </w:r>
      <w:r w:rsidRPr="00226F21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>)</w:t>
      </w:r>
      <w:r w:rsidRPr="00226F21">
        <w:rPr>
          <w:rFonts w:cs="Times New Roman"/>
          <w:szCs w:val="24"/>
        </w:rPr>
        <w:t xml:space="preserve">. Water availability is more important than temperature in driving the carbon fluxes of an alpine meadow on the Tibetan Plateau. </w:t>
      </w:r>
      <w:proofErr w:type="spellStart"/>
      <w:r w:rsidRPr="00E90D07">
        <w:rPr>
          <w:rFonts w:cs="Times New Roman"/>
          <w:i/>
          <w:szCs w:val="24"/>
        </w:rPr>
        <w:t>Agr</w:t>
      </w:r>
      <w:proofErr w:type="spellEnd"/>
      <w:r>
        <w:rPr>
          <w:rFonts w:cs="Times New Roman"/>
          <w:i/>
          <w:szCs w:val="24"/>
        </w:rPr>
        <w:t>.</w:t>
      </w:r>
      <w:r w:rsidRPr="00E90D07">
        <w:rPr>
          <w:rFonts w:cs="Times New Roman"/>
          <w:i/>
          <w:szCs w:val="24"/>
        </w:rPr>
        <w:t xml:space="preserve"> Forest </w:t>
      </w:r>
      <w:proofErr w:type="spellStart"/>
      <w:r w:rsidRPr="00E90D07">
        <w:rPr>
          <w:rFonts w:cs="Times New Roman"/>
          <w:i/>
          <w:szCs w:val="24"/>
        </w:rPr>
        <w:t>Meteorol</w:t>
      </w:r>
      <w:proofErr w:type="spellEnd"/>
      <w:r>
        <w:rPr>
          <w:rFonts w:cs="Times New Roman"/>
          <w:szCs w:val="24"/>
        </w:rPr>
        <w:t>.</w:t>
      </w:r>
      <w:r w:rsidRPr="00226F21">
        <w:rPr>
          <w:rFonts w:cs="Times New Roman"/>
          <w:szCs w:val="24"/>
        </w:rPr>
        <w:t xml:space="preserve"> 256: 22-31</w:t>
      </w:r>
      <w:r>
        <w:rPr>
          <w:rFonts w:cs="Times New Roman"/>
          <w:szCs w:val="24"/>
        </w:rPr>
        <w:t>.</w:t>
      </w:r>
      <w:r w:rsidRPr="004A1BB8">
        <w:t xml:space="preserve"> </w:t>
      </w:r>
      <w:hyperlink r:id="rId33" w:tgtFrame="_blank" w:tooltip="Persistent link using digital object identifier" w:history="1">
        <w:r w:rsidRPr="004A1BB8">
          <w:rPr>
            <w:rFonts w:cs="Times New Roman"/>
            <w:szCs w:val="24"/>
          </w:rPr>
          <w:t>doi:10.1016/j.agrformet.2018.02.027</w:t>
        </w:r>
      </w:hyperlink>
      <w:r>
        <w:rPr>
          <w:rFonts w:cs="Times New Roman"/>
          <w:szCs w:val="24"/>
        </w:rPr>
        <w:t>.</w:t>
      </w:r>
    </w:p>
    <w:p w14:paraId="2C6D52CF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D028A3">
        <w:rPr>
          <w:rFonts w:cs="Times New Roman"/>
          <w:szCs w:val="24"/>
        </w:rPr>
        <w:t xml:space="preserve">Zhang, T., Zhang, Y., Xu, M., Zhu, J., Wimberly, M., Yu, G., </w:t>
      </w:r>
      <w:r>
        <w:rPr>
          <w:rFonts w:cs="Times New Roman"/>
          <w:szCs w:val="24"/>
        </w:rPr>
        <w:t>et al</w:t>
      </w:r>
      <w:r w:rsidRPr="00D028A3">
        <w:rPr>
          <w:rFonts w:cs="Times New Roman"/>
          <w:szCs w:val="24"/>
        </w:rPr>
        <w:t>. (2015). Light-intensity grazing improves alpine meadow productivity and adaption to climate change on the Tibetan Plateau. </w:t>
      </w:r>
      <w:r w:rsidRPr="005A5C9D">
        <w:rPr>
          <w:rFonts w:cs="Times New Roman"/>
          <w:i/>
          <w:szCs w:val="24"/>
        </w:rPr>
        <w:t>Sci</w:t>
      </w:r>
      <w:r>
        <w:rPr>
          <w:rFonts w:cs="Times New Roman"/>
          <w:i/>
          <w:szCs w:val="24"/>
        </w:rPr>
        <w:t>.</w:t>
      </w:r>
      <w:r w:rsidRPr="005A5C9D">
        <w:rPr>
          <w:rFonts w:cs="Times New Roman"/>
          <w:i/>
          <w:szCs w:val="24"/>
        </w:rPr>
        <w:t xml:space="preserve"> Rep</w:t>
      </w:r>
      <w:r>
        <w:rPr>
          <w:rFonts w:cs="Times New Roman"/>
          <w:szCs w:val="24"/>
        </w:rPr>
        <w:t>.</w:t>
      </w:r>
      <w:r w:rsidRPr="00D028A3">
        <w:rPr>
          <w:rFonts w:cs="Times New Roman"/>
          <w:szCs w:val="24"/>
        </w:rPr>
        <w:t> 5(1), 1-12</w:t>
      </w:r>
      <w:r>
        <w:rPr>
          <w:rFonts w:cs="Times New Roman"/>
          <w:szCs w:val="24"/>
        </w:rPr>
        <w:t>.</w:t>
      </w:r>
      <w:r w:rsidRPr="00D028A3">
        <w:rPr>
          <w:rFonts w:cs="Times New Roman"/>
          <w:szCs w:val="24"/>
        </w:rPr>
        <w:t xml:space="preserve"> doi:10.1038/srep15949.</w:t>
      </w:r>
    </w:p>
    <w:p w14:paraId="790E98C7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7C1199">
        <w:rPr>
          <w:rFonts w:cs="Times New Roman"/>
          <w:szCs w:val="24"/>
        </w:rPr>
        <w:t>Zhao, W., Liu, B., Chang, X., Yang, Q., Yang, Y., Liu, Z., et al. (2016). Evapotranspiration partitioning, stomatal conductance, and components of the water balance: A special case of a desert ecosystem in China. </w:t>
      </w:r>
      <w:r w:rsidRPr="009A6580">
        <w:rPr>
          <w:rFonts w:cs="Times New Roman"/>
          <w:i/>
          <w:szCs w:val="24"/>
        </w:rPr>
        <w:t xml:space="preserve">J. </w:t>
      </w:r>
      <w:proofErr w:type="spellStart"/>
      <w:r w:rsidRPr="009A6580">
        <w:rPr>
          <w:rFonts w:cs="Times New Roman"/>
          <w:i/>
          <w:szCs w:val="24"/>
        </w:rPr>
        <w:t>Hydro</w:t>
      </w:r>
      <w:r>
        <w:rPr>
          <w:rFonts w:cs="Times New Roman"/>
          <w:i/>
          <w:szCs w:val="24"/>
        </w:rPr>
        <w:t>l</w:t>
      </w:r>
      <w:proofErr w:type="spellEnd"/>
      <w:r>
        <w:rPr>
          <w:rFonts w:cs="Times New Roman"/>
          <w:i/>
          <w:szCs w:val="24"/>
        </w:rPr>
        <w:t>.</w:t>
      </w:r>
      <w:r w:rsidRPr="007C1199">
        <w:rPr>
          <w:rFonts w:cs="Times New Roman"/>
          <w:szCs w:val="24"/>
        </w:rPr>
        <w:t> 538, 374-386</w:t>
      </w:r>
      <w:r>
        <w:rPr>
          <w:rFonts w:cs="Times New Roman"/>
          <w:szCs w:val="24"/>
        </w:rPr>
        <w:t>.</w:t>
      </w:r>
      <w:r w:rsidRPr="007C1199">
        <w:rPr>
          <w:rFonts w:cs="Times New Roman"/>
          <w:szCs w:val="24"/>
        </w:rPr>
        <w:t xml:space="preserve"> </w:t>
      </w:r>
      <w:proofErr w:type="spellStart"/>
      <w:r w:rsidRPr="007C1199">
        <w:rPr>
          <w:rFonts w:cs="Times New Roman"/>
          <w:szCs w:val="24"/>
        </w:rPr>
        <w:t>doi</w:t>
      </w:r>
      <w:proofErr w:type="spellEnd"/>
      <w:r w:rsidRPr="007C1199">
        <w:rPr>
          <w:rFonts w:cs="Times New Roman"/>
          <w:szCs w:val="24"/>
        </w:rPr>
        <w:t>: 10.1016/j.jhydrol.2016.04.042</w:t>
      </w:r>
      <w:r>
        <w:rPr>
          <w:rFonts w:cs="Times New Roman"/>
          <w:szCs w:val="24"/>
        </w:rPr>
        <w:t>.</w:t>
      </w:r>
    </w:p>
    <w:p w14:paraId="4007F25E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3E188F">
        <w:rPr>
          <w:rFonts w:cs="Times New Roman"/>
          <w:szCs w:val="24"/>
        </w:rPr>
        <w:t xml:space="preserve">Zhang, X. (2010). </w:t>
      </w:r>
      <w:r w:rsidRPr="00FC6549">
        <w:rPr>
          <w:rFonts w:cs="Times New Roman"/>
          <w:i/>
          <w:szCs w:val="24"/>
        </w:rPr>
        <w:t>Research on evapotranspiration and water use efficiency in secondary oak forest</w:t>
      </w:r>
      <w:r w:rsidRPr="003E188F">
        <w:rPr>
          <w:rFonts w:cs="Times New Roman"/>
          <w:szCs w:val="24"/>
        </w:rPr>
        <w:t xml:space="preserve"> (Nanjing, Jiangsu, China:</w:t>
      </w:r>
      <w:r w:rsidRPr="003E188F">
        <w:t xml:space="preserve"> </w:t>
      </w:r>
      <w:r w:rsidRPr="003E188F">
        <w:rPr>
          <w:rFonts w:cs="Times New Roman"/>
          <w:szCs w:val="24"/>
        </w:rPr>
        <w:t xml:space="preserve">MS Thesis of Nanjing Forestry University). </w:t>
      </w:r>
    </w:p>
    <w:p w14:paraId="0BE9E588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933E00">
        <w:rPr>
          <w:rFonts w:cs="Times New Roman"/>
          <w:szCs w:val="24"/>
        </w:rPr>
        <w:t xml:space="preserve">Zhang, X., </w:t>
      </w:r>
      <w:proofErr w:type="spellStart"/>
      <w:r w:rsidRPr="00933E00">
        <w:rPr>
          <w:rFonts w:cs="Times New Roman"/>
          <w:szCs w:val="24"/>
        </w:rPr>
        <w:t>Jin</w:t>
      </w:r>
      <w:proofErr w:type="spellEnd"/>
      <w:r w:rsidRPr="00933E00">
        <w:rPr>
          <w:rFonts w:cs="Times New Roman"/>
          <w:szCs w:val="24"/>
        </w:rPr>
        <w:t>, C., Guan, D., Wang, A., Wu, J.,</w:t>
      </w:r>
      <w:r>
        <w:rPr>
          <w:rFonts w:cs="Times New Roman"/>
          <w:szCs w:val="24"/>
        </w:rPr>
        <w:t xml:space="preserve"> and </w:t>
      </w:r>
      <w:r w:rsidRPr="00933E00">
        <w:rPr>
          <w:rFonts w:cs="Times New Roman"/>
          <w:szCs w:val="24"/>
        </w:rPr>
        <w:t>Yuan, F. (2012). Long-term eddy covariance monitoring of evapotranspiration and Its environmental factors in a temperate mixed forest in northeast China. </w:t>
      </w:r>
      <w:r w:rsidRPr="005A5C9D">
        <w:rPr>
          <w:rFonts w:cs="Times New Roman"/>
          <w:i/>
          <w:szCs w:val="24"/>
        </w:rPr>
        <w:t>J</w:t>
      </w:r>
      <w:r>
        <w:rPr>
          <w:rFonts w:cs="Times New Roman"/>
          <w:i/>
          <w:szCs w:val="24"/>
        </w:rPr>
        <w:t>.</w:t>
      </w:r>
      <w:r w:rsidRPr="005A5C9D">
        <w:rPr>
          <w:rFonts w:cs="Times New Roman"/>
          <w:i/>
          <w:szCs w:val="24"/>
        </w:rPr>
        <w:t xml:space="preserve"> </w:t>
      </w:r>
      <w:proofErr w:type="spellStart"/>
      <w:r w:rsidRPr="005A5C9D">
        <w:rPr>
          <w:rFonts w:cs="Times New Roman"/>
          <w:i/>
          <w:szCs w:val="24"/>
        </w:rPr>
        <w:t>Hydrol</w:t>
      </w:r>
      <w:proofErr w:type="spellEnd"/>
      <w:r>
        <w:rPr>
          <w:rFonts w:cs="Times New Roman"/>
          <w:i/>
          <w:szCs w:val="24"/>
        </w:rPr>
        <w:t>.</w:t>
      </w:r>
      <w:r w:rsidRPr="005A5C9D">
        <w:rPr>
          <w:rFonts w:cs="Times New Roman"/>
          <w:i/>
          <w:szCs w:val="24"/>
        </w:rPr>
        <w:t xml:space="preserve"> Eng</w:t>
      </w:r>
      <w:r>
        <w:rPr>
          <w:rFonts w:cs="Times New Roman"/>
          <w:szCs w:val="24"/>
        </w:rPr>
        <w:t>.</w:t>
      </w:r>
      <w:r w:rsidRPr="00933E00">
        <w:rPr>
          <w:rFonts w:cs="Times New Roman"/>
          <w:szCs w:val="24"/>
        </w:rPr>
        <w:t> 17(9), 965-974</w:t>
      </w:r>
      <w:r>
        <w:rPr>
          <w:rFonts w:cs="Times New Roman"/>
          <w:szCs w:val="24"/>
        </w:rPr>
        <w:t xml:space="preserve">. </w:t>
      </w:r>
      <w:hyperlink r:id="rId34" w:history="1">
        <w:r w:rsidRPr="00933E00">
          <w:rPr>
            <w:rFonts w:cs="Times New Roman"/>
            <w:szCs w:val="24"/>
          </w:rPr>
          <w:t>doi: 10.1061/(ASCE)HE.1943-5584.0000549</w:t>
        </w:r>
      </w:hyperlink>
      <w:r>
        <w:rPr>
          <w:rFonts w:cs="Times New Roman"/>
          <w:szCs w:val="24"/>
        </w:rPr>
        <w:t>.</w:t>
      </w:r>
    </w:p>
    <w:p w14:paraId="27173CAB" w14:textId="77777777" w:rsidR="007A3A62" w:rsidRPr="00C9393E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BA1DEB">
        <w:rPr>
          <w:rFonts w:cs="Times New Roman"/>
          <w:color w:val="222222"/>
          <w:szCs w:val="24"/>
          <w:shd w:val="clear" w:color="auto" w:fill="FFFFFF"/>
        </w:rPr>
        <w:t xml:space="preserve">Zhang, Y., Tan, Z., Song, Q., Yu, G., </w:t>
      </w:r>
      <w:r>
        <w:rPr>
          <w:rFonts w:cs="Times New Roman"/>
          <w:color w:val="222222"/>
          <w:szCs w:val="24"/>
          <w:shd w:val="clear" w:color="auto" w:fill="FFFFFF"/>
        </w:rPr>
        <w:t xml:space="preserve">and </w:t>
      </w:r>
      <w:r w:rsidRPr="00BA1DEB">
        <w:rPr>
          <w:rFonts w:cs="Times New Roman"/>
          <w:color w:val="222222"/>
          <w:szCs w:val="24"/>
          <w:shd w:val="clear" w:color="auto" w:fill="FFFFFF"/>
        </w:rPr>
        <w:t>Sun, X. (2010). Respiration controls the unexpected seasonal pattern of carbon flux in an Asian tropical rain forest. </w:t>
      </w:r>
      <w:r w:rsidRPr="00E90D07">
        <w:rPr>
          <w:rFonts w:cs="Times New Roman"/>
          <w:i/>
          <w:color w:val="222222"/>
          <w:szCs w:val="24"/>
          <w:shd w:val="clear" w:color="auto" w:fill="FFFFFF"/>
        </w:rPr>
        <w:t>Atmos</w:t>
      </w:r>
      <w:r>
        <w:rPr>
          <w:rFonts w:cs="Times New Roman"/>
          <w:i/>
          <w:color w:val="222222"/>
          <w:szCs w:val="24"/>
          <w:shd w:val="clear" w:color="auto" w:fill="FFFFFF"/>
        </w:rPr>
        <w:t>.</w:t>
      </w:r>
      <w:r w:rsidRPr="00E90D07">
        <w:rPr>
          <w:rFonts w:cs="Times New Roman"/>
          <w:i/>
          <w:color w:val="222222"/>
          <w:szCs w:val="24"/>
          <w:shd w:val="clear" w:color="auto" w:fill="FFFFFF"/>
        </w:rPr>
        <w:t xml:space="preserve"> Environ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BA1DEB">
        <w:rPr>
          <w:rFonts w:cs="Times New Roman"/>
          <w:color w:val="222222"/>
          <w:szCs w:val="24"/>
          <w:shd w:val="clear" w:color="auto" w:fill="FFFFFF"/>
        </w:rPr>
        <w:t> 44(32), 3886-3893</w:t>
      </w:r>
      <w:r>
        <w:rPr>
          <w:rFonts w:cs="Times New Roman"/>
          <w:color w:val="222222"/>
          <w:szCs w:val="24"/>
          <w:shd w:val="clear" w:color="auto" w:fill="FFFFFF"/>
        </w:rPr>
        <w:t>. doi:</w:t>
      </w:r>
      <w:r w:rsidRPr="00C9393E">
        <w:rPr>
          <w:rFonts w:cs="Times New Roman"/>
          <w:color w:val="222222"/>
          <w:szCs w:val="24"/>
          <w:shd w:val="clear" w:color="auto" w:fill="FFFFFF"/>
        </w:rPr>
        <w:t>10.1016/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C9393E">
        <w:rPr>
          <w:rFonts w:cs="Times New Roman"/>
          <w:color w:val="222222"/>
          <w:szCs w:val="24"/>
          <w:shd w:val="clear" w:color="auto" w:fill="FFFFFF"/>
        </w:rPr>
        <w:t>j.atmosenv</w:t>
      </w:r>
      <w:proofErr w:type="spellEnd"/>
      <w:r w:rsidRPr="00C9393E">
        <w:rPr>
          <w:rFonts w:cs="Times New Roman"/>
          <w:color w:val="222222"/>
          <w:szCs w:val="24"/>
          <w:shd w:val="clear" w:color="auto" w:fill="FFFFFF"/>
        </w:rPr>
        <w:t>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C9393E">
        <w:rPr>
          <w:rFonts w:cs="Times New Roman"/>
          <w:color w:val="222222"/>
          <w:szCs w:val="24"/>
          <w:shd w:val="clear" w:color="auto" w:fill="FFFFFF"/>
        </w:rPr>
        <w:t>2010.07.027</w:t>
      </w:r>
      <w:r>
        <w:rPr>
          <w:rFonts w:cs="Times New Roman"/>
          <w:color w:val="222222"/>
          <w:szCs w:val="24"/>
          <w:shd w:val="clear" w:color="auto" w:fill="FFFFFF"/>
        </w:rPr>
        <w:t>.</w:t>
      </w:r>
    </w:p>
    <w:p w14:paraId="417F30AE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F6717A">
        <w:rPr>
          <w:rFonts w:cs="Times New Roman"/>
          <w:szCs w:val="24"/>
        </w:rPr>
        <w:t>Zhang</w:t>
      </w:r>
      <w:r>
        <w:rPr>
          <w:rFonts w:cs="Times New Roman"/>
          <w:szCs w:val="24"/>
        </w:rPr>
        <w:t>,</w:t>
      </w:r>
      <w:r w:rsidRPr="00F6717A">
        <w:rPr>
          <w:rFonts w:cs="Times New Roman"/>
          <w:szCs w:val="24"/>
        </w:rPr>
        <w:t xml:space="preserve"> Y</w:t>
      </w:r>
      <w:r>
        <w:rPr>
          <w:rFonts w:cs="Times New Roman"/>
          <w:szCs w:val="24"/>
        </w:rPr>
        <w:t>.</w:t>
      </w:r>
      <w:r>
        <w:rPr>
          <w:rFonts w:cs="Times New Roman" w:hint="eastAsia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F6717A">
        <w:rPr>
          <w:rFonts w:cs="Times New Roman"/>
          <w:szCs w:val="24"/>
        </w:rPr>
        <w:t>Zhu</w:t>
      </w:r>
      <w:r>
        <w:rPr>
          <w:rFonts w:cs="Times New Roman"/>
          <w:szCs w:val="24"/>
        </w:rPr>
        <w:t xml:space="preserve">, </w:t>
      </w:r>
      <w:r w:rsidRPr="00F6717A">
        <w:rPr>
          <w:rFonts w:cs="Times New Roman"/>
          <w:szCs w:val="24"/>
        </w:rPr>
        <w:t>W</w:t>
      </w:r>
      <w:r>
        <w:rPr>
          <w:rFonts w:cs="Times New Roman"/>
          <w:szCs w:val="24"/>
        </w:rPr>
        <w:t>.</w:t>
      </w:r>
      <w:r>
        <w:rPr>
          <w:rFonts w:cs="Times New Roman" w:hint="eastAsia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F6717A">
        <w:rPr>
          <w:rFonts w:cs="Times New Roman"/>
          <w:szCs w:val="24"/>
        </w:rPr>
        <w:t>Sun</w:t>
      </w:r>
      <w:r>
        <w:rPr>
          <w:rFonts w:cs="Times New Roman"/>
          <w:szCs w:val="24"/>
        </w:rPr>
        <w:t>,</w:t>
      </w:r>
      <w:r w:rsidRPr="00F6717A">
        <w:rPr>
          <w:rFonts w:cs="Times New Roman"/>
          <w:szCs w:val="24"/>
        </w:rPr>
        <w:t xml:space="preserve"> X</w:t>
      </w:r>
      <w:r>
        <w:rPr>
          <w:rFonts w:cs="Times New Roman"/>
          <w:szCs w:val="24"/>
        </w:rPr>
        <w:t>.</w:t>
      </w:r>
      <w:r>
        <w:rPr>
          <w:rFonts w:cs="Times New Roman" w:hint="eastAsia"/>
          <w:szCs w:val="24"/>
        </w:rPr>
        <w:t>,</w:t>
      </w:r>
      <w:r>
        <w:rPr>
          <w:rFonts w:cs="Times New Roman"/>
          <w:szCs w:val="24"/>
        </w:rPr>
        <w:t xml:space="preserve"> and </w:t>
      </w:r>
      <w:r w:rsidRPr="00F6717A">
        <w:rPr>
          <w:rFonts w:cs="Times New Roman"/>
          <w:szCs w:val="24"/>
        </w:rPr>
        <w:t>Hu</w:t>
      </w:r>
      <w:r>
        <w:rPr>
          <w:rFonts w:cs="Times New Roman"/>
          <w:szCs w:val="24"/>
        </w:rPr>
        <w:t xml:space="preserve">, </w:t>
      </w:r>
      <w:r w:rsidRPr="00F6717A">
        <w:rPr>
          <w:rFonts w:cs="Times New Roman"/>
          <w:szCs w:val="24"/>
        </w:rPr>
        <w:t>Z</w:t>
      </w:r>
      <w:r>
        <w:rPr>
          <w:rFonts w:cs="Times New Roman"/>
          <w:szCs w:val="24"/>
        </w:rPr>
        <w:t xml:space="preserve">. (2018). </w:t>
      </w:r>
      <w:r w:rsidRPr="00F6717A">
        <w:rPr>
          <w:rFonts w:cs="Times New Roman"/>
          <w:szCs w:val="24"/>
        </w:rPr>
        <w:t xml:space="preserve">Carbon dioxide flux characteristics in an Abies </w:t>
      </w:r>
      <w:proofErr w:type="spellStart"/>
      <w:r w:rsidRPr="00F6717A">
        <w:rPr>
          <w:rFonts w:cs="Times New Roman"/>
          <w:szCs w:val="24"/>
        </w:rPr>
        <w:t>fabri</w:t>
      </w:r>
      <w:proofErr w:type="spellEnd"/>
      <w:r w:rsidRPr="00F6717A">
        <w:rPr>
          <w:rFonts w:cs="Times New Roman"/>
          <w:szCs w:val="24"/>
        </w:rPr>
        <w:t xml:space="preserve"> mature forest on </w:t>
      </w:r>
      <w:proofErr w:type="spellStart"/>
      <w:r w:rsidRPr="00F6717A">
        <w:rPr>
          <w:rFonts w:cs="Times New Roman"/>
          <w:szCs w:val="24"/>
        </w:rPr>
        <w:t>Gongga</w:t>
      </w:r>
      <w:proofErr w:type="spellEnd"/>
      <w:r w:rsidRPr="00F6717A">
        <w:rPr>
          <w:rFonts w:cs="Times New Roman"/>
          <w:szCs w:val="24"/>
        </w:rPr>
        <w:t xml:space="preserve"> Mountain</w:t>
      </w:r>
      <w:r>
        <w:rPr>
          <w:rFonts w:cs="Times New Roman" w:hint="eastAsia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F6717A">
        <w:rPr>
          <w:rFonts w:cs="Times New Roman"/>
          <w:szCs w:val="24"/>
        </w:rPr>
        <w:t>Sichuan</w:t>
      </w:r>
      <w:r>
        <w:rPr>
          <w:rFonts w:cs="Times New Roman" w:hint="eastAsia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F6717A">
        <w:rPr>
          <w:rFonts w:cs="Times New Roman"/>
          <w:szCs w:val="24"/>
        </w:rPr>
        <w:t>China</w:t>
      </w:r>
      <w:r>
        <w:rPr>
          <w:rFonts w:cs="Times New Roman" w:hint="eastAsia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9D6E7F">
        <w:rPr>
          <w:rFonts w:cs="Times New Roman"/>
          <w:i/>
          <w:szCs w:val="24"/>
        </w:rPr>
        <w:t>Acta Ecol</w:t>
      </w:r>
      <w:r>
        <w:rPr>
          <w:rFonts w:cs="Times New Roman"/>
          <w:i/>
          <w:szCs w:val="24"/>
        </w:rPr>
        <w:t>.</w:t>
      </w:r>
      <w:r w:rsidRPr="009D6E7F">
        <w:rPr>
          <w:rFonts w:cs="Times New Roman"/>
          <w:i/>
          <w:szCs w:val="24"/>
        </w:rPr>
        <w:t xml:space="preserve"> Sin</w:t>
      </w:r>
      <w:r>
        <w:rPr>
          <w:rFonts w:cs="Times New Roman"/>
          <w:szCs w:val="24"/>
        </w:rPr>
        <w:t>.</w:t>
      </w:r>
      <w:r w:rsidRPr="00F6717A">
        <w:rPr>
          <w:rFonts w:cs="Times New Roman"/>
          <w:szCs w:val="24"/>
        </w:rPr>
        <w:t xml:space="preserve"> 38(17): 6125-6135</w:t>
      </w:r>
      <w:r>
        <w:rPr>
          <w:rFonts w:cs="Times New Roman"/>
          <w:szCs w:val="24"/>
        </w:rPr>
        <w:t xml:space="preserve">. </w:t>
      </w:r>
      <w:r w:rsidRPr="009F43CA">
        <w:rPr>
          <w:rFonts w:cs="Times New Roman"/>
          <w:szCs w:val="24"/>
        </w:rPr>
        <w:t>doi</w:t>
      </w:r>
      <w:r>
        <w:rPr>
          <w:rFonts w:cs="Times New Roman"/>
          <w:szCs w:val="24"/>
        </w:rPr>
        <w:t>:</w:t>
      </w:r>
      <w:r w:rsidRPr="009F43CA">
        <w:rPr>
          <w:rFonts w:cs="Times New Roman"/>
          <w:szCs w:val="24"/>
        </w:rPr>
        <w:t>10</w:t>
      </w:r>
      <w:r>
        <w:rPr>
          <w:rFonts w:cs="Times New Roman" w:hint="eastAsia"/>
          <w:szCs w:val="24"/>
        </w:rPr>
        <w:t>.</w:t>
      </w:r>
      <w:r w:rsidRPr="009F43CA">
        <w:rPr>
          <w:rFonts w:cs="Times New Roman"/>
          <w:szCs w:val="24"/>
        </w:rPr>
        <w:t>5846 / stxb201709051599</w:t>
      </w:r>
      <w:r>
        <w:rPr>
          <w:rFonts w:cs="Times New Roman"/>
          <w:szCs w:val="24"/>
        </w:rPr>
        <w:t>.</w:t>
      </w:r>
    </w:p>
    <w:p w14:paraId="477B64C4" w14:textId="77777777" w:rsidR="007A3A62" w:rsidRDefault="007A3A62" w:rsidP="007A3A62">
      <w:pPr>
        <w:ind w:left="480" w:hangingChars="200" w:hanging="480"/>
        <w:rPr>
          <w:rFonts w:cs="Times New Roman"/>
          <w:szCs w:val="24"/>
        </w:rPr>
      </w:pPr>
      <w:r w:rsidRPr="00F6717A">
        <w:rPr>
          <w:rFonts w:cs="Times New Roman"/>
          <w:szCs w:val="24"/>
        </w:rPr>
        <w:t>Zhao Z</w:t>
      </w:r>
      <w:r>
        <w:rPr>
          <w:rFonts w:cs="Times New Roman"/>
          <w:szCs w:val="24"/>
        </w:rPr>
        <w:t>.</w:t>
      </w:r>
      <w:r w:rsidRPr="00F6717A">
        <w:rPr>
          <w:rFonts w:cs="Times New Roman"/>
          <w:szCs w:val="24"/>
        </w:rPr>
        <w:t>, Zhang L</w:t>
      </w:r>
      <w:r>
        <w:rPr>
          <w:rFonts w:cs="Times New Roman"/>
          <w:szCs w:val="24"/>
        </w:rPr>
        <w:t>.</w:t>
      </w:r>
      <w:r w:rsidRPr="00F6717A">
        <w:rPr>
          <w:rFonts w:cs="Times New Roman"/>
          <w:szCs w:val="24"/>
        </w:rPr>
        <w:t>, Kang W</w:t>
      </w:r>
      <w:r>
        <w:rPr>
          <w:rFonts w:cs="Times New Roman"/>
          <w:szCs w:val="24"/>
        </w:rPr>
        <w:t>.</w:t>
      </w:r>
      <w:r w:rsidRPr="00F6717A">
        <w:rPr>
          <w:rFonts w:cs="Times New Roman"/>
          <w:szCs w:val="24"/>
        </w:rPr>
        <w:t>, Tian D</w:t>
      </w:r>
      <w:r>
        <w:rPr>
          <w:rFonts w:cs="Times New Roman"/>
          <w:szCs w:val="24"/>
        </w:rPr>
        <w:t>.</w:t>
      </w:r>
      <w:r w:rsidRPr="00F6717A">
        <w:rPr>
          <w:rFonts w:cs="Times New Roman"/>
          <w:szCs w:val="24"/>
        </w:rPr>
        <w:t>, Xiang W</w:t>
      </w:r>
      <w:r>
        <w:rPr>
          <w:rFonts w:cs="Times New Roman"/>
          <w:szCs w:val="24"/>
        </w:rPr>
        <w:t>.</w:t>
      </w:r>
      <w:r w:rsidRPr="00F6717A">
        <w:rPr>
          <w:rFonts w:cs="Times New Roman"/>
          <w:szCs w:val="24"/>
        </w:rPr>
        <w:t>, Yan W</w:t>
      </w:r>
      <w:r>
        <w:rPr>
          <w:rFonts w:cs="Times New Roman"/>
          <w:szCs w:val="24"/>
        </w:rPr>
        <w:t>.</w:t>
      </w:r>
      <w:r w:rsidRPr="00F6717A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et al</w:t>
      </w:r>
      <w:r w:rsidRPr="00F6717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(2011)</w:t>
      </w:r>
      <w:r w:rsidRPr="00F6717A">
        <w:rPr>
          <w:rFonts w:cs="Times New Roman"/>
          <w:szCs w:val="24"/>
        </w:rPr>
        <w:t>. Characteristics of CO</w:t>
      </w:r>
      <w:r w:rsidRPr="00A4433A">
        <w:rPr>
          <w:rFonts w:cs="Times New Roman"/>
          <w:szCs w:val="24"/>
          <w:vertAlign w:val="subscript"/>
        </w:rPr>
        <w:t>2</w:t>
      </w:r>
      <w:r w:rsidRPr="00F6717A">
        <w:rPr>
          <w:rFonts w:cs="Times New Roman"/>
          <w:szCs w:val="24"/>
        </w:rPr>
        <w:t xml:space="preserve"> flux in a Chinese Fir plantation ecosystem in </w:t>
      </w:r>
      <w:proofErr w:type="spellStart"/>
      <w:r w:rsidRPr="00F6717A">
        <w:rPr>
          <w:rFonts w:cs="Times New Roman"/>
          <w:szCs w:val="24"/>
        </w:rPr>
        <w:t>Huitong</w:t>
      </w:r>
      <w:proofErr w:type="spellEnd"/>
      <w:r w:rsidRPr="00F6717A">
        <w:rPr>
          <w:rFonts w:cs="Times New Roman"/>
          <w:szCs w:val="24"/>
        </w:rPr>
        <w:t xml:space="preserve"> County, Hunan Province. </w:t>
      </w:r>
      <w:r w:rsidRPr="00C33411">
        <w:rPr>
          <w:rFonts w:cs="Times New Roman"/>
          <w:i/>
          <w:szCs w:val="24"/>
        </w:rPr>
        <w:t>Sci</w:t>
      </w:r>
      <w:r>
        <w:rPr>
          <w:rFonts w:cs="Times New Roman"/>
          <w:i/>
          <w:szCs w:val="24"/>
        </w:rPr>
        <w:t>.</w:t>
      </w:r>
      <w:r w:rsidRPr="00C33411">
        <w:rPr>
          <w:rFonts w:cs="Times New Roman"/>
          <w:i/>
          <w:szCs w:val="24"/>
        </w:rPr>
        <w:t xml:space="preserve"> </w:t>
      </w:r>
      <w:proofErr w:type="spellStart"/>
      <w:r w:rsidRPr="00C33411">
        <w:rPr>
          <w:rFonts w:cs="Times New Roman"/>
          <w:i/>
          <w:szCs w:val="24"/>
        </w:rPr>
        <w:t>Silvae</w:t>
      </w:r>
      <w:proofErr w:type="spellEnd"/>
      <w:r w:rsidRPr="00C33411">
        <w:rPr>
          <w:rFonts w:cs="Times New Roman"/>
          <w:i/>
          <w:szCs w:val="24"/>
        </w:rPr>
        <w:t xml:space="preserve"> Sin</w:t>
      </w:r>
      <w:r>
        <w:rPr>
          <w:rFonts w:cs="Times New Roman"/>
          <w:szCs w:val="24"/>
        </w:rPr>
        <w:t>.</w:t>
      </w:r>
      <w:r w:rsidRPr="00F6717A">
        <w:rPr>
          <w:rFonts w:cs="Times New Roman"/>
          <w:szCs w:val="24"/>
        </w:rPr>
        <w:t xml:space="preserve"> 47(11): 6-12. </w:t>
      </w:r>
    </w:p>
    <w:p w14:paraId="63D5A012" w14:textId="77777777" w:rsidR="007A3A62" w:rsidRDefault="007A3A62" w:rsidP="007A3A62">
      <w:pPr>
        <w:ind w:left="480" w:hangingChars="200" w:hanging="480"/>
        <w:rPr>
          <w:rFonts w:cs="Times New Roman"/>
          <w:color w:val="222222"/>
          <w:szCs w:val="24"/>
          <w:shd w:val="clear" w:color="auto" w:fill="FFFFFF"/>
        </w:rPr>
      </w:pPr>
      <w:r w:rsidRPr="00FC2AF8">
        <w:rPr>
          <w:rFonts w:cs="Times New Roman"/>
          <w:color w:val="222222"/>
          <w:szCs w:val="24"/>
          <w:shd w:val="clear" w:color="auto" w:fill="FFFFFF"/>
        </w:rPr>
        <w:t>Zhu,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FC2AF8">
        <w:rPr>
          <w:rFonts w:cs="Times New Roman"/>
          <w:color w:val="222222"/>
          <w:szCs w:val="24"/>
          <w:shd w:val="clear" w:color="auto" w:fill="FFFFFF"/>
        </w:rPr>
        <w:t>G., Lu,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FC2AF8">
        <w:rPr>
          <w:rFonts w:cs="Times New Roman"/>
          <w:color w:val="222222"/>
          <w:szCs w:val="24"/>
          <w:shd w:val="clear" w:color="auto" w:fill="FFFFFF"/>
        </w:rPr>
        <w:t xml:space="preserve">L., </w:t>
      </w:r>
      <w:proofErr w:type="spellStart"/>
      <w:r w:rsidRPr="00FC2AF8">
        <w:rPr>
          <w:rFonts w:cs="Times New Roman"/>
          <w:color w:val="222222"/>
          <w:szCs w:val="24"/>
          <w:shd w:val="clear" w:color="auto" w:fill="FFFFFF"/>
        </w:rPr>
        <w:t>Su</w:t>
      </w:r>
      <w:proofErr w:type="spellEnd"/>
      <w:r w:rsidRPr="00FC2AF8">
        <w:rPr>
          <w:rFonts w:cs="Times New Roman"/>
          <w:color w:val="222222"/>
          <w:szCs w:val="24"/>
          <w:shd w:val="clear" w:color="auto" w:fill="FFFFFF"/>
        </w:rPr>
        <w:t>,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FC2AF8">
        <w:rPr>
          <w:rFonts w:cs="Times New Roman"/>
          <w:color w:val="222222"/>
          <w:szCs w:val="24"/>
          <w:shd w:val="clear" w:color="auto" w:fill="FFFFFF"/>
        </w:rPr>
        <w:t>Y., Wang,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FC2AF8">
        <w:rPr>
          <w:rFonts w:cs="Times New Roman"/>
          <w:color w:val="222222"/>
          <w:szCs w:val="24"/>
          <w:shd w:val="clear" w:color="auto" w:fill="FFFFFF"/>
        </w:rPr>
        <w:t>X., Cui,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FC2AF8">
        <w:rPr>
          <w:rFonts w:cs="Times New Roman"/>
          <w:color w:val="222222"/>
          <w:szCs w:val="24"/>
          <w:shd w:val="clear" w:color="auto" w:fill="FFFFFF"/>
        </w:rPr>
        <w:t>X., Ma,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FC2AF8">
        <w:rPr>
          <w:rFonts w:cs="Times New Roman"/>
          <w:color w:val="222222"/>
          <w:szCs w:val="24"/>
          <w:shd w:val="clear" w:color="auto" w:fill="FFFFFF"/>
        </w:rPr>
        <w:t>J., et al.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FC2AF8">
        <w:rPr>
          <w:rFonts w:cs="Times New Roman"/>
          <w:color w:val="222222"/>
          <w:szCs w:val="24"/>
          <w:shd w:val="clear" w:color="auto" w:fill="FFFFFF"/>
        </w:rPr>
        <w:t>(2014). Energy flux partitioning and evapotranspiration in a sub</w:t>
      </w:r>
      <w:r w:rsidRPr="00FC2AF8">
        <w:rPr>
          <w:rFonts w:eastAsia="SimSun" w:cs="Times New Roman"/>
          <w:color w:val="222222"/>
          <w:szCs w:val="24"/>
          <w:shd w:val="clear" w:color="auto" w:fill="FFFFFF"/>
        </w:rPr>
        <w:t>‐</w:t>
      </w:r>
      <w:r w:rsidRPr="00FC2AF8">
        <w:rPr>
          <w:rFonts w:cs="Times New Roman"/>
          <w:color w:val="222222"/>
          <w:szCs w:val="24"/>
          <w:shd w:val="clear" w:color="auto" w:fill="FFFFFF"/>
        </w:rPr>
        <w:t>alpine spruce forest ecosystem. </w:t>
      </w:r>
      <w:proofErr w:type="spellStart"/>
      <w:r w:rsidRPr="005A5C9D">
        <w:rPr>
          <w:rFonts w:cs="Times New Roman"/>
          <w:i/>
          <w:color w:val="222222"/>
          <w:szCs w:val="24"/>
          <w:shd w:val="clear" w:color="auto" w:fill="FFFFFF"/>
        </w:rPr>
        <w:t>Hydrol</w:t>
      </w:r>
      <w:proofErr w:type="spellEnd"/>
      <w:r>
        <w:rPr>
          <w:rFonts w:cs="Times New Roman"/>
          <w:i/>
          <w:color w:val="222222"/>
          <w:szCs w:val="24"/>
          <w:shd w:val="clear" w:color="auto" w:fill="FFFFFF"/>
        </w:rPr>
        <w:t>.</w:t>
      </w:r>
      <w:r w:rsidRPr="005A5C9D">
        <w:rPr>
          <w:rFonts w:cs="Times New Roman"/>
          <w:i/>
          <w:color w:val="222222"/>
          <w:szCs w:val="24"/>
          <w:shd w:val="clear" w:color="auto" w:fill="FFFFFF"/>
        </w:rPr>
        <w:t xml:space="preserve"> Process</w:t>
      </w:r>
      <w:r>
        <w:rPr>
          <w:rFonts w:cs="Times New Roman" w:hint="eastAsia"/>
          <w:color w:val="222222"/>
          <w:szCs w:val="24"/>
          <w:shd w:val="clear" w:color="auto" w:fill="FFFFFF"/>
        </w:rPr>
        <w:t xml:space="preserve"> </w:t>
      </w:r>
      <w:r w:rsidRPr="00FC2AF8">
        <w:rPr>
          <w:rFonts w:cs="Times New Roman"/>
          <w:color w:val="222222"/>
          <w:szCs w:val="24"/>
          <w:shd w:val="clear" w:color="auto" w:fill="FFFFFF"/>
        </w:rPr>
        <w:t>28(19), 5093-5104</w:t>
      </w:r>
      <w:r>
        <w:rPr>
          <w:rFonts w:cs="Times New Roman"/>
          <w:color w:val="222222"/>
          <w:szCs w:val="24"/>
          <w:shd w:val="clear" w:color="auto" w:fill="FFFFFF"/>
        </w:rPr>
        <w:t>.</w:t>
      </w:r>
      <w:r w:rsidRPr="00FC2AF8">
        <w:rPr>
          <w:rFonts w:cs="Times New Roman"/>
          <w:color w:val="222222"/>
          <w:szCs w:val="24"/>
          <w:shd w:val="clear" w:color="auto" w:fill="FFFFFF"/>
        </w:rPr>
        <w:t xml:space="preserve"> </w:t>
      </w:r>
      <w:hyperlink r:id="rId35" w:history="1">
        <w:r w:rsidRPr="00FC2AF8">
          <w:rPr>
            <w:rFonts w:cs="Times New Roman"/>
            <w:color w:val="222222"/>
            <w:szCs w:val="24"/>
            <w:shd w:val="clear" w:color="auto" w:fill="FFFFFF"/>
          </w:rPr>
          <w:t>doi:10.1002/hyp.9995</w:t>
        </w:r>
      </w:hyperlink>
      <w:r w:rsidRPr="00FC2AF8">
        <w:rPr>
          <w:rFonts w:cs="Times New Roman"/>
          <w:color w:val="222222"/>
          <w:szCs w:val="24"/>
          <w:shd w:val="clear" w:color="auto" w:fill="FFFFFF"/>
        </w:rPr>
        <w:t>.</w:t>
      </w:r>
    </w:p>
    <w:p w14:paraId="24D3DED4" w14:textId="77777777" w:rsidR="008379A8" w:rsidRPr="001549D3" w:rsidRDefault="008379A8" w:rsidP="007A3A62">
      <w:pPr>
        <w:ind w:left="480" w:hangingChars="200" w:hanging="480"/>
        <w:rPr>
          <w:lang w:eastAsia="zh-CN"/>
        </w:rPr>
      </w:pPr>
    </w:p>
    <w:sectPr w:rsidR="008379A8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B40E" w14:textId="77777777" w:rsidR="00665276" w:rsidRDefault="00665276" w:rsidP="00117666">
      <w:pPr>
        <w:spacing w:after="0"/>
      </w:pPr>
      <w:r>
        <w:separator/>
      </w:r>
    </w:p>
  </w:endnote>
  <w:endnote w:type="continuationSeparator" w:id="0">
    <w:p w14:paraId="50DA878B" w14:textId="77777777" w:rsidR="00665276" w:rsidRDefault="0066527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379A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379A8">
                      <w:rPr>
                        <w:noProof/>
                        <w:color w:val="000000" w:themeColor="text1"/>
                        <w:szCs w:val="40"/>
                      </w:rPr>
                      <w:t>10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379A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379A8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295A" w14:textId="77777777" w:rsidR="00665276" w:rsidRDefault="00665276" w:rsidP="00117666">
      <w:pPr>
        <w:spacing w:after="0"/>
      </w:pPr>
      <w:r>
        <w:separator/>
      </w:r>
    </w:p>
  </w:footnote>
  <w:footnote w:type="continuationSeparator" w:id="0">
    <w:p w14:paraId="556E99D4" w14:textId="77777777" w:rsidR="00665276" w:rsidRDefault="0066527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099301930">
    <w:abstractNumId w:val="0"/>
  </w:num>
  <w:num w:numId="2" w16cid:durableId="132647193">
    <w:abstractNumId w:val="4"/>
  </w:num>
  <w:num w:numId="3" w16cid:durableId="736898987">
    <w:abstractNumId w:val="1"/>
  </w:num>
  <w:num w:numId="4" w16cid:durableId="1934624445">
    <w:abstractNumId w:val="5"/>
  </w:num>
  <w:num w:numId="5" w16cid:durableId="268658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3214010">
    <w:abstractNumId w:val="3"/>
  </w:num>
  <w:num w:numId="7" w16cid:durableId="224948888">
    <w:abstractNumId w:val="6"/>
  </w:num>
  <w:num w:numId="8" w16cid:durableId="1006438507">
    <w:abstractNumId w:val="6"/>
  </w:num>
  <w:num w:numId="9" w16cid:durableId="1457522070">
    <w:abstractNumId w:val="6"/>
  </w:num>
  <w:num w:numId="10" w16cid:durableId="765224606">
    <w:abstractNumId w:val="6"/>
  </w:num>
  <w:num w:numId="11" w16cid:durableId="162400277">
    <w:abstractNumId w:val="6"/>
  </w:num>
  <w:num w:numId="12" w16cid:durableId="513105654">
    <w:abstractNumId w:val="6"/>
  </w:num>
  <w:num w:numId="13" w16cid:durableId="1786463083">
    <w:abstractNumId w:val="3"/>
  </w:num>
  <w:num w:numId="14" w16cid:durableId="2026663580">
    <w:abstractNumId w:val="2"/>
  </w:num>
  <w:num w:numId="15" w16cid:durableId="728381032">
    <w:abstractNumId w:val="2"/>
  </w:num>
  <w:num w:numId="16" w16cid:durableId="406462579">
    <w:abstractNumId w:val="2"/>
  </w:num>
  <w:num w:numId="17" w16cid:durableId="1902904361">
    <w:abstractNumId w:val="2"/>
  </w:num>
  <w:num w:numId="18" w16cid:durableId="1249653101">
    <w:abstractNumId w:val="2"/>
  </w:num>
  <w:num w:numId="19" w16cid:durableId="596643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42967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41C3A"/>
    <w:rsid w:val="003544FB"/>
    <w:rsid w:val="0038154B"/>
    <w:rsid w:val="003D2F2D"/>
    <w:rsid w:val="003E5A66"/>
    <w:rsid w:val="00401590"/>
    <w:rsid w:val="00447801"/>
    <w:rsid w:val="00452E9C"/>
    <w:rsid w:val="004735C8"/>
    <w:rsid w:val="004947A6"/>
    <w:rsid w:val="004961FF"/>
    <w:rsid w:val="004B4722"/>
    <w:rsid w:val="00517A89"/>
    <w:rsid w:val="005250F2"/>
    <w:rsid w:val="00593EEA"/>
    <w:rsid w:val="005A5EEE"/>
    <w:rsid w:val="006275AE"/>
    <w:rsid w:val="006375C7"/>
    <w:rsid w:val="00654E8F"/>
    <w:rsid w:val="00660D05"/>
    <w:rsid w:val="00665276"/>
    <w:rsid w:val="006820B1"/>
    <w:rsid w:val="006B7D14"/>
    <w:rsid w:val="00701727"/>
    <w:rsid w:val="0070566C"/>
    <w:rsid w:val="00714C50"/>
    <w:rsid w:val="00725A7D"/>
    <w:rsid w:val="007501BE"/>
    <w:rsid w:val="00790BB3"/>
    <w:rsid w:val="007A3A62"/>
    <w:rsid w:val="007C206C"/>
    <w:rsid w:val="00817DD6"/>
    <w:rsid w:val="0083759F"/>
    <w:rsid w:val="008379A8"/>
    <w:rsid w:val="008765F5"/>
    <w:rsid w:val="00885156"/>
    <w:rsid w:val="008B457F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535B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B479D"/>
    <w:rsid w:val="00EC090A"/>
    <w:rsid w:val="00ED20B5"/>
    <w:rsid w:val="00F46900"/>
    <w:rsid w:val="00F61D89"/>
    <w:rsid w:val="00F7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5C13DD0E-E55F-4B59-8B12-54F40043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1">
    <w:name w:val="网格型1"/>
    <w:basedOn w:val="TableNormal"/>
    <w:next w:val="TableGrid"/>
    <w:uiPriority w:val="39"/>
    <w:qFormat/>
    <w:rsid w:val="008379A8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2/eco.1635" TargetMode="External"/><Relationship Id="rId18" Type="http://schemas.openxmlformats.org/officeDocument/2006/relationships/hyperlink" Target="https://doi.org/10.1016/j.ecolind.2018.04.039" TargetMode="External"/><Relationship Id="rId26" Type="http://schemas.openxmlformats.org/officeDocument/2006/relationships/hyperlink" Target="https://doi.org/10.1002/eco.1826" TargetMode="External"/><Relationship Id="rId21" Type="http://schemas.openxmlformats.org/officeDocument/2006/relationships/hyperlink" Target="https://doi.org/10.1016/j.agrformet.2019.05.004" TargetMode="External"/><Relationship Id="rId34" Type="http://schemas.openxmlformats.org/officeDocument/2006/relationships/hyperlink" Target="https://doi.org/10.1061/(ASCE)HE.1943-5584.00005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93/jpe/rtz021" TargetMode="External"/><Relationship Id="rId17" Type="http://schemas.openxmlformats.org/officeDocument/2006/relationships/hyperlink" Target="https://doi.org/10.1016/j.agrformet.2016.06.020" TargetMode="External"/><Relationship Id="rId25" Type="http://schemas.openxmlformats.org/officeDocument/2006/relationships/hyperlink" Target="https://doi.org/10.1002/eap.1459" TargetMode="External"/><Relationship Id="rId33" Type="http://schemas.openxmlformats.org/officeDocument/2006/relationships/hyperlink" Target="https://doi.org/10.1016/j.agrformet.2018.02.0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11/j.1365-2486.2006.01153.x" TargetMode="External"/><Relationship Id="rId20" Type="http://schemas.openxmlformats.org/officeDocument/2006/relationships/hyperlink" Target="https://doi.org/10.1002/eco.1561" TargetMode="External"/><Relationship Id="rId29" Type="http://schemas.openxmlformats.org/officeDocument/2006/relationships/hyperlink" Target="https://doi.org/10.1016/j.agrformet.2019.06.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doi.org/10" TargetMode="External"/><Relationship Id="rId32" Type="http://schemas.openxmlformats.org/officeDocument/2006/relationships/hyperlink" Target="https://doi.org/10.1016/j.agrformet.2017.07.00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agrformet.2016.07.007" TargetMode="External"/><Relationship Id="rId23" Type="http://schemas.openxmlformats.org/officeDocument/2006/relationships/hyperlink" Target="https://doi.org/10.1016/j.agrformet.2018.01.006" TargetMode="External"/><Relationship Id="rId28" Type="http://schemas.openxmlformats.org/officeDocument/2006/relationships/hyperlink" Target="https://doi.org/10.1016/j.agrformet.2017.09.001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doi.org/10.13287/j.1001-9332.202011.008" TargetMode="External"/><Relationship Id="rId31" Type="http://schemas.openxmlformats.org/officeDocument/2006/relationships/hyperlink" Target="https://doi.org/10.1016/j.agrformet.2016.02.01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016/j.scitotenv.2019.136210" TargetMode="External"/><Relationship Id="rId22" Type="http://schemas.openxmlformats.org/officeDocument/2006/relationships/hyperlink" Target="https://doi.org/10.1016/j.jhydrol.2015.09.013" TargetMode="External"/><Relationship Id="rId27" Type="http://schemas.openxmlformats.org/officeDocument/2006/relationships/hyperlink" Target="https://doi.org/10.3832/ifor0891-007" TargetMode="External"/><Relationship Id="rId30" Type="http://schemas.openxmlformats.org/officeDocument/2006/relationships/hyperlink" Target="https://doi.org/10.1016/j.scitotenv.2019.133978" TargetMode="External"/><Relationship Id="rId35" Type="http://schemas.openxmlformats.org/officeDocument/2006/relationships/hyperlink" Target="https://doi.org/10.1002/hyp.9995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4A3C64-F81F-40BC-8CC1-0E46D63F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14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Laura Goodfellow</cp:lastModifiedBy>
  <cp:revision>2</cp:revision>
  <cp:lastPrinted>2013-10-03T12:51:00Z</cp:lastPrinted>
  <dcterms:created xsi:type="dcterms:W3CDTF">2022-11-10T17:23:00Z</dcterms:created>
  <dcterms:modified xsi:type="dcterms:W3CDTF">2022-11-10T17:23:00Z</dcterms:modified>
</cp:coreProperties>
</file>