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9A22A" w14:textId="69D6C4F8" w:rsidR="00764BFF" w:rsidRPr="00764BFF" w:rsidRDefault="00764BFF" w:rsidP="00764BFF">
      <w:pPr>
        <w:pStyle w:val="Heading2"/>
        <w:spacing w:before="0" w:after="0" w:line="360" w:lineRule="auto"/>
        <w:contextualSpacing/>
        <w:jc w:val="both"/>
        <w:rPr>
          <w:rFonts w:ascii="Times New Roman" w:eastAsia="等线" w:hAnsi="Times New Roman" w:cs="Times New Roman"/>
          <w:b w:val="0"/>
          <w:bCs w:val="0"/>
          <w:color w:val="000000"/>
          <w:kern w:val="0"/>
          <w:sz w:val="18"/>
          <w:szCs w:val="18"/>
        </w:rPr>
      </w:pPr>
      <w:r w:rsidRPr="0019227F">
        <w:rPr>
          <w:rFonts w:ascii="Times New Roman" w:eastAsia="等线" w:hAnsi="Times New Roman" w:cs="Times New Roman"/>
          <w:b w:val="0"/>
          <w:bCs w:val="0"/>
          <w:color w:val="000000"/>
          <w:kern w:val="0"/>
          <w:sz w:val="18"/>
          <w:szCs w:val="18"/>
        </w:rPr>
        <w:t>Table S1.</w:t>
      </w:r>
      <w:r w:rsidRPr="00982327">
        <w:rPr>
          <w:rFonts w:ascii="Times New Roman" w:eastAsia="等线" w:hAnsi="Times New Roman" w:cs="Times New Roman"/>
          <w:b w:val="0"/>
          <w:bCs w:val="0"/>
          <w:color w:val="000000" w:themeColor="text1"/>
          <w:kern w:val="0"/>
          <w:sz w:val="18"/>
          <w:szCs w:val="18"/>
        </w:rPr>
        <w:t xml:space="preserve"> </w:t>
      </w:r>
      <w:r w:rsidRPr="004F02B7">
        <w:rPr>
          <w:rFonts w:ascii="Times New Roman" w:eastAsia="等线" w:hAnsi="Times New Roman" w:cs="Times New Roman"/>
          <w:b w:val="0"/>
          <w:bCs w:val="0"/>
          <w:color w:val="000000" w:themeColor="text1"/>
          <w:kern w:val="0"/>
          <w:sz w:val="18"/>
          <w:szCs w:val="18"/>
        </w:rPr>
        <w:t>Baseline characteristics of the study population in two group based on</w:t>
      </w:r>
      <w:r>
        <w:rPr>
          <w:rFonts w:ascii="Times New Roman" w:eastAsia="等线" w:hAnsi="Times New Roman" w:cs="Times New Roman"/>
          <w:b w:val="0"/>
          <w:bCs w:val="0"/>
          <w:color w:val="000000" w:themeColor="text1"/>
          <w:kern w:val="0"/>
          <w:sz w:val="18"/>
          <w:szCs w:val="18"/>
        </w:rPr>
        <w:t xml:space="preserve"> </w:t>
      </w:r>
      <w:r w:rsidR="00CA0B76">
        <w:rPr>
          <w:rFonts w:ascii="Times New Roman" w:eastAsia="等线" w:hAnsi="Times New Roman" w:cs="Times New Roman"/>
          <w:b w:val="0"/>
          <w:bCs w:val="0"/>
          <w:color w:val="000000" w:themeColor="text1"/>
          <w:kern w:val="0"/>
          <w:sz w:val="18"/>
          <w:szCs w:val="18"/>
        </w:rPr>
        <w:t xml:space="preserve">median </w:t>
      </w:r>
      <w:proofErr w:type="spellStart"/>
      <w:r>
        <w:rPr>
          <w:rFonts w:ascii="Times New Roman" w:eastAsia="等线" w:hAnsi="Times New Roman" w:cs="Times New Roman"/>
          <w:b w:val="0"/>
          <w:bCs w:val="0"/>
          <w:color w:val="000000" w:themeColor="text1"/>
          <w:kern w:val="0"/>
          <w:sz w:val="18"/>
          <w:szCs w:val="18"/>
        </w:rPr>
        <w:t>eGDR</w:t>
      </w:r>
      <w:proofErr w:type="spellEnd"/>
      <w:r>
        <w:rPr>
          <w:rFonts w:ascii="Times New Roman" w:eastAsia="等线" w:hAnsi="Times New Roman" w:cs="Times New Roman"/>
          <w:b w:val="0"/>
          <w:bCs w:val="0"/>
          <w:color w:val="000000" w:themeColor="text1"/>
          <w:kern w:val="0"/>
          <w:sz w:val="18"/>
          <w:szCs w:val="18"/>
        </w:rPr>
        <w:t xml:space="preserve"> </w:t>
      </w:r>
    </w:p>
    <w:tbl>
      <w:tblPr>
        <w:tblW w:w="8150" w:type="dxa"/>
        <w:jc w:val="center"/>
        <w:tblLook w:val="04A0" w:firstRow="1" w:lastRow="0" w:firstColumn="1" w:lastColumn="0" w:noHBand="0" w:noVBand="1"/>
      </w:tblPr>
      <w:tblGrid>
        <w:gridCol w:w="2934"/>
        <w:gridCol w:w="2098"/>
        <w:gridCol w:w="2098"/>
        <w:gridCol w:w="1020"/>
      </w:tblGrid>
      <w:tr w:rsidR="00764BFF" w:rsidRPr="004F02B7" w14:paraId="78C5C770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20EDAFC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bookmarkStart w:id="0" w:name="_Hlk87379669"/>
          </w:p>
        </w:tc>
        <w:tc>
          <w:tcPr>
            <w:tcW w:w="20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7EF3B216" w14:textId="77777777" w:rsidR="00764BFF" w:rsidRPr="000868E2" w:rsidRDefault="00764BFF" w:rsidP="00581E8B">
            <w:pPr>
              <w:widowControl/>
              <w:spacing w:line="360" w:lineRule="auto"/>
              <w:ind w:leftChars="-17" w:left="-36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0868E2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Lower </w:t>
            </w:r>
            <w:proofErr w:type="spellStart"/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eGDR</w:t>
            </w:r>
            <w:proofErr w:type="spellEnd"/>
          </w:p>
          <w:p w14:paraId="6603ED33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0868E2">
              <w:rPr>
                <w:rFonts w:eastAsia="等线"/>
                <w:color w:val="000000"/>
                <w:kern w:val="0"/>
                <w:sz w:val="18"/>
                <w:szCs w:val="18"/>
              </w:rPr>
              <w:t>(</w:t>
            </w:r>
            <w:bookmarkStart w:id="1" w:name="_Hlk103808940"/>
            <w:r w:rsidRPr="00A20D2C">
              <w:rPr>
                <w:rFonts w:eastAsia="等线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 6.92</w:t>
            </w:r>
            <w:r w:rsidRPr="000868E2">
              <w:rPr>
                <w:rFonts w:eastAsia="等线"/>
                <w:color w:val="000000"/>
                <w:kern w:val="0"/>
                <w:sz w:val="18"/>
                <w:szCs w:val="18"/>
              </w:rPr>
              <w:t>;</w:t>
            </w:r>
            <w:bookmarkEnd w:id="1"/>
            <w:r w:rsidRPr="000868E2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 n =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 608</w:t>
            </w:r>
            <w:r w:rsidRPr="000868E2">
              <w:rPr>
                <w:rFonts w:eastAsia="等线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0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3FAFBD6E" w14:textId="77777777" w:rsidR="00764BFF" w:rsidRPr="000868E2" w:rsidRDefault="00764BFF" w:rsidP="00581E8B">
            <w:pPr>
              <w:widowControl/>
              <w:spacing w:line="36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0868E2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Higher </w:t>
            </w:r>
            <w:proofErr w:type="spellStart"/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eGDR</w:t>
            </w:r>
            <w:proofErr w:type="spellEnd"/>
          </w:p>
          <w:p w14:paraId="5403011F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0868E2">
              <w:rPr>
                <w:rFonts w:eastAsia="等线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&gt; 6.92</w:t>
            </w:r>
            <w:r w:rsidRPr="000868E2">
              <w:rPr>
                <w:rFonts w:eastAsia="等线"/>
                <w:color w:val="000000"/>
                <w:kern w:val="0"/>
                <w:sz w:val="18"/>
                <w:szCs w:val="18"/>
              </w:rPr>
              <w:t>; n =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 610</w:t>
            </w:r>
            <w:r w:rsidRPr="000868E2">
              <w:rPr>
                <w:rFonts w:eastAsia="等线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EEC23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i/>
                <w:color w:val="000000" w:themeColor="text1"/>
                <w:kern w:val="0"/>
                <w:sz w:val="18"/>
                <w:szCs w:val="18"/>
              </w:rPr>
              <w:t>P</w:t>
            </w: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 xml:space="preserve"> value</w:t>
            </w:r>
          </w:p>
        </w:tc>
      </w:tr>
      <w:tr w:rsidR="00764BFF" w:rsidRPr="004F02B7" w14:paraId="0082980C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113E4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Age, years</w:t>
            </w:r>
          </w:p>
        </w:tc>
        <w:tc>
          <w:tcPr>
            <w:tcW w:w="209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0E4E393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9.84</w:t>
            </w:r>
            <w:r w:rsidRPr="001240F4"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±</w:t>
            </w: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8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.77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FB5EC2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6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0.02</w:t>
            </w:r>
            <w:r w:rsidRPr="001240F4"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±</w:t>
            </w: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9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6F28F1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.721</w:t>
            </w:r>
          </w:p>
        </w:tc>
      </w:tr>
      <w:tr w:rsidR="00764BFF" w:rsidRPr="004F02B7" w14:paraId="50573EF4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FA674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Sex, male, n (%)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717C6B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4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44 (</w:t>
            </w: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7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3.0)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BEF6C4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 xml:space="preserve">414 </w:t>
            </w: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(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67.9)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0D8FED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.049</w:t>
            </w:r>
          </w:p>
        </w:tc>
      </w:tr>
      <w:tr w:rsidR="00764BFF" w:rsidRPr="004F02B7" w14:paraId="70E369B8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6F7E6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  <w:vertAlign w:val="superscript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BMI, kg/m</w:t>
            </w: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31038E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7.73</w:t>
            </w:r>
            <w:r w:rsidRPr="001240F4"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±</w:t>
            </w: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.81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621F9F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4.63</w:t>
            </w:r>
            <w:r w:rsidRPr="001240F4"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±</w:t>
            </w: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640A14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&lt;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 xml:space="preserve"> 0.001</w:t>
            </w:r>
          </w:p>
        </w:tc>
      </w:tr>
      <w:tr w:rsidR="00764BFF" w:rsidRPr="004F02B7" w14:paraId="5FA2BF1D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BAA7C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WC, cm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A82D96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9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7.88</w:t>
            </w:r>
            <w:r w:rsidRPr="001240F4"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±</w:t>
            </w: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0.18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E9CBD5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8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5.15</w:t>
            </w:r>
            <w:r w:rsidRPr="001240F4"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±</w:t>
            </w: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0.92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3D52EB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&lt;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 xml:space="preserve"> 0.001</w:t>
            </w:r>
          </w:p>
        </w:tc>
      </w:tr>
      <w:tr w:rsidR="00764BFF" w:rsidRPr="004F02B7" w14:paraId="63D3A39C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A944B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Heart rate, bpm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67A776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7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1.28</w:t>
            </w:r>
            <w:r w:rsidRPr="001240F4"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±</w:t>
            </w: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0.60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9025C5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6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9.00</w:t>
            </w:r>
            <w:r w:rsidRPr="001240F4"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±</w:t>
            </w: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9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05DBF3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&lt;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 xml:space="preserve"> 0.001</w:t>
            </w:r>
          </w:p>
        </w:tc>
      </w:tr>
      <w:tr w:rsidR="00764BFF" w:rsidRPr="004F02B7" w14:paraId="26A2BD19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88990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SBP, mmHg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0236C0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32.50</w:t>
            </w:r>
            <w:r w:rsidRPr="001240F4"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±</w:t>
            </w: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6.78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FB2AA3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28.73</w:t>
            </w:r>
            <w:r w:rsidRPr="001240F4"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±</w:t>
            </w: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6.41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9F5C3F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&lt;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 xml:space="preserve"> 0.001</w:t>
            </w:r>
          </w:p>
        </w:tc>
      </w:tr>
      <w:tr w:rsidR="00764BFF" w:rsidRPr="004F02B7" w14:paraId="168FEE40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D2440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DBP, mmHg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A47F9E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7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7.97</w:t>
            </w:r>
            <w:r w:rsidRPr="001240F4"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±</w:t>
            </w: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0.35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C0BE78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7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6.08</w:t>
            </w:r>
            <w:r w:rsidRPr="001240F4"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±</w:t>
            </w: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9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57D4E9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.001</w:t>
            </w:r>
          </w:p>
        </w:tc>
      </w:tr>
      <w:tr w:rsidR="00764BFF" w:rsidRPr="004F02B7" w14:paraId="27F03005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3CD9D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Smoking history, n (%)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E3DAFF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59 (59.0)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55561C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27 (53.6)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D5321B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.056</w:t>
            </w:r>
          </w:p>
        </w:tc>
      </w:tr>
      <w:tr w:rsidR="00764BFF" w:rsidRPr="004F02B7" w14:paraId="177D4145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EED1C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Drinking history, n (%)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8B14F9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52 (25)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B0916F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38 (22.6)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C84EA0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.330</w:t>
            </w:r>
          </w:p>
        </w:tc>
      </w:tr>
      <w:tr w:rsidR="00764BFF" w:rsidRPr="004F02B7" w14:paraId="382A7A94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DB22F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Family history of CAD, n (%)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E97ECE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6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7 (11.0)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B2747C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9 (9.7)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2B961C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.440</w:t>
            </w:r>
          </w:p>
        </w:tc>
      </w:tr>
      <w:tr w:rsidR="00764BFF" w:rsidRPr="004F02B7" w14:paraId="68D8170E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D4167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Medical history, n (%)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B2EAC1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E4BBE3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08E222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64BFF" w:rsidRPr="004F02B7" w14:paraId="528D1FCD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F952B8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 xml:space="preserve">  Diabetes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E7467F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02 (49.7)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882DF5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30 (21.3)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57F635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&lt;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 xml:space="preserve"> 0.001</w:t>
            </w:r>
          </w:p>
        </w:tc>
      </w:tr>
      <w:tr w:rsidR="00764BFF" w:rsidRPr="004F02B7" w14:paraId="690037D3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09DF6E" w14:textId="77777777" w:rsidR="00764BFF" w:rsidRPr="004F02B7" w:rsidRDefault="00764BFF" w:rsidP="00581E8B">
            <w:pPr>
              <w:widowControl/>
              <w:spacing w:line="360" w:lineRule="auto"/>
              <w:ind w:firstLineChars="100" w:firstLine="180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Hypertension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CD3E47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91 (97.2)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DAEFEE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96 (32.1)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33318A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&lt;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 xml:space="preserve"> 0.001</w:t>
            </w:r>
          </w:p>
        </w:tc>
      </w:tr>
      <w:tr w:rsidR="00764BFF" w:rsidRPr="004F02B7" w14:paraId="47EBD0EB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6A7870" w14:textId="77777777" w:rsidR="00764BFF" w:rsidRPr="004F02B7" w:rsidRDefault="00764BFF" w:rsidP="00581E8B">
            <w:pPr>
              <w:widowControl/>
              <w:spacing w:line="360" w:lineRule="auto"/>
              <w:ind w:firstLineChars="100" w:firstLine="180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Hyperlipidemia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9B31E9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41 (89.0)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D68D96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10 (83.6)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029A71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.006</w:t>
            </w:r>
          </w:p>
        </w:tc>
      </w:tr>
      <w:tr w:rsidR="00764BFF" w:rsidRPr="004F02B7" w14:paraId="204040A7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AA87B" w14:textId="77777777" w:rsidR="00764BFF" w:rsidRPr="004F02B7" w:rsidRDefault="00764BFF" w:rsidP="00581E8B">
            <w:pPr>
              <w:widowControl/>
              <w:spacing w:line="360" w:lineRule="auto"/>
              <w:ind w:firstLineChars="100" w:firstLine="180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Previous MI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DE39BE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color w:val="000000" w:themeColor="text1"/>
                <w:kern w:val="0"/>
                <w:sz w:val="18"/>
                <w:szCs w:val="18"/>
              </w:rPr>
              <w:t>19 (19.6)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5A1DAA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color w:val="000000" w:themeColor="text1"/>
                <w:kern w:val="0"/>
                <w:sz w:val="18"/>
                <w:szCs w:val="18"/>
              </w:rPr>
              <w:t>16 (19.0)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30F552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color w:val="000000" w:themeColor="text1"/>
                <w:kern w:val="0"/>
                <w:sz w:val="18"/>
                <w:szCs w:val="18"/>
              </w:rPr>
              <w:t>.806</w:t>
            </w:r>
          </w:p>
        </w:tc>
      </w:tr>
      <w:tr w:rsidR="00764BFF" w:rsidRPr="004F02B7" w14:paraId="6618B06E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D15DE" w14:textId="77777777" w:rsidR="00764BFF" w:rsidRPr="004F02B7" w:rsidRDefault="00764BFF" w:rsidP="00581E8B">
            <w:pPr>
              <w:widowControl/>
              <w:spacing w:line="360" w:lineRule="auto"/>
              <w:ind w:firstLineChars="100" w:firstLine="180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Previous PCI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3CBF44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00 (16.4)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825079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9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0 (14.8)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55F158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.415</w:t>
            </w:r>
          </w:p>
        </w:tc>
      </w:tr>
      <w:tr w:rsidR="00764BFF" w:rsidRPr="004F02B7" w14:paraId="3FCFD003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568B7" w14:textId="77777777" w:rsidR="00764BFF" w:rsidRPr="004F02B7" w:rsidRDefault="00764BFF" w:rsidP="00581E8B">
            <w:pPr>
              <w:widowControl/>
              <w:spacing w:line="360" w:lineRule="auto"/>
              <w:ind w:firstLineChars="100" w:firstLine="180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Previous stroke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FF1EE2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8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7 (14.3)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5074E1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1 (8.4)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A0BF17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.001</w:t>
            </w:r>
          </w:p>
        </w:tc>
      </w:tr>
      <w:tr w:rsidR="00764BFF" w:rsidRPr="004F02B7" w14:paraId="1A3C5751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BEA31" w14:textId="77777777" w:rsidR="00764BFF" w:rsidRPr="004F02B7" w:rsidRDefault="00764BFF" w:rsidP="00581E8B">
            <w:pPr>
              <w:widowControl/>
              <w:spacing w:line="360" w:lineRule="auto"/>
              <w:ind w:firstLineChars="100" w:firstLine="180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Previous PAD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04313F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3 (3.8)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E1F064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3 (3.8)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CFF023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.991</w:t>
            </w:r>
          </w:p>
        </w:tc>
      </w:tr>
      <w:tr w:rsidR="00764BFF" w:rsidRPr="004F02B7" w14:paraId="01A8E50A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E87C9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Clinical diagnosis, n (%)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DBD6D4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CD4E51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426853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.303</w:t>
            </w:r>
          </w:p>
        </w:tc>
      </w:tr>
      <w:tr w:rsidR="00764BFF" w:rsidRPr="004F02B7" w14:paraId="01249E90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75C8A" w14:textId="77777777" w:rsidR="00764BFF" w:rsidRPr="004F02B7" w:rsidRDefault="00764BFF" w:rsidP="00581E8B">
            <w:pPr>
              <w:widowControl/>
              <w:spacing w:line="360" w:lineRule="auto"/>
              <w:ind w:firstLineChars="100" w:firstLine="180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UA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5604E8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01 (82.4)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07175D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16 (84.6)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1837E2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64BFF" w:rsidRPr="004F02B7" w14:paraId="0887A09F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E3BC65" w14:textId="77777777" w:rsidR="00764BFF" w:rsidRPr="004F02B7" w:rsidRDefault="00764BFF" w:rsidP="00581E8B">
            <w:pPr>
              <w:widowControl/>
              <w:spacing w:line="360" w:lineRule="auto"/>
              <w:ind w:firstLineChars="100" w:firstLine="180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NSTEMI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BF76D6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07 (17.6)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3ED6C5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9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4 (15.4)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C2140A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64BFF" w:rsidRPr="004F02B7" w14:paraId="7C92942B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29B732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Laboratory examinations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65E54A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19FF7A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6AE2FC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64BFF" w:rsidRPr="004F02B7" w14:paraId="484FD8DB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4B1F6C" w14:textId="77777777" w:rsidR="00764BFF" w:rsidRPr="004F02B7" w:rsidRDefault="00764BFF" w:rsidP="00581E8B">
            <w:pPr>
              <w:widowControl/>
              <w:spacing w:line="360" w:lineRule="auto"/>
              <w:ind w:firstLineChars="100" w:firstLine="180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TG, mmol/L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014388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.52 (1.09, 2.16)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889552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.41 (0.97, 2.00)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D52741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.002</w:t>
            </w:r>
          </w:p>
        </w:tc>
      </w:tr>
      <w:tr w:rsidR="00764BFF" w:rsidRPr="004F02B7" w14:paraId="1D89FE29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3F274B" w14:textId="77777777" w:rsidR="00764BFF" w:rsidRPr="004F02B7" w:rsidRDefault="00764BFF" w:rsidP="00581E8B">
            <w:pPr>
              <w:widowControl/>
              <w:spacing w:line="360" w:lineRule="auto"/>
              <w:ind w:firstLineChars="100" w:firstLine="180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TC, mmol/L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D34B01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4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.09</w:t>
            </w:r>
            <w:r w:rsidRPr="001240F4"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±</w:t>
            </w: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.03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F12845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4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.19</w:t>
            </w:r>
            <w:r w:rsidRPr="001240F4"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±</w:t>
            </w: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A2E722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.079</w:t>
            </w:r>
          </w:p>
        </w:tc>
      </w:tr>
      <w:tr w:rsidR="00764BFF" w:rsidRPr="004F02B7" w14:paraId="331F8D92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E839A5" w14:textId="77777777" w:rsidR="00764BFF" w:rsidRPr="004F02B7" w:rsidRDefault="00764BFF" w:rsidP="00581E8B">
            <w:pPr>
              <w:widowControl/>
              <w:spacing w:line="360" w:lineRule="auto"/>
              <w:ind w:firstLineChars="100" w:firstLine="180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LDL-C, mmol/L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F8451C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.50</w:t>
            </w:r>
            <w:r w:rsidRPr="001240F4"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±</w:t>
            </w: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.86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8018AA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.54</w:t>
            </w:r>
            <w:r w:rsidRPr="001240F4"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±</w:t>
            </w: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3F1542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.323</w:t>
            </w:r>
          </w:p>
        </w:tc>
      </w:tr>
      <w:tr w:rsidR="00764BFF" w:rsidRPr="004F02B7" w14:paraId="3DFA257B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6F8F9" w14:textId="77777777" w:rsidR="00764BFF" w:rsidRPr="004F02B7" w:rsidRDefault="00764BFF" w:rsidP="00581E8B">
            <w:pPr>
              <w:widowControl/>
              <w:spacing w:line="360" w:lineRule="auto"/>
              <w:ind w:firstLineChars="100" w:firstLine="180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HDL-C, mmol/L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0A479E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color w:val="000000" w:themeColor="text1"/>
                <w:kern w:val="0"/>
                <w:sz w:val="18"/>
                <w:szCs w:val="18"/>
              </w:rPr>
              <w:t>.94</w:t>
            </w:r>
            <w:r w:rsidRPr="001240F4"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±</w:t>
            </w: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.21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6A4619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color w:val="000000" w:themeColor="text1"/>
                <w:kern w:val="0"/>
                <w:sz w:val="18"/>
                <w:szCs w:val="18"/>
              </w:rPr>
              <w:t>.01</w:t>
            </w:r>
            <w:r w:rsidRPr="001240F4"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±</w:t>
            </w: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1014C9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&lt;</w:t>
            </w:r>
            <w:r>
              <w:rPr>
                <w:color w:val="000000" w:themeColor="text1"/>
                <w:kern w:val="0"/>
                <w:sz w:val="18"/>
                <w:szCs w:val="18"/>
              </w:rPr>
              <w:t xml:space="preserve"> 0.001</w:t>
            </w:r>
          </w:p>
        </w:tc>
      </w:tr>
      <w:tr w:rsidR="00764BFF" w:rsidRPr="004F02B7" w14:paraId="7422801D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CBDF2" w14:textId="77777777" w:rsidR="00764BFF" w:rsidRPr="004F02B7" w:rsidRDefault="00764BFF" w:rsidP="00581E8B">
            <w:pPr>
              <w:widowControl/>
              <w:spacing w:line="360" w:lineRule="auto"/>
              <w:ind w:firstLineChars="100" w:firstLine="180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  <w:u w:color="FA5050"/>
              </w:rPr>
              <w:lastRenderedPageBreak/>
              <w:t>hs</w:t>
            </w:r>
            <w:proofErr w:type="spellEnd"/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  <w:u w:color="FA5050"/>
              </w:rPr>
              <w:t>-CRP</w:t>
            </w: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, mg/L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8FCABA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.53 (0.70, 3.60)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6104EF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.09 (0.46, 2.91)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07039D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&lt;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 xml:space="preserve"> 0.001</w:t>
            </w:r>
          </w:p>
        </w:tc>
      </w:tr>
      <w:tr w:rsidR="00764BFF" w:rsidRPr="004F02B7" w14:paraId="277E2F17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9CFD2" w14:textId="77777777" w:rsidR="00764BFF" w:rsidRPr="004F02B7" w:rsidRDefault="00764BFF" w:rsidP="00581E8B">
            <w:pPr>
              <w:widowControl/>
              <w:spacing w:line="360" w:lineRule="auto"/>
              <w:ind w:firstLineChars="100" w:firstLine="180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 xml:space="preserve">Creatinine, </w:t>
            </w:r>
            <w:proofErr w:type="spellStart"/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μmol</w:t>
            </w:r>
            <w:proofErr w:type="spellEnd"/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/L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C68BB9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7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7.42</w:t>
            </w:r>
            <w:r w:rsidRPr="001240F4"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±</w:t>
            </w: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7.41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EB0948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7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4.84</w:t>
            </w:r>
            <w:r w:rsidRPr="001240F4"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±</w:t>
            </w: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6.69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CFD72A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.008</w:t>
            </w:r>
          </w:p>
        </w:tc>
      </w:tr>
      <w:tr w:rsidR="00764BFF" w:rsidRPr="004F02B7" w14:paraId="5BA05463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14E1D" w14:textId="77777777" w:rsidR="00764BFF" w:rsidRPr="004F02B7" w:rsidRDefault="00764BFF" w:rsidP="00581E8B">
            <w:pPr>
              <w:widowControl/>
              <w:spacing w:line="360" w:lineRule="auto"/>
              <w:ind w:firstLineChars="100" w:firstLine="180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  <w:u w:color="FA5050"/>
              </w:rPr>
              <w:t>eGFR</w:t>
            </w: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, mL/(min × 1.73m</w:t>
            </w: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  <w:vertAlign w:val="superscript"/>
              </w:rPr>
              <w:t>2</w:t>
            </w: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7E7053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9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2.15</w:t>
            </w:r>
            <w:r w:rsidRPr="001240F4"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±</w:t>
            </w: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0.55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A7E60F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9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3.96</w:t>
            </w:r>
            <w:r w:rsidRPr="001240F4"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±</w:t>
            </w: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0.21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31B959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.121</w:t>
            </w:r>
          </w:p>
        </w:tc>
      </w:tr>
      <w:tr w:rsidR="00764BFF" w:rsidRPr="004F02B7" w14:paraId="119363C6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237A0" w14:textId="77777777" w:rsidR="00764BFF" w:rsidRPr="004F02B7" w:rsidRDefault="00764BFF" w:rsidP="00581E8B">
            <w:pPr>
              <w:widowControl/>
              <w:spacing w:line="360" w:lineRule="auto"/>
              <w:ind w:firstLineChars="100" w:firstLine="180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 xml:space="preserve">Uric acid, </w:t>
            </w:r>
            <w:proofErr w:type="spellStart"/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μmol</w:t>
            </w:r>
            <w:proofErr w:type="spellEnd"/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/L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ACD0EA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54.55</w:t>
            </w:r>
            <w:r w:rsidRPr="001240F4"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±</w:t>
            </w: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8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1.23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D76809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38.67</w:t>
            </w:r>
            <w:r w:rsidRPr="001240F4"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±</w:t>
            </w: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8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0.69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BF28F8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.001</w:t>
            </w:r>
          </w:p>
        </w:tc>
      </w:tr>
      <w:tr w:rsidR="00764BFF" w:rsidRPr="004F02B7" w14:paraId="330DEF6A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766D0" w14:textId="77777777" w:rsidR="00764BFF" w:rsidRPr="004F02B7" w:rsidRDefault="00764BFF" w:rsidP="00581E8B">
            <w:pPr>
              <w:widowControl/>
              <w:spacing w:line="360" w:lineRule="auto"/>
              <w:ind w:firstLineChars="100" w:firstLine="180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FBG, mmol/L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E02922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6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.46</w:t>
            </w:r>
            <w:r w:rsidRPr="001240F4"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±</w:t>
            </w: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.95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96C297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.71</w:t>
            </w:r>
            <w:r w:rsidRPr="001240F4"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±</w:t>
            </w: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B3C809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&lt;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 xml:space="preserve"> 0.001</w:t>
            </w:r>
          </w:p>
        </w:tc>
      </w:tr>
      <w:tr w:rsidR="00764BFF" w:rsidRPr="004F02B7" w14:paraId="7B613192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68FCC" w14:textId="77777777" w:rsidR="00764BFF" w:rsidRPr="004F02B7" w:rsidRDefault="00764BFF" w:rsidP="00581E8B">
            <w:pPr>
              <w:widowControl/>
              <w:spacing w:line="360" w:lineRule="auto"/>
              <w:ind w:firstLineChars="100" w:firstLine="180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HbA1c, %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E75A3A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6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.59</w:t>
            </w:r>
            <w:r w:rsidRPr="001240F4"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±</w:t>
            </w: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.28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7D4A1A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.94</w:t>
            </w:r>
            <w:r w:rsidRPr="001240F4"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±</w:t>
            </w: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90718D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&lt;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 xml:space="preserve"> 0.001</w:t>
            </w:r>
          </w:p>
        </w:tc>
      </w:tr>
      <w:tr w:rsidR="00764BFF" w:rsidRPr="004F02B7" w14:paraId="1A361D8F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B797E9" w14:textId="77777777" w:rsidR="00764BFF" w:rsidRPr="004F02B7" w:rsidRDefault="00764BFF" w:rsidP="00581E8B">
            <w:pPr>
              <w:widowControl/>
              <w:spacing w:line="360" w:lineRule="auto"/>
              <w:ind w:firstLineChars="100" w:firstLine="180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LVEF, %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4BB8CF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6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3.99</w:t>
            </w:r>
            <w:r w:rsidRPr="001240F4"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±</w:t>
            </w: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6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.54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FDBE03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6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4.17</w:t>
            </w:r>
            <w:r w:rsidRPr="001240F4"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±</w:t>
            </w: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6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6F2047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.633</w:t>
            </w:r>
          </w:p>
        </w:tc>
      </w:tr>
      <w:tr w:rsidR="00764BFF" w:rsidRPr="004F02B7" w14:paraId="5CEE1913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918C1A8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Medication at admission, n (%)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5CA012E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19C0F90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B0DD695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64BFF" w:rsidRPr="004F02B7" w14:paraId="4093B6A5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544CCFD" w14:textId="77777777" w:rsidR="00764BFF" w:rsidRPr="004F02B7" w:rsidRDefault="00764BFF" w:rsidP="00581E8B">
            <w:pPr>
              <w:widowControl/>
              <w:spacing w:line="360" w:lineRule="auto"/>
              <w:ind w:firstLineChars="100" w:firstLine="180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ACEI/ARB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B78CCA5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17 (35.7)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44F9B66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6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8 (11.1)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D098082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&lt;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 xml:space="preserve"> 0.001</w:t>
            </w:r>
          </w:p>
        </w:tc>
      </w:tr>
      <w:tr w:rsidR="00764BFF" w:rsidRPr="004F02B7" w14:paraId="7556FF9E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DD2B35A" w14:textId="77777777" w:rsidR="00764BFF" w:rsidRPr="004F02B7" w:rsidRDefault="00764BFF" w:rsidP="00581E8B">
            <w:pPr>
              <w:widowControl/>
              <w:spacing w:line="360" w:lineRule="auto"/>
              <w:ind w:firstLineChars="100" w:firstLine="180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DAPT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737749D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88 (30.9)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5817AAF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71 (28.0)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34C68A3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.269</w:t>
            </w:r>
          </w:p>
        </w:tc>
      </w:tr>
      <w:tr w:rsidR="00764BFF" w:rsidRPr="004F02B7" w14:paraId="753D6D3D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5993867" w14:textId="77777777" w:rsidR="00764BFF" w:rsidRPr="004F02B7" w:rsidRDefault="00764BFF" w:rsidP="00581E8B">
            <w:pPr>
              <w:widowControl/>
              <w:spacing w:line="360" w:lineRule="auto"/>
              <w:ind w:firstLineChars="100" w:firstLine="180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Aspirin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2157F65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34 (54.9)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DC4ED1B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05 (50.0)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6C8ED1E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.085</w:t>
            </w:r>
          </w:p>
        </w:tc>
      </w:tr>
      <w:tr w:rsidR="00764BFF" w:rsidRPr="004F02B7" w14:paraId="60E1BED0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094B917" w14:textId="77777777" w:rsidR="00764BFF" w:rsidRPr="004F02B7" w:rsidRDefault="00764BFF" w:rsidP="00581E8B">
            <w:pPr>
              <w:widowControl/>
              <w:spacing w:line="360" w:lineRule="auto"/>
              <w:ind w:firstLineChars="100" w:firstLine="180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P2Y12 inhibitors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48D91FA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96 (32.2)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6260FDD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89 (31.0)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D3B8ECB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.638</w:t>
            </w:r>
          </w:p>
        </w:tc>
      </w:tr>
      <w:tr w:rsidR="00764BFF" w:rsidRPr="004F02B7" w14:paraId="28460ACD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F620CD3" w14:textId="77777777" w:rsidR="00764BFF" w:rsidRPr="004F02B7" w:rsidRDefault="00764BFF" w:rsidP="00581E8B">
            <w:pPr>
              <w:widowControl/>
              <w:spacing w:line="360" w:lineRule="auto"/>
              <w:ind w:firstLineChars="100" w:firstLine="180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  <w:u w:color="FA5050"/>
              </w:rPr>
              <w:t>β</w:t>
            </w: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-Blocker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F92DDA1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58 (26.0)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04D67AB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10 (18.0)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48EE076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.001</w:t>
            </w:r>
          </w:p>
        </w:tc>
      </w:tr>
      <w:tr w:rsidR="00764BFF" w:rsidRPr="004F02B7" w14:paraId="5801E9BD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2191EBC" w14:textId="77777777" w:rsidR="00764BFF" w:rsidRPr="004F02B7" w:rsidRDefault="00764BFF" w:rsidP="00581E8B">
            <w:pPr>
              <w:widowControl/>
              <w:spacing w:line="360" w:lineRule="auto"/>
              <w:ind w:firstLineChars="100" w:firstLine="180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  <w:u w:color="FA5050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Statins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8BCD7FB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78 (29.3)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FB68F2D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83 (30.0)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99F86C4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.782</w:t>
            </w:r>
          </w:p>
        </w:tc>
      </w:tr>
      <w:tr w:rsidR="00764BFF" w:rsidRPr="004F02B7" w14:paraId="3FA656E5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C70DE03" w14:textId="77777777" w:rsidR="00764BFF" w:rsidRPr="004F02B7" w:rsidRDefault="00764BFF" w:rsidP="00581E8B">
            <w:pPr>
              <w:widowControl/>
              <w:spacing w:line="360" w:lineRule="auto"/>
              <w:ind w:firstLineChars="100" w:firstLine="180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OHA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101F792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64 (27.0)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3839E1D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6 (9.2)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B55A4F7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&lt;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 xml:space="preserve"> 0.001</w:t>
            </w:r>
          </w:p>
        </w:tc>
      </w:tr>
      <w:tr w:rsidR="00764BFF" w:rsidRPr="004F02B7" w14:paraId="092A9051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B606DC0" w14:textId="77777777" w:rsidR="00764BFF" w:rsidRPr="004F02B7" w:rsidRDefault="00764BFF" w:rsidP="00581E8B">
            <w:pPr>
              <w:widowControl/>
              <w:spacing w:line="360" w:lineRule="auto"/>
              <w:ind w:firstLineChars="100" w:firstLine="180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Insulin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D5F416E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8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3 (13.7)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A5DFB57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2 (5.2)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280257B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&lt;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 xml:space="preserve"> 0.001</w:t>
            </w:r>
          </w:p>
        </w:tc>
      </w:tr>
      <w:tr w:rsidR="00764BFF" w:rsidRPr="004F02B7" w14:paraId="48489C08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0EF227C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Medication at discharge, n (%)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10ABC37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3E357FC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B31565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64BFF" w:rsidRPr="004F02B7" w14:paraId="0EB871DC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496BEAB" w14:textId="77777777" w:rsidR="00764BFF" w:rsidRPr="004F02B7" w:rsidRDefault="00764BFF" w:rsidP="00581E8B">
            <w:pPr>
              <w:widowControl/>
              <w:spacing w:line="360" w:lineRule="auto"/>
              <w:ind w:firstLineChars="100" w:firstLine="180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ACEI/ARB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61D5ED7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87 (96.5)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FCC4B33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81 (46.1)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B6DCF5A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&lt;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 xml:space="preserve"> 0.001</w:t>
            </w:r>
          </w:p>
        </w:tc>
      </w:tr>
      <w:tr w:rsidR="00764BFF" w:rsidRPr="004F02B7" w14:paraId="69174E66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4F4C74F" w14:textId="77777777" w:rsidR="00764BFF" w:rsidRPr="004F02B7" w:rsidRDefault="00764BFF" w:rsidP="00581E8B">
            <w:pPr>
              <w:widowControl/>
              <w:spacing w:line="360" w:lineRule="auto"/>
              <w:ind w:firstLineChars="100" w:firstLine="180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DAPT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D8EF8FD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6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08 (100.0)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0F2F335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6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09 (99.8)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368DDF2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.318</w:t>
            </w:r>
          </w:p>
        </w:tc>
      </w:tr>
      <w:tr w:rsidR="00764BFF" w:rsidRPr="004F02B7" w14:paraId="17E5CFD5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E27A150" w14:textId="77777777" w:rsidR="00764BFF" w:rsidRPr="004F02B7" w:rsidRDefault="00764BFF" w:rsidP="00581E8B">
            <w:pPr>
              <w:widowControl/>
              <w:spacing w:line="360" w:lineRule="auto"/>
              <w:ind w:firstLineChars="100" w:firstLine="180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Aspirin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1645720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6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08 (100.0)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16F3107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6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10 (100.0)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1B8C18B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64BFF" w:rsidRPr="004F02B7" w14:paraId="40D80A02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662EC27" w14:textId="77777777" w:rsidR="00764BFF" w:rsidRPr="004F02B7" w:rsidRDefault="00764BFF" w:rsidP="00581E8B">
            <w:pPr>
              <w:widowControl/>
              <w:spacing w:line="360" w:lineRule="auto"/>
              <w:ind w:firstLineChars="100" w:firstLine="180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P2Y12 inhibitors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C0A82D5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6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08 (100.0)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A4A3072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6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10 (100.0)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B31640C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64BFF" w:rsidRPr="004F02B7" w14:paraId="2EFF2F7B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B04CCE9" w14:textId="77777777" w:rsidR="00764BFF" w:rsidRPr="004F02B7" w:rsidRDefault="00764BFF" w:rsidP="00581E8B">
            <w:pPr>
              <w:widowControl/>
              <w:spacing w:line="360" w:lineRule="auto"/>
              <w:ind w:firstLineChars="100" w:firstLine="180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  <w:u w:color="FA5050"/>
              </w:rPr>
              <w:t>β</w:t>
            </w: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-Blocker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235ECD9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75 (94.6)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9CC1162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38 (88.2)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4C39A32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&lt;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 xml:space="preserve"> 0.001</w:t>
            </w:r>
          </w:p>
        </w:tc>
      </w:tr>
      <w:tr w:rsidR="00764BFF" w:rsidRPr="004F02B7" w14:paraId="4A576ECB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ECD47D2" w14:textId="77777777" w:rsidR="00764BFF" w:rsidRPr="004F02B7" w:rsidRDefault="00764BFF" w:rsidP="00581E8B">
            <w:pPr>
              <w:widowControl/>
              <w:spacing w:line="360" w:lineRule="auto"/>
              <w:ind w:firstLineChars="100" w:firstLine="180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  <w:u w:color="FA5050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Statins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448F75D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91 (97.2)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E468DD7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6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01 (98.5)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3BC500A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.111</w:t>
            </w:r>
          </w:p>
        </w:tc>
      </w:tr>
      <w:tr w:rsidR="00764BFF" w:rsidRPr="004F02B7" w14:paraId="5F580461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7422F73" w14:textId="77777777" w:rsidR="00764BFF" w:rsidRPr="004F02B7" w:rsidRDefault="00764BFF" w:rsidP="00581E8B">
            <w:pPr>
              <w:widowControl/>
              <w:spacing w:line="360" w:lineRule="auto"/>
              <w:ind w:firstLineChars="100" w:firstLine="180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OHA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123101D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61 (26.5)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92E115D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6 (9.2)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75CD4AF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&lt;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 xml:space="preserve"> 0.001</w:t>
            </w:r>
          </w:p>
        </w:tc>
      </w:tr>
      <w:tr w:rsidR="00764BFF" w:rsidRPr="004F02B7" w14:paraId="51B117E7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EACF007" w14:textId="77777777" w:rsidR="00764BFF" w:rsidRPr="004F02B7" w:rsidRDefault="00764BFF" w:rsidP="00581E8B">
            <w:pPr>
              <w:widowControl/>
              <w:spacing w:line="360" w:lineRule="auto"/>
              <w:ind w:firstLineChars="100" w:firstLine="180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Insulin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B8120DF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8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0 (13.2)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3D6ED2C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2 (5.2)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7556283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&lt;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 xml:space="preserve"> 0.001</w:t>
            </w:r>
          </w:p>
        </w:tc>
      </w:tr>
      <w:tr w:rsidR="00764BFF" w:rsidRPr="004F02B7" w14:paraId="5DFC33C0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1EECA5E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Angiographic data, n (%)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0D63CA3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5E0ED72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101D2AE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64BFF" w:rsidRPr="004F02B7" w14:paraId="5E8AF828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F5A4516" w14:textId="77777777" w:rsidR="00764BFF" w:rsidRPr="004F02B7" w:rsidRDefault="00764BFF" w:rsidP="00581E8B">
            <w:pPr>
              <w:widowControl/>
              <w:spacing w:line="360" w:lineRule="auto"/>
              <w:ind w:firstLineChars="100" w:firstLine="180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LM lesion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5192BE5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5 (4.1)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1B5ADEF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5 (4.1)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1DE7713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.991</w:t>
            </w:r>
          </w:p>
        </w:tc>
      </w:tr>
      <w:tr w:rsidR="00764BFF" w:rsidRPr="004F02B7" w14:paraId="0F3BE9E7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45EF1B9" w14:textId="77777777" w:rsidR="00764BFF" w:rsidRPr="004F02B7" w:rsidRDefault="00764BFF" w:rsidP="00581E8B">
            <w:pPr>
              <w:widowControl/>
              <w:spacing w:line="360" w:lineRule="auto"/>
              <w:ind w:firstLineChars="100" w:firstLine="180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Bifurcation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96BFBDC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37 (22.5)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EA9DC7E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06 (17.4)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57CC91B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.024</w:t>
            </w:r>
          </w:p>
        </w:tc>
      </w:tr>
      <w:tr w:rsidR="00764BFF" w:rsidRPr="004F02B7" w14:paraId="46FB7BB2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888F546" w14:textId="77777777" w:rsidR="00764BFF" w:rsidRPr="004F02B7" w:rsidRDefault="00764BFF" w:rsidP="00581E8B">
            <w:pPr>
              <w:widowControl/>
              <w:spacing w:line="360" w:lineRule="auto"/>
              <w:ind w:firstLineChars="100" w:firstLine="180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Multi-vessel lesion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936344F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4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41 (72.5)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F815ED0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67 (60.2)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11F4089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&lt;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 xml:space="preserve"> 0.001</w:t>
            </w:r>
          </w:p>
        </w:tc>
      </w:tr>
      <w:tr w:rsidR="00764BFF" w:rsidRPr="004F02B7" w14:paraId="38ECA382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8C530C9" w14:textId="77777777" w:rsidR="00764BFF" w:rsidRPr="004F02B7" w:rsidRDefault="00764BFF" w:rsidP="00581E8B">
            <w:pPr>
              <w:widowControl/>
              <w:spacing w:line="360" w:lineRule="auto"/>
              <w:ind w:firstLineChars="100" w:firstLine="180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lastRenderedPageBreak/>
              <w:t>In-stent restenosis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FED4FAE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5 (5.8)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E16BD0C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5 (5.7)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95F527E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.989</w:t>
            </w:r>
          </w:p>
        </w:tc>
      </w:tr>
      <w:tr w:rsidR="00764BFF" w:rsidRPr="004F02B7" w14:paraId="478B3B06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949961B" w14:textId="77777777" w:rsidR="00764BFF" w:rsidRPr="004F02B7" w:rsidRDefault="00764BFF" w:rsidP="00581E8B">
            <w:pPr>
              <w:widowControl/>
              <w:spacing w:line="360" w:lineRule="auto"/>
              <w:ind w:firstLineChars="100" w:firstLine="180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Chronic total occlusion lesion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7106885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8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0 (13.2)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B868092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7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3 (12.0)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1FF3B1A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.531</w:t>
            </w:r>
          </w:p>
        </w:tc>
      </w:tr>
      <w:tr w:rsidR="00764BFF" w:rsidRPr="004F02B7" w14:paraId="61BF986C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642235" w14:textId="77777777" w:rsidR="00764BFF" w:rsidRPr="004F02B7" w:rsidRDefault="00764BFF" w:rsidP="00581E8B">
            <w:pPr>
              <w:widowControl/>
              <w:spacing w:line="360" w:lineRule="auto"/>
              <w:ind w:firstLineChars="100" w:firstLine="180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/>
                <w:kern w:val="0"/>
                <w:sz w:val="18"/>
                <w:szCs w:val="18"/>
              </w:rPr>
              <w:t>SYNTAX score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3811A9A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1.10</w:t>
            </w:r>
            <w:r w:rsidRPr="001240F4"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±</w:t>
            </w: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.43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AE66D7F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9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.94</w:t>
            </w:r>
            <w:r w:rsidRPr="001240F4"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±</w:t>
            </w: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.08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5037C2D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&lt;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 xml:space="preserve"> 0.001</w:t>
            </w:r>
          </w:p>
        </w:tc>
      </w:tr>
      <w:tr w:rsidR="00764BFF" w:rsidRPr="004F02B7" w14:paraId="7A432D21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E474B6B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Procedural information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024F5BA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4F3C0B5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63494F5" w14:textId="77777777" w:rsidR="00764BFF" w:rsidRPr="004F02B7" w:rsidRDefault="00764BFF" w:rsidP="00581E8B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85E63" w:rsidRPr="004F02B7" w14:paraId="676BE6FD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F8F9B1A" w14:textId="463853D9" w:rsidR="00D85E63" w:rsidRPr="004F02B7" w:rsidRDefault="00D85E63" w:rsidP="00D85E63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BC2E42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Minimal stent diameter</w:t>
            </w: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,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 xml:space="preserve"> mm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33E1602" w14:textId="79B9223C" w:rsidR="00D85E63" w:rsidRPr="004F02B7" w:rsidRDefault="00D85E63" w:rsidP="00D85E63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.83</w:t>
            </w:r>
            <w:r w:rsidRPr="001240F4"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±</w:t>
            </w:r>
            <w:r w:rsidR="00D65233"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0</w:t>
            </w:r>
            <w:r w:rsidR="00D65233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.29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FDEEADE" w14:textId="2F5A6353" w:rsidR="00D85E63" w:rsidRPr="004F02B7" w:rsidRDefault="00D65233" w:rsidP="00D85E63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.89</w:t>
            </w:r>
            <w:r w:rsidRPr="001240F4"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±</w:t>
            </w: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.42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5E543EF" w14:textId="6483F1BA" w:rsidR="00D85E63" w:rsidRPr="004F02B7" w:rsidRDefault="00D65233" w:rsidP="00D85E63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.008</w:t>
            </w:r>
          </w:p>
        </w:tc>
      </w:tr>
      <w:tr w:rsidR="00D85E63" w:rsidRPr="004F02B7" w14:paraId="2E6BC97D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B0911BD" w14:textId="5A4F9214" w:rsidR="00D85E63" w:rsidRPr="004F02B7" w:rsidRDefault="00D85E63" w:rsidP="00D85E63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BC2E42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Mean length of stent, mm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5FA66FD" w14:textId="0A0BAB46" w:rsidR="00D85E63" w:rsidRPr="004F02B7" w:rsidRDefault="00D65233" w:rsidP="00D85E63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2.19</w:t>
            </w:r>
            <w:r w:rsidRPr="001240F4"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±</w:t>
            </w: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4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.19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24DBDF9" w14:textId="500E94A4" w:rsidR="00D85E63" w:rsidRPr="004F02B7" w:rsidRDefault="00D65233" w:rsidP="00D85E63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2.46</w:t>
            </w:r>
            <w:r w:rsidRPr="001240F4"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±</w:t>
            </w: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4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.11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B7DA690" w14:textId="6A1011C6" w:rsidR="00D85E63" w:rsidRPr="004F02B7" w:rsidRDefault="00D65233" w:rsidP="00D85E63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.252</w:t>
            </w:r>
          </w:p>
        </w:tc>
      </w:tr>
      <w:tr w:rsidR="00D85E63" w:rsidRPr="004F02B7" w14:paraId="0D600674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E2738AE" w14:textId="77777777" w:rsidR="00D85E63" w:rsidRPr="004F02B7" w:rsidRDefault="00D85E63" w:rsidP="00D85E63">
            <w:pPr>
              <w:widowControl/>
              <w:spacing w:line="360" w:lineRule="auto"/>
              <w:ind w:firstLineChars="100" w:firstLine="180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Target vessel territory, n (%)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1B6686B" w14:textId="77777777" w:rsidR="00D85E63" w:rsidRPr="004F02B7" w:rsidRDefault="00D85E63" w:rsidP="00D85E63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DD0986E" w14:textId="77777777" w:rsidR="00D85E63" w:rsidRPr="004F02B7" w:rsidRDefault="00D85E63" w:rsidP="00D85E63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6747959" w14:textId="77777777" w:rsidR="00D85E63" w:rsidRPr="004F02B7" w:rsidRDefault="00D85E63" w:rsidP="00D85E63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85E63" w:rsidRPr="004F02B7" w14:paraId="56CB8719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7E44FAE" w14:textId="77777777" w:rsidR="00D85E63" w:rsidRPr="004F02B7" w:rsidRDefault="00D85E63" w:rsidP="00D85E63">
            <w:pPr>
              <w:widowControl/>
              <w:spacing w:line="360" w:lineRule="auto"/>
              <w:ind w:firstLineChars="200" w:firstLine="360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LM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CD1A140" w14:textId="77777777" w:rsidR="00D85E63" w:rsidRPr="004F02B7" w:rsidRDefault="00D85E63" w:rsidP="00D85E63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4 (2.3)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123E254" w14:textId="77777777" w:rsidR="00D85E63" w:rsidRPr="004F02B7" w:rsidRDefault="00D85E63" w:rsidP="00D85E63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7 (2.8)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8AE6E54" w14:textId="77777777" w:rsidR="00D85E63" w:rsidRPr="004F02B7" w:rsidRDefault="00D85E63" w:rsidP="00D85E63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.592</w:t>
            </w:r>
          </w:p>
        </w:tc>
      </w:tr>
      <w:tr w:rsidR="00D85E63" w:rsidRPr="004F02B7" w14:paraId="5A3EC15D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90AAA37" w14:textId="77777777" w:rsidR="00D85E63" w:rsidRPr="004F02B7" w:rsidRDefault="00D85E63" w:rsidP="00D85E63">
            <w:pPr>
              <w:widowControl/>
              <w:spacing w:line="360" w:lineRule="auto"/>
              <w:ind w:firstLineChars="200" w:firstLine="360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LAD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930DB8C" w14:textId="77777777" w:rsidR="00D85E63" w:rsidRPr="004F02B7" w:rsidRDefault="00D85E63" w:rsidP="00D85E63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82 (62.8)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2633BFD" w14:textId="77777777" w:rsidR="00D85E63" w:rsidRPr="004F02B7" w:rsidRDefault="00D85E63" w:rsidP="00D85E63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4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02 (65.9)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401203E" w14:textId="77777777" w:rsidR="00D85E63" w:rsidRPr="004F02B7" w:rsidRDefault="00D85E63" w:rsidP="00D85E63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.263</w:t>
            </w:r>
          </w:p>
        </w:tc>
      </w:tr>
      <w:tr w:rsidR="00D85E63" w:rsidRPr="004F02B7" w14:paraId="45E796D8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48CFAA2" w14:textId="77777777" w:rsidR="00D85E63" w:rsidRPr="004F02B7" w:rsidRDefault="00D85E63" w:rsidP="00D85E63">
            <w:pPr>
              <w:widowControl/>
              <w:spacing w:line="360" w:lineRule="auto"/>
              <w:ind w:firstLineChars="200" w:firstLine="360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LCX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F77D745" w14:textId="77777777" w:rsidR="00D85E63" w:rsidRPr="004F02B7" w:rsidRDefault="00D85E63" w:rsidP="00D85E63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21 (36.3)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38A314E" w14:textId="77777777" w:rsidR="00D85E63" w:rsidRPr="004F02B7" w:rsidRDefault="00D85E63" w:rsidP="00D85E63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92 (31.5)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79262DC" w14:textId="77777777" w:rsidR="00D85E63" w:rsidRPr="004F02B7" w:rsidRDefault="00D85E63" w:rsidP="00D85E63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.072</w:t>
            </w:r>
          </w:p>
        </w:tc>
      </w:tr>
      <w:tr w:rsidR="00D85E63" w:rsidRPr="004F02B7" w14:paraId="743CC257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092BF4C" w14:textId="77777777" w:rsidR="00D85E63" w:rsidRPr="004F02B7" w:rsidRDefault="00D85E63" w:rsidP="00D85E63">
            <w:pPr>
              <w:widowControl/>
              <w:spacing w:line="360" w:lineRule="auto"/>
              <w:ind w:firstLineChars="200" w:firstLine="360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RCA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8C1B6D9" w14:textId="77777777" w:rsidR="00D85E63" w:rsidRPr="004F02B7" w:rsidRDefault="00D85E63" w:rsidP="00D85E63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88 (23.6)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A90A6C8" w14:textId="77777777" w:rsidR="00D85E63" w:rsidRPr="004F02B7" w:rsidRDefault="00D85E63" w:rsidP="00D85E63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44 (40.0)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A5B1B8C" w14:textId="77777777" w:rsidR="00D85E63" w:rsidRPr="004F02B7" w:rsidRDefault="00D85E63" w:rsidP="00D85E63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.010</w:t>
            </w:r>
          </w:p>
        </w:tc>
      </w:tr>
      <w:tr w:rsidR="00D85E63" w:rsidRPr="004F02B7" w14:paraId="670E2AA8" w14:textId="77777777" w:rsidTr="00581E8B">
        <w:trPr>
          <w:trHeight w:val="20"/>
          <w:jc w:val="center"/>
        </w:trPr>
        <w:tc>
          <w:tcPr>
            <w:tcW w:w="29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9F886CE" w14:textId="77777777" w:rsidR="00D85E63" w:rsidRPr="004F02B7" w:rsidRDefault="00D85E63" w:rsidP="00D85E63">
            <w:pPr>
              <w:widowControl/>
              <w:spacing w:line="360" w:lineRule="auto"/>
              <w:ind w:firstLineChars="100" w:firstLine="180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Complete revascularization, n (%)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E5868C6" w14:textId="77777777" w:rsidR="00D85E63" w:rsidRPr="004F02B7" w:rsidRDefault="00D85E63" w:rsidP="00D85E63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34 (54.9)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0B848E7" w14:textId="77777777" w:rsidR="00D85E63" w:rsidRPr="004F02B7" w:rsidRDefault="00D85E63" w:rsidP="00D85E63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78 (62.0)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8D178A6" w14:textId="77777777" w:rsidR="00D85E63" w:rsidRPr="004F02B7" w:rsidRDefault="00D85E63" w:rsidP="00D85E63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.013</w:t>
            </w:r>
          </w:p>
        </w:tc>
      </w:tr>
      <w:tr w:rsidR="00D85E63" w:rsidRPr="004F02B7" w14:paraId="79937190" w14:textId="77777777" w:rsidTr="00581E8B">
        <w:trPr>
          <w:trHeight w:val="20"/>
          <w:jc w:val="center"/>
        </w:trPr>
        <w:tc>
          <w:tcPr>
            <w:tcW w:w="293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25874B45" w14:textId="77777777" w:rsidR="00D85E63" w:rsidRPr="004F02B7" w:rsidRDefault="00D85E63" w:rsidP="00D85E63">
            <w:pPr>
              <w:widowControl/>
              <w:spacing w:line="360" w:lineRule="auto"/>
              <w:ind w:firstLineChars="100" w:firstLine="180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4F02B7"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Number of DES</w:t>
            </w:r>
          </w:p>
        </w:tc>
        <w:tc>
          <w:tcPr>
            <w:tcW w:w="209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525F608B" w14:textId="77777777" w:rsidR="00D85E63" w:rsidRPr="004F02B7" w:rsidRDefault="00D85E63" w:rsidP="00D85E63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.00 (1.00, 3.00)</w:t>
            </w:r>
          </w:p>
        </w:tc>
        <w:tc>
          <w:tcPr>
            <w:tcW w:w="209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3007A377" w14:textId="77777777" w:rsidR="00D85E63" w:rsidRPr="004F02B7" w:rsidRDefault="00D85E63" w:rsidP="00D85E63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.00 (1.00, 3.00)</w:t>
            </w:r>
          </w:p>
        </w:tc>
        <w:tc>
          <w:tcPr>
            <w:tcW w:w="102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3016E672" w14:textId="77777777" w:rsidR="00D85E63" w:rsidRPr="004F02B7" w:rsidRDefault="00D85E63" w:rsidP="00D85E63">
            <w:pPr>
              <w:widowControl/>
              <w:spacing w:line="360" w:lineRule="auto"/>
              <w:contextualSpacing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等线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18"/>
                <w:szCs w:val="18"/>
              </w:rPr>
              <w:t>.054</w:t>
            </w:r>
          </w:p>
        </w:tc>
      </w:tr>
    </w:tbl>
    <w:bookmarkEnd w:id="0"/>
    <w:p w14:paraId="28788C76" w14:textId="0876F436" w:rsidR="00327603" w:rsidRPr="00440C47" w:rsidRDefault="00327603" w:rsidP="00764BFF">
      <w:pPr>
        <w:widowControl/>
        <w:spacing w:line="360" w:lineRule="auto"/>
        <w:contextualSpacing/>
        <w:rPr>
          <w:rFonts w:eastAsia="等线"/>
          <w:color w:val="000000" w:themeColor="text1"/>
          <w:kern w:val="0"/>
          <w:sz w:val="18"/>
          <w:szCs w:val="18"/>
        </w:rPr>
        <w:sectPr w:rsidR="00327603" w:rsidRPr="00440C47" w:rsidSect="00FB72D8">
          <w:headerReference w:type="default" r:id="rId7"/>
          <w:endnotePr>
            <w:numFmt w:val="decimal"/>
          </w:endnotePr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proofErr w:type="spellStart"/>
      <w:r w:rsidRPr="00327603">
        <w:rPr>
          <w:rFonts w:eastAsia="等线"/>
          <w:i/>
          <w:iCs/>
          <w:color w:val="000000"/>
          <w:kern w:val="0"/>
          <w:sz w:val="18"/>
          <w:szCs w:val="18"/>
        </w:rPr>
        <w:t>eGDR</w:t>
      </w:r>
      <w:proofErr w:type="spellEnd"/>
      <w:r>
        <w:rPr>
          <w:rFonts w:eastAsia="等线"/>
          <w:i/>
          <w:iCs/>
          <w:color w:val="000000"/>
          <w:kern w:val="0"/>
          <w:sz w:val="18"/>
          <w:szCs w:val="18"/>
        </w:rPr>
        <w:t xml:space="preserve"> </w:t>
      </w:r>
      <w:r w:rsidRPr="004F02B7">
        <w:rPr>
          <w:rFonts w:eastAsia="等线"/>
          <w:color w:val="000000" w:themeColor="text1"/>
          <w:kern w:val="0"/>
          <w:sz w:val="18"/>
          <w:szCs w:val="18"/>
        </w:rPr>
        <w:t>estimated glucose disposal rate</w:t>
      </w:r>
      <w:r w:rsidRPr="004F02B7">
        <w:rPr>
          <w:rFonts w:eastAsia="等线"/>
          <w:color w:val="000000"/>
          <w:kern w:val="0"/>
          <w:sz w:val="18"/>
          <w:szCs w:val="18"/>
        </w:rPr>
        <w:t>,</w:t>
      </w:r>
      <w:r w:rsidRPr="004F02B7">
        <w:rPr>
          <w:rFonts w:eastAsia="等线"/>
          <w:i/>
          <w:iCs/>
          <w:color w:val="000000" w:themeColor="text1"/>
          <w:kern w:val="0"/>
          <w:sz w:val="18"/>
          <w:szCs w:val="18"/>
        </w:rPr>
        <w:t xml:space="preserve"> BMI</w:t>
      </w:r>
      <w:r w:rsidRPr="004F02B7">
        <w:rPr>
          <w:rFonts w:eastAsia="等线"/>
          <w:color w:val="000000" w:themeColor="text1"/>
          <w:kern w:val="0"/>
          <w:sz w:val="18"/>
          <w:szCs w:val="18"/>
        </w:rPr>
        <w:t xml:space="preserve"> body mass index,</w:t>
      </w:r>
      <w:r w:rsidRPr="004F02B7">
        <w:rPr>
          <w:rFonts w:eastAsia="等线"/>
          <w:i/>
          <w:iCs/>
          <w:color w:val="000000" w:themeColor="text1"/>
          <w:kern w:val="0"/>
          <w:sz w:val="18"/>
          <w:szCs w:val="18"/>
        </w:rPr>
        <w:t xml:space="preserve"> WC</w:t>
      </w:r>
      <w:r w:rsidRPr="004F02B7">
        <w:rPr>
          <w:rFonts w:eastAsia="等线"/>
          <w:color w:val="000000" w:themeColor="text1"/>
          <w:kern w:val="0"/>
          <w:sz w:val="18"/>
          <w:szCs w:val="18"/>
        </w:rPr>
        <w:t xml:space="preserve"> waist circumference, </w:t>
      </w:r>
      <w:r w:rsidRPr="004F02B7">
        <w:rPr>
          <w:rFonts w:eastAsia="等线"/>
          <w:i/>
          <w:iCs/>
          <w:color w:val="000000" w:themeColor="text1"/>
          <w:kern w:val="0"/>
          <w:sz w:val="18"/>
          <w:szCs w:val="18"/>
        </w:rPr>
        <w:t>SBP</w:t>
      </w:r>
      <w:r w:rsidRPr="004F02B7">
        <w:rPr>
          <w:rFonts w:eastAsia="等线"/>
          <w:color w:val="000000" w:themeColor="text1"/>
          <w:kern w:val="0"/>
          <w:sz w:val="18"/>
          <w:szCs w:val="18"/>
        </w:rPr>
        <w:t xml:space="preserve"> systolic blood pressure, </w:t>
      </w:r>
      <w:r w:rsidRPr="004F02B7">
        <w:rPr>
          <w:rFonts w:eastAsia="等线"/>
          <w:i/>
          <w:iCs/>
          <w:color w:val="000000" w:themeColor="text1"/>
          <w:kern w:val="0"/>
          <w:sz w:val="18"/>
          <w:szCs w:val="18"/>
        </w:rPr>
        <w:t>DBP</w:t>
      </w:r>
      <w:r w:rsidRPr="004F02B7">
        <w:rPr>
          <w:rFonts w:eastAsia="等线"/>
          <w:color w:val="000000" w:themeColor="text1"/>
          <w:kern w:val="0"/>
          <w:sz w:val="18"/>
          <w:szCs w:val="18"/>
        </w:rPr>
        <w:t xml:space="preserve"> diastolic blood pressure, </w:t>
      </w:r>
      <w:r w:rsidRPr="004F02B7">
        <w:rPr>
          <w:rFonts w:eastAsia="等线"/>
          <w:i/>
          <w:iCs/>
          <w:color w:val="000000" w:themeColor="text1"/>
          <w:kern w:val="0"/>
          <w:sz w:val="18"/>
          <w:szCs w:val="18"/>
        </w:rPr>
        <w:t>CAD</w:t>
      </w:r>
      <w:r w:rsidRPr="004F02B7">
        <w:rPr>
          <w:rFonts w:eastAsia="等线"/>
          <w:color w:val="000000" w:themeColor="text1"/>
          <w:kern w:val="0"/>
          <w:sz w:val="18"/>
          <w:szCs w:val="18"/>
        </w:rPr>
        <w:t xml:space="preserve"> coronary artery disease, </w:t>
      </w:r>
      <w:r w:rsidRPr="004F02B7">
        <w:rPr>
          <w:rFonts w:eastAsia="等线"/>
          <w:i/>
          <w:iCs/>
          <w:color w:val="000000" w:themeColor="text1"/>
          <w:kern w:val="0"/>
          <w:sz w:val="18"/>
          <w:szCs w:val="18"/>
        </w:rPr>
        <w:t>MI</w:t>
      </w:r>
      <w:r w:rsidRPr="004F02B7">
        <w:rPr>
          <w:rFonts w:eastAsia="等线"/>
          <w:color w:val="000000" w:themeColor="text1"/>
          <w:kern w:val="0"/>
          <w:sz w:val="18"/>
          <w:szCs w:val="18"/>
        </w:rPr>
        <w:t xml:space="preserve"> myocardial infarction, </w:t>
      </w:r>
      <w:r w:rsidRPr="004F02B7">
        <w:rPr>
          <w:rFonts w:eastAsia="等线"/>
          <w:i/>
          <w:iCs/>
          <w:color w:val="000000" w:themeColor="text1"/>
          <w:kern w:val="0"/>
          <w:sz w:val="18"/>
          <w:szCs w:val="18"/>
        </w:rPr>
        <w:t>PCI</w:t>
      </w:r>
      <w:r w:rsidRPr="004F02B7">
        <w:rPr>
          <w:rFonts w:eastAsia="等线"/>
          <w:color w:val="000000" w:themeColor="text1"/>
          <w:kern w:val="0"/>
          <w:sz w:val="18"/>
          <w:szCs w:val="18"/>
        </w:rPr>
        <w:t xml:space="preserve"> percutaneous coronary intervention, </w:t>
      </w:r>
      <w:r w:rsidRPr="004F02B7">
        <w:rPr>
          <w:rFonts w:eastAsia="等线"/>
          <w:i/>
          <w:iCs/>
          <w:color w:val="000000" w:themeColor="text1"/>
          <w:kern w:val="0"/>
          <w:sz w:val="18"/>
          <w:szCs w:val="18"/>
        </w:rPr>
        <w:t>PAD</w:t>
      </w:r>
      <w:r w:rsidRPr="004F02B7">
        <w:rPr>
          <w:rFonts w:eastAsia="等线"/>
          <w:color w:val="000000" w:themeColor="text1"/>
          <w:kern w:val="0"/>
          <w:sz w:val="18"/>
          <w:szCs w:val="18"/>
        </w:rPr>
        <w:t xml:space="preserve"> peripheral artery disease, </w:t>
      </w:r>
      <w:r w:rsidRPr="004F02B7">
        <w:rPr>
          <w:rFonts w:eastAsia="等线"/>
          <w:i/>
          <w:iCs/>
          <w:color w:val="000000" w:themeColor="text1"/>
          <w:kern w:val="0"/>
          <w:sz w:val="18"/>
          <w:szCs w:val="18"/>
        </w:rPr>
        <w:t>UA</w:t>
      </w:r>
      <w:r w:rsidRPr="004F02B7">
        <w:rPr>
          <w:rFonts w:eastAsia="等线"/>
          <w:color w:val="000000" w:themeColor="text1"/>
          <w:kern w:val="0"/>
          <w:sz w:val="18"/>
          <w:szCs w:val="18"/>
        </w:rPr>
        <w:t xml:space="preserve"> unstable angina, </w:t>
      </w:r>
      <w:r w:rsidRPr="004F02B7">
        <w:rPr>
          <w:rFonts w:eastAsia="等线"/>
          <w:i/>
          <w:iCs/>
          <w:color w:val="000000" w:themeColor="text1"/>
          <w:kern w:val="0"/>
          <w:sz w:val="18"/>
          <w:szCs w:val="18"/>
        </w:rPr>
        <w:t>NSTEMI</w:t>
      </w:r>
      <w:r w:rsidRPr="004F02B7">
        <w:rPr>
          <w:rFonts w:eastAsia="等线"/>
          <w:color w:val="000000" w:themeColor="text1"/>
          <w:kern w:val="0"/>
          <w:sz w:val="18"/>
          <w:szCs w:val="18"/>
        </w:rPr>
        <w:t xml:space="preserve"> non-ST-segment elevation myocardial infarction, </w:t>
      </w:r>
      <w:r w:rsidRPr="004F02B7">
        <w:rPr>
          <w:rFonts w:eastAsia="等线"/>
          <w:i/>
          <w:iCs/>
          <w:color w:val="000000" w:themeColor="text1"/>
          <w:kern w:val="0"/>
          <w:sz w:val="18"/>
          <w:szCs w:val="18"/>
        </w:rPr>
        <w:t>TG</w:t>
      </w:r>
      <w:r w:rsidRPr="004F02B7">
        <w:rPr>
          <w:rFonts w:eastAsia="等线"/>
          <w:color w:val="000000" w:themeColor="text1"/>
          <w:kern w:val="0"/>
          <w:sz w:val="18"/>
          <w:szCs w:val="18"/>
        </w:rPr>
        <w:t xml:space="preserve"> triglyceride, </w:t>
      </w:r>
      <w:r w:rsidRPr="004F02B7">
        <w:rPr>
          <w:rFonts w:eastAsia="等线"/>
          <w:i/>
          <w:iCs/>
          <w:color w:val="000000" w:themeColor="text1"/>
          <w:kern w:val="0"/>
          <w:sz w:val="18"/>
          <w:szCs w:val="18"/>
        </w:rPr>
        <w:t>TC</w:t>
      </w:r>
      <w:r w:rsidRPr="004F02B7">
        <w:rPr>
          <w:rFonts w:eastAsia="等线"/>
          <w:color w:val="000000" w:themeColor="text1"/>
          <w:kern w:val="0"/>
          <w:sz w:val="18"/>
          <w:szCs w:val="18"/>
        </w:rPr>
        <w:t xml:space="preserve"> total cholesterol, </w:t>
      </w:r>
      <w:r w:rsidRPr="004F02B7">
        <w:rPr>
          <w:rFonts w:eastAsia="等线"/>
          <w:i/>
          <w:iCs/>
          <w:color w:val="000000" w:themeColor="text1"/>
          <w:kern w:val="0"/>
          <w:sz w:val="18"/>
          <w:szCs w:val="18"/>
        </w:rPr>
        <w:t>LDL-C</w:t>
      </w:r>
      <w:r w:rsidRPr="004F02B7">
        <w:rPr>
          <w:rFonts w:eastAsia="等线"/>
          <w:color w:val="000000" w:themeColor="text1"/>
          <w:kern w:val="0"/>
          <w:sz w:val="18"/>
          <w:szCs w:val="18"/>
        </w:rPr>
        <w:t xml:space="preserve"> low-density lipoprotein cholesterol, </w:t>
      </w:r>
      <w:r w:rsidRPr="004F02B7">
        <w:rPr>
          <w:rFonts w:eastAsia="等线"/>
          <w:i/>
          <w:iCs/>
          <w:color w:val="000000" w:themeColor="text1"/>
          <w:kern w:val="0"/>
          <w:sz w:val="18"/>
          <w:szCs w:val="18"/>
        </w:rPr>
        <w:t>HDL-C</w:t>
      </w:r>
      <w:r w:rsidRPr="004F02B7">
        <w:rPr>
          <w:rFonts w:eastAsia="等线"/>
          <w:color w:val="000000" w:themeColor="text1"/>
          <w:kern w:val="0"/>
          <w:sz w:val="18"/>
          <w:szCs w:val="18"/>
        </w:rPr>
        <w:t xml:space="preserve"> high-density lipoprotein cholesterol, </w:t>
      </w:r>
      <w:proofErr w:type="spellStart"/>
      <w:r w:rsidRPr="004F02B7">
        <w:rPr>
          <w:rFonts w:eastAsia="等线"/>
          <w:i/>
          <w:iCs/>
          <w:color w:val="000000" w:themeColor="text1"/>
          <w:kern w:val="0"/>
          <w:sz w:val="18"/>
          <w:szCs w:val="18"/>
        </w:rPr>
        <w:t>hs</w:t>
      </w:r>
      <w:proofErr w:type="spellEnd"/>
      <w:r w:rsidRPr="004F02B7">
        <w:rPr>
          <w:rFonts w:eastAsia="等线"/>
          <w:i/>
          <w:iCs/>
          <w:color w:val="000000" w:themeColor="text1"/>
          <w:kern w:val="0"/>
          <w:sz w:val="18"/>
          <w:szCs w:val="18"/>
        </w:rPr>
        <w:t>-CRP</w:t>
      </w:r>
      <w:r w:rsidRPr="004F02B7">
        <w:rPr>
          <w:rFonts w:eastAsia="等线"/>
          <w:color w:val="000000" w:themeColor="text1"/>
          <w:kern w:val="0"/>
          <w:sz w:val="18"/>
          <w:szCs w:val="18"/>
        </w:rPr>
        <w:t xml:space="preserve"> high-sensitivity C-reactive protein, </w:t>
      </w:r>
      <w:r w:rsidRPr="004F02B7">
        <w:rPr>
          <w:rFonts w:eastAsia="等线"/>
          <w:i/>
          <w:iCs/>
          <w:color w:val="000000" w:themeColor="text1"/>
          <w:kern w:val="0"/>
          <w:sz w:val="18"/>
          <w:szCs w:val="18"/>
        </w:rPr>
        <w:t>eGFR</w:t>
      </w:r>
      <w:r w:rsidRPr="004F02B7">
        <w:rPr>
          <w:rFonts w:eastAsia="等线"/>
          <w:color w:val="000000" w:themeColor="text1"/>
          <w:kern w:val="0"/>
          <w:sz w:val="18"/>
          <w:szCs w:val="18"/>
        </w:rPr>
        <w:t xml:space="preserve"> estimated glomerular filtration rate, </w:t>
      </w:r>
      <w:r w:rsidRPr="004F02B7">
        <w:rPr>
          <w:rFonts w:eastAsia="等线"/>
          <w:i/>
          <w:iCs/>
          <w:color w:val="000000" w:themeColor="text1"/>
          <w:kern w:val="0"/>
          <w:sz w:val="18"/>
          <w:szCs w:val="18"/>
        </w:rPr>
        <w:t>FBG</w:t>
      </w:r>
      <w:r w:rsidRPr="004F02B7">
        <w:rPr>
          <w:rFonts w:eastAsia="等线"/>
          <w:color w:val="000000" w:themeColor="text1"/>
          <w:kern w:val="0"/>
          <w:sz w:val="18"/>
          <w:szCs w:val="18"/>
        </w:rPr>
        <w:t xml:space="preserve"> fastin</w:t>
      </w:r>
      <w:bookmarkStart w:id="2" w:name="_GoBack"/>
      <w:bookmarkEnd w:id="2"/>
      <w:r w:rsidRPr="004F02B7">
        <w:rPr>
          <w:rFonts w:eastAsia="等线"/>
          <w:color w:val="000000" w:themeColor="text1"/>
          <w:kern w:val="0"/>
          <w:sz w:val="18"/>
          <w:szCs w:val="18"/>
        </w:rPr>
        <w:t xml:space="preserve">g blood glucose, </w:t>
      </w:r>
      <w:r w:rsidRPr="004F02B7">
        <w:rPr>
          <w:rFonts w:eastAsia="等线"/>
          <w:i/>
          <w:iCs/>
          <w:color w:val="000000" w:themeColor="text1"/>
          <w:kern w:val="0"/>
          <w:sz w:val="18"/>
          <w:szCs w:val="18"/>
        </w:rPr>
        <w:t>HbA1c</w:t>
      </w:r>
      <w:r w:rsidRPr="004F02B7">
        <w:rPr>
          <w:rFonts w:eastAsia="等线"/>
          <w:color w:val="000000" w:themeColor="text1"/>
          <w:kern w:val="0"/>
          <w:sz w:val="18"/>
          <w:szCs w:val="18"/>
        </w:rPr>
        <w:t xml:space="preserve"> </w:t>
      </w:r>
      <w:r w:rsidRPr="004F02B7">
        <w:rPr>
          <w:rFonts w:eastAsia="等线"/>
          <w:color w:val="000000" w:themeColor="text1"/>
          <w:kern w:val="0"/>
          <w:sz w:val="18"/>
          <w:szCs w:val="18"/>
          <w:u w:color="FA5050"/>
        </w:rPr>
        <w:t>glycosylated</w:t>
      </w:r>
      <w:r w:rsidRPr="004F02B7">
        <w:rPr>
          <w:rFonts w:eastAsia="等线"/>
          <w:color w:val="000000" w:themeColor="text1"/>
          <w:kern w:val="0"/>
          <w:sz w:val="18"/>
          <w:szCs w:val="18"/>
        </w:rPr>
        <w:t xml:space="preserve"> hemoglobin A1c, </w:t>
      </w:r>
      <w:r w:rsidRPr="004F02B7">
        <w:rPr>
          <w:rFonts w:eastAsia="等线"/>
          <w:i/>
          <w:iCs/>
          <w:color w:val="000000" w:themeColor="text1"/>
          <w:kern w:val="0"/>
          <w:sz w:val="18"/>
          <w:szCs w:val="18"/>
        </w:rPr>
        <w:t>LVEF</w:t>
      </w:r>
      <w:r w:rsidRPr="004F02B7">
        <w:rPr>
          <w:rFonts w:eastAsia="等线"/>
          <w:color w:val="000000" w:themeColor="text1"/>
          <w:kern w:val="0"/>
          <w:sz w:val="18"/>
          <w:szCs w:val="18"/>
        </w:rPr>
        <w:t xml:space="preserve"> left ventricular ejection fraction</w:t>
      </w:r>
      <w:r w:rsidRPr="004F02B7">
        <w:rPr>
          <w:rFonts w:eastAsia="等线"/>
          <w:color w:val="000000"/>
          <w:kern w:val="0"/>
          <w:sz w:val="18"/>
          <w:szCs w:val="18"/>
        </w:rPr>
        <w:t xml:space="preserve">, </w:t>
      </w:r>
      <w:r w:rsidRPr="004F02B7">
        <w:rPr>
          <w:rFonts w:eastAsia="等线"/>
          <w:i/>
          <w:iCs/>
          <w:color w:val="000000" w:themeColor="text1"/>
          <w:kern w:val="0"/>
          <w:sz w:val="18"/>
          <w:szCs w:val="18"/>
        </w:rPr>
        <w:t>ACEI</w:t>
      </w:r>
      <w:r w:rsidRPr="004F02B7">
        <w:rPr>
          <w:rFonts w:eastAsia="等线"/>
          <w:color w:val="000000" w:themeColor="text1"/>
          <w:kern w:val="0"/>
          <w:sz w:val="18"/>
          <w:szCs w:val="18"/>
        </w:rPr>
        <w:t xml:space="preserve"> angiotensin-converting enzyme inhibitor, </w:t>
      </w:r>
      <w:r w:rsidRPr="004F02B7">
        <w:rPr>
          <w:rFonts w:eastAsia="等线"/>
          <w:i/>
          <w:iCs/>
          <w:color w:val="000000" w:themeColor="text1"/>
          <w:kern w:val="0"/>
          <w:sz w:val="18"/>
          <w:szCs w:val="18"/>
        </w:rPr>
        <w:t>ARB</w:t>
      </w:r>
      <w:r w:rsidRPr="004F02B7">
        <w:rPr>
          <w:rFonts w:eastAsia="等线"/>
          <w:color w:val="000000" w:themeColor="text1"/>
          <w:kern w:val="0"/>
          <w:sz w:val="18"/>
          <w:szCs w:val="18"/>
        </w:rPr>
        <w:t xml:space="preserve"> angiotensin receptor blocker, </w:t>
      </w:r>
      <w:r w:rsidRPr="004F02B7">
        <w:rPr>
          <w:rFonts w:eastAsia="等线"/>
          <w:i/>
          <w:iCs/>
          <w:color w:val="000000" w:themeColor="text1"/>
          <w:kern w:val="0"/>
          <w:sz w:val="18"/>
          <w:szCs w:val="18"/>
        </w:rPr>
        <w:t>DAPT</w:t>
      </w:r>
      <w:r w:rsidRPr="004F02B7">
        <w:rPr>
          <w:rFonts w:eastAsia="等线"/>
          <w:color w:val="000000" w:themeColor="text1"/>
          <w:kern w:val="0"/>
          <w:sz w:val="18"/>
          <w:szCs w:val="18"/>
        </w:rPr>
        <w:t xml:space="preserve"> dual antiplatelet therapy, </w:t>
      </w:r>
      <w:r w:rsidRPr="004F02B7">
        <w:rPr>
          <w:rFonts w:eastAsia="等线"/>
          <w:i/>
          <w:iCs/>
          <w:color w:val="000000" w:themeColor="text1"/>
          <w:kern w:val="0"/>
          <w:sz w:val="18"/>
          <w:szCs w:val="18"/>
        </w:rPr>
        <w:t>OHA</w:t>
      </w:r>
      <w:r w:rsidRPr="004F02B7">
        <w:rPr>
          <w:rFonts w:eastAsia="等线"/>
          <w:color w:val="000000" w:themeColor="text1"/>
          <w:kern w:val="0"/>
          <w:sz w:val="18"/>
          <w:szCs w:val="18"/>
        </w:rPr>
        <w:t xml:space="preserve"> oral hypoglycemic agents, </w:t>
      </w:r>
      <w:r w:rsidRPr="004F02B7">
        <w:rPr>
          <w:i/>
          <w:iCs/>
          <w:color w:val="000000" w:themeColor="text1"/>
          <w:sz w:val="18"/>
          <w:szCs w:val="18"/>
        </w:rPr>
        <w:t>LM</w:t>
      </w:r>
      <w:r w:rsidRPr="004F02B7">
        <w:rPr>
          <w:rFonts w:eastAsia="等线"/>
          <w:color w:val="000000" w:themeColor="text1"/>
          <w:kern w:val="0"/>
          <w:sz w:val="18"/>
          <w:szCs w:val="18"/>
        </w:rPr>
        <w:t xml:space="preserve"> left main artery, </w:t>
      </w:r>
      <w:r w:rsidRPr="004F02B7">
        <w:rPr>
          <w:rFonts w:eastAsia="等线"/>
          <w:i/>
          <w:iCs/>
          <w:color w:val="000000" w:themeColor="text1"/>
          <w:kern w:val="0"/>
          <w:sz w:val="18"/>
          <w:szCs w:val="18"/>
        </w:rPr>
        <w:t>SYNTAX</w:t>
      </w:r>
      <w:r w:rsidRPr="004F02B7">
        <w:rPr>
          <w:rFonts w:eastAsia="等线"/>
          <w:color w:val="000000" w:themeColor="text1"/>
          <w:kern w:val="0"/>
          <w:sz w:val="18"/>
          <w:szCs w:val="18"/>
        </w:rPr>
        <w:t xml:space="preserve"> synergy between PCI with taxus and cardiac surgery, </w:t>
      </w:r>
      <w:r w:rsidRPr="004F02B7">
        <w:rPr>
          <w:rFonts w:eastAsia="等线"/>
          <w:i/>
          <w:iCs/>
          <w:color w:val="000000" w:themeColor="text1"/>
          <w:kern w:val="0"/>
          <w:sz w:val="18"/>
          <w:szCs w:val="18"/>
        </w:rPr>
        <w:t>LAD</w:t>
      </w:r>
      <w:r w:rsidRPr="004F02B7">
        <w:rPr>
          <w:rFonts w:eastAsia="等线"/>
          <w:color w:val="000000" w:themeColor="text1"/>
          <w:kern w:val="0"/>
          <w:sz w:val="18"/>
          <w:szCs w:val="18"/>
        </w:rPr>
        <w:t xml:space="preserve"> left anterior descending artery, </w:t>
      </w:r>
      <w:r w:rsidRPr="004F02B7">
        <w:rPr>
          <w:rFonts w:eastAsia="等线"/>
          <w:i/>
          <w:iCs/>
          <w:color w:val="000000" w:themeColor="text1"/>
          <w:kern w:val="0"/>
          <w:sz w:val="18"/>
          <w:szCs w:val="18"/>
        </w:rPr>
        <w:t>LCX</w:t>
      </w:r>
      <w:r w:rsidRPr="004F02B7">
        <w:rPr>
          <w:rFonts w:eastAsia="等线"/>
          <w:color w:val="000000" w:themeColor="text1"/>
          <w:kern w:val="0"/>
          <w:sz w:val="18"/>
          <w:szCs w:val="18"/>
        </w:rPr>
        <w:t xml:space="preserve"> left circumflex artery, </w:t>
      </w:r>
      <w:r w:rsidRPr="004F02B7">
        <w:rPr>
          <w:rFonts w:eastAsia="等线"/>
          <w:i/>
          <w:iCs/>
          <w:color w:val="000000" w:themeColor="text1"/>
          <w:kern w:val="0"/>
          <w:sz w:val="18"/>
          <w:szCs w:val="18"/>
        </w:rPr>
        <w:t>RCA</w:t>
      </w:r>
      <w:r w:rsidRPr="004F02B7">
        <w:rPr>
          <w:rFonts w:eastAsia="等线"/>
          <w:color w:val="000000" w:themeColor="text1"/>
          <w:kern w:val="0"/>
          <w:sz w:val="18"/>
          <w:szCs w:val="18"/>
        </w:rPr>
        <w:t xml:space="preserve"> right coronary artery, </w:t>
      </w:r>
      <w:r w:rsidRPr="004F02B7">
        <w:rPr>
          <w:rFonts w:eastAsia="等线"/>
          <w:i/>
          <w:iCs/>
          <w:color w:val="000000" w:themeColor="text1"/>
          <w:kern w:val="0"/>
          <w:sz w:val="18"/>
          <w:szCs w:val="18"/>
        </w:rPr>
        <w:t>DES</w:t>
      </w:r>
      <w:r w:rsidRPr="004F02B7">
        <w:rPr>
          <w:rFonts w:eastAsia="等线"/>
          <w:color w:val="000000" w:themeColor="text1"/>
          <w:kern w:val="0"/>
          <w:sz w:val="18"/>
          <w:szCs w:val="18"/>
        </w:rPr>
        <w:t xml:space="preserve"> drug-eluting stent</w:t>
      </w:r>
    </w:p>
    <w:p w14:paraId="3FB3D41E" w14:textId="0D5E087D" w:rsidR="00440C47" w:rsidRPr="0019227F" w:rsidRDefault="00440C47" w:rsidP="00440C47">
      <w:pPr>
        <w:pStyle w:val="Heading2"/>
        <w:spacing w:before="0" w:after="0" w:line="360" w:lineRule="auto"/>
        <w:contextualSpacing/>
        <w:jc w:val="both"/>
        <w:rPr>
          <w:rFonts w:ascii="Times New Roman" w:eastAsia="等线" w:hAnsi="Times New Roman" w:cs="Times New Roman"/>
          <w:b w:val="0"/>
          <w:bCs w:val="0"/>
          <w:color w:val="000000"/>
          <w:kern w:val="0"/>
          <w:sz w:val="18"/>
          <w:szCs w:val="18"/>
        </w:rPr>
      </w:pPr>
      <w:r w:rsidRPr="0019227F">
        <w:rPr>
          <w:rFonts w:ascii="Times New Roman" w:eastAsia="等线" w:hAnsi="Times New Roman" w:cs="Times New Roman"/>
          <w:b w:val="0"/>
          <w:bCs w:val="0"/>
          <w:color w:val="000000"/>
          <w:kern w:val="0"/>
          <w:sz w:val="18"/>
          <w:szCs w:val="18"/>
        </w:rPr>
        <w:lastRenderedPageBreak/>
        <w:t>Table S</w:t>
      </w:r>
      <w:r w:rsidR="00764BFF">
        <w:rPr>
          <w:rFonts w:ascii="Times New Roman" w:eastAsia="等线" w:hAnsi="Times New Roman" w:cs="Times New Roman"/>
          <w:b w:val="0"/>
          <w:bCs w:val="0"/>
          <w:color w:val="000000"/>
          <w:kern w:val="0"/>
          <w:sz w:val="18"/>
          <w:szCs w:val="18"/>
        </w:rPr>
        <w:t>2</w:t>
      </w:r>
      <w:r w:rsidRPr="0019227F">
        <w:rPr>
          <w:rFonts w:ascii="Times New Roman" w:eastAsia="等线" w:hAnsi="Times New Roman" w:cs="Times New Roman"/>
          <w:b w:val="0"/>
          <w:bCs w:val="0"/>
          <w:color w:val="000000"/>
          <w:kern w:val="0"/>
          <w:sz w:val="18"/>
          <w:szCs w:val="18"/>
        </w:rPr>
        <w:t>.</w:t>
      </w:r>
      <w:r w:rsidRPr="00982327">
        <w:rPr>
          <w:rFonts w:ascii="Times New Roman" w:eastAsia="等线" w:hAnsi="Times New Roman" w:cs="Times New Roman"/>
          <w:b w:val="0"/>
          <w:bCs w:val="0"/>
          <w:color w:val="000000" w:themeColor="text1"/>
          <w:kern w:val="0"/>
          <w:sz w:val="18"/>
          <w:szCs w:val="18"/>
        </w:rPr>
        <w:t xml:space="preserve"> </w:t>
      </w:r>
      <w:r w:rsidR="00982327" w:rsidRPr="00982327">
        <w:rPr>
          <w:rFonts w:ascii="Times New Roman" w:eastAsia="等线" w:hAnsi="Times New Roman" w:cs="Times New Roman"/>
          <w:b w:val="0"/>
          <w:bCs w:val="0"/>
          <w:color w:val="000000" w:themeColor="text1"/>
          <w:kern w:val="0"/>
          <w:sz w:val="18"/>
          <w:szCs w:val="18"/>
        </w:rPr>
        <w:t>Univariate</w:t>
      </w:r>
      <w:r w:rsidRPr="00982327">
        <w:rPr>
          <w:rFonts w:ascii="Times New Roman" w:eastAsia="等线" w:hAnsi="Times New Roman" w:cs="Times New Roman"/>
          <w:b w:val="0"/>
          <w:bCs w:val="0"/>
          <w:color w:val="000000" w:themeColor="text1"/>
          <w:kern w:val="0"/>
          <w:sz w:val="18"/>
          <w:szCs w:val="18"/>
        </w:rPr>
        <w:t xml:space="preserve"> </w:t>
      </w:r>
      <w:r w:rsidR="00982327" w:rsidRPr="00982327">
        <w:rPr>
          <w:rFonts w:ascii="Times New Roman" w:eastAsia="等线" w:hAnsi="Times New Roman" w:cs="Times New Roman" w:hint="eastAsia"/>
          <w:b w:val="0"/>
          <w:bCs w:val="0"/>
          <w:color w:val="000000" w:themeColor="text1"/>
          <w:kern w:val="0"/>
          <w:sz w:val="18"/>
          <w:szCs w:val="18"/>
        </w:rPr>
        <w:t>logistic</w:t>
      </w:r>
      <w:r w:rsidRPr="00982327">
        <w:rPr>
          <w:rFonts w:ascii="Times New Roman" w:eastAsia="等线" w:hAnsi="Times New Roman" w:cs="Times New Roman"/>
          <w:b w:val="0"/>
          <w:bCs w:val="0"/>
          <w:color w:val="000000" w:themeColor="text1"/>
          <w:kern w:val="0"/>
          <w:sz w:val="18"/>
          <w:szCs w:val="18"/>
        </w:rPr>
        <w:t xml:space="preserve"> regression analysis investigating predictors of </w:t>
      </w:r>
      <w:r w:rsidR="00982327" w:rsidRPr="00982327">
        <w:rPr>
          <w:rFonts w:ascii="Times New Roman" w:eastAsia="等线" w:hAnsi="Times New Roman" w:cs="Times New Roman"/>
          <w:b w:val="0"/>
          <w:bCs w:val="0"/>
          <w:color w:val="000000" w:themeColor="text1"/>
          <w:kern w:val="0"/>
          <w:sz w:val="18"/>
          <w:szCs w:val="18"/>
        </w:rPr>
        <w:t>ISR</w:t>
      </w:r>
    </w:p>
    <w:tbl>
      <w:tblPr>
        <w:tblStyle w:val="TableGrid"/>
        <w:tblpPr w:leftFromText="180" w:rightFromText="180" w:vertAnchor="text" w:tblpXSpec="center" w:tblpY="1"/>
        <w:tblOverlap w:val="never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984"/>
        <w:gridCol w:w="1984"/>
        <w:gridCol w:w="1985"/>
      </w:tblGrid>
      <w:tr w:rsidR="00BF2A72" w:rsidRPr="0019227F" w14:paraId="5B45D749" w14:textId="77777777" w:rsidTr="00767D16"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DD4788" w14:textId="2514A7B8" w:rsidR="00BF2A72" w:rsidRPr="0019227F" w:rsidRDefault="00767D16" w:rsidP="00767D16">
            <w:pPr>
              <w:widowControl/>
              <w:spacing w:line="360" w:lineRule="auto"/>
              <w:contextualSpacing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Variables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7F06FE" w14:textId="0A7728B0" w:rsidR="00BF2A72" w:rsidRPr="0019227F" w:rsidRDefault="00536A2B" w:rsidP="00767D16">
            <w:pPr>
              <w:widowControl/>
              <w:spacing w:line="360" w:lineRule="auto"/>
              <w:contextualSpacing/>
              <w:jc w:val="center"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O</w:t>
            </w:r>
            <w:r w:rsidR="00BF2A72" w:rsidRPr="0019227F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R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3C308A" w14:textId="38063722" w:rsidR="00BF2A72" w:rsidRPr="0019227F" w:rsidRDefault="00BF2A72" w:rsidP="00767D16">
            <w:pPr>
              <w:widowControl/>
              <w:spacing w:line="360" w:lineRule="auto"/>
              <w:contextualSpacing/>
              <w:jc w:val="center"/>
              <w:rPr>
                <w:rFonts w:eastAsia="等线"/>
                <w:color w:val="000000" w:themeColor="text1"/>
                <w:kern w:val="0"/>
                <w:sz w:val="18"/>
                <w:szCs w:val="18"/>
              </w:rPr>
            </w:pPr>
            <w:r w:rsidRPr="0019227F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95% CI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0E14EE" w14:textId="617DF0C9" w:rsidR="00BF2A72" w:rsidRPr="0019227F" w:rsidRDefault="00BF2A72" w:rsidP="00767D16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19227F">
              <w:rPr>
                <w:rFonts w:ascii="Times New Roman" w:eastAsia="等线" w:hAnsi="Times New Roman" w:cs="Times New Roman"/>
                <w:i/>
                <w:color w:val="000000" w:themeColor="text1"/>
                <w:kern w:val="0"/>
                <w:sz w:val="18"/>
                <w:szCs w:val="18"/>
              </w:rPr>
              <w:t>P</w:t>
            </w:r>
            <w:r w:rsidRPr="0019227F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value</w:t>
            </w:r>
          </w:p>
        </w:tc>
      </w:tr>
      <w:tr w:rsidR="00767D16" w:rsidRPr="0019227F" w14:paraId="63EA0CF2" w14:textId="77777777" w:rsidTr="00A045B6">
        <w:tc>
          <w:tcPr>
            <w:tcW w:w="3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160E9DB" w14:textId="1A43449E" w:rsidR="00767D16" w:rsidRPr="0019227F" w:rsidRDefault="00767D16" w:rsidP="00C10572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F74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Age, per 1 years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DF84456" w14:textId="546854A8" w:rsidR="00767D16" w:rsidRPr="0019227F" w:rsidRDefault="006A7FC3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.004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8625F8C" w14:textId="17B2580E" w:rsidR="00767D16" w:rsidRPr="0019227F" w:rsidRDefault="006A7FC3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.987-1.022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0F86290" w14:textId="20E9978F" w:rsidR="00767D16" w:rsidRPr="0019227F" w:rsidRDefault="002F22D3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.627</w:t>
            </w:r>
          </w:p>
        </w:tc>
      </w:tr>
      <w:tr w:rsidR="00767D16" w:rsidRPr="0019227F" w14:paraId="4614DF32" w14:textId="77777777" w:rsidTr="00A045B6">
        <w:tc>
          <w:tcPr>
            <w:tcW w:w="3685" w:type="dxa"/>
            <w:shd w:val="clear" w:color="auto" w:fill="FFFFFF" w:themeFill="background1"/>
            <w:vAlign w:val="center"/>
          </w:tcPr>
          <w:p w14:paraId="24FF8991" w14:textId="64A644A5" w:rsidR="00767D16" w:rsidRPr="00EF74B5" w:rsidRDefault="00767D16" w:rsidP="00C10572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F74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Gender, male as reference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A4D377E" w14:textId="2DA7C8E6" w:rsidR="00767D16" w:rsidRPr="00EF74B5" w:rsidRDefault="00067A86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.750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F56E956" w14:textId="17F011E2" w:rsidR="00767D16" w:rsidRPr="00EF74B5" w:rsidRDefault="00067A86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.528-1.067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4427F27" w14:textId="38AFEB2C" w:rsidR="00767D16" w:rsidRPr="00EF74B5" w:rsidRDefault="00067A86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.110</w:t>
            </w:r>
          </w:p>
        </w:tc>
      </w:tr>
      <w:tr w:rsidR="00767D16" w:rsidRPr="0019227F" w14:paraId="4AC22B22" w14:textId="77777777" w:rsidTr="008B67EE">
        <w:tc>
          <w:tcPr>
            <w:tcW w:w="3685" w:type="dxa"/>
            <w:shd w:val="clear" w:color="auto" w:fill="FFFFFF" w:themeFill="background1"/>
            <w:vAlign w:val="center"/>
          </w:tcPr>
          <w:p w14:paraId="29C36DD0" w14:textId="10C3F9EA" w:rsidR="00767D16" w:rsidRPr="00EF74B5" w:rsidRDefault="00767D16" w:rsidP="00C10572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F74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BMI, per 1 kg/m</w:t>
            </w:r>
            <w:r w:rsidRPr="00EF74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9588693" w14:textId="4D558A54" w:rsidR="00767D16" w:rsidRPr="00EF74B5" w:rsidRDefault="002F22D3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.033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42F9037" w14:textId="273DB750" w:rsidR="00767D16" w:rsidRPr="00EF74B5" w:rsidRDefault="002F22D3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.985-1.084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FBC6D84" w14:textId="2A110B5C" w:rsidR="00767D16" w:rsidRPr="00EF74B5" w:rsidRDefault="002F22D3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.184</w:t>
            </w:r>
          </w:p>
        </w:tc>
      </w:tr>
      <w:tr w:rsidR="00767D16" w:rsidRPr="0019227F" w14:paraId="1BD6D77F" w14:textId="77777777" w:rsidTr="00D93049">
        <w:tc>
          <w:tcPr>
            <w:tcW w:w="3685" w:type="dxa"/>
            <w:shd w:val="clear" w:color="auto" w:fill="FFFFFF" w:themeFill="background1"/>
            <w:vAlign w:val="center"/>
          </w:tcPr>
          <w:p w14:paraId="15FD8A73" w14:textId="33814D7E" w:rsidR="00767D16" w:rsidRPr="00EF74B5" w:rsidRDefault="00767D16" w:rsidP="00C10572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</w:pPr>
            <w:r w:rsidRPr="00EF74B5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WC, per 1 cm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AB5221D" w14:textId="5D757EE2" w:rsidR="00767D16" w:rsidRPr="00EF74B5" w:rsidRDefault="002F22D3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.013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1EA7F30" w14:textId="43511385" w:rsidR="00767D16" w:rsidRPr="00EF74B5" w:rsidRDefault="00E35D90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.000-1.025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C1E274F" w14:textId="182335BF" w:rsidR="00767D16" w:rsidRPr="00EF74B5" w:rsidRDefault="00E35D90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.049</w:t>
            </w:r>
          </w:p>
        </w:tc>
      </w:tr>
      <w:tr w:rsidR="00767D16" w:rsidRPr="0019227F" w14:paraId="2623E651" w14:textId="77777777" w:rsidTr="00D93049">
        <w:tc>
          <w:tcPr>
            <w:tcW w:w="3685" w:type="dxa"/>
            <w:shd w:val="clear" w:color="auto" w:fill="FFFFFF" w:themeFill="background1"/>
            <w:vAlign w:val="center"/>
          </w:tcPr>
          <w:p w14:paraId="3CBB389B" w14:textId="05C8B155" w:rsidR="00767D16" w:rsidRPr="00EF74B5" w:rsidRDefault="00767D16" w:rsidP="00C10572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F74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Heart rate, per 1 bpm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57753B8" w14:textId="5375C1E6" w:rsidR="00767D16" w:rsidRPr="00EF74B5" w:rsidRDefault="00E35D90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.006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DD3A9A2" w14:textId="06B773D8" w:rsidR="00767D16" w:rsidRPr="00EF74B5" w:rsidRDefault="00E35D90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.992-1.021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C1FAC5B" w14:textId="7FD116CC" w:rsidR="00767D16" w:rsidRPr="00EF74B5" w:rsidRDefault="00E35D90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.385</w:t>
            </w:r>
          </w:p>
        </w:tc>
      </w:tr>
      <w:tr w:rsidR="00767D16" w:rsidRPr="0019227F" w14:paraId="68B86EE3" w14:textId="77777777" w:rsidTr="008B67EE">
        <w:tc>
          <w:tcPr>
            <w:tcW w:w="3685" w:type="dxa"/>
            <w:shd w:val="clear" w:color="auto" w:fill="FFFFFF" w:themeFill="background1"/>
            <w:vAlign w:val="center"/>
          </w:tcPr>
          <w:p w14:paraId="1C15D5CA" w14:textId="7B8C1380" w:rsidR="00767D16" w:rsidRPr="00EF74B5" w:rsidRDefault="00767D16" w:rsidP="00C10572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F74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SBP, per 1 mmHg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CB77822" w14:textId="5FD83544" w:rsidR="00767D16" w:rsidRPr="00EF74B5" w:rsidRDefault="00C234DF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.002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5886A58" w14:textId="191469AD" w:rsidR="00767D16" w:rsidRPr="00EF74B5" w:rsidRDefault="00C234DF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.992-1.011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D64A271" w14:textId="1B09B505" w:rsidR="00767D16" w:rsidRPr="00EF74B5" w:rsidRDefault="00C234DF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.746</w:t>
            </w:r>
          </w:p>
        </w:tc>
      </w:tr>
      <w:tr w:rsidR="00767D16" w:rsidRPr="0019227F" w14:paraId="3DA8D103" w14:textId="77777777" w:rsidTr="008B67EE">
        <w:tc>
          <w:tcPr>
            <w:tcW w:w="3685" w:type="dxa"/>
            <w:shd w:val="clear" w:color="auto" w:fill="FFFFFF" w:themeFill="background1"/>
            <w:vAlign w:val="center"/>
          </w:tcPr>
          <w:p w14:paraId="0682F042" w14:textId="543B714F" w:rsidR="00767D16" w:rsidRPr="00EF74B5" w:rsidRDefault="00767D16" w:rsidP="00C10572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F74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DBP, per 1 mmHg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847B5C4" w14:textId="21B77FAC" w:rsidR="00767D16" w:rsidRPr="00EF74B5" w:rsidRDefault="00C234DF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.004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2151D56" w14:textId="634CEE21" w:rsidR="00767D16" w:rsidRPr="00EF74B5" w:rsidRDefault="00C234DF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.989-1.020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F132CC2" w14:textId="43C110D5" w:rsidR="00767D16" w:rsidRPr="00EF74B5" w:rsidRDefault="00C234DF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.571</w:t>
            </w:r>
          </w:p>
        </w:tc>
      </w:tr>
      <w:tr w:rsidR="00767D16" w:rsidRPr="0019227F" w14:paraId="01293C18" w14:textId="77777777" w:rsidTr="008B67EE">
        <w:tc>
          <w:tcPr>
            <w:tcW w:w="3685" w:type="dxa"/>
            <w:shd w:val="clear" w:color="auto" w:fill="FFFFFF" w:themeFill="background1"/>
            <w:vAlign w:val="center"/>
          </w:tcPr>
          <w:p w14:paraId="10674552" w14:textId="740129E5" w:rsidR="00767D16" w:rsidRPr="00EF74B5" w:rsidRDefault="00767D16" w:rsidP="00C10572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F74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Smoking history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4DB1D79" w14:textId="4E6C6C11" w:rsidR="00767D16" w:rsidRPr="00EF74B5" w:rsidRDefault="00C234DF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.495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5069E1F" w14:textId="035339E1" w:rsidR="00767D16" w:rsidRPr="00EF74B5" w:rsidRDefault="00C234DF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.087-2.056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9ECEC12" w14:textId="5C670E11" w:rsidR="00767D16" w:rsidRPr="00EF74B5" w:rsidRDefault="00C234DF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.013</w:t>
            </w:r>
          </w:p>
        </w:tc>
      </w:tr>
      <w:tr w:rsidR="00767D16" w:rsidRPr="0019227F" w14:paraId="5260444D" w14:textId="77777777" w:rsidTr="008B67EE">
        <w:tc>
          <w:tcPr>
            <w:tcW w:w="3685" w:type="dxa"/>
            <w:shd w:val="clear" w:color="auto" w:fill="FFFFFF" w:themeFill="background1"/>
            <w:vAlign w:val="center"/>
          </w:tcPr>
          <w:p w14:paraId="25F3181F" w14:textId="048F9FC3" w:rsidR="00767D16" w:rsidRPr="00EF74B5" w:rsidRDefault="00767D16" w:rsidP="00C10572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F74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Drinking history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9F127F7" w14:textId="50ADDA51" w:rsidR="00767D16" w:rsidRPr="00EF74B5" w:rsidRDefault="00C20FC1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.412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39717BE" w14:textId="6CEB01CB" w:rsidR="00767D16" w:rsidRPr="00EF74B5" w:rsidRDefault="00C20FC1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.004-1.988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676B08F" w14:textId="7CEB8B1B" w:rsidR="00767D16" w:rsidRPr="00EF74B5" w:rsidRDefault="00C20FC1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.048</w:t>
            </w:r>
          </w:p>
        </w:tc>
      </w:tr>
      <w:tr w:rsidR="00767D16" w:rsidRPr="0019227F" w14:paraId="39699864" w14:textId="77777777" w:rsidTr="008B67EE">
        <w:tc>
          <w:tcPr>
            <w:tcW w:w="3685" w:type="dxa"/>
            <w:shd w:val="clear" w:color="auto" w:fill="FFFFFF" w:themeFill="background1"/>
            <w:vAlign w:val="center"/>
          </w:tcPr>
          <w:p w14:paraId="52291C75" w14:textId="6EC21C45" w:rsidR="00767D16" w:rsidRPr="00EF74B5" w:rsidRDefault="00767D16" w:rsidP="00C10572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F74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Family history of CAD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E359038" w14:textId="735B9699" w:rsidR="00767D16" w:rsidRPr="00EF74B5" w:rsidRDefault="00C20FC1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.131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7EA7469" w14:textId="7A979CF1" w:rsidR="00767D16" w:rsidRPr="00EF74B5" w:rsidRDefault="00C20FC1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.695-1.843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8809F3C" w14:textId="00447125" w:rsidR="00767D16" w:rsidRPr="00EF74B5" w:rsidRDefault="00C20FC1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.620</w:t>
            </w:r>
          </w:p>
        </w:tc>
      </w:tr>
      <w:tr w:rsidR="00767D16" w:rsidRPr="0019227F" w14:paraId="137E11B8" w14:textId="77777777" w:rsidTr="008B67EE">
        <w:tc>
          <w:tcPr>
            <w:tcW w:w="3685" w:type="dxa"/>
            <w:shd w:val="clear" w:color="auto" w:fill="FFFFFF" w:themeFill="background1"/>
            <w:vAlign w:val="center"/>
          </w:tcPr>
          <w:p w14:paraId="2307F4C5" w14:textId="111A10A1" w:rsidR="00767D16" w:rsidRPr="00EF74B5" w:rsidRDefault="00767D16" w:rsidP="00C10572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F74B5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Diabetes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345E523" w14:textId="615EF807" w:rsidR="00767D16" w:rsidRPr="00EF74B5" w:rsidRDefault="00C20FC1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.162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B7432B4" w14:textId="3C2195DD" w:rsidR="00767D16" w:rsidRPr="00EF74B5" w:rsidRDefault="00C20FC1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.585-2.949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3C9E5B5" w14:textId="238C6718" w:rsidR="00767D16" w:rsidRPr="00EF74B5" w:rsidRDefault="00C20FC1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&lt;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0.001</w:t>
            </w:r>
          </w:p>
        </w:tc>
      </w:tr>
      <w:tr w:rsidR="00767D16" w:rsidRPr="0019227F" w14:paraId="1FFBDE8A" w14:textId="77777777" w:rsidTr="008B67EE">
        <w:tc>
          <w:tcPr>
            <w:tcW w:w="3685" w:type="dxa"/>
            <w:shd w:val="clear" w:color="auto" w:fill="FFFFFF" w:themeFill="background1"/>
            <w:vAlign w:val="center"/>
          </w:tcPr>
          <w:p w14:paraId="6FB49E76" w14:textId="0AF1637B" w:rsidR="00767D16" w:rsidRPr="00EF74B5" w:rsidRDefault="00767D16" w:rsidP="00C10572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F74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Hypertension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F2FFB11" w14:textId="237DFD82" w:rsidR="00767D16" w:rsidRPr="00EF74B5" w:rsidRDefault="00C20FC1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.707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EBFB216" w14:textId="787B468B" w:rsidR="00767D16" w:rsidRPr="00EF74B5" w:rsidRDefault="004964B2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.208-2.411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B1FDA05" w14:textId="6DAD3BDD" w:rsidR="00767D16" w:rsidRPr="00EF74B5" w:rsidRDefault="004964B2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.002</w:t>
            </w:r>
          </w:p>
        </w:tc>
      </w:tr>
      <w:tr w:rsidR="00767D16" w:rsidRPr="0019227F" w14:paraId="39799D24" w14:textId="77777777" w:rsidTr="008B67EE">
        <w:tc>
          <w:tcPr>
            <w:tcW w:w="3685" w:type="dxa"/>
            <w:shd w:val="clear" w:color="auto" w:fill="FFFFFF" w:themeFill="background1"/>
            <w:vAlign w:val="center"/>
          </w:tcPr>
          <w:p w14:paraId="37CF7DCF" w14:textId="425C056A" w:rsidR="00767D16" w:rsidRPr="00EF74B5" w:rsidRDefault="00767D16" w:rsidP="00C10572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F74B5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Hyperlipidemia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E1A5168" w14:textId="5B299569" w:rsidR="00767D16" w:rsidRPr="00EF74B5" w:rsidRDefault="004964B2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.032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2B1C924" w14:textId="31466712" w:rsidR="00767D16" w:rsidRPr="00EF74B5" w:rsidRDefault="004964B2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.658-1.618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97E330F" w14:textId="79B16B42" w:rsidR="00767D16" w:rsidRPr="00EF74B5" w:rsidRDefault="004964B2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.891</w:t>
            </w:r>
          </w:p>
        </w:tc>
      </w:tr>
      <w:tr w:rsidR="00767D16" w:rsidRPr="0019227F" w14:paraId="6A233CA4" w14:textId="77777777" w:rsidTr="008B67EE">
        <w:tc>
          <w:tcPr>
            <w:tcW w:w="3685" w:type="dxa"/>
            <w:shd w:val="clear" w:color="auto" w:fill="FFFFFF" w:themeFill="background1"/>
            <w:vAlign w:val="center"/>
          </w:tcPr>
          <w:p w14:paraId="4569B75B" w14:textId="7F1B2D37" w:rsidR="00767D16" w:rsidRPr="00EF74B5" w:rsidRDefault="00767D16" w:rsidP="00C10572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F74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Previous MI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3ABE9AA" w14:textId="5C520917" w:rsidR="00767D16" w:rsidRPr="00EF74B5" w:rsidRDefault="004964B2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.575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52FDCCC" w14:textId="664B127C" w:rsidR="00767D16" w:rsidRPr="00EF74B5" w:rsidRDefault="004964B2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.100-2.255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836673C" w14:textId="5C9CE578" w:rsidR="00767D16" w:rsidRPr="00EF74B5" w:rsidRDefault="004964B2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.013</w:t>
            </w:r>
          </w:p>
        </w:tc>
      </w:tr>
      <w:tr w:rsidR="00767D16" w:rsidRPr="0019227F" w14:paraId="4C7B2213" w14:textId="77777777" w:rsidTr="008B67EE">
        <w:tc>
          <w:tcPr>
            <w:tcW w:w="3685" w:type="dxa"/>
            <w:shd w:val="clear" w:color="auto" w:fill="FFFFFF" w:themeFill="background1"/>
            <w:vAlign w:val="center"/>
          </w:tcPr>
          <w:p w14:paraId="1F6DF25D" w14:textId="05FC7584" w:rsidR="00767D16" w:rsidRPr="00EF74B5" w:rsidRDefault="00767D16" w:rsidP="00C10572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F74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Previous PCI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7F791C1" w14:textId="3C8D5962" w:rsidR="00767D16" w:rsidRPr="00EF74B5" w:rsidRDefault="00714954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.899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F9F8D40" w14:textId="5E450E82" w:rsidR="00767D16" w:rsidRPr="00EF74B5" w:rsidRDefault="00714954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.306-2.763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6FABEEC" w14:textId="46244A84" w:rsidR="00767D16" w:rsidRPr="00EF74B5" w:rsidRDefault="00714954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.001</w:t>
            </w:r>
          </w:p>
        </w:tc>
      </w:tr>
      <w:tr w:rsidR="00767D16" w:rsidRPr="0019227F" w14:paraId="4030B771" w14:textId="77777777" w:rsidTr="008B67EE">
        <w:tc>
          <w:tcPr>
            <w:tcW w:w="3685" w:type="dxa"/>
            <w:shd w:val="clear" w:color="auto" w:fill="FFFFFF" w:themeFill="background1"/>
            <w:vAlign w:val="center"/>
          </w:tcPr>
          <w:p w14:paraId="098E4DFD" w14:textId="287CFCDE" w:rsidR="00767D16" w:rsidRPr="00EF74B5" w:rsidRDefault="00767D16" w:rsidP="00C10572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F74B5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Previous stroke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352A992" w14:textId="1225E427" w:rsidR="00767D16" w:rsidRPr="00EF74B5" w:rsidRDefault="00714954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.475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5400488" w14:textId="06851FF0" w:rsidR="00767D16" w:rsidRPr="00EF74B5" w:rsidRDefault="00714954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.949-2.295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3FA9B9E" w14:textId="27929B58" w:rsidR="00767D16" w:rsidRPr="00EF74B5" w:rsidRDefault="00714954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.084</w:t>
            </w:r>
          </w:p>
        </w:tc>
      </w:tr>
      <w:tr w:rsidR="00767D16" w:rsidRPr="0019227F" w14:paraId="1EADD67F" w14:textId="77777777" w:rsidTr="008B67EE">
        <w:tc>
          <w:tcPr>
            <w:tcW w:w="3685" w:type="dxa"/>
            <w:shd w:val="clear" w:color="auto" w:fill="FFFFFF" w:themeFill="background1"/>
            <w:vAlign w:val="center"/>
          </w:tcPr>
          <w:p w14:paraId="494BC091" w14:textId="65A244AD" w:rsidR="00767D16" w:rsidRPr="00EF74B5" w:rsidRDefault="00767D16" w:rsidP="00C10572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F74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Previous PAD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A2767D8" w14:textId="4EA2CF86" w:rsidR="00767D16" w:rsidRPr="00EF74B5" w:rsidRDefault="0021196B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.450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4C7BC42" w14:textId="322FF82E" w:rsidR="00767D16" w:rsidRPr="00EF74B5" w:rsidRDefault="0021196B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.964-2.180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D8E144F" w14:textId="48631D23" w:rsidR="00767D16" w:rsidRPr="00EF74B5" w:rsidRDefault="0021196B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.075</w:t>
            </w:r>
          </w:p>
        </w:tc>
      </w:tr>
      <w:tr w:rsidR="00767D16" w:rsidRPr="0019227F" w14:paraId="5A159539" w14:textId="77777777" w:rsidTr="008B67EE">
        <w:tc>
          <w:tcPr>
            <w:tcW w:w="3685" w:type="dxa"/>
            <w:shd w:val="clear" w:color="auto" w:fill="FFFFFF" w:themeFill="background1"/>
            <w:vAlign w:val="center"/>
          </w:tcPr>
          <w:p w14:paraId="6E0A04B8" w14:textId="1391E62F" w:rsidR="00767D16" w:rsidRPr="00EF74B5" w:rsidRDefault="00767D16" w:rsidP="00C10572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F74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TG, per 1 mmol/L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163F404" w14:textId="061155D9" w:rsidR="00767D16" w:rsidRPr="00EF74B5" w:rsidRDefault="00E503A4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.935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29509F5" w14:textId="384EE9B3" w:rsidR="00767D16" w:rsidRPr="00EF74B5" w:rsidRDefault="00E503A4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.784-1.113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AABC0F0" w14:textId="54F5B479" w:rsidR="00767D16" w:rsidRPr="00EF74B5" w:rsidRDefault="00E503A4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.448</w:t>
            </w:r>
          </w:p>
        </w:tc>
      </w:tr>
      <w:tr w:rsidR="00767D16" w:rsidRPr="0019227F" w14:paraId="788BC3EB" w14:textId="77777777" w:rsidTr="008B67EE">
        <w:tc>
          <w:tcPr>
            <w:tcW w:w="3685" w:type="dxa"/>
            <w:shd w:val="clear" w:color="auto" w:fill="FFFFFF" w:themeFill="background1"/>
            <w:vAlign w:val="center"/>
          </w:tcPr>
          <w:p w14:paraId="56F0EA94" w14:textId="0DA6F15B" w:rsidR="00767D16" w:rsidRPr="00EF74B5" w:rsidRDefault="00767D16" w:rsidP="00C10572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F74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TC, per 1 mmol/L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3640FAC" w14:textId="73A531E6" w:rsidR="00767D16" w:rsidRPr="00EF74B5" w:rsidRDefault="00E503A4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.790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0BA2681" w14:textId="0D97FBFA" w:rsidR="00767D16" w:rsidRPr="00EF74B5" w:rsidRDefault="00E503A4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.672-0.929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06407CA" w14:textId="0B9B74BE" w:rsidR="00767D16" w:rsidRPr="00EF74B5" w:rsidRDefault="00E503A4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.004</w:t>
            </w:r>
          </w:p>
        </w:tc>
      </w:tr>
      <w:tr w:rsidR="00767D16" w:rsidRPr="0019227F" w14:paraId="37B85CE3" w14:textId="77777777" w:rsidTr="008B67EE">
        <w:tc>
          <w:tcPr>
            <w:tcW w:w="3685" w:type="dxa"/>
            <w:shd w:val="clear" w:color="auto" w:fill="FFFFFF" w:themeFill="background1"/>
            <w:vAlign w:val="center"/>
          </w:tcPr>
          <w:p w14:paraId="24E81206" w14:textId="23A1EE81" w:rsidR="00767D16" w:rsidRPr="00EF74B5" w:rsidRDefault="00767D16" w:rsidP="00C10572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F74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LDL-C, per 1 mmol/L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6082932" w14:textId="57B426B8" w:rsidR="00767D16" w:rsidRPr="00EF74B5" w:rsidRDefault="00E503A4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.792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2216C22" w14:textId="65CAD4A4" w:rsidR="00767D16" w:rsidRPr="00EF74B5" w:rsidRDefault="00F05C7D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.635-</w:t>
            </w:r>
            <w:r w:rsidR="00BC31B2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0.960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73E2FB0" w14:textId="74D12663" w:rsidR="00767D16" w:rsidRPr="00EF74B5" w:rsidRDefault="00BC31B2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.018</w:t>
            </w:r>
          </w:p>
        </w:tc>
      </w:tr>
      <w:tr w:rsidR="00767D16" w:rsidRPr="0019227F" w14:paraId="4F843DFD" w14:textId="77777777" w:rsidTr="008B67EE">
        <w:tc>
          <w:tcPr>
            <w:tcW w:w="3685" w:type="dxa"/>
            <w:shd w:val="clear" w:color="auto" w:fill="FFFFFF" w:themeFill="background1"/>
            <w:vAlign w:val="center"/>
          </w:tcPr>
          <w:p w14:paraId="36D04429" w14:textId="51F16851" w:rsidR="00767D16" w:rsidRPr="00EF74B5" w:rsidRDefault="00767D16" w:rsidP="00C10572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F74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HDL-C, per 1 mmol/L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ED3AE9C" w14:textId="35C9550A" w:rsidR="00767D16" w:rsidRPr="00EF74B5" w:rsidRDefault="00BC31B2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.630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9DE8F15" w14:textId="726D63DE" w:rsidR="00767D16" w:rsidRPr="00EF74B5" w:rsidRDefault="00BC31B2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.316-1.256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A23EE92" w14:textId="5A7B4D3C" w:rsidR="00767D16" w:rsidRPr="00EF74B5" w:rsidRDefault="00BC31B2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.189</w:t>
            </w:r>
          </w:p>
        </w:tc>
      </w:tr>
      <w:tr w:rsidR="00767D16" w:rsidRPr="0019227F" w14:paraId="73B9DCAB" w14:textId="77777777" w:rsidTr="008B67EE">
        <w:tc>
          <w:tcPr>
            <w:tcW w:w="3685" w:type="dxa"/>
            <w:shd w:val="clear" w:color="auto" w:fill="FFFFFF" w:themeFill="background1"/>
            <w:vAlign w:val="center"/>
          </w:tcPr>
          <w:p w14:paraId="1F4B02EE" w14:textId="5284226F" w:rsidR="00767D16" w:rsidRPr="00EF74B5" w:rsidRDefault="00767D16" w:rsidP="00C10572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EF74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hs</w:t>
            </w:r>
            <w:proofErr w:type="spellEnd"/>
            <w:r w:rsidRPr="00EF74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-CRP, per 1 mg/L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BBC2D25" w14:textId="5117A12C" w:rsidR="00767D16" w:rsidRPr="00EF74B5" w:rsidRDefault="00BC31B2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.018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D1C9F43" w14:textId="3359FD6F" w:rsidR="00767D16" w:rsidRPr="00EF74B5" w:rsidRDefault="00BC31B2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.995-1.042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E16975E" w14:textId="09A00D20" w:rsidR="00767D16" w:rsidRPr="00EF74B5" w:rsidRDefault="00BC31B2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.117</w:t>
            </w:r>
          </w:p>
        </w:tc>
      </w:tr>
      <w:tr w:rsidR="00767D16" w:rsidRPr="0019227F" w14:paraId="6E9782B7" w14:textId="77777777" w:rsidTr="008B67EE">
        <w:tc>
          <w:tcPr>
            <w:tcW w:w="3685" w:type="dxa"/>
            <w:shd w:val="clear" w:color="auto" w:fill="FFFFFF" w:themeFill="background1"/>
            <w:vAlign w:val="center"/>
          </w:tcPr>
          <w:p w14:paraId="3C537F23" w14:textId="098E407F" w:rsidR="00767D16" w:rsidRPr="00EF74B5" w:rsidRDefault="00767D16" w:rsidP="00C10572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F74B5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Creatinine, per 1 </w:t>
            </w:r>
            <w:proofErr w:type="spellStart"/>
            <w:r w:rsidRPr="00EF74B5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μmol</w:t>
            </w:r>
            <w:proofErr w:type="spellEnd"/>
            <w:r w:rsidRPr="00EF74B5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/L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A4134A9" w14:textId="4272B652" w:rsidR="00767D16" w:rsidRPr="00EF74B5" w:rsidRDefault="00BC31B2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.002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28E1427" w14:textId="126AF646" w:rsidR="00767D16" w:rsidRPr="00EF74B5" w:rsidRDefault="00BC31B2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.993-1.011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FA8176C" w14:textId="199BC406" w:rsidR="00767D16" w:rsidRPr="00EF74B5" w:rsidRDefault="00BC31B2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.721</w:t>
            </w:r>
          </w:p>
        </w:tc>
      </w:tr>
      <w:tr w:rsidR="00767D16" w:rsidRPr="0019227F" w14:paraId="24ECE874" w14:textId="77777777" w:rsidTr="00EB6DF7">
        <w:tc>
          <w:tcPr>
            <w:tcW w:w="3685" w:type="dxa"/>
            <w:shd w:val="clear" w:color="auto" w:fill="FFFFFF" w:themeFill="background1"/>
            <w:vAlign w:val="center"/>
          </w:tcPr>
          <w:p w14:paraId="04668191" w14:textId="6F1BC1B3" w:rsidR="00767D16" w:rsidRPr="00EF74B5" w:rsidRDefault="00767D16" w:rsidP="00C10572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F74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u w:color="FA5050"/>
              </w:rPr>
              <w:t>eGFR</w:t>
            </w:r>
            <w:r w:rsidRPr="00EF74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, per 1 mL/(min × 1.73m</w:t>
            </w:r>
            <w:r w:rsidRPr="00EF74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EF74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B85442E" w14:textId="42E82651" w:rsidR="00767D16" w:rsidRPr="00EF74B5" w:rsidRDefault="00AD222E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.003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29594DD" w14:textId="555144D7" w:rsidR="00767D16" w:rsidRPr="00EF74B5" w:rsidRDefault="00AD222E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.995-1.010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F7CE1BC" w14:textId="578BDB83" w:rsidR="00767D16" w:rsidRPr="00EF74B5" w:rsidRDefault="00AD222E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.458</w:t>
            </w:r>
          </w:p>
        </w:tc>
      </w:tr>
      <w:tr w:rsidR="00767D16" w:rsidRPr="0019227F" w14:paraId="7398C387" w14:textId="77777777" w:rsidTr="008B67EE">
        <w:tc>
          <w:tcPr>
            <w:tcW w:w="3685" w:type="dxa"/>
            <w:shd w:val="clear" w:color="auto" w:fill="FFFFFF" w:themeFill="background1"/>
            <w:vAlign w:val="center"/>
          </w:tcPr>
          <w:p w14:paraId="457EA9AE" w14:textId="18BCD4EA" w:rsidR="00767D16" w:rsidRPr="00EF74B5" w:rsidRDefault="00767D16" w:rsidP="00C10572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F74B5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Uric acid, </w:t>
            </w:r>
            <w:proofErr w:type="spellStart"/>
            <w:r w:rsidRPr="00EF74B5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μmol</w:t>
            </w:r>
            <w:proofErr w:type="spellEnd"/>
            <w:r w:rsidRPr="00EF74B5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/L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7405426" w14:textId="0C877AF2" w:rsidR="00767D16" w:rsidRPr="00EF74B5" w:rsidRDefault="00AD222E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9E90AC5" w14:textId="6FCF6EC6" w:rsidR="00767D16" w:rsidRPr="00EF74B5" w:rsidRDefault="00AD222E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.998-1.002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C4F2705" w14:textId="67F5C995" w:rsidR="00767D16" w:rsidRPr="00EF74B5" w:rsidRDefault="00AD222E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.881</w:t>
            </w:r>
          </w:p>
        </w:tc>
      </w:tr>
      <w:tr w:rsidR="00767D16" w:rsidRPr="0019227F" w14:paraId="2C64BC25" w14:textId="77777777" w:rsidTr="008B67EE">
        <w:tc>
          <w:tcPr>
            <w:tcW w:w="3685" w:type="dxa"/>
            <w:shd w:val="clear" w:color="auto" w:fill="FFFFFF" w:themeFill="background1"/>
            <w:vAlign w:val="center"/>
          </w:tcPr>
          <w:p w14:paraId="4BAA914C" w14:textId="13D3A929" w:rsidR="00767D16" w:rsidRPr="00EF74B5" w:rsidRDefault="00767D16" w:rsidP="00C10572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u w:color="FA5050"/>
              </w:rPr>
            </w:pPr>
            <w:r w:rsidRPr="00EF74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u w:color="FA5050"/>
              </w:rPr>
              <w:t>FBG, per 1 mmol/L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994F7DC" w14:textId="6DC5BC4B" w:rsidR="00767D16" w:rsidRPr="00EF74B5" w:rsidRDefault="0039004C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.164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2F5984E" w14:textId="2CA061F1" w:rsidR="00767D16" w:rsidRPr="00EF74B5" w:rsidRDefault="0039004C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.079-1.255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2E09298" w14:textId="3448AFF4" w:rsidR="00767D16" w:rsidRPr="00EF74B5" w:rsidRDefault="0039004C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&lt;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0.001</w:t>
            </w:r>
          </w:p>
        </w:tc>
      </w:tr>
      <w:tr w:rsidR="00767D16" w:rsidRPr="0019227F" w14:paraId="29B988E3" w14:textId="77777777" w:rsidTr="008B67EE">
        <w:tc>
          <w:tcPr>
            <w:tcW w:w="3685" w:type="dxa"/>
            <w:shd w:val="clear" w:color="auto" w:fill="FFFFFF" w:themeFill="background1"/>
            <w:vAlign w:val="center"/>
          </w:tcPr>
          <w:p w14:paraId="469214A5" w14:textId="2B177EBE" w:rsidR="00767D16" w:rsidRPr="00EF74B5" w:rsidRDefault="00767D16" w:rsidP="00C10572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F74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HbA1c, per 1%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D2EC87E" w14:textId="6FC573D2" w:rsidR="00767D16" w:rsidRPr="00EF74B5" w:rsidRDefault="0039004C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.261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6CE7FB6" w14:textId="0362843C" w:rsidR="00767D16" w:rsidRPr="00EF74B5" w:rsidRDefault="0039004C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.121-1.418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B063F5C" w14:textId="1D077310" w:rsidR="00767D16" w:rsidRPr="00EF74B5" w:rsidRDefault="0039004C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&lt;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0.001</w:t>
            </w:r>
          </w:p>
        </w:tc>
      </w:tr>
      <w:tr w:rsidR="00767D16" w:rsidRPr="0019227F" w14:paraId="673B9AC1" w14:textId="77777777" w:rsidTr="008B67EE">
        <w:tc>
          <w:tcPr>
            <w:tcW w:w="3685" w:type="dxa"/>
            <w:shd w:val="clear" w:color="auto" w:fill="FFFFFF" w:themeFill="background1"/>
            <w:vAlign w:val="center"/>
          </w:tcPr>
          <w:p w14:paraId="4DC5257C" w14:textId="4905DCC7" w:rsidR="00767D16" w:rsidRPr="00EF74B5" w:rsidRDefault="00767D16" w:rsidP="00C10572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F74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LVEF, per 1%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F3BE8A8" w14:textId="6B2B9311" w:rsidR="00767D16" w:rsidRPr="00EF74B5" w:rsidRDefault="0039004C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.993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8592A01" w14:textId="067DEDB3" w:rsidR="00767D16" w:rsidRPr="00EF74B5" w:rsidRDefault="0039004C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.970-</w:t>
            </w:r>
            <w:r w:rsidR="003936B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1.017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FAD524F" w14:textId="207D5994" w:rsidR="00767D16" w:rsidRPr="00EF74B5" w:rsidRDefault="003936B1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.557</w:t>
            </w:r>
          </w:p>
        </w:tc>
      </w:tr>
      <w:tr w:rsidR="00767D16" w:rsidRPr="0019227F" w14:paraId="616405E7" w14:textId="77777777" w:rsidTr="008B67EE">
        <w:tc>
          <w:tcPr>
            <w:tcW w:w="3685" w:type="dxa"/>
            <w:shd w:val="clear" w:color="auto" w:fill="FFFFFF" w:themeFill="background1"/>
            <w:vAlign w:val="center"/>
          </w:tcPr>
          <w:p w14:paraId="1007FBCB" w14:textId="1DC0EF46" w:rsidR="00767D16" w:rsidRPr="00EF74B5" w:rsidRDefault="00767D16" w:rsidP="00C10572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F74B5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ACEI/ARB</w:t>
            </w:r>
            <w:r w:rsidRPr="00EF74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at </w:t>
            </w:r>
            <w:r w:rsidRPr="00EF74B5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admission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D535E2F" w14:textId="518FC63C" w:rsidR="00767D16" w:rsidRPr="00EF74B5" w:rsidRDefault="00CE2ADB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.204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250F6D6" w14:textId="6488AD7F" w:rsidR="00767D16" w:rsidRPr="00EF74B5" w:rsidRDefault="00CE2ADB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.847-1.711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71A2758" w14:textId="6FB616DE" w:rsidR="00767D16" w:rsidRPr="00EF74B5" w:rsidRDefault="00CE2ADB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.300</w:t>
            </w:r>
          </w:p>
        </w:tc>
      </w:tr>
      <w:tr w:rsidR="00767D16" w:rsidRPr="0091584D" w14:paraId="3A88FCE0" w14:textId="77777777" w:rsidTr="00AC58CF">
        <w:tc>
          <w:tcPr>
            <w:tcW w:w="3685" w:type="dxa"/>
            <w:shd w:val="clear" w:color="auto" w:fill="FFFFFF" w:themeFill="background1"/>
            <w:vAlign w:val="center"/>
          </w:tcPr>
          <w:p w14:paraId="5BB589A9" w14:textId="04093D2C" w:rsidR="00767D16" w:rsidRPr="00EF74B5" w:rsidRDefault="00767D16" w:rsidP="00C10572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F74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DAPT at </w:t>
            </w:r>
            <w:r w:rsidRPr="00EF74B5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admission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E6EFA66" w14:textId="47F67927" w:rsidR="00767D16" w:rsidRPr="00EF74B5" w:rsidRDefault="00CE2ADB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.191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2890B5F" w14:textId="09A2D342" w:rsidR="00767D16" w:rsidRPr="00EF74B5" w:rsidRDefault="00253BA5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.598-3.003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E862011" w14:textId="5ABDB5F7" w:rsidR="00767D16" w:rsidRPr="00EF74B5" w:rsidRDefault="00253BA5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&lt;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0.001</w:t>
            </w:r>
          </w:p>
        </w:tc>
      </w:tr>
      <w:tr w:rsidR="00767D16" w:rsidRPr="0091584D" w14:paraId="18A42C1A" w14:textId="77777777" w:rsidTr="00AC58CF">
        <w:tc>
          <w:tcPr>
            <w:tcW w:w="3685" w:type="dxa"/>
            <w:shd w:val="clear" w:color="auto" w:fill="FFFFFF" w:themeFill="background1"/>
            <w:vAlign w:val="center"/>
          </w:tcPr>
          <w:p w14:paraId="4E04E1F0" w14:textId="4CD92822" w:rsidR="00767D16" w:rsidRPr="00EF74B5" w:rsidRDefault="00767D16" w:rsidP="00C10572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F74B5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Aspirin</w:t>
            </w:r>
            <w:r w:rsidRPr="00EF74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at </w:t>
            </w:r>
            <w:r w:rsidRPr="00EF74B5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admission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C5CA09C" w14:textId="7F416E31" w:rsidR="00767D16" w:rsidRPr="00EF74B5" w:rsidRDefault="00253BA5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.896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88A5424" w14:textId="47CA408A" w:rsidR="00767D16" w:rsidRPr="00EF74B5" w:rsidRDefault="00253BA5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.376-2.611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DCAD040" w14:textId="0C8BFAC0" w:rsidR="00767D16" w:rsidRPr="00EF74B5" w:rsidRDefault="00253BA5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&lt;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0.001</w:t>
            </w:r>
          </w:p>
        </w:tc>
      </w:tr>
      <w:tr w:rsidR="00767D16" w:rsidRPr="0091584D" w14:paraId="3203E426" w14:textId="77777777" w:rsidTr="00AC58CF">
        <w:tc>
          <w:tcPr>
            <w:tcW w:w="3685" w:type="dxa"/>
            <w:shd w:val="clear" w:color="auto" w:fill="FFFFFF" w:themeFill="background1"/>
            <w:vAlign w:val="center"/>
          </w:tcPr>
          <w:p w14:paraId="7DDC1A96" w14:textId="1A348AFF" w:rsidR="00767D16" w:rsidRPr="00EF74B5" w:rsidRDefault="00767D16" w:rsidP="00C10572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F74B5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P2Y12 inhibitors at admission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FF4F010" w14:textId="666EA9CC" w:rsidR="00767D16" w:rsidRPr="00EF74B5" w:rsidRDefault="00AA5A38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.032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2AA9483" w14:textId="6537AC84" w:rsidR="00767D16" w:rsidRPr="00EF74B5" w:rsidRDefault="00AA5A38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.486-2.780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5106BCA" w14:textId="479F5C4D" w:rsidR="00767D16" w:rsidRPr="00EF74B5" w:rsidRDefault="00AA5A38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&lt;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0.001</w:t>
            </w:r>
          </w:p>
        </w:tc>
      </w:tr>
      <w:tr w:rsidR="00767D16" w:rsidRPr="0091584D" w14:paraId="168CF073" w14:textId="77777777" w:rsidTr="00AC58CF">
        <w:tc>
          <w:tcPr>
            <w:tcW w:w="3685" w:type="dxa"/>
            <w:shd w:val="clear" w:color="auto" w:fill="FFFFFF" w:themeFill="background1"/>
            <w:vAlign w:val="center"/>
          </w:tcPr>
          <w:p w14:paraId="0C66D9D4" w14:textId="5DBC4E39" w:rsidR="00767D16" w:rsidRPr="00EF74B5" w:rsidRDefault="00767D16" w:rsidP="00C10572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F74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Statins at</w:t>
            </w:r>
            <w:r w:rsidRPr="00EF74B5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admission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0BF617F" w14:textId="1A8F9F96" w:rsidR="00767D16" w:rsidRPr="00EF74B5" w:rsidRDefault="00345193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.384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90C40E9" w14:textId="500B8C7D" w:rsidR="00767D16" w:rsidRPr="00EF74B5" w:rsidRDefault="00345193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.001-1.913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622F7E5" w14:textId="64B93AF0" w:rsidR="00767D16" w:rsidRPr="00EF74B5" w:rsidRDefault="00345193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.049</w:t>
            </w:r>
          </w:p>
        </w:tc>
      </w:tr>
      <w:tr w:rsidR="00767D16" w:rsidRPr="0091584D" w14:paraId="77652851" w14:textId="77777777" w:rsidTr="00AC58CF">
        <w:tc>
          <w:tcPr>
            <w:tcW w:w="3685" w:type="dxa"/>
            <w:shd w:val="clear" w:color="auto" w:fill="FFFFFF" w:themeFill="background1"/>
            <w:vAlign w:val="center"/>
          </w:tcPr>
          <w:p w14:paraId="7668119B" w14:textId="72E8B398" w:rsidR="00767D16" w:rsidRPr="00EF74B5" w:rsidRDefault="00767D16" w:rsidP="00C10572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F74B5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OHA at admission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1786976" w14:textId="0C9CFC23" w:rsidR="00767D16" w:rsidRPr="00EF74B5" w:rsidRDefault="00624578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.804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3729AF9" w14:textId="2D4C733A" w:rsidR="00767D16" w:rsidRPr="00EF74B5" w:rsidRDefault="00624578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.259-2.586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EB02AC1" w14:textId="0FE7125E" w:rsidR="00767D16" w:rsidRPr="00EF74B5" w:rsidRDefault="00624578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.001</w:t>
            </w:r>
          </w:p>
        </w:tc>
      </w:tr>
      <w:tr w:rsidR="00767D16" w:rsidRPr="0091584D" w14:paraId="5875C34C" w14:textId="77777777" w:rsidTr="00AC58CF">
        <w:tc>
          <w:tcPr>
            <w:tcW w:w="3685" w:type="dxa"/>
            <w:shd w:val="clear" w:color="auto" w:fill="FFFFFF" w:themeFill="background1"/>
            <w:vAlign w:val="center"/>
          </w:tcPr>
          <w:p w14:paraId="44B9D059" w14:textId="549F43BA" w:rsidR="00767D16" w:rsidRPr="00EF74B5" w:rsidRDefault="00767D16" w:rsidP="00C10572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F74B5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Insulin at admission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77AB0F6" w14:textId="2D77356A" w:rsidR="00767D16" w:rsidRPr="00EF74B5" w:rsidRDefault="00624578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.239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8E3A3E9" w14:textId="3FDC27B3" w:rsidR="00767D16" w:rsidRPr="00EF74B5" w:rsidRDefault="00624578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.441-3.479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013F39E" w14:textId="7FC6E35F" w:rsidR="00767D16" w:rsidRPr="00EF74B5" w:rsidRDefault="00624578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&lt;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0.001</w:t>
            </w:r>
          </w:p>
        </w:tc>
      </w:tr>
      <w:tr w:rsidR="00767D16" w:rsidRPr="0091584D" w14:paraId="71A133D6" w14:textId="77777777" w:rsidTr="00AC58CF">
        <w:tc>
          <w:tcPr>
            <w:tcW w:w="3685" w:type="dxa"/>
            <w:shd w:val="clear" w:color="auto" w:fill="FFFFFF" w:themeFill="background1"/>
            <w:vAlign w:val="center"/>
          </w:tcPr>
          <w:p w14:paraId="1F17966D" w14:textId="08D1A772" w:rsidR="00767D16" w:rsidRPr="00EF74B5" w:rsidRDefault="00767D16" w:rsidP="00C10572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F74B5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ACEI/ARB</w:t>
            </w:r>
            <w:r w:rsidRPr="00EF74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at discharge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6F2A963" w14:textId="7B2303C9" w:rsidR="00767D16" w:rsidRPr="00EF74B5" w:rsidRDefault="00891FD3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.672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6593A59" w14:textId="7A2A8107" w:rsidR="00767D16" w:rsidRPr="00EF74B5" w:rsidRDefault="00891FD3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.152-2.426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82013B8" w14:textId="7AA3B589" w:rsidR="00767D16" w:rsidRPr="00EF74B5" w:rsidRDefault="00891FD3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.007</w:t>
            </w:r>
          </w:p>
        </w:tc>
      </w:tr>
      <w:tr w:rsidR="00767D16" w:rsidRPr="0091584D" w14:paraId="6D484558" w14:textId="77777777" w:rsidTr="008B67EE">
        <w:tc>
          <w:tcPr>
            <w:tcW w:w="3685" w:type="dxa"/>
            <w:shd w:val="clear" w:color="auto" w:fill="FFFFFF" w:themeFill="background1"/>
            <w:vAlign w:val="center"/>
          </w:tcPr>
          <w:p w14:paraId="3D352DB7" w14:textId="020188F9" w:rsidR="00767D16" w:rsidRPr="007C4E85" w:rsidRDefault="00767D16" w:rsidP="00C10572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C4E8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Statins at discharge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C27985A" w14:textId="0E5031F0" w:rsidR="00767D16" w:rsidRPr="007C4E85" w:rsidRDefault="0018330D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C4E8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0.624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60C8A7D" w14:textId="7EFAACFE" w:rsidR="00767D16" w:rsidRPr="007C4E85" w:rsidRDefault="0018330D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C4E8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0.247-1.575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A29B66D" w14:textId="0EF6CC02" w:rsidR="00767D16" w:rsidRPr="007C4E85" w:rsidRDefault="0018330D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7C4E8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0.318</w:t>
            </w:r>
          </w:p>
        </w:tc>
      </w:tr>
      <w:tr w:rsidR="00767D16" w:rsidRPr="0091584D" w14:paraId="15D3F8B5" w14:textId="77777777" w:rsidTr="008B67EE">
        <w:tc>
          <w:tcPr>
            <w:tcW w:w="3685" w:type="dxa"/>
            <w:shd w:val="clear" w:color="auto" w:fill="FFFFFF" w:themeFill="background1"/>
            <w:vAlign w:val="center"/>
          </w:tcPr>
          <w:p w14:paraId="31DC079B" w14:textId="1746AC08" w:rsidR="00767D16" w:rsidRPr="007C4E85" w:rsidRDefault="00767D16" w:rsidP="00C10572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7C4E85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OHA at discharge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11C8DEA" w14:textId="4601FF57" w:rsidR="00767D16" w:rsidRPr="007C4E85" w:rsidRDefault="0018330D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C4E8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1.782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F7D2439" w14:textId="541EC322" w:rsidR="00767D16" w:rsidRPr="007C4E85" w:rsidRDefault="0018330D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C4E8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1.241-2.559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EE36CDC" w14:textId="715C1E11" w:rsidR="00767D16" w:rsidRPr="007C4E85" w:rsidRDefault="0018330D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7C4E85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0.002</w:t>
            </w:r>
          </w:p>
        </w:tc>
      </w:tr>
      <w:tr w:rsidR="00767D16" w:rsidRPr="0091584D" w14:paraId="6AFD92A3" w14:textId="77777777" w:rsidTr="008B67EE">
        <w:tc>
          <w:tcPr>
            <w:tcW w:w="3685" w:type="dxa"/>
            <w:shd w:val="clear" w:color="auto" w:fill="FFFFFF" w:themeFill="background1"/>
            <w:vAlign w:val="center"/>
          </w:tcPr>
          <w:p w14:paraId="63B6DD02" w14:textId="4B1D8939" w:rsidR="00767D16" w:rsidRPr="007C4E85" w:rsidRDefault="00767D16" w:rsidP="00C10572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7C4E85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Insulin at discharge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9497D34" w14:textId="685E0626" w:rsidR="00767D16" w:rsidRPr="007C4E85" w:rsidRDefault="001C0356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C4E8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2.214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3551ED1" w14:textId="4C35C4D8" w:rsidR="00767D16" w:rsidRPr="007C4E85" w:rsidRDefault="001C0356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C4E8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1.417-3.459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38BF332" w14:textId="78E645D9" w:rsidR="00767D16" w:rsidRPr="007C4E85" w:rsidRDefault="001C0356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7C4E85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&lt; 0.001</w:t>
            </w:r>
          </w:p>
        </w:tc>
      </w:tr>
      <w:tr w:rsidR="00767D16" w:rsidRPr="0091584D" w14:paraId="57FE1592" w14:textId="77777777" w:rsidTr="008B67EE">
        <w:tc>
          <w:tcPr>
            <w:tcW w:w="3685" w:type="dxa"/>
            <w:shd w:val="clear" w:color="auto" w:fill="FFFFFF" w:themeFill="background1"/>
            <w:vAlign w:val="center"/>
          </w:tcPr>
          <w:p w14:paraId="1CEF7060" w14:textId="2078F5FD" w:rsidR="00767D16" w:rsidRPr="007C4E85" w:rsidRDefault="00767D16" w:rsidP="00C10572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7C4E85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LM lesion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8B6E1C7" w14:textId="262442AF" w:rsidR="00767D16" w:rsidRPr="007C4E85" w:rsidRDefault="001C0356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C4E8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0.854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B004D0A" w14:textId="659829C7" w:rsidR="00767D16" w:rsidRPr="007C4E85" w:rsidRDefault="001C0356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C4E8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0.378-1.927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5981F86" w14:textId="39830B15" w:rsidR="00767D16" w:rsidRPr="007C4E85" w:rsidRDefault="001C0356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7C4E85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0.704</w:t>
            </w:r>
          </w:p>
        </w:tc>
      </w:tr>
      <w:tr w:rsidR="00536A2B" w:rsidRPr="0091584D" w14:paraId="61D36DF0" w14:textId="77777777" w:rsidTr="008B67EE">
        <w:tc>
          <w:tcPr>
            <w:tcW w:w="3685" w:type="dxa"/>
            <w:shd w:val="clear" w:color="auto" w:fill="FFFFFF" w:themeFill="background1"/>
            <w:vAlign w:val="center"/>
          </w:tcPr>
          <w:p w14:paraId="3C8FEE6B" w14:textId="2D40E6D2" w:rsidR="00536A2B" w:rsidRPr="007C4E85" w:rsidRDefault="00536A2B" w:rsidP="00C10572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7C4E85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Bifurcation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8BA612D" w14:textId="569CE844" w:rsidR="00536A2B" w:rsidRPr="007C4E85" w:rsidRDefault="007C4E85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C4E8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1.495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12EE12D" w14:textId="720CA429" w:rsidR="00536A2B" w:rsidRPr="007C4E85" w:rsidRDefault="007C4E85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7C4E8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1.045-2.138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E814F7F" w14:textId="0BE74B05" w:rsidR="00536A2B" w:rsidRPr="007C4E85" w:rsidRDefault="007C4E85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7C4E85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0.028</w:t>
            </w:r>
          </w:p>
        </w:tc>
      </w:tr>
      <w:tr w:rsidR="00767D16" w:rsidRPr="0091584D" w14:paraId="7076DCE6" w14:textId="77777777" w:rsidTr="008B67EE">
        <w:tc>
          <w:tcPr>
            <w:tcW w:w="3685" w:type="dxa"/>
            <w:shd w:val="clear" w:color="auto" w:fill="FFFFFF" w:themeFill="background1"/>
            <w:vAlign w:val="center"/>
          </w:tcPr>
          <w:p w14:paraId="498E5D3A" w14:textId="17442687" w:rsidR="00767D16" w:rsidRPr="00536A2B" w:rsidRDefault="00767D16" w:rsidP="00C10572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536A2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Multi-vessel lesion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59B5614" w14:textId="74E0079C" w:rsidR="00767D16" w:rsidRPr="00EF74B5" w:rsidRDefault="00471369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.228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3423F90" w14:textId="5EAD35A9" w:rsidR="00767D16" w:rsidRPr="00EF74B5" w:rsidRDefault="00471369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.880-1.714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F8D72B7" w14:textId="4DB6A308" w:rsidR="00767D16" w:rsidRPr="00EF74B5" w:rsidRDefault="00471369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.227</w:t>
            </w:r>
          </w:p>
        </w:tc>
      </w:tr>
      <w:tr w:rsidR="00767D16" w:rsidRPr="0091584D" w14:paraId="24B0E945" w14:textId="77777777" w:rsidTr="008B67EE">
        <w:tc>
          <w:tcPr>
            <w:tcW w:w="3685" w:type="dxa"/>
            <w:shd w:val="clear" w:color="auto" w:fill="FFFFFF" w:themeFill="background1"/>
            <w:vAlign w:val="center"/>
          </w:tcPr>
          <w:p w14:paraId="1B055EAA" w14:textId="4870E6B0" w:rsidR="00767D16" w:rsidRPr="00536A2B" w:rsidRDefault="00767D16" w:rsidP="00C10572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bookmarkStart w:id="3" w:name="_Hlk89539386"/>
            <w:r w:rsidRPr="00536A2B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In-stent restenosis</w:t>
            </w:r>
            <w:bookmarkEnd w:id="3"/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80D6405" w14:textId="25F927A6" w:rsidR="00767D16" w:rsidRPr="00EF74B5" w:rsidRDefault="00471369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.476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4C2D97F" w14:textId="094A1ED1" w:rsidR="00767D16" w:rsidRPr="00EF74B5" w:rsidRDefault="00471369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.816-2.671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21EDA7D" w14:textId="3BBF587A" w:rsidR="00767D16" w:rsidRPr="00EF74B5" w:rsidRDefault="00471369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.198</w:t>
            </w:r>
          </w:p>
        </w:tc>
      </w:tr>
      <w:tr w:rsidR="00767D16" w:rsidRPr="0091584D" w14:paraId="40D2EA26" w14:textId="77777777" w:rsidTr="008B67EE">
        <w:tc>
          <w:tcPr>
            <w:tcW w:w="3685" w:type="dxa"/>
            <w:shd w:val="clear" w:color="auto" w:fill="FFFFFF" w:themeFill="background1"/>
            <w:vAlign w:val="center"/>
          </w:tcPr>
          <w:p w14:paraId="31F1B949" w14:textId="1CEEAA84" w:rsidR="00767D16" w:rsidRPr="00D44FB5" w:rsidRDefault="00767D16" w:rsidP="00C10572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bookmarkStart w:id="4" w:name="_Hlk89539436"/>
            <w:r w:rsidRPr="00D44FB5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Chronic total occlusion lesion</w:t>
            </w:r>
            <w:bookmarkEnd w:id="4"/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15DE85C" w14:textId="2DFB2A77" w:rsidR="00767D16" w:rsidRPr="00D44FB5" w:rsidRDefault="00471369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44F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1.036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AA7C5CC" w14:textId="296FBEB8" w:rsidR="00767D16" w:rsidRPr="00D44FB5" w:rsidRDefault="00471369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44F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0.654-1.639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15BFBAE" w14:textId="269DE1ED" w:rsidR="00767D16" w:rsidRPr="00D44FB5" w:rsidRDefault="00471369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44FB5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0.882</w:t>
            </w:r>
          </w:p>
        </w:tc>
      </w:tr>
      <w:tr w:rsidR="00767D16" w:rsidRPr="0091584D" w14:paraId="755A70CD" w14:textId="77777777" w:rsidTr="008B67EE">
        <w:tc>
          <w:tcPr>
            <w:tcW w:w="3685" w:type="dxa"/>
            <w:shd w:val="clear" w:color="auto" w:fill="FFFFFF" w:themeFill="background1"/>
            <w:vAlign w:val="center"/>
          </w:tcPr>
          <w:p w14:paraId="6A16933F" w14:textId="0850DF4D" w:rsidR="00767D16" w:rsidRPr="00D44FB5" w:rsidRDefault="00767D16" w:rsidP="00C10572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bookmarkStart w:id="5" w:name="_Hlk89539483"/>
            <w:r w:rsidRPr="00D44F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SYNTAX score,</w:t>
            </w:r>
            <w:bookmarkEnd w:id="5"/>
            <w:r w:rsidRPr="00D44F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per 1-point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F1BB65E" w14:textId="046B6BAF" w:rsidR="00767D16" w:rsidRPr="00D44FB5" w:rsidRDefault="003936B1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44F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1.029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5303639" w14:textId="26B83F26" w:rsidR="00767D16" w:rsidRPr="00D44FB5" w:rsidRDefault="003936B1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44F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1.000-</w:t>
            </w:r>
            <w:r w:rsidRPr="00D44FB5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1.059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59D0F23" w14:textId="6FFC7F8E" w:rsidR="00767D16" w:rsidRPr="00D44FB5" w:rsidRDefault="003936B1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44FB5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0.047</w:t>
            </w:r>
          </w:p>
        </w:tc>
      </w:tr>
      <w:tr w:rsidR="00D44FB5" w:rsidRPr="0091584D" w14:paraId="7F9B4FEB" w14:textId="77777777" w:rsidTr="0060707D">
        <w:tc>
          <w:tcPr>
            <w:tcW w:w="3685" w:type="dxa"/>
            <w:shd w:val="clear" w:color="auto" w:fill="FFFFFF" w:themeFill="background1"/>
          </w:tcPr>
          <w:p w14:paraId="594F7231" w14:textId="65581101" w:rsidR="00D44FB5" w:rsidRPr="00D44FB5" w:rsidRDefault="00D44FB5" w:rsidP="00D44FB5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44FB5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Minimal stent diameter, mm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7DC9977" w14:textId="65298E95" w:rsidR="00D44FB5" w:rsidRPr="00D44FB5" w:rsidRDefault="00D44FB5" w:rsidP="00D44FB5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44F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0.766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4F85800" w14:textId="3693479E" w:rsidR="00D44FB5" w:rsidRPr="00D44FB5" w:rsidRDefault="00D44FB5" w:rsidP="00D44FB5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44F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0.497-1.180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54D5D0" w14:textId="5A7EF00D" w:rsidR="00D44FB5" w:rsidRPr="00D44FB5" w:rsidRDefault="00D44FB5" w:rsidP="00D44FB5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44FB5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0.226</w:t>
            </w:r>
          </w:p>
        </w:tc>
      </w:tr>
      <w:tr w:rsidR="00D44FB5" w:rsidRPr="0091584D" w14:paraId="05D1BE02" w14:textId="77777777" w:rsidTr="0060707D">
        <w:tc>
          <w:tcPr>
            <w:tcW w:w="3685" w:type="dxa"/>
            <w:shd w:val="clear" w:color="auto" w:fill="FFFFFF" w:themeFill="background1"/>
          </w:tcPr>
          <w:p w14:paraId="0F375E94" w14:textId="24713F31" w:rsidR="00D44FB5" w:rsidRPr="00D44FB5" w:rsidRDefault="00D44FB5" w:rsidP="00D44FB5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44FB5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Mean length of stent, mm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A340C7C" w14:textId="4977EAB5" w:rsidR="00D44FB5" w:rsidRPr="00D44FB5" w:rsidRDefault="00D44FB5" w:rsidP="00D44FB5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44F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1.061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9CFDE25" w14:textId="79C8B698" w:rsidR="00D44FB5" w:rsidRPr="00D44FB5" w:rsidRDefault="00D44FB5" w:rsidP="00D44FB5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44F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1.023-1.101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689F6E6" w14:textId="3E774F21" w:rsidR="00D44FB5" w:rsidRPr="00D44FB5" w:rsidRDefault="00D44FB5" w:rsidP="00D44FB5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44FB5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0.002</w:t>
            </w:r>
          </w:p>
        </w:tc>
      </w:tr>
      <w:tr w:rsidR="00767D16" w:rsidRPr="0091584D" w14:paraId="63A85A70" w14:textId="77777777" w:rsidTr="008B67EE">
        <w:tc>
          <w:tcPr>
            <w:tcW w:w="3685" w:type="dxa"/>
            <w:shd w:val="clear" w:color="auto" w:fill="FFFFFF" w:themeFill="background1"/>
            <w:vAlign w:val="center"/>
          </w:tcPr>
          <w:p w14:paraId="1FA9CF99" w14:textId="2A2D612A" w:rsidR="00767D16" w:rsidRPr="00D44FB5" w:rsidRDefault="00767D16" w:rsidP="00C10572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bookmarkStart w:id="6" w:name="_Hlk89539541"/>
            <w:r w:rsidRPr="00D44F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LM treatment</w:t>
            </w:r>
            <w:bookmarkEnd w:id="6"/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08DE0CB" w14:textId="3292146F" w:rsidR="00767D16" w:rsidRPr="00D44FB5" w:rsidRDefault="008B1659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44F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1.560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DF5BF22" w14:textId="1D3D2B9E" w:rsidR="00767D16" w:rsidRPr="00D44FB5" w:rsidRDefault="008B1659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44F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0.662-3.672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7B27111" w14:textId="59B058D0" w:rsidR="00767D16" w:rsidRPr="00D44FB5" w:rsidRDefault="008B1659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44FB5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0.309</w:t>
            </w:r>
          </w:p>
        </w:tc>
      </w:tr>
      <w:tr w:rsidR="00767D16" w:rsidRPr="0091584D" w14:paraId="79324955" w14:textId="77777777" w:rsidTr="008B67EE">
        <w:tc>
          <w:tcPr>
            <w:tcW w:w="3685" w:type="dxa"/>
            <w:shd w:val="clear" w:color="auto" w:fill="FFFFFF" w:themeFill="background1"/>
            <w:vAlign w:val="center"/>
          </w:tcPr>
          <w:p w14:paraId="176896BB" w14:textId="4482191C" w:rsidR="00767D16" w:rsidRPr="00D44FB5" w:rsidRDefault="00767D16" w:rsidP="00C10572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44F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LAD treatment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26B4F50" w14:textId="479E6FEE" w:rsidR="00767D16" w:rsidRPr="00D44FB5" w:rsidRDefault="008B1659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44F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0.977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9CE7F91" w14:textId="7F472F5C" w:rsidR="00767D16" w:rsidRPr="00D44FB5" w:rsidRDefault="008B1659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44F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0.710-1.345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2008670" w14:textId="284E670C" w:rsidR="00767D16" w:rsidRPr="00D44FB5" w:rsidRDefault="008B1659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44FB5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0.886</w:t>
            </w:r>
          </w:p>
        </w:tc>
      </w:tr>
      <w:tr w:rsidR="00767D16" w:rsidRPr="0091584D" w14:paraId="5EC9266D" w14:textId="77777777" w:rsidTr="008B67EE">
        <w:tc>
          <w:tcPr>
            <w:tcW w:w="3685" w:type="dxa"/>
            <w:shd w:val="clear" w:color="auto" w:fill="FFFFFF" w:themeFill="background1"/>
            <w:vAlign w:val="center"/>
          </w:tcPr>
          <w:p w14:paraId="702515D3" w14:textId="751FE794" w:rsidR="00767D16" w:rsidRPr="00D44FB5" w:rsidRDefault="00767D16" w:rsidP="00C10572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bookmarkStart w:id="7" w:name="_Hlk89539549"/>
            <w:r w:rsidRPr="00D44F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LCX treatment</w:t>
            </w:r>
            <w:bookmarkEnd w:id="7"/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9C33A16" w14:textId="2BC001C6" w:rsidR="00767D16" w:rsidRPr="00D44FB5" w:rsidRDefault="008B1659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44F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0.781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1983BBB" w14:textId="5CA93C48" w:rsidR="00767D16" w:rsidRPr="00D44FB5" w:rsidRDefault="008B1659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44F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0.559-1.091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8383154" w14:textId="62A805E5" w:rsidR="00767D16" w:rsidRPr="00D44FB5" w:rsidRDefault="008B1659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44FB5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0.147</w:t>
            </w:r>
          </w:p>
        </w:tc>
      </w:tr>
      <w:tr w:rsidR="00767D16" w:rsidRPr="0091584D" w14:paraId="1CEF40E4" w14:textId="77777777" w:rsidTr="008B67EE">
        <w:tc>
          <w:tcPr>
            <w:tcW w:w="3685" w:type="dxa"/>
            <w:shd w:val="clear" w:color="auto" w:fill="FFFFFF" w:themeFill="background1"/>
            <w:vAlign w:val="center"/>
          </w:tcPr>
          <w:p w14:paraId="63FF631B" w14:textId="0B391F8A" w:rsidR="00767D16" w:rsidRPr="00D44FB5" w:rsidRDefault="00767D16" w:rsidP="00C10572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bookmarkStart w:id="8" w:name="_Hlk89539559"/>
            <w:r w:rsidRPr="00D44F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RCA treatment</w:t>
            </w:r>
            <w:bookmarkEnd w:id="8"/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789E15E" w14:textId="281500EF" w:rsidR="00767D16" w:rsidRPr="00D44FB5" w:rsidRDefault="008B1659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44F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0.934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F97C14B" w14:textId="7B24D823" w:rsidR="00767D16" w:rsidRPr="00D44FB5" w:rsidRDefault="008B1659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44F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0.685-1.274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BDF3489" w14:textId="14889139" w:rsidR="00767D16" w:rsidRPr="00D44FB5" w:rsidRDefault="008B1659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44FB5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0.666</w:t>
            </w:r>
          </w:p>
        </w:tc>
      </w:tr>
      <w:tr w:rsidR="00767D16" w:rsidRPr="0091584D" w14:paraId="10732B1F" w14:textId="77777777" w:rsidTr="008B67EE">
        <w:tc>
          <w:tcPr>
            <w:tcW w:w="3685" w:type="dxa"/>
            <w:shd w:val="clear" w:color="auto" w:fill="FFFFFF" w:themeFill="background1"/>
            <w:vAlign w:val="center"/>
          </w:tcPr>
          <w:p w14:paraId="73CAF5D6" w14:textId="060AF5FF" w:rsidR="00767D16" w:rsidRPr="00D44FB5" w:rsidRDefault="00767D16" w:rsidP="00C10572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44F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Complete revascularization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C460D53" w14:textId="09209B56" w:rsidR="00767D16" w:rsidRPr="00D44FB5" w:rsidRDefault="004F7DA7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44F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0.699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67A0949" w14:textId="5F22C7FE" w:rsidR="00767D16" w:rsidRPr="00D44FB5" w:rsidRDefault="004F7DA7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44FB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0.513-0.951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2C31116" w14:textId="2AEECD45" w:rsidR="00767D16" w:rsidRPr="00D44FB5" w:rsidRDefault="004F7DA7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44FB5"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0.023</w:t>
            </w:r>
          </w:p>
        </w:tc>
      </w:tr>
      <w:tr w:rsidR="00767D16" w:rsidRPr="0091584D" w14:paraId="468AC601" w14:textId="77777777" w:rsidTr="00A045B6">
        <w:tc>
          <w:tcPr>
            <w:tcW w:w="3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8B07C24" w14:textId="2BB36A1D" w:rsidR="00767D16" w:rsidRPr="00EF74B5" w:rsidRDefault="00767D16" w:rsidP="00C10572">
            <w:pPr>
              <w:widowControl/>
              <w:spacing w:line="360" w:lineRule="auto"/>
              <w:contextualSpacing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4E3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Number of DES, per 1 DES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5971FFC" w14:textId="781FD186" w:rsidR="00767D16" w:rsidRPr="00EF74B5" w:rsidRDefault="004F7DA7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.992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1B2D525" w14:textId="5C7B2711" w:rsidR="00767D16" w:rsidRPr="00EF74B5" w:rsidRDefault="004F7DA7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.877-1.123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4A7DB09" w14:textId="1ABC7498" w:rsidR="00767D16" w:rsidRPr="00EF74B5" w:rsidRDefault="004F7DA7" w:rsidP="00C10572">
            <w:pPr>
              <w:widowControl/>
              <w:spacing w:line="360" w:lineRule="auto"/>
              <w:contextualSpacing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 w:val="18"/>
                <w:szCs w:val="18"/>
              </w:rPr>
              <w:t>.901</w:t>
            </w:r>
          </w:p>
        </w:tc>
      </w:tr>
    </w:tbl>
    <w:p w14:paraId="1616B425" w14:textId="77777777" w:rsidR="000526C9" w:rsidRDefault="00440C47" w:rsidP="000526C9">
      <w:pPr>
        <w:widowControl/>
        <w:spacing w:line="360" w:lineRule="auto"/>
        <w:contextualSpacing/>
        <w:rPr>
          <w:rFonts w:eastAsia="等线"/>
          <w:color w:val="000000" w:themeColor="text1"/>
          <w:kern w:val="0"/>
          <w:sz w:val="18"/>
          <w:szCs w:val="18"/>
        </w:rPr>
      </w:pPr>
      <w:r w:rsidRPr="000868E2">
        <w:rPr>
          <w:rFonts w:eastAsia="等线"/>
          <w:i/>
          <w:iCs/>
          <w:color w:val="000000" w:themeColor="text1"/>
          <w:kern w:val="0"/>
          <w:sz w:val="18"/>
          <w:szCs w:val="18"/>
        </w:rPr>
        <w:lastRenderedPageBreak/>
        <w:t>BMI</w:t>
      </w:r>
      <w:r w:rsidRPr="000868E2">
        <w:rPr>
          <w:rFonts w:eastAsia="等线"/>
          <w:color w:val="000000" w:themeColor="text1"/>
          <w:kern w:val="0"/>
          <w:sz w:val="18"/>
          <w:szCs w:val="18"/>
        </w:rPr>
        <w:t xml:space="preserve"> body mass index, </w:t>
      </w:r>
      <w:r w:rsidR="004345C6" w:rsidRPr="00C3098D">
        <w:rPr>
          <w:rFonts w:eastAsia="等线" w:hint="eastAsia"/>
          <w:i/>
          <w:iCs/>
          <w:color w:val="000000" w:themeColor="text1"/>
          <w:kern w:val="0"/>
          <w:sz w:val="18"/>
          <w:szCs w:val="18"/>
        </w:rPr>
        <w:t>W</w:t>
      </w:r>
      <w:r w:rsidR="004345C6" w:rsidRPr="00C3098D">
        <w:rPr>
          <w:rFonts w:eastAsia="等线"/>
          <w:i/>
          <w:iCs/>
          <w:color w:val="000000" w:themeColor="text1"/>
          <w:kern w:val="0"/>
          <w:sz w:val="18"/>
          <w:szCs w:val="18"/>
        </w:rPr>
        <w:t>C</w:t>
      </w:r>
      <w:r w:rsidR="004345C6" w:rsidRPr="000F639F">
        <w:rPr>
          <w:rFonts w:eastAsia="等线"/>
          <w:color w:val="000000" w:themeColor="text1"/>
          <w:kern w:val="0"/>
          <w:sz w:val="18"/>
          <w:szCs w:val="18"/>
        </w:rPr>
        <w:t xml:space="preserve"> </w:t>
      </w:r>
      <w:r w:rsidR="004345C6" w:rsidRPr="00C3098D">
        <w:rPr>
          <w:rFonts w:eastAsia="等线"/>
          <w:color w:val="000000" w:themeColor="text1"/>
          <w:kern w:val="0"/>
          <w:sz w:val="18"/>
          <w:szCs w:val="18"/>
        </w:rPr>
        <w:t>waist circumference</w:t>
      </w:r>
      <w:r w:rsidR="004345C6" w:rsidRPr="004345C6">
        <w:rPr>
          <w:rFonts w:eastAsia="等线"/>
          <w:color w:val="000000" w:themeColor="text1"/>
          <w:kern w:val="0"/>
          <w:sz w:val="18"/>
          <w:szCs w:val="18"/>
        </w:rPr>
        <w:t>,</w:t>
      </w:r>
      <w:r w:rsidR="004345C6">
        <w:rPr>
          <w:rFonts w:eastAsia="等线"/>
          <w:i/>
          <w:iCs/>
          <w:color w:val="000000" w:themeColor="text1"/>
          <w:kern w:val="0"/>
          <w:sz w:val="18"/>
          <w:szCs w:val="18"/>
        </w:rPr>
        <w:t xml:space="preserve"> </w:t>
      </w:r>
      <w:r w:rsidRPr="000868E2">
        <w:rPr>
          <w:rFonts w:eastAsia="等线"/>
          <w:i/>
          <w:iCs/>
          <w:color w:val="000000" w:themeColor="text1"/>
          <w:kern w:val="0"/>
          <w:sz w:val="18"/>
          <w:szCs w:val="18"/>
        </w:rPr>
        <w:t>SBP</w:t>
      </w:r>
      <w:r w:rsidRPr="000868E2">
        <w:rPr>
          <w:rFonts w:eastAsia="等线"/>
          <w:color w:val="000000" w:themeColor="text1"/>
          <w:kern w:val="0"/>
          <w:sz w:val="18"/>
          <w:szCs w:val="18"/>
        </w:rPr>
        <w:t xml:space="preserve"> systolic blood pressure, </w:t>
      </w:r>
      <w:r w:rsidRPr="000868E2">
        <w:rPr>
          <w:rFonts w:eastAsia="等线"/>
          <w:i/>
          <w:iCs/>
          <w:color w:val="000000" w:themeColor="text1"/>
          <w:kern w:val="0"/>
          <w:sz w:val="18"/>
          <w:szCs w:val="18"/>
        </w:rPr>
        <w:t>DBP</w:t>
      </w:r>
      <w:r w:rsidRPr="000868E2">
        <w:rPr>
          <w:rFonts w:eastAsia="等线"/>
          <w:color w:val="000000" w:themeColor="text1"/>
          <w:kern w:val="0"/>
          <w:sz w:val="18"/>
          <w:szCs w:val="18"/>
        </w:rPr>
        <w:t xml:space="preserve"> diastolic blood pressure, </w:t>
      </w:r>
      <w:r w:rsidRPr="000868E2">
        <w:rPr>
          <w:rFonts w:eastAsia="等线"/>
          <w:i/>
          <w:iCs/>
          <w:color w:val="000000" w:themeColor="text1"/>
          <w:kern w:val="0"/>
          <w:sz w:val="18"/>
          <w:szCs w:val="18"/>
        </w:rPr>
        <w:t>CAD</w:t>
      </w:r>
      <w:r w:rsidRPr="000868E2">
        <w:rPr>
          <w:rFonts w:eastAsia="等线"/>
          <w:color w:val="000000" w:themeColor="text1"/>
          <w:kern w:val="0"/>
          <w:sz w:val="18"/>
          <w:szCs w:val="18"/>
        </w:rPr>
        <w:t xml:space="preserve"> coronary artery disease, </w:t>
      </w:r>
      <w:r w:rsidRPr="000868E2">
        <w:rPr>
          <w:rFonts w:eastAsia="等线"/>
          <w:i/>
          <w:iCs/>
          <w:color w:val="000000" w:themeColor="text1"/>
          <w:kern w:val="0"/>
          <w:sz w:val="18"/>
          <w:szCs w:val="18"/>
        </w:rPr>
        <w:t>MI</w:t>
      </w:r>
      <w:r w:rsidRPr="000868E2">
        <w:rPr>
          <w:rFonts w:eastAsia="等线"/>
          <w:color w:val="000000" w:themeColor="text1"/>
          <w:kern w:val="0"/>
          <w:sz w:val="18"/>
          <w:szCs w:val="18"/>
        </w:rPr>
        <w:t xml:space="preserve"> myocardial infarction, </w:t>
      </w:r>
      <w:r w:rsidRPr="000868E2">
        <w:rPr>
          <w:rFonts w:eastAsia="等线"/>
          <w:i/>
          <w:iCs/>
          <w:color w:val="000000" w:themeColor="text1"/>
          <w:kern w:val="0"/>
          <w:sz w:val="18"/>
          <w:szCs w:val="18"/>
        </w:rPr>
        <w:t>PCI</w:t>
      </w:r>
      <w:r w:rsidRPr="000868E2">
        <w:rPr>
          <w:rFonts w:eastAsia="等线"/>
          <w:color w:val="000000" w:themeColor="text1"/>
          <w:kern w:val="0"/>
          <w:sz w:val="18"/>
          <w:szCs w:val="18"/>
        </w:rPr>
        <w:t xml:space="preserve"> percutaneous coronary intervention, </w:t>
      </w:r>
      <w:r w:rsidRPr="000868E2">
        <w:rPr>
          <w:rFonts w:eastAsia="等线"/>
          <w:i/>
          <w:iCs/>
          <w:color w:val="000000" w:themeColor="text1"/>
          <w:kern w:val="0"/>
          <w:sz w:val="18"/>
          <w:szCs w:val="18"/>
        </w:rPr>
        <w:t>PAD</w:t>
      </w:r>
      <w:r w:rsidRPr="000868E2">
        <w:rPr>
          <w:rFonts w:eastAsia="等线"/>
          <w:color w:val="000000" w:themeColor="text1"/>
          <w:kern w:val="0"/>
          <w:sz w:val="18"/>
          <w:szCs w:val="18"/>
        </w:rPr>
        <w:t xml:space="preserve"> peripheral artery disease, </w:t>
      </w:r>
      <w:r w:rsidRPr="000868E2">
        <w:rPr>
          <w:rFonts w:eastAsia="等线"/>
          <w:i/>
          <w:iCs/>
          <w:color w:val="000000" w:themeColor="text1"/>
          <w:kern w:val="0"/>
          <w:sz w:val="18"/>
          <w:szCs w:val="18"/>
        </w:rPr>
        <w:t>TG</w:t>
      </w:r>
      <w:r w:rsidRPr="000868E2">
        <w:rPr>
          <w:rFonts w:eastAsia="等线"/>
          <w:color w:val="000000" w:themeColor="text1"/>
          <w:kern w:val="0"/>
          <w:sz w:val="18"/>
          <w:szCs w:val="18"/>
        </w:rPr>
        <w:t xml:space="preserve"> triglyceride, </w:t>
      </w:r>
      <w:r w:rsidRPr="000868E2">
        <w:rPr>
          <w:rFonts w:eastAsia="等线"/>
          <w:i/>
          <w:iCs/>
          <w:color w:val="000000" w:themeColor="text1"/>
          <w:kern w:val="0"/>
          <w:sz w:val="18"/>
          <w:szCs w:val="18"/>
        </w:rPr>
        <w:t>TC</w:t>
      </w:r>
      <w:r w:rsidRPr="000868E2">
        <w:rPr>
          <w:rFonts w:eastAsia="等线"/>
          <w:color w:val="000000" w:themeColor="text1"/>
          <w:kern w:val="0"/>
          <w:sz w:val="18"/>
          <w:szCs w:val="18"/>
        </w:rPr>
        <w:t xml:space="preserve"> total cholesterol, </w:t>
      </w:r>
      <w:r w:rsidRPr="000868E2">
        <w:rPr>
          <w:rFonts w:eastAsia="等线"/>
          <w:i/>
          <w:iCs/>
          <w:color w:val="000000" w:themeColor="text1"/>
          <w:kern w:val="0"/>
          <w:sz w:val="18"/>
          <w:szCs w:val="18"/>
        </w:rPr>
        <w:t>LDL-C</w:t>
      </w:r>
      <w:r w:rsidRPr="000868E2">
        <w:rPr>
          <w:rFonts w:eastAsia="等线"/>
          <w:color w:val="000000" w:themeColor="text1"/>
          <w:kern w:val="0"/>
          <w:sz w:val="18"/>
          <w:szCs w:val="18"/>
        </w:rPr>
        <w:t xml:space="preserve"> low-density lipoprotein cholesterol, </w:t>
      </w:r>
      <w:r w:rsidRPr="000868E2">
        <w:rPr>
          <w:rFonts w:eastAsia="等线"/>
          <w:i/>
          <w:iCs/>
          <w:color w:val="000000" w:themeColor="text1"/>
          <w:kern w:val="0"/>
          <w:sz w:val="18"/>
          <w:szCs w:val="18"/>
        </w:rPr>
        <w:t>HDL-C</w:t>
      </w:r>
      <w:r w:rsidRPr="000868E2">
        <w:rPr>
          <w:rFonts w:eastAsia="等线"/>
          <w:color w:val="000000" w:themeColor="text1"/>
          <w:kern w:val="0"/>
          <w:sz w:val="18"/>
          <w:szCs w:val="18"/>
        </w:rPr>
        <w:t xml:space="preserve"> high-density lipoprotein cholesterol, </w:t>
      </w:r>
      <w:proofErr w:type="spellStart"/>
      <w:r w:rsidRPr="000868E2">
        <w:rPr>
          <w:rFonts w:eastAsia="等线"/>
          <w:i/>
          <w:iCs/>
          <w:color w:val="000000" w:themeColor="text1"/>
          <w:kern w:val="0"/>
          <w:sz w:val="18"/>
          <w:szCs w:val="18"/>
        </w:rPr>
        <w:t>hs</w:t>
      </w:r>
      <w:proofErr w:type="spellEnd"/>
      <w:r w:rsidRPr="000868E2">
        <w:rPr>
          <w:rFonts w:eastAsia="等线"/>
          <w:i/>
          <w:iCs/>
          <w:color w:val="000000" w:themeColor="text1"/>
          <w:kern w:val="0"/>
          <w:sz w:val="18"/>
          <w:szCs w:val="18"/>
        </w:rPr>
        <w:t>-CRP</w:t>
      </w:r>
      <w:r w:rsidRPr="000868E2">
        <w:rPr>
          <w:rFonts w:eastAsia="等线"/>
          <w:color w:val="000000" w:themeColor="text1"/>
          <w:kern w:val="0"/>
          <w:sz w:val="18"/>
          <w:szCs w:val="18"/>
        </w:rPr>
        <w:t xml:space="preserve"> high-sensitivity C-reactive protein, </w:t>
      </w:r>
      <w:r w:rsidRPr="000868E2">
        <w:rPr>
          <w:rFonts w:eastAsia="等线"/>
          <w:i/>
          <w:iCs/>
          <w:color w:val="000000" w:themeColor="text1"/>
          <w:kern w:val="0"/>
          <w:sz w:val="18"/>
          <w:szCs w:val="18"/>
        </w:rPr>
        <w:t>eGFR</w:t>
      </w:r>
      <w:r w:rsidRPr="000868E2">
        <w:rPr>
          <w:rFonts w:eastAsia="等线"/>
          <w:color w:val="000000" w:themeColor="text1"/>
          <w:kern w:val="0"/>
          <w:sz w:val="18"/>
          <w:szCs w:val="18"/>
        </w:rPr>
        <w:t xml:space="preserve"> estimated glomerular filtration rate, </w:t>
      </w:r>
      <w:r w:rsidRPr="000868E2">
        <w:rPr>
          <w:rFonts w:eastAsia="等线"/>
          <w:i/>
          <w:iCs/>
          <w:color w:val="000000" w:themeColor="text1"/>
          <w:kern w:val="0"/>
          <w:sz w:val="18"/>
          <w:szCs w:val="18"/>
        </w:rPr>
        <w:t>FBG</w:t>
      </w:r>
      <w:r w:rsidRPr="000868E2">
        <w:rPr>
          <w:rFonts w:eastAsia="等线"/>
          <w:color w:val="000000" w:themeColor="text1"/>
          <w:kern w:val="0"/>
          <w:sz w:val="18"/>
          <w:szCs w:val="18"/>
        </w:rPr>
        <w:t xml:space="preserve"> </w:t>
      </w:r>
      <w:r w:rsidRPr="000868E2">
        <w:rPr>
          <w:rFonts w:eastAsia="等线"/>
          <w:color w:val="000000" w:themeColor="text1"/>
          <w:kern w:val="0"/>
          <w:sz w:val="18"/>
          <w:szCs w:val="18"/>
        </w:rPr>
        <w:lastRenderedPageBreak/>
        <w:t xml:space="preserve">fasting blood glucose, </w:t>
      </w:r>
      <w:r w:rsidRPr="000868E2">
        <w:rPr>
          <w:rFonts w:eastAsia="等线"/>
          <w:i/>
          <w:iCs/>
          <w:color w:val="000000" w:themeColor="text1"/>
          <w:kern w:val="0"/>
          <w:sz w:val="18"/>
          <w:szCs w:val="18"/>
        </w:rPr>
        <w:t>HbA1c</w:t>
      </w:r>
      <w:r w:rsidRPr="000868E2">
        <w:rPr>
          <w:rFonts w:eastAsia="等线"/>
          <w:color w:val="000000" w:themeColor="text1"/>
          <w:kern w:val="0"/>
          <w:sz w:val="18"/>
          <w:szCs w:val="18"/>
        </w:rPr>
        <w:t xml:space="preserve"> </w:t>
      </w:r>
      <w:r w:rsidRPr="000868E2">
        <w:rPr>
          <w:rFonts w:eastAsia="等线"/>
          <w:color w:val="000000" w:themeColor="text1"/>
          <w:kern w:val="0"/>
          <w:sz w:val="18"/>
          <w:szCs w:val="18"/>
          <w:u w:color="FA5050"/>
        </w:rPr>
        <w:t>glycosylated</w:t>
      </w:r>
      <w:r w:rsidRPr="000868E2">
        <w:rPr>
          <w:rFonts w:eastAsia="等线"/>
          <w:color w:val="000000" w:themeColor="text1"/>
          <w:kern w:val="0"/>
          <w:sz w:val="18"/>
          <w:szCs w:val="18"/>
        </w:rPr>
        <w:t xml:space="preserve"> hemoglobin A1c,</w:t>
      </w:r>
      <w:r w:rsidRPr="000868E2">
        <w:rPr>
          <w:rFonts w:eastAsia="等线"/>
          <w:color w:val="000000"/>
          <w:kern w:val="0"/>
          <w:sz w:val="18"/>
          <w:szCs w:val="18"/>
        </w:rPr>
        <w:t xml:space="preserve"> </w:t>
      </w:r>
      <w:r w:rsidRPr="000868E2">
        <w:rPr>
          <w:rFonts w:eastAsia="等线"/>
          <w:i/>
          <w:iCs/>
          <w:color w:val="000000"/>
          <w:kern w:val="0"/>
          <w:sz w:val="18"/>
          <w:szCs w:val="18"/>
        </w:rPr>
        <w:t>LVEF</w:t>
      </w:r>
      <w:r w:rsidRPr="000868E2">
        <w:rPr>
          <w:rFonts w:eastAsia="等线"/>
          <w:color w:val="000000"/>
          <w:kern w:val="0"/>
          <w:sz w:val="18"/>
          <w:szCs w:val="18"/>
        </w:rPr>
        <w:t xml:space="preserve"> left ventricular ejection fraction, </w:t>
      </w:r>
      <w:r w:rsidR="00600C39" w:rsidRPr="00C07602">
        <w:rPr>
          <w:rFonts w:eastAsia="等线"/>
          <w:i/>
          <w:iCs/>
          <w:color w:val="000000" w:themeColor="text1"/>
          <w:kern w:val="0"/>
          <w:sz w:val="18"/>
          <w:szCs w:val="18"/>
        </w:rPr>
        <w:t>ACEI</w:t>
      </w:r>
      <w:r w:rsidR="00600C39" w:rsidRPr="00C07602">
        <w:rPr>
          <w:rFonts w:eastAsia="等线"/>
          <w:color w:val="000000" w:themeColor="text1"/>
          <w:kern w:val="0"/>
          <w:sz w:val="18"/>
          <w:szCs w:val="18"/>
        </w:rPr>
        <w:t xml:space="preserve"> angiotensin</w:t>
      </w:r>
      <w:r w:rsidR="00600C39">
        <w:rPr>
          <w:rFonts w:eastAsia="等线"/>
          <w:color w:val="000000" w:themeColor="text1"/>
          <w:kern w:val="0"/>
          <w:sz w:val="18"/>
          <w:szCs w:val="18"/>
        </w:rPr>
        <w:t>-</w:t>
      </w:r>
      <w:r w:rsidR="00600C39" w:rsidRPr="00C07602">
        <w:rPr>
          <w:rFonts w:eastAsia="等线"/>
          <w:color w:val="000000" w:themeColor="text1"/>
          <w:kern w:val="0"/>
          <w:sz w:val="18"/>
          <w:szCs w:val="18"/>
        </w:rPr>
        <w:t xml:space="preserve">converting enzyme inhibitor, </w:t>
      </w:r>
      <w:r w:rsidR="00600C39" w:rsidRPr="00C07602">
        <w:rPr>
          <w:rFonts w:eastAsia="等线"/>
          <w:i/>
          <w:iCs/>
          <w:color w:val="000000" w:themeColor="text1"/>
          <w:kern w:val="0"/>
          <w:sz w:val="18"/>
          <w:szCs w:val="18"/>
        </w:rPr>
        <w:t>ARB</w:t>
      </w:r>
      <w:r w:rsidR="00600C39" w:rsidRPr="00C07602">
        <w:rPr>
          <w:rFonts w:eastAsia="等线"/>
          <w:color w:val="000000" w:themeColor="text1"/>
          <w:kern w:val="0"/>
          <w:sz w:val="18"/>
          <w:szCs w:val="18"/>
        </w:rPr>
        <w:t xml:space="preserve"> angiotensin receptor blocker, </w:t>
      </w:r>
      <w:r w:rsidR="00600C39" w:rsidRPr="00C07602">
        <w:rPr>
          <w:rFonts w:eastAsia="等线"/>
          <w:i/>
          <w:iCs/>
          <w:color w:val="000000" w:themeColor="text1"/>
          <w:kern w:val="0"/>
          <w:sz w:val="18"/>
          <w:szCs w:val="18"/>
        </w:rPr>
        <w:t>DAPT</w:t>
      </w:r>
      <w:r w:rsidR="00600C39" w:rsidRPr="00C07602">
        <w:rPr>
          <w:rFonts w:eastAsia="等线"/>
          <w:color w:val="000000" w:themeColor="text1"/>
          <w:kern w:val="0"/>
          <w:sz w:val="18"/>
          <w:szCs w:val="18"/>
        </w:rPr>
        <w:t xml:space="preserve"> dual antiplatelet therapy, </w:t>
      </w:r>
      <w:bookmarkStart w:id="9" w:name="_Hlk88775651"/>
      <w:bookmarkStart w:id="10" w:name="_Hlk88388690"/>
      <w:r w:rsidR="00600C39" w:rsidRPr="00C07602">
        <w:rPr>
          <w:rFonts w:eastAsia="等线"/>
          <w:i/>
          <w:iCs/>
          <w:color w:val="000000" w:themeColor="text1"/>
          <w:kern w:val="0"/>
          <w:sz w:val="18"/>
          <w:szCs w:val="18"/>
        </w:rPr>
        <w:t>O</w:t>
      </w:r>
      <w:r w:rsidR="00600C39">
        <w:rPr>
          <w:rFonts w:eastAsia="等线"/>
          <w:i/>
          <w:iCs/>
          <w:color w:val="000000" w:themeColor="text1"/>
          <w:kern w:val="0"/>
          <w:sz w:val="18"/>
          <w:szCs w:val="18"/>
        </w:rPr>
        <w:t>HA</w:t>
      </w:r>
      <w:r w:rsidR="00600C39" w:rsidRPr="00C07602">
        <w:rPr>
          <w:rFonts w:eastAsia="等线"/>
          <w:color w:val="000000" w:themeColor="text1"/>
          <w:kern w:val="0"/>
          <w:sz w:val="18"/>
          <w:szCs w:val="18"/>
        </w:rPr>
        <w:t xml:space="preserve"> </w:t>
      </w:r>
      <w:r w:rsidR="00600C39" w:rsidRPr="005039FA">
        <w:rPr>
          <w:rFonts w:eastAsia="等线"/>
          <w:color w:val="000000" w:themeColor="text1"/>
          <w:kern w:val="0"/>
          <w:sz w:val="18"/>
          <w:szCs w:val="18"/>
        </w:rPr>
        <w:t>oral hypoglycemic agents</w:t>
      </w:r>
      <w:bookmarkEnd w:id="9"/>
      <w:r w:rsidR="00600C39">
        <w:rPr>
          <w:rFonts w:eastAsia="等线" w:hint="eastAsia"/>
          <w:color w:val="000000" w:themeColor="text1"/>
          <w:kern w:val="0"/>
          <w:sz w:val="18"/>
          <w:szCs w:val="18"/>
        </w:rPr>
        <w:t>,</w:t>
      </w:r>
      <w:r w:rsidR="00600C39" w:rsidRPr="00C07602">
        <w:rPr>
          <w:rFonts w:eastAsia="等线"/>
          <w:color w:val="000000" w:themeColor="text1"/>
          <w:kern w:val="0"/>
          <w:sz w:val="18"/>
          <w:szCs w:val="18"/>
        </w:rPr>
        <w:t xml:space="preserve"> </w:t>
      </w:r>
      <w:bookmarkEnd w:id="10"/>
      <w:r w:rsidR="00600C39" w:rsidRPr="00C07602">
        <w:rPr>
          <w:i/>
          <w:iCs/>
          <w:color w:val="000000" w:themeColor="text1"/>
          <w:sz w:val="18"/>
          <w:szCs w:val="18"/>
        </w:rPr>
        <w:t>LM</w:t>
      </w:r>
      <w:r w:rsidR="00600C39" w:rsidRPr="00C07602">
        <w:rPr>
          <w:rFonts w:eastAsia="等线"/>
          <w:color w:val="000000" w:themeColor="text1"/>
          <w:kern w:val="0"/>
          <w:sz w:val="18"/>
          <w:szCs w:val="18"/>
        </w:rPr>
        <w:t xml:space="preserve"> left main artery, </w:t>
      </w:r>
      <w:r w:rsidR="0037160A" w:rsidRPr="0037160A">
        <w:rPr>
          <w:rFonts w:eastAsia="等线"/>
          <w:i/>
          <w:iCs/>
          <w:color w:val="000000" w:themeColor="text1"/>
          <w:kern w:val="0"/>
          <w:sz w:val="18"/>
          <w:szCs w:val="18"/>
        </w:rPr>
        <w:t>SYNTAX</w:t>
      </w:r>
      <w:r w:rsidR="0037160A" w:rsidRPr="0037160A">
        <w:rPr>
          <w:rFonts w:eastAsia="等线"/>
          <w:color w:val="000000" w:themeColor="text1"/>
          <w:kern w:val="0"/>
          <w:sz w:val="18"/>
          <w:szCs w:val="18"/>
        </w:rPr>
        <w:t xml:space="preserve"> synergy between PCI with taxus and cardiac surgery, </w:t>
      </w:r>
      <w:r w:rsidR="00600C39" w:rsidRPr="00C07602">
        <w:rPr>
          <w:rFonts w:eastAsia="等线"/>
          <w:i/>
          <w:iCs/>
          <w:color w:val="000000" w:themeColor="text1"/>
          <w:kern w:val="0"/>
          <w:sz w:val="18"/>
          <w:szCs w:val="18"/>
        </w:rPr>
        <w:t>LAD</w:t>
      </w:r>
      <w:r w:rsidR="00600C39" w:rsidRPr="00C07602">
        <w:rPr>
          <w:rFonts w:eastAsia="等线"/>
          <w:color w:val="000000" w:themeColor="text1"/>
          <w:kern w:val="0"/>
          <w:sz w:val="18"/>
          <w:szCs w:val="18"/>
        </w:rPr>
        <w:t xml:space="preserve"> left anterior descending artery, </w:t>
      </w:r>
      <w:r w:rsidR="00600C39" w:rsidRPr="00C07602">
        <w:rPr>
          <w:rFonts w:eastAsia="等线"/>
          <w:i/>
          <w:iCs/>
          <w:color w:val="000000" w:themeColor="text1"/>
          <w:kern w:val="0"/>
          <w:sz w:val="18"/>
          <w:szCs w:val="18"/>
        </w:rPr>
        <w:t>LCX</w:t>
      </w:r>
      <w:r w:rsidR="00600C39" w:rsidRPr="00C07602">
        <w:rPr>
          <w:rFonts w:eastAsia="等线"/>
          <w:color w:val="000000" w:themeColor="text1"/>
          <w:kern w:val="0"/>
          <w:sz w:val="18"/>
          <w:szCs w:val="18"/>
        </w:rPr>
        <w:t xml:space="preserve"> left circumflex artery, </w:t>
      </w:r>
      <w:r w:rsidR="00600C39" w:rsidRPr="00C07602">
        <w:rPr>
          <w:rFonts w:eastAsia="等线"/>
          <w:i/>
          <w:iCs/>
          <w:color w:val="000000" w:themeColor="text1"/>
          <w:kern w:val="0"/>
          <w:sz w:val="18"/>
          <w:szCs w:val="18"/>
        </w:rPr>
        <w:t>RCA</w:t>
      </w:r>
      <w:r w:rsidR="00600C39" w:rsidRPr="00C07602">
        <w:rPr>
          <w:rFonts w:eastAsia="等线"/>
          <w:color w:val="000000" w:themeColor="text1"/>
          <w:kern w:val="0"/>
          <w:sz w:val="18"/>
          <w:szCs w:val="18"/>
        </w:rPr>
        <w:t xml:space="preserve"> right coronary artery, </w:t>
      </w:r>
      <w:r w:rsidR="00600C39" w:rsidRPr="00C07602">
        <w:rPr>
          <w:rFonts w:eastAsia="等线"/>
          <w:i/>
          <w:iCs/>
          <w:color w:val="000000" w:themeColor="text1"/>
          <w:kern w:val="0"/>
          <w:sz w:val="18"/>
          <w:szCs w:val="18"/>
        </w:rPr>
        <w:t>DES</w:t>
      </w:r>
      <w:r w:rsidR="00600C39" w:rsidRPr="00C07602">
        <w:rPr>
          <w:rFonts w:eastAsia="等线"/>
          <w:color w:val="000000" w:themeColor="text1"/>
          <w:kern w:val="0"/>
          <w:sz w:val="18"/>
          <w:szCs w:val="18"/>
        </w:rPr>
        <w:t xml:space="preserve"> </w:t>
      </w:r>
      <w:bookmarkStart w:id="11" w:name="_Hlk42623485"/>
      <w:r w:rsidR="00600C39" w:rsidRPr="00C07602">
        <w:rPr>
          <w:rFonts w:eastAsia="等线"/>
          <w:color w:val="000000" w:themeColor="text1"/>
          <w:kern w:val="0"/>
          <w:sz w:val="18"/>
          <w:szCs w:val="18"/>
        </w:rPr>
        <w:t>drug-eluting stent</w:t>
      </w:r>
      <w:bookmarkEnd w:id="11"/>
    </w:p>
    <w:p w14:paraId="3CF77ACA" w14:textId="77777777" w:rsidR="00FB0D0C" w:rsidRDefault="00FB0D0C" w:rsidP="000526C9">
      <w:pPr>
        <w:widowControl/>
        <w:spacing w:line="360" w:lineRule="auto"/>
        <w:contextualSpacing/>
        <w:rPr>
          <w:rFonts w:eastAsia="等线"/>
          <w:color w:val="000000" w:themeColor="text1"/>
          <w:kern w:val="0"/>
          <w:sz w:val="18"/>
          <w:szCs w:val="18"/>
        </w:rPr>
      </w:pPr>
    </w:p>
    <w:p w14:paraId="67BCDC4A" w14:textId="77777777" w:rsidR="00442318" w:rsidRPr="000868E2" w:rsidRDefault="00442318"/>
    <w:sectPr w:rsidR="00442318" w:rsidRPr="000868E2" w:rsidSect="00FB72D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C24D5" w14:textId="77777777" w:rsidR="00F33CD5" w:rsidRDefault="00F33CD5">
      <w:r>
        <w:separator/>
      </w:r>
    </w:p>
  </w:endnote>
  <w:endnote w:type="continuationSeparator" w:id="0">
    <w:p w14:paraId="7D049B1B" w14:textId="77777777" w:rsidR="00F33CD5" w:rsidRDefault="00F3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2BD59" w14:textId="77777777" w:rsidR="00F33CD5" w:rsidRDefault="00F33CD5">
      <w:r>
        <w:separator/>
      </w:r>
    </w:p>
  </w:footnote>
  <w:footnote w:type="continuationSeparator" w:id="0">
    <w:p w14:paraId="7F4A4D32" w14:textId="77777777" w:rsidR="00F33CD5" w:rsidRDefault="00F33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4503426"/>
      <w:docPartObj>
        <w:docPartGallery w:val="Page Numbers (Top of Page)"/>
        <w:docPartUnique/>
      </w:docPartObj>
    </w:sdtPr>
    <w:sdtEndPr/>
    <w:sdtContent>
      <w:p w14:paraId="6C4C4DFB" w14:textId="77777777" w:rsidR="00764BFF" w:rsidRDefault="00764BFF">
        <w:pPr>
          <w:pStyle w:val="Header"/>
        </w:pPr>
        <w:r>
          <w:rPr>
            <w:lang w:val="zh-CN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FB72D8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FB72D8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658812E" w14:textId="77777777" w:rsidR="00764BFF" w:rsidRDefault="00764B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81352"/>
      <w:docPartObj>
        <w:docPartGallery w:val="Page Numbers (Top of Page)"/>
        <w:docPartUnique/>
      </w:docPartObj>
    </w:sdtPr>
    <w:sdtEndPr/>
    <w:sdtContent>
      <w:p w14:paraId="483CA0B4" w14:textId="77777777" w:rsidR="007544F8" w:rsidRDefault="000526C9">
        <w:pPr>
          <w:pStyle w:val="Header"/>
        </w:pPr>
        <w:r>
          <w:rPr>
            <w:lang w:val="zh-CN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FB72D8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FB72D8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8EDEE35" w14:textId="77777777" w:rsidR="007544F8" w:rsidRDefault="00F33C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xMjE2sbSwsDCxtDRS0lEKTi0uzszPAykwqgUAoc1jACwAAAA="/>
  </w:docVars>
  <w:rsids>
    <w:rsidRoot w:val="005B0B5F"/>
    <w:rsid w:val="000032D8"/>
    <w:rsid w:val="00024DDF"/>
    <w:rsid w:val="000449EB"/>
    <w:rsid w:val="000526C9"/>
    <w:rsid w:val="00067A86"/>
    <w:rsid w:val="000868E2"/>
    <w:rsid w:val="000A1B9F"/>
    <w:rsid w:val="000B2807"/>
    <w:rsid w:val="000D3D5E"/>
    <w:rsid w:val="00104EEC"/>
    <w:rsid w:val="0018330D"/>
    <w:rsid w:val="0019227F"/>
    <w:rsid w:val="001C0356"/>
    <w:rsid w:val="001D7508"/>
    <w:rsid w:val="001F3F67"/>
    <w:rsid w:val="00201779"/>
    <w:rsid w:val="0021196B"/>
    <w:rsid w:val="0021273A"/>
    <w:rsid w:val="00225F35"/>
    <w:rsid w:val="00232B19"/>
    <w:rsid w:val="00237F93"/>
    <w:rsid w:val="00253BA5"/>
    <w:rsid w:val="002D18C8"/>
    <w:rsid w:val="002F22D3"/>
    <w:rsid w:val="00327603"/>
    <w:rsid w:val="00345193"/>
    <w:rsid w:val="0035194A"/>
    <w:rsid w:val="00363E10"/>
    <w:rsid w:val="0037160A"/>
    <w:rsid w:val="00372FAC"/>
    <w:rsid w:val="0037405F"/>
    <w:rsid w:val="003872CE"/>
    <w:rsid w:val="0039004C"/>
    <w:rsid w:val="003936B1"/>
    <w:rsid w:val="003B7456"/>
    <w:rsid w:val="003D3654"/>
    <w:rsid w:val="003D6495"/>
    <w:rsid w:val="003F6C63"/>
    <w:rsid w:val="00401643"/>
    <w:rsid w:val="004345C6"/>
    <w:rsid w:val="00440C47"/>
    <w:rsid w:val="00442318"/>
    <w:rsid w:val="00451C33"/>
    <w:rsid w:val="00456B16"/>
    <w:rsid w:val="00471369"/>
    <w:rsid w:val="00492034"/>
    <w:rsid w:val="004964B2"/>
    <w:rsid w:val="004E159C"/>
    <w:rsid w:val="004E1BF2"/>
    <w:rsid w:val="004E296D"/>
    <w:rsid w:val="004F7DA7"/>
    <w:rsid w:val="00531121"/>
    <w:rsid w:val="00536A2B"/>
    <w:rsid w:val="005714DD"/>
    <w:rsid w:val="00576895"/>
    <w:rsid w:val="00582116"/>
    <w:rsid w:val="005B0B5F"/>
    <w:rsid w:val="00600C39"/>
    <w:rsid w:val="00602CCE"/>
    <w:rsid w:val="00624578"/>
    <w:rsid w:val="0066480B"/>
    <w:rsid w:val="006A7FC3"/>
    <w:rsid w:val="006D5873"/>
    <w:rsid w:val="006D60A5"/>
    <w:rsid w:val="006E1A31"/>
    <w:rsid w:val="00714583"/>
    <w:rsid w:val="00714954"/>
    <w:rsid w:val="00764BFF"/>
    <w:rsid w:val="00767D16"/>
    <w:rsid w:val="00782BDD"/>
    <w:rsid w:val="007A74B9"/>
    <w:rsid w:val="007C4E85"/>
    <w:rsid w:val="00814FA9"/>
    <w:rsid w:val="00834894"/>
    <w:rsid w:val="008445FF"/>
    <w:rsid w:val="00867567"/>
    <w:rsid w:val="00876FB4"/>
    <w:rsid w:val="00891FD3"/>
    <w:rsid w:val="008B1129"/>
    <w:rsid w:val="008B1659"/>
    <w:rsid w:val="008B67EE"/>
    <w:rsid w:val="008D1AC5"/>
    <w:rsid w:val="008D50FC"/>
    <w:rsid w:val="00914E3F"/>
    <w:rsid w:val="009153F0"/>
    <w:rsid w:val="0091584D"/>
    <w:rsid w:val="0093721F"/>
    <w:rsid w:val="0094102F"/>
    <w:rsid w:val="00961900"/>
    <w:rsid w:val="00982327"/>
    <w:rsid w:val="00983D81"/>
    <w:rsid w:val="00997699"/>
    <w:rsid w:val="009B3DB2"/>
    <w:rsid w:val="00A24556"/>
    <w:rsid w:val="00A50FF4"/>
    <w:rsid w:val="00A569A9"/>
    <w:rsid w:val="00A9040C"/>
    <w:rsid w:val="00AA5A38"/>
    <w:rsid w:val="00AC3D1E"/>
    <w:rsid w:val="00AC58CF"/>
    <w:rsid w:val="00AD222E"/>
    <w:rsid w:val="00AE33C5"/>
    <w:rsid w:val="00B03608"/>
    <w:rsid w:val="00B13B9B"/>
    <w:rsid w:val="00B55E49"/>
    <w:rsid w:val="00B914E9"/>
    <w:rsid w:val="00BA5251"/>
    <w:rsid w:val="00BA5499"/>
    <w:rsid w:val="00BC31B2"/>
    <w:rsid w:val="00BF1915"/>
    <w:rsid w:val="00BF2A72"/>
    <w:rsid w:val="00C02451"/>
    <w:rsid w:val="00C138D9"/>
    <w:rsid w:val="00C14969"/>
    <w:rsid w:val="00C20FC1"/>
    <w:rsid w:val="00C234DF"/>
    <w:rsid w:val="00C237A5"/>
    <w:rsid w:val="00C400C9"/>
    <w:rsid w:val="00C4298E"/>
    <w:rsid w:val="00CA0B76"/>
    <w:rsid w:val="00CD1B57"/>
    <w:rsid w:val="00CD75D0"/>
    <w:rsid w:val="00CE0CD6"/>
    <w:rsid w:val="00CE2ADB"/>
    <w:rsid w:val="00CE3B07"/>
    <w:rsid w:val="00D371D4"/>
    <w:rsid w:val="00D44FB5"/>
    <w:rsid w:val="00D65233"/>
    <w:rsid w:val="00D8383B"/>
    <w:rsid w:val="00D85E63"/>
    <w:rsid w:val="00D93049"/>
    <w:rsid w:val="00DB0679"/>
    <w:rsid w:val="00DE6BE6"/>
    <w:rsid w:val="00DF55C9"/>
    <w:rsid w:val="00E1412A"/>
    <w:rsid w:val="00E30909"/>
    <w:rsid w:val="00E35D90"/>
    <w:rsid w:val="00E40811"/>
    <w:rsid w:val="00E5009E"/>
    <w:rsid w:val="00E503A4"/>
    <w:rsid w:val="00E51A9E"/>
    <w:rsid w:val="00E835DF"/>
    <w:rsid w:val="00EA40C9"/>
    <w:rsid w:val="00EA4C6A"/>
    <w:rsid w:val="00EB6DF7"/>
    <w:rsid w:val="00EF3A60"/>
    <w:rsid w:val="00EF74B5"/>
    <w:rsid w:val="00F01ACA"/>
    <w:rsid w:val="00F05C7D"/>
    <w:rsid w:val="00F33CD5"/>
    <w:rsid w:val="00F66E4E"/>
    <w:rsid w:val="00F71B29"/>
    <w:rsid w:val="00F93B3B"/>
    <w:rsid w:val="00FA5A28"/>
    <w:rsid w:val="00FB0D0C"/>
    <w:rsid w:val="00FB72D8"/>
    <w:rsid w:val="00FD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1ADAC"/>
  <w15:chartTrackingRefBased/>
  <w15:docId w15:val="{2E45FD73-0743-4792-A87E-854CA3AE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6C9"/>
    <w:pPr>
      <w:widowControl w:val="0"/>
      <w:jc w:val="both"/>
    </w:pPr>
    <w:rPr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26C9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526C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52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526C9"/>
    <w:rPr>
      <w:sz w:val="18"/>
      <w:szCs w:val="18"/>
    </w:rPr>
  </w:style>
  <w:style w:type="table" w:styleId="TableGrid">
    <w:name w:val="Table Grid"/>
    <w:basedOn w:val="TableNormal"/>
    <w:uiPriority w:val="39"/>
    <w:rsid w:val="000526C9"/>
    <w:rPr>
      <w:rFonts w:asciiTheme="minorHAnsi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0526C9"/>
  </w:style>
  <w:style w:type="paragraph" w:styleId="Footer">
    <w:name w:val="footer"/>
    <w:basedOn w:val="Normal"/>
    <w:link w:val="FooterChar"/>
    <w:uiPriority w:val="99"/>
    <w:unhideWhenUsed/>
    <w:rsid w:val="00E50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500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3366E-A3E8-49C6-9213-1F58C3C5B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6</Pages>
  <Words>1087</Words>
  <Characters>6200</Characters>
  <Application>Microsoft Office Word</Application>
  <DocSecurity>0</DocSecurity>
  <Lines>51</Lines>
  <Paragraphs>14</Paragraphs>
  <ScaleCrop>false</ScaleCrop>
  <Company/>
  <LinksUpToDate>false</LinksUpToDate>
  <CharactersWithSpaces>7273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奇</dc:creator>
  <cp:keywords/>
  <dc:description/>
  <cp:lastModifiedBy>admin</cp:lastModifiedBy>
  <cp:revision>18</cp:revision>
  <dcterms:created xsi:type="dcterms:W3CDTF">2021-10-15T02:13:00Z</dcterms:created>
  <dcterms:modified xsi:type="dcterms:W3CDTF">2022-11-09T04:38:00Z</dcterms:modified>
</cp:coreProperties>
</file>