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D670" w14:textId="519F78D4" w:rsidR="00292A52" w:rsidRPr="001549D3" w:rsidRDefault="00E205A4" w:rsidP="00292A52">
      <w:pPr>
        <w:pStyle w:val="SupplementaryMaterial"/>
        <w:rPr>
          <w:b w:val="0"/>
        </w:rPr>
      </w:pPr>
      <w:bookmarkStart w:id="0" w:name="_Hlk118054032"/>
      <w:bookmarkStart w:id="1" w:name="_Hlk60590427"/>
      <w:bookmarkStart w:id="2" w:name="OLE_LINK1"/>
      <w:bookmarkStart w:id="3" w:name="OLE_LINK2"/>
      <w:bookmarkEnd w:id="0"/>
      <w:r>
        <w:rPr>
          <w:rFonts w:ascii="Arno Pro" w:hAnsi="Arno Pro"/>
          <w:bCs/>
          <w:sz w:val="28"/>
          <w:szCs w:val="28"/>
        </w:rPr>
        <w:t xml:space="preserve"> </w:t>
      </w:r>
      <w:r w:rsidR="00292A52" w:rsidRPr="001549D3">
        <w:t>Supplementary Material</w:t>
      </w:r>
    </w:p>
    <w:p w14:paraId="4C5BEEF1" w14:textId="1AB75395" w:rsidR="00770CA8" w:rsidRPr="004A4A30" w:rsidRDefault="0001622C" w:rsidP="004A4A30">
      <w:pPr>
        <w:pStyle w:val="MDPI13authornames"/>
        <w:jc w:val="both"/>
        <w:rPr>
          <w:rFonts w:ascii="Times New Roman" w:hAnsi="Times New Roman"/>
          <w:snapToGrid w:val="0"/>
          <w:color w:val="000000" w:themeColor="text1"/>
          <w:sz w:val="30"/>
          <w:szCs w:val="20"/>
        </w:rPr>
      </w:pPr>
      <w:bookmarkStart w:id="4" w:name="_Hlk94968357"/>
      <w:bookmarkEnd w:id="1"/>
      <w:bookmarkEnd w:id="2"/>
      <w:bookmarkEnd w:id="3"/>
      <w:r w:rsidRPr="00ED569D">
        <w:rPr>
          <w:rFonts w:ascii="Times New Roman" w:hAnsi="Times New Roman"/>
          <w:snapToGrid w:val="0"/>
          <w:color w:val="000000" w:themeColor="text1"/>
          <w:sz w:val="30"/>
          <w:szCs w:val="20"/>
        </w:rPr>
        <w:t xml:space="preserve">Identification of Highly Effective Inhibitors Against SARS-CoV-2 Main Protease: From Virtual Screening to </w:t>
      </w:r>
      <w:bookmarkStart w:id="5" w:name="_Hlk98779034"/>
      <w:r w:rsidRPr="00ED569D">
        <w:rPr>
          <w:rFonts w:ascii="Times New Roman" w:hAnsi="Times New Roman"/>
          <w:snapToGrid w:val="0"/>
          <w:color w:val="000000" w:themeColor="text1"/>
          <w:sz w:val="30"/>
          <w:szCs w:val="20"/>
        </w:rPr>
        <w:t>In Vitro Study</w:t>
      </w:r>
      <w:bookmarkEnd w:id="5"/>
      <w:r w:rsidRPr="00ED569D">
        <w:rPr>
          <w:rFonts w:ascii="Times New Roman" w:hAnsi="Times New Roman"/>
          <w:snapToGrid w:val="0"/>
          <w:color w:val="000000" w:themeColor="text1"/>
          <w:sz w:val="30"/>
          <w:szCs w:val="20"/>
        </w:rPr>
        <w:t xml:space="preserve">   </w:t>
      </w:r>
      <w:bookmarkEnd w:id="4"/>
    </w:p>
    <w:p w14:paraId="6D157F99" w14:textId="77777777" w:rsidR="004A4A30" w:rsidRPr="006B5037" w:rsidRDefault="004A4A30" w:rsidP="004A4A30">
      <w:pPr>
        <w:widowControl/>
        <w:pBdr>
          <w:top w:val="single" w:sz="4" w:space="1" w:color="000000"/>
        </w:pBdr>
        <w:spacing w:line="180" w:lineRule="exact"/>
        <w:ind w:left="425" w:hanging="425"/>
        <w:jc w:val="left"/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</w:pPr>
      <w:bookmarkStart w:id="6" w:name="_Hlk88157935"/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H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u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Wang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,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>+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t xml:space="preserve">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Jun Wen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,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>+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 xml:space="preserve">  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val="de-DE" w:eastAsia="ja-JP"/>
        </w:rPr>
        <w:t>Yang Yang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,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val="de-DE" w:eastAsia="ja-JP"/>
        </w:rPr>
        <w:t>b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H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ailin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Liu,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val="de-DE" w:eastAsia="ja-JP"/>
        </w:rPr>
        <w:t>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S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ong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Wang,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val="de-DE" w:eastAsia="ja-JP"/>
        </w:rPr>
        <w:t>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 xml:space="preserve">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Xiaoli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Ding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,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val="de-DE" w:eastAsia="ja-JP"/>
        </w:rPr>
        <w:t>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 xml:space="preserve"> 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C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hunqiao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Zhou,*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[a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X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uelin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 Z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>h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ang,*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  <w:vertAlign w:val="superscript"/>
        </w:rPr>
        <w:t>[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vertAlign w:val="superscript"/>
          <w:lang w:eastAsia="ja-JP"/>
        </w:rPr>
        <w:t>a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vertAlign w:val="superscript"/>
          <w:lang w:eastAsia="ja-JP"/>
        </w:rPr>
        <w:t>]</w:t>
      </w:r>
    </w:p>
    <w:p w14:paraId="6CCD119B" w14:textId="77777777" w:rsidR="004A4A30" w:rsidRPr="006B5037" w:rsidRDefault="004A4A30" w:rsidP="004A4A30">
      <w:pPr>
        <w:widowControl/>
        <w:pBdr>
          <w:top w:val="single" w:sz="4" w:space="1" w:color="000000"/>
        </w:pBdr>
        <w:spacing w:line="180" w:lineRule="exact"/>
        <w:ind w:left="425" w:hanging="425"/>
        <w:jc w:val="left"/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</w:pP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t>[a]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tab/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H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.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W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ang,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J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.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Wen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, H. Liu, S. Wang,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 xml:space="preserve"> X. Ding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,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C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.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Zhou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, and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X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.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Zh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ang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Department of Pharmacy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bookmarkStart w:id="7" w:name="_Hlk88305153"/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The First People’s Hospital of Chongqing Liang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 xml:space="preserve"> J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iang</w:t>
      </w:r>
      <w:r w:rsidRPr="006B5037">
        <w:rPr>
          <w:rFonts w:ascii="Arial" w:eastAsia="MS Mincho" w:hAnsi="Arial" w:cs="Times New Roman" w:hint="eastAsia"/>
          <w:iCs/>
          <w:color w:val="000000"/>
          <w:kern w:val="0"/>
          <w:sz w:val="14"/>
          <w:szCs w:val="20"/>
          <w:lang w:eastAsia="ja-JP"/>
        </w:rPr>
        <w:t xml:space="preserve"> 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New Area</w:t>
      </w:r>
      <w:bookmarkEnd w:id="7"/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Chongqing 401121, China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  <w:t xml:space="preserve">E-mail: </w:t>
      </w:r>
      <w:r w:rsidRPr="006B5037">
        <w:rPr>
          <w:rFonts w:ascii="Arial" w:eastAsia="宋体" w:hAnsi="Arial" w:cs="Times New Roman" w:hint="eastAsia"/>
          <w:iCs/>
          <w:color w:val="000000"/>
          <w:kern w:val="0"/>
          <w:sz w:val="14"/>
          <w:szCs w:val="20"/>
        </w:rPr>
        <w:t>zhangxuelin719</w:t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 xml:space="preserve">@163.com; </w:t>
      </w:r>
      <w:r w:rsidRPr="006B5037">
        <w:rPr>
          <w:rFonts w:ascii="Arial" w:eastAsia="宋体" w:hAnsi="Arial" w:cs="Times New Roman" w:hint="eastAsia"/>
          <w:color w:val="000000"/>
          <w:kern w:val="0"/>
          <w:sz w:val="14"/>
          <w:szCs w:val="20"/>
        </w:rPr>
        <w:t>zcqiao163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eastAsia="ja-JP"/>
        </w:rPr>
        <w:t>@163.com</w:t>
      </w:r>
    </w:p>
    <w:p w14:paraId="12295F6C" w14:textId="77777777" w:rsidR="004A4A30" w:rsidRPr="006B5037" w:rsidRDefault="004A4A30" w:rsidP="004A4A30">
      <w:pPr>
        <w:widowControl/>
        <w:spacing w:line="180" w:lineRule="exact"/>
        <w:ind w:left="425" w:hanging="425"/>
        <w:jc w:val="left"/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</w:pP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t>[b]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tab/>
      </w:r>
      <w:r w:rsidRPr="006B5037">
        <w:rPr>
          <w:rFonts w:ascii="Arial" w:eastAsia="MS Mincho" w:hAnsi="Arial" w:cs="Times New Roman"/>
          <w:iCs/>
          <w:color w:val="000000"/>
          <w:kern w:val="0"/>
          <w:sz w:val="14"/>
          <w:szCs w:val="20"/>
          <w:lang w:eastAsia="ja-JP"/>
        </w:rPr>
        <w:t>Dr. Y. Yang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eastAsia="ja-JP"/>
        </w:rPr>
        <w:t>Department of Pharmacology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eastAsia="ja-JP"/>
        </w:rPr>
        <w:t xml:space="preserve">Chongqing Health Center for Women and Children  </w:t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val="en-GB" w:eastAsia="ja-JP"/>
        </w:rPr>
        <w:br/>
      </w:r>
      <w:r w:rsidRPr="006B5037">
        <w:rPr>
          <w:rFonts w:ascii="Arial" w:eastAsia="MS Mincho" w:hAnsi="Arial" w:cs="Times New Roman"/>
          <w:color w:val="000000"/>
          <w:kern w:val="0"/>
          <w:sz w:val="14"/>
          <w:szCs w:val="20"/>
          <w:lang w:eastAsia="ja-JP"/>
        </w:rPr>
        <w:t>Chongqing 401147, China</w:t>
      </w:r>
    </w:p>
    <w:p w14:paraId="583E6C4D" w14:textId="77777777" w:rsidR="004A4A30" w:rsidRPr="006B5037" w:rsidRDefault="004A4A30" w:rsidP="004A4A30">
      <w:pPr>
        <w:widowControl/>
        <w:spacing w:before="120" w:after="360" w:line="180" w:lineRule="exact"/>
        <w:jc w:val="left"/>
        <w:rPr>
          <w:rFonts w:ascii="Arial" w:eastAsia="MS Mincho" w:hAnsi="Arial" w:cs="Times New Roman"/>
          <w:i/>
          <w:iCs/>
          <w:color w:val="000000"/>
          <w:kern w:val="0"/>
          <w:sz w:val="14"/>
          <w:szCs w:val="14"/>
          <w:lang w:val="de-DE" w:eastAsia="ja-JP"/>
        </w:rPr>
      </w:pPr>
      <w:r w:rsidRPr="006B5037">
        <w:rPr>
          <w:rFonts w:ascii="Arial" w:eastAsia="MS Mincho" w:hAnsi="Arial" w:cs="Times New Roman"/>
          <w:color w:val="000000"/>
          <w:kern w:val="0"/>
          <w:sz w:val="14"/>
          <w:szCs w:val="14"/>
          <w:lang w:val="de-DE" w:eastAsia="ja-JP"/>
        </w:rPr>
        <w:t xml:space="preserve">[+] </w:t>
      </w:r>
      <w:r w:rsidRPr="006B5037">
        <w:rPr>
          <w:rFonts w:ascii="Arial" w:eastAsia="MS Mincho" w:hAnsi="Arial" w:cs="Times New Roman"/>
          <w:i/>
          <w:iCs/>
          <w:color w:val="000000"/>
          <w:kern w:val="0"/>
          <w:sz w:val="14"/>
          <w:szCs w:val="14"/>
          <w:lang w:val="de-DE" w:eastAsia="ja-JP"/>
        </w:rPr>
        <w:t>These authors contributed equally to this work.</w:t>
      </w:r>
    </w:p>
    <w:p w14:paraId="6DCDBD68" w14:textId="77777777" w:rsidR="004A4A30" w:rsidRPr="00D1510A" w:rsidRDefault="004A4A30" w:rsidP="004A4A30">
      <w:pPr>
        <w:widowControl/>
        <w:spacing w:before="120" w:after="360" w:line="180" w:lineRule="exact"/>
        <w:jc w:val="left"/>
        <w:rPr>
          <w:rFonts w:ascii="Arial" w:eastAsia="MS Mincho" w:hAnsi="Arial" w:cs="Arial"/>
          <w:color w:val="000000"/>
          <w:kern w:val="0"/>
          <w:sz w:val="14"/>
          <w:szCs w:val="14"/>
          <w:lang w:val="de-DE" w:eastAsia="ja-JP"/>
        </w:rPr>
      </w:pPr>
      <w:r w:rsidRPr="006B5037">
        <w:rPr>
          <w:rFonts w:ascii="Arial" w:eastAsia="宋体" w:hAnsi="Arial" w:cs="Arial"/>
          <w:color w:val="000000"/>
          <w:kern w:val="0"/>
          <w:sz w:val="14"/>
          <w:szCs w:val="14"/>
          <w:lang w:val="de-DE"/>
        </w:rPr>
        <w:t xml:space="preserve">[*] </w:t>
      </w:r>
      <w:r w:rsidRPr="006B5037">
        <w:rPr>
          <w:rFonts w:ascii="Arial" w:eastAsia="宋体" w:hAnsi="Arial" w:cs="Arial"/>
          <w:i/>
          <w:iCs/>
          <w:color w:val="000000"/>
          <w:kern w:val="0"/>
          <w:sz w:val="14"/>
          <w:szCs w:val="14"/>
          <w:lang w:val="de-DE"/>
        </w:rPr>
        <w:t>Corresponding author.</w:t>
      </w:r>
      <w:bookmarkEnd w:id="6"/>
    </w:p>
    <w:p w14:paraId="6651B152" w14:textId="273D6B81" w:rsidR="00770CA8" w:rsidRPr="004A4A30" w:rsidRDefault="00770CA8" w:rsidP="000D5CD0">
      <w:pPr>
        <w:pStyle w:val="af0"/>
        <w:ind w:left="360" w:firstLineChars="0" w:firstLine="0"/>
        <w:jc w:val="center"/>
        <w:rPr>
          <w:rFonts w:ascii="Arno Pro" w:hAnsi="Arno Pro" w:cs="Times New Roman"/>
          <w:b/>
          <w:bCs/>
          <w:sz w:val="19"/>
          <w:szCs w:val="19"/>
          <w:lang w:val="de-DE"/>
        </w:rPr>
        <w:sectPr w:rsidR="00770CA8" w:rsidRPr="004A4A30" w:rsidSect="00B40934">
          <w:footerReference w:type="default" r:id="rId8"/>
          <w:pgSz w:w="11906" w:h="16838"/>
          <w:pgMar w:top="1440" w:right="1797" w:bottom="1440" w:left="1797" w:header="851" w:footer="850" w:gutter="0"/>
          <w:cols w:space="425"/>
          <w:docGrid w:linePitch="312"/>
        </w:sectPr>
      </w:pPr>
    </w:p>
    <w:p w14:paraId="02D2F344" w14:textId="1453C5BC" w:rsidR="002F2644" w:rsidRPr="00AE14C2" w:rsidRDefault="005C1FEF" w:rsidP="00AE14C2">
      <w:pPr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bookmarkStart w:id="8" w:name="_Hlk118051061"/>
      <w:r w:rsidRPr="00AE14C2">
        <w:rPr>
          <w:rFonts w:ascii="Times New Roman" w:hAnsi="Times New Roman" w:cs="Times New Roman"/>
          <w:b/>
          <w:bCs/>
          <w:szCs w:val="21"/>
        </w:rPr>
        <w:lastRenderedPageBreak/>
        <w:t xml:space="preserve">Table S1. </w:t>
      </w:r>
      <w:r w:rsidR="009C4879" w:rsidRPr="00AE14C2">
        <w:rPr>
          <w:rFonts w:ascii="Times New Roman" w:hAnsi="Times New Roman" w:cs="Times New Roman"/>
          <w:szCs w:val="21"/>
        </w:rPr>
        <w:t>The drugs targeting SARS-CoV-2-3CL</w:t>
      </w:r>
      <w:r w:rsidR="009C4879"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b/>
          <w:bCs/>
          <w:szCs w:val="21"/>
        </w:rPr>
        <w:t xml:space="preserve"> </w:t>
      </w:r>
      <w:r w:rsidR="00EE75B4" w:rsidRPr="00AE14C2">
        <w:rPr>
          <w:rFonts w:ascii="Times New Roman" w:hAnsi="Times New Roman" w:cs="Times New Roman"/>
          <w:b/>
          <w:bCs/>
          <w:szCs w:val="21"/>
        </w:rPr>
        <w:t xml:space="preserve"> </w:t>
      </w:r>
    </w:p>
    <w:tbl>
      <w:tblPr>
        <w:tblStyle w:val="a3"/>
        <w:tblW w:w="5031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  <w:gridCol w:w="1842"/>
        <w:gridCol w:w="1419"/>
      </w:tblGrid>
      <w:tr w:rsidR="00CD2E9F" w:rsidRPr="00AE14C2" w14:paraId="7EF2FF0F" w14:textId="77777777" w:rsidTr="0092145E">
        <w:trPr>
          <w:trHeight w:val="237"/>
        </w:trPr>
        <w:tc>
          <w:tcPr>
            <w:tcW w:w="144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bookmarkEnd w:id="8"/>
          <w:p w14:paraId="151C8325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Name</w:t>
            </w:r>
          </w:p>
        </w:tc>
        <w:tc>
          <w:tcPr>
            <w:tcW w:w="161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1DFD28D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 xml:space="preserve">Company </w:t>
            </w:r>
          </w:p>
        </w:tc>
        <w:tc>
          <w:tcPr>
            <w:tcW w:w="1101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29D0FD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Delivery</w:t>
            </w:r>
          </w:p>
        </w:tc>
        <w:tc>
          <w:tcPr>
            <w:tcW w:w="848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76644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States</w:t>
            </w:r>
          </w:p>
        </w:tc>
      </w:tr>
      <w:tr w:rsidR="00CD2E9F" w:rsidRPr="00AE14C2" w14:paraId="73D7304E" w14:textId="77777777" w:rsidTr="0092145E">
        <w:trPr>
          <w:trHeight w:val="244"/>
        </w:trPr>
        <w:tc>
          <w:tcPr>
            <w:tcW w:w="1441" w:type="pct"/>
            <w:tcBorders>
              <w:top w:val="single" w:sz="8" w:space="0" w:color="auto"/>
            </w:tcBorders>
            <w:vAlign w:val="center"/>
          </w:tcPr>
          <w:p w14:paraId="4B2FEF3D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 xml:space="preserve">PF-07321332 (Paxlovir) </w:t>
            </w:r>
          </w:p>
        </w:tc>
        <w:tc>
          <w:tcPr>
            <w:tcW w:w="1610" w:type="pct"/>
            <w:tcBorders>
              <w:top w:val="single" w:sz="8" w:space="0" w:color="auto"/>
            </w:tcBorders>
            <w:vAlign w:val="center"/>
          </w:tcPr>
          <w:p w14:paraId="08F9DCB1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Pfizer</w:t>
            </w:r>
          </w:p>
        </w:tc>
        <w:tc>
          <w:tcPr>
            <w:tcW w:w="1101" w:type="pct"/>
            <w:tcBorders>
              <w:top w:val="single" w:sz="8" w:space="0" w:color="auto"/>
            </w:tcBorders>
            <w:vAlign w:val="center"/>
          </w:tcPr>
          <w:p w14:paraId="74942A7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Oral</w:t>
            </w:r>
          </w:p>
        </w:tc>
        <w:tc>
          <w:tcPr>
            <w:tcW w:w="848" w:type="pct"/>
            <w:tcBorders>
              <w:top w:val="single" w:sz="8" w:space="0" w:color="auto"/>
            </w:tcBorders>
            <w:vAlign w:val="center"/>
          </w:tcPr>
          <w:p w14:paraId="732F2CD1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Approved</w:t>
            </w:r>
          </w:p>
        </w:tc>
      </w:tr>
      <w:tr w:rsidR="00CD2E9F" w:rsidRPr="00AE14C2" w14:paraId="2F6EA85D" w14:textId="77777777" w:rsidTr="0092145E">
        <w:trPr>
          <w:trHeight w:val="237"/>
        </w:trPr>
        <w:tc>
          <w:tcPr>
            <w:tcW w:w="1441" w:type="pct"/>
            <w:vAlign w:val="center"/>
          </w:tcPr>
          <w:p w14:paraId="21650D35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S-217622</w:t>
            </w:r>
          </w:p>
        </w:tc>
        <w:tc>
          <w:tcPr>
            <w:tcW w:w="1610" w:type="pct"/>
            <w:vAlign w:val="center"/>
          </w:tcPr>
          <w:p w14:paraId="3CB8813F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Shionogi</w:t>
            </w:r>
          </w:p>
        </w:tc>
        <w:tc>
          <w:tcPr>
            <w:tcW w:w="1101" w:type="pct"/>
            <w:vAlign w:val="center"/>
          </w:tcPr>
          <w:p w14:paraId="0D43234F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Oral</w:t>
            </w:r>
          </w:p>
        </w:tc>
        <w:tc>
          <w:tcPr>
            <w:tcW w:w="848" w:type="pct"/>
            <w:vAlign w:val="center"/>
          </w:tcPr>
          <w:p w14:paraId="63AE43DF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III</w:t>
            </w:r>
          </w:p>
        </w:tc>
      </w:tr>
      <w:tr w:rsidR="00CD2E9F" w:rsidRPr="00AE14C2" w14:paraId="0417FB35" w14:textId="77777777" w:rsidTr="0092145E">
        <w:trPr>
          <w:trHeight w:val="237"/>
        </w:trPr>
        <w:tc>
          <w:tcPr>
            <w:tcW w:w="1441" w:type="pct"/>
            <w:vAlign w:val="center"/>
          </w:tcPr>
          <w:p w14:paraId="433DD645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PF-07304814</w:t>
            </w:r>
          </w:p>
        </w:tc>
        <w:tc>
          <w:tcPr>
            <w:tcW w:w="1610" w:type="pct"/>
            <w:vAlign w:val="center"/>
          </w:tcPr>
          <w:p w14:paraId="3651F0C8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Pfizer</w:t>
            </w:r>
          </w:p>
        </w:tc>
        <w:tc>
          <w:tcPr>
            <w:tcW w:w="1101" w:type="pct"/>
            <w:vAlign w:val="center"/>
          </w:tcPr>
          <w:p w14:paraId="008EE8B9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IV</w:t>
            </w:r>
          </w:p>
        </w:tc>
        <w:tc>
          <w:tcPr>
            <w:tcW w:w="848" w:type="pct"/>
            <w:vAlign w:val="center"/>
          </w:tcPr>
          <w:p w14:paraId="0582C04D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</w:t>
            </w:r>
          </w:p>
        </w:tc>
      </w:tr>
      <w:tr w:rsidR="00CD2E9F" w:rsidRPr="00AE14C2" w14:paraId="10CBB194" w14:textId="77777777" w:rsidTr="0092145E">
        <w:trPr>
          <w:trHeight w:val="237"/>
        </w:trPr>
        <w:tc>
          <w:tcPr>
            <w:tcW w:w="1441" w:type="pct"/>
            <w:vAlign w:val="center"/>
          </w:tcPr>
          <w:p w14:paraId="270CC5D4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EDP-235</w:t>
            </w:r>
          </w:p>
        </w:tc>
        <w:tc>
          <w:tcPr>
            <w:tcW w:w="1610" w:type="pct"/>
            <w:vAlign w:val="center"/>
          </w:tcPr>
          <w:p w14:paraId="300E189B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Enanta</w:t>
            </w:r>
          </w:p>
        </w:tc>
        <w:tc>
          <w:tcPr>
            <w:tcW w:w="1101" w:type="pct"/>
            <w:vAlign w:val="center"/>
          </w:tcPr>
          <w:p w14:paraId="27D2B85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Oral</w:t>
            </w:r>
          </w:p>
        </w:tc>
        <w:tc>
          <w:tcPr>
            <w:tcW w:w="848" w:type="pct"/>
            <w:vAlign w:val="center"/>
          </w:tcPr>
          <w:p w14:paraId="59F7C19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</w:t>
            </w:r>
          </w:p>
        </w:tc>
      </w:tr>
      <w:tr w:rsidR="00CD2E9F" w:rsidRPr="00AE14C2" w14:paraId="5A56BCB7" w14:textId="77777777" w:rsidTr="0092145E">
        <w:trPr>
          <w:trHeight w:val="279"/>
        </w:trPr>
        <w:tc>
          <w:tcPr>
            <w:tcW w:w="1441" w:type="pct"/>
            <w:vAlign w:val="center"/>
          </w:tcPr>
          <w:p w14:paraId="716832CF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JTT-705 RG-1658(Dalcetrapib)</w:t>
            </w:r>
          </w:p>
        </w:tc>
        <w:tc>
          <w:tcPr>
            <w:tcW w:w="1610" w:type="pct"/>
            <w:vAlign w:val="center"/>
          </w:tcPr>
          <w:p w14:paraId="45722A4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DalCor Pharmaceuticals</w:t>
            </w:r>
          </w:p>
        </w:tc>
        <w:tc>
          <w:tcPr>
            <w:tcW w:w="1101" w:type="pct"/>
            <w:vAlign w:val="center"/>
          </w:tcPr>
          <w:p w14:paraId="47CDDCF5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–</w:t>
            </w:r>
          </w:p>
        </w:tc>
        <w:tc>
          <w:tcPr>
            <w:tcW w:w="848" w:type="pct"/>
            <w:vAlign w:val="center"/>
          </w:tcPr>
          <w:p w14:paraId="3FA28F0D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II</w:t>
            </w:r>
          </w:p>
        </w:tc>
      </w:tr>
      <w:tr w:rsidR="00CD2E9F" w:rsidRPr="00AE14C2" w14:paraId="390B1EE0" w14:textId="77777777" w:rsidTr="0092145E">
        <w:trPr>
          <w:trHeight w:val="244"/>
        </w:trPr>
        <w:tc>
          <w:tcPr>
            <w:tcW w:w="1441" w:type="pct"/>
            <w:vAlign w:val="center"/>
          </w:tcPr>
          <w:p w14:paraId="4C928DE6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 xml:space="preserve">FB2001/11a (DC402234) </w:t>
            </w:r>
          </w:p>
        </w:tc>
        <w:tc>
          <w:tcPr>
            <w:tcW w:w="1610" w:type="pct"/>
            <w:vAlign w:val="center"/>
          </w:tcPr>
          <w:p w14:paraId="2D5A8D18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Frontier</w:t>
            </w:r>
          </w:p>
        </w:tc>
        <w:tc>
          <w:tcPr>
            <w:tcW w:w="1101" w:type="pct"/>
            <w:vAlign w:val="center"/>
          </w:tcPr>
          <w:p w14:paraId="05E391B6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IV</w:t>
            </w:r>
          </w:p>
        </w:tc>
        <w:tc>
          <w:tcPr>
            <w:tcW w:w="848" w:type="pct"/>
            <w:vAlign w:val="center"/>
          </w:tcPr>
          <w:p w14:paraId="0659AB3E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</w:t>
            </w:r>
          </w:p>
        </w:tc>
      </w:tr>
      <w:tr w:rsidR="00CD2E9F" w:rsidRPr="00AE14C2" w14:paraId="7A7B2A72" w14:textId="77777777" w:rsidTr="0092145E">
        <w:trPr>
          <w:trHeight w:val="237"/>
        </w:trPr>
        <w:tc>
          <w:tcPr>
            <w:tcW w:w="1441" w:type="pct"/>
            <w:vAlign w:val="center"/>
          </w:tcPr>
          <w:p w14:paraId="7AAC376F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 xml:space="preserve">SIM0417 (SSD8432) </w:t>
            </w:r>
          </w:p>
        </w:tc>
        <w:tc>
          <w:tcPr>
            <w:tcW w:w="1610" w:type="pct"/>
            <w:vAlign w:val="center"/>
          </w:tcPr>
          <w:p w14:paraId="3BD7A924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Simcere</w:t>
            </w:r>
          </w:p>
        </w:tc>
        <w:tc>
          <w:tcPr>
            <w:tcW w:w="1101" w:type="pct"/>
            <w:vAlign w:val="center"/>
          </w:tcPr>
          <w:p w14:paraId="5B80A1D1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Oral</w:t>
            </w:r>
          </w:p>
        </w:tc>
        <w:tc>
          <w:tcPr>
            <w:tcW w:w="848" w:type="pct"/>
            <w:vAlign w:val="center"/>
          </w:tcPr>
          <w:p w14:paraId="70CCC3A9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II</w:t>
            </w:r>
          </w:p>
        </w:tc>
      </w:tr>
      <w:tr w:rsidR="00CD2E9F" w:rsidRPr="00AE14C2" w14:paraId="7AC96268" w14:textId="77777777" w:rsidTr="0092145E">
        <w:trPr>
          <w:trHeight w:val="237"/>
        </w:trPr>
        <w:tc>
          <w:tcPr>
            <w:tcW w:w="1441" w:type="pct"/>
            <w:vAlign w:val="center"/>
          </w:tcPr>
          <w:p w14:paraId="62184196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 xml:space="preserve">PBI-0451 </w:t>
            </w:r>
          </w:p>
        </w:tc>
        <w:tc>
          <w:tcPr>
            <w:tcW w:w="1610" w:type="pct"/>
            <w:vAlign w:val="center"/>
          </w:tcPr>
          <w:p w14:paraId="5799002A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Pardes</w:t>
            </w:r>
          </w:p>
        </w:tc>
        <w:tc>
          <w:tcPr>
            <w:tcW w:w="1101" w:type="pct"/>
            <w:vAlign w:val="center"/>
          </w:tcPr>
          <w:p w14:paraId="23A841F2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Oral</w:t>
            </w:r>
          </w:p>
        </w:tc>
        <w:tc>
          <w:tcPr>
            <w:tcW w:w="848" w:type="pct"/>
            <w:vAlign w:val="center"/>
          </w:tcPr>
          <w:p w14:paraId="08F6AFF8" w14:textId="77777777" w:rsidR="00F434C0" w:rsidRPr="00AE14C2" w:rsidRDefault="00F434C0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Phase I</w:t>
            </w:r>
          </w:p>
        </w:tc>
      </w:tr>
    </w:tbl>
    <w:p w14:paraId="186B32CC" w14:textId="63888636" w:rsidR="00755ACF" w:rsidRPr="00AE14C2" w:rsidRDefault="00755ACF" w:rsidP="00AE14C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0F9CE27" w14:textId="740074EA" w:rsidR="005C1FEF" w:rsidRPr="00AE14C2" w:rsidRDefault="00755ACF" w:rsidP="00AE14C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 xml:space="preserve">Table S2. </w:t>
      </w:r>
      <w:bookmarkStart w:id="9" w:name="_Hlk60589809"/>
      <w:bookmarkStart w:id="10" w:name="OLE_LINK3"/>
      <w:r w:rsidRPr="00AE14C2">
        <w:rPr>
          <w:rFonts w:ascii="Times New Roman" w:hAnsi="Times New Roman" w:cs="Times New Roman"/>
          <w:szCs w:val="21"/>
        </w:rPr>
        <w:t xml:space="preserve">The </w:t>
      </w:r>
      <w:bookmarkStart w:id="11" w:name="OLE_LINK5"/>
      <w:r w:rsidRPr="00AE14C2">
        <w:rPr>
          <w:rFonts w:ascii="Times New Roman" w:hAnsi="Times New Roman" w:cs="Times New Roman"/>
          <w:szCs w:val="21"/>
        </w:rPr>
        <w:t>drug-like filter</w:t>
      </w:r>
      <w:bookmarkEnd w:id="11"/>
      <w:r w:rsidRPr="00AE14C2">
        <w:rPr>
          <w:rFonts w:ascii="Times New Roman" w:hAnsi="Times New Roman" w:cs="Times New Roman"/>
          <w:szCs w:val="21"/>
        </w:rPr>
        <w:t xml:space="preserve"> properties of identified hits in virtual screen.</w:t>
      </w:r>
      <w:bookmarkEnd w:id="9"/>
      <w:bookmarkEnd w:id="10"/>
    </w:p>
    <w:tbl>
      <w:tblPr>
        <w:tblW w:w="8366" w:type="dxa"/>
        <w:jc w:val="center"/>
        <w:tblLook w:val="04A0" w:firstRow="1" w:lastRow="0" w:firstColumn="1" w:lastColumn="0" w:noHBand="0" w:noVBand="1"/>
      </w:tblPr>
      <w:tblGrid>
        <w:gridCol w:w="1985"/>
        <w:gridCol w:w="1417"/>
        <w:gridCol w:w="1541"/>
        <w:gridCol w:w="444"/>
        <w:gridCol w:w="992"/>
        <w:gridCol w:w="142"/>
        <w:gridCol w:w="1589"/>
        <w:gridCol w:w="256"/>
      </w:tblGrid>
      <w:tr w:rsidR="00D96639" w:rsidRPr="00AE14C2" w14:paraId="63745489" w14:textId="708095CD" w:rsidTr="00C8431C">
        <w:trPr>
          <w:trHeight w:val="82"/>
          <w:jc w:val="center"/>
        </w:trPr>
        <w:tc>
          <w:tcPr>
            <w:tcW w:w="198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48C4C1" w14:textId="57EE4064" w:rsidR="008E68BE" w:rsidRPr="00AE14C2" w:rsidRDefault="008E68BE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Lipinski’s filter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B0C522" w14:textId="04267C58" w:rsidR="008E68BE" w:rsidRPr="00AE14C2" w:rsidRDefault="00D96639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 xml:space="preserve"> H</w:t>
            </w:r>
            <w:r w:rsidR="008E68BE" w:rsidRPr="00AE14C2">
              <w:rPr>
                <w:rFonts w:ascii="Times New Roman" w:hAnsi="Times New Roman" w:cs="Times New Roman"/>
                <w:b/>
                <w:bCs/>
                <w:szCs w:val="21"/>
              </w:rPr>
              <w:t>it 1</w:t>
            </w:r>
          </w:p>
        </w:tc>
        <w:tc>
          <w:tcPr>
            <w:tcW w:w="154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87527C" w14:textId="01826219" w:rsidR="008E68BE" w:rsidRPr="00AE14C2" w:rsidRDefault="00D96639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 xml:space="preserve">         H</w:t>
            </w:r>
            <w:r w:rsidR="008E68BE" w:rsidRPr="00AE14C2">
              <w:rPr>
                <w:rFonts w:ascii="Times New Roman" w:hAnsi="Times New Roman" w:cs="Times New Roman"/>
                <w:b/>
                <w:bCs/>
                <w:szCs w:val="21"/>
              </w:rPr>
              <w:t>it</w:t>
            </w: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="008E68BE" w:rsidRPr="00AE14C2">
              <w:rPr>
                <w:rFonts w:ascii="Times New Roman" w:hAnsi="Times New Roman" w:cs="Times New Roman"/>
                <w:b/>
                <w:bCs/>
                <w:szCs w:val="21"/>
              </w:rPr>
              <w:t>2</w:t>
            </w:r>
          </w:p>
        </w:tc>
        <w:tc>
          <w:tcPr>
            <w:tcW w:w="1578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78959DE" w14:textId="5C7F2201" w:rsidR="008E68BE" w:rsidRPr="00AE14C2" w:rsidRDefault="00C8431C" w:rsidP="00C8431C">
            <w:pPr>
              <w:widowControl/>
              <w:spacing w:line="360" w:lineRule="auto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 xml:space="preserve">             </w:t>
            </w:r>
            <w:r w:rsidRPr="00C8431C">
              <w:rPr>
                <w:rFonts w:ascii="Times New Roman" w:hAnsi="Times New Roman" w:cs="Times New Roman"/>
                <w:b/>
                <w:bCs/>
                <w:szCs w:val="21"/>
              </w:rPr>
              <w:t>H</w:t>
            </w:r>
            <w:r w:rsidRPr="00C8431C">
              <w:rPr>
                <w:rFonts w:ascii="Times New Roman" w:hAnsi="Times New Roman" w:cs="Times New Roman" w:hint="eastAsia"/>
                <w:b/>
                <w:bCs/>
                <w:szCs w:val="21"/>
              </w:rPr>
              <w:t>it</w:t>
            </w:r>
            <w:r w:rsidRPr="00C8431C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3</w:t>
            </w:r>
          </w:p>
        </w:tc>
        <w:tc>
          <w:tcPr>
            <w:tcW w:w="158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2B6F1807" w14:textId="44ABA276" w:rsidR="008E68BE" w:rsidRPr="00AE14C2" w:rsidRDefault="00D96639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 xml:space="preserve">        H</w:t>
            </w:r>
            <w:r w:rsidR="008E68BE" w:rsidRPr="00AE14C2">
              <w:rPr>
                <w:rFonts w:ascii="Times New Roman" w:hAnsi="Times New Roman" w:cs="Times New Roman"/>
                <w:b/>
                <w:bCs/>
                <w:szCs w:val="21"/>
              </w:rPr>
              <w:t>it 4</w:t>
            </w:r>
          </w:p>
        </w:tc>
        <w:tc>
          <w:tcPr>
            <w:tcW w:w="25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14:paraId="0FFFDD20" w14:textId="77777777" w:rsidR="008E68BE" w:rsidRPr="00AE14C2" w:rsidRDefault="008E68BE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</w:p>
        </w:tc>
      </w:tr>
      <w:tr w:rsidR="00C8431C" w:rsidRPr="00AE14C2" w14:paraId="70A10E22" w14:textId="65D2CDA5" w:rsidTr="00C8431C">
        <w:trPr>
          <w:trHeight w:val="246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BF57F" w14:textId="13DA9D67" w:rsidR="00B12AFB" w:rsidRPr="00AE14C2" w:rsidRDefault="00913533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kern w:val="0"/>
                <w:szCs w:val="21"/>
              </w:rPr>
              <w:t>mol_MW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65C7EE" w14:textId="5BF6351B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580.21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3B12F" w14:textId="611239FE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584.09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A1188E8" w14:textId="5FCCCF3F" w:rsidR="00B12AFB" w:rsidRPr="00AE14C2" w:rsidRDefault="00C8431C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 xml:space="preserve">   </w:t>
            </w:r>
            <w:r w:rsidR="00B12AFB" w:rsidRPr="00AE14C2">
              <w:rPr>
                <w:rFonts w:ascii="Times New Roman" w:hAnsi="Times New Roman" w:cs="Times New Roman"/>
                <w:noProof/>
                <w:szCs w:val="21"/>
              </w:rPr>
              <w:t>544.23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3D287" w14:textId="0C4E7CB6" w:rsidR="00B12AFB" w:rsidRPr="00AE14C2" w:rsidRDefault="00B12AFB" w:rsidP="00C8431C">
            <w:pPr>
              <w:widowControl/>
              <w:spacing w:line="360" w:lineRule="auto"/>
              <w:ind w:firstLineChars="350" w:firstLine="735"/>
              <w:jc w:val="left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仿宋" w:hAnsi="Times New Roman" w:cs="Times New Roman"/>
                <w:szCs w:val="21"/>
              </w:rPr>
              <w:t>493.15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14:paraId="6328158C" w14:textId="77777777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</w:p>
        </w:tc>
      </w:tr>
      <w:tr w:rsidR="00C8431C" w:rsidRPr="00AE14C2" w14:paraId="59ADFCBF" w14:textId="13CF7733" w:rsidTr="00C8431C">
        <w:trPr>
          <w:trHeight w:val="25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81D6E" w14:textId="6CA7F149" w:rsidR="00B12AFB" w:rsidRPr="00AE14C2" w:rsidRDefault="00913533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kern w:val="0"/>
                <w:szCs w:val="21"/>
              </w:rPr>
              <w:t>nHA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DFCEB" w14:textId="346A3CD2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7.00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CBC3B" w14:textId="56E172A6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kern w:val="0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7.00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DEB465" w14:textId="20A825AE" w:rsidR="00B12AFB" w:rsidRPr="00AE14C2" w:rsidRDefault="00C8431C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 xml:space="preserve">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7.00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A0A1E0" w14:textId="521A107E" w:rsidR="00B12AFB" w:rsidRPr="00AE14C2" w:rsidRDefault="00D96639" w:rsidP="00C8431C">
            <w:pPr>
              <w:widowControl/>
              <w:spacing w:line="360" w:lineRule="auto"/>
              <w:jc w:val="left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 xml:space="preserve">             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6.00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14:paraId="191CA31E" w14:textId="77777777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</w:p>
        </w:tc>
      </w:tr>
      <w:tr w:rsidR="00C8431C" w:rsidRPr="00AE14C2" w14:paraId="05A17243" w14:textId="7AAA633A" w:rsidTr="00C8431C">
        <w:trPr>
          <w:trHeight w:val="25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61903" w14:textId="7DA2BA35" w:rsidR="00B12AFB" w:rsidRPr="00AE14C2" w:rsidRDefault="008F0D54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kern w:val="0"/>
                <w:szCs w:val="21"/>
              </w:rPr>
              <w:t>nHD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BA319B" w14:textId="36A0B864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1.00</w:t>
            </w:r>
            <w:r w:rsidR="00B12AFB" w:rsidRPr="00AE14C2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DAC8C" w14:textId="0DCD2410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1.00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4D477BD" w14:textId="212FD07A" w:rsidR="00B12AFB" w:rsidRPr="00AE14C2" w:rsidRDefault="00C8431C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 xml:space="preserve">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1.00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ED0DE" w14:textId="4CF79162" w:rsidR="00B12AFB" w:rsidRPr="00AE14C2" w:rsidRDefault="00D96639" w:rsidP="00C8431C">
            <w:pPr>
              <w:widowControl/>
              <w:spacing w:line="360" w:lineRule="auto"/>
              <w:jc w:val="left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 xml:space="preserve">             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1.00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14:paraId="75ADA426" w14:textId="77777777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</w:p>
        </w:tc>
      </w:tr>
      <w:tr w:rsidR="00C8431C" w:rsidRPr="00AE14C2" w14:paraId="2313B26D" w14:textId="217F3E37" w:rsidTr="00C8431C">
        <w:trPr>
          <w:trHeight w:val="255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91ED4" w14:textId="3618DA71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kern w:val="0"/>
                <w:szCs w:val="21"/>
              </w:rPr>
              <w:t>LogS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105E1D" w14:textId="7D6F5D27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-4.75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77A18" w14:textId="0B71539F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-5.20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D41302" w14:textId="1A026033" w:rsidR="00B12AFB" w:rsidRPr="00AE14C2" w:rsidRDefault="00C8431C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 xml:space="preserve">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-4.67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6A549" w14:textId="29FB82CD" w:rsidR="00B12AFB" w:rsidRPr="00AE14C2" w:rsidRDefault="00D96639" w:rsidP="00C8431C">
            <w:pPr>
              <w:widowControl/>
              <w:spacing w:line="360" w:lineRule="auto"/>
              <w:jc w:val="left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仿宋" w:hAnsi="Times New Roman" w:cs="Times New Roman"/>
                <w:szCs w:val="21"/>
              </w:rPr>
              <w:t xml:space="preserve">              </w:t>
            </w:r>
            <w:r w:rsidR="00755ACF" w:rsidRPr="00AE14C2">
              <w:rPr>
                <w:rFonts w:ascii="Times New Roman" w:eastAsia="仿宋" w:hAnsi="Times New Roman" w:cs="Times New Roman"/>
                <w:szCs w:val="21"/>
              </w:rPr>
              <w:t>-4.57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</w:tcPr>
          <w:p w14:paraId="298299ED" w14:textId="77777777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</w:p>
        </w:tc>
      </w:tr>
      <w:tr w:rsidR="00C8431C" w:rsidRPr="00AE14C2" w14:paraId="34E1B926" w14:textId="1257D9B0" w:rsidTr="00C8431C">
        <w:trPr>
          <w:trHeight w:val="255"/>
          <w:jc w:val="center"/>
        </w:trPr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45B0D2EB" w14:textId="3B23D1A6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kern w:val="0"/>
                <w:szCs w:val="21"/>
              </w:rPr>
              <w:t>LogP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</w:tcPr>
          <w:p w14:paraId="2B985A9D" w14:textId="201E896D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noProof/>
                <w:szCs w:val="21"/>
              </w:rPr>
              <w:t>5.84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D8F954" w14:textId="575A7F18" w:rsidR="00B12AFB" w:rsidRPr="00AE14C2" w:rsidRDefault="00755ACF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仿宋" w:hAnsi="Times New Roman" w:cs="Times New Roman"/>
                <w:szCs w:val="21"/>
              </w:rPr>
              <w:t>4.55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C4C2A7" w14:textId="42529AA4" w:rsidR="00B12AFB" w:rsidRPr="00AE14C2" w:rsidRDefault="00C8431C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t xml:space="preserve">  </w:t>
            </w:r>
            <w:r w:rsidR="00755ACF" w:rsidRPr="00AE14C2">
              <w:rPr>
                <w:rFonts w:ascii="Times New Roman" w:hAnsi="Times New Roman" w:cs="Times New Roman"/>
                <w:noProof/>
                <w:szCs w:val="21"/>
              </w:rPr>
              <w:t>5.46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9B30F2" w14:textId="50912DC0" w:rsidR="00B12AFB" w:rsidRPr="00AE14C2" w:rsidRDefault="00D96639" w:rsidP="00C8431C">
            <w:pPr>
              <w:widowControl/>
              <w:spacing w:line="360" w:lineRule="auto"/>
              <w:jc w:val="left"/>
              <w:rPr>
                <w:rFonts w:ascii="Times New Roman" w:eastAsia="仿宋" w:hAnsi="Times New Roman" w:cs="Times New Roman"/>
                <w:szCs w:val="21"/>
              </w:rPr>
            </w:pPr>
            <w:r w:rsidRPr="00AE14C2">
              <w:rPr>
                <w:rFonts w:ascii="Times New Roman" w:eastAsia="仿宋" w:hAnsi="Times New Roman" w:cs="Times New Roman"/>
                <w:szCs w:val="21"/>
              </w:rPr>
              <w:t xml:space="preserve">              </w:t>
            </w:r>
            <w:r w:rsidR="00C8431C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  <w:r w:rsidR="00755ACF" w:rsidRPr="00AE14C2">
              <w:rPr>
                <w:rFonts w:ascii="Times New Roman" w:eastAsia="仿宋" w:hAnsi="Times New Roman" w:cs="Times New Roman"/>
                <w:szCs w:val="21"/>
              </w:rPr>
              <w:t>4.47</w:t>
            </w:r>
          </w:p>
        </w:tc>
        <w:tc>
          <w:tcPr>
            <w:tcW w:w="25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46FE71" w14:textId="77777777" w:rsidR="00B12AFB" w:rsidRPr="00AE14C2" w:rsidRDefault="00B12AFB" w:rsidP="00AE14C2">
            <w:pPr>
              <w:widowControl/>
              <w:spacing w:line="360" w:lineRule="auto"/>
              <w:jc w:val="center"/>
              <w:rPr>
                <w:rFonts w:ascii="Times New Roman" w:eastAsia="仿宋" w:hAnsi="Times New Roman" w:cs="Times New Roman"/>
                <w:szCs w:val="21"/>
              </w:rPr>
            </w:pPr>
          </w:p>
        </w:tc>
      </w:tr>
    </w:tbl>
    <w:p w14:paraId="534E8EB7" w14:textId="4C14114C" w:rsidR="001D1642" w:rsidRPr="00AE14C2" w:rsidRDefault="00913533" w:rsidP="00AE14C2">
      <w:pPr>
        <w:spacing w:line="360" w:lineRule="auto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szCs w:val="21"/>
        </w:rPr>
        <w:t>mol_MW</w:t>
      </w:r>
      <w:r w:rsidR="0095132D" w:rsidRPr="00AE14C2">
        <w:rPr>
          <w:rFonts w:ascii="Times New Roman" w:hAnsi="Times New Roman" w:cs="Times New Roman"/>
          <w:szCs w:val="21"/>
        </w:rPr>
        <w:t xml:space="preserve">: </w:t>
      </w:r>
      <w:r w:rsidR="00657909" w:rsidRPr="00AE14C2">
        <w:rPr>
          <w:rFonts w:ascii="Times New Roman" w:hAnsi="Times New Roman" w:cs="Times New Roman"/>
          <w:szCs w:val="21"/>
        </w:rPr>
        <w:t>m</w:t>
      </w:r>
      <w:r w:rsidR="0095132D" w:rsidRPr="00AE14C2">
        <w:rPr>
          <w:rFonts w:ascii="Times New Roman" w:hAnsi="Times New Roman" w:cs="Times New Roman"/>
          <w:szCs w:val="21"/>
        </w:rPr>
        <w:t xml:space="preserve">olecular </w:t>
      </w:r>
      <w:r w:rsidR="00657909" w:rsidRPr="00AE14C2">
        <w:rPr>
          <w:rFonts w:ascii="Times New Roman" w:hAnsi="Times New Roman" w:cs="Times New Roman"/>
          <w:szCs w:val="21"/>
        </w:rPr>
        <w:t>w</w:t>
      </w:r>
      <w:r w:rsidR="0095132D" w:rsidRPr="00AE14C2">
        <w:rPr>
          <w:rFonts w:ascii="Times New Roman" w:hAnsi="Times New Roman" w:cs="Times New Roman"/>
          <w:szCs w:val="21"/>
        </w:rPr>
        <w:t>eight, optimal:100~600;</w:t>
      </w:r>
      <w:r w:rsidR="00A61D8B" w:rsidRPr="00AE14C2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Pr="00AE14C2">
        <w:rPr>
          <w:rFonts w:ascii="Times New Roman" w:eastAsia="等线" w:hAnsi="Times New Roman" w:cs="Times New Roman"/>
          <w:kern w:val="0"/>
          <w:szCs w:val="21"/>
        </w:rPr>
        <w:t xml:space="preserve">nHA: </w:t>
      </w:r>
      <w:r w:rsidR="00657909" w:rsidRPr="00AE14C2">
        <w:rPr>
          <w:rFonts w:ascii="Times New Roman" w:eastAsia="等线" w:hAnsi="Times New Roman" w:cs="Times New Roman"/>
          <w:kern w:val="0"/>
          <w:szCs w:val="21"/>
        </w:rPr>
        <w:t>number of hydrogen bond acceptors</w:t>
      </w:r>
      <w:r w:rsidR="00A61D8B" w:rsidRPr="00AE14C2">
        <w:rPr>
          <w:rFonts w:ascii="Times New Roman" w:hAnsi="Times New Roman" w:cs="Times New Roman"/>
          <w:szCs w:val="21"/>
        </w:rPr>
        <w:t>, optimal: 0~10;</w:t>
      </w:r>
      <w:r w:rsidR="0095132D" w:rsidRPr="00AE14C2">
        <w:rPr>
          <w:rFonts w:ascii="Times New Roman" w:hAnsi="Times New Roman" w:cs="Times New Roman"/>
          <w:szCs w:val="21"/>
        </w:rPr>
        <w:t xml:space="preserve"> </w:t>
      </w:r>
      <w:r w:rsidRPr="00AE14C2">
        <w:rPr>
          <w:rFonts w:ascii="Times New Roman" w:hAnsi="Times New Roman" w:cs="Times New Roman"/>
          <w:szCs w:val="21"/>
        </w:rPr>
        <w:t xml:space="preserve">nHD: </w:t>
      </w:r>
      <w:r w:rsidR="00657909" w:rsidRPr="00AE14C2">
        <w:rPr>
          <w:rFonts w:ascii="Times New Roman" w:eastAsia="等线" w:hAnsi="Times New Roman" w:cs="Times New Roman"/>
          <w:kern w:val="0"/>
          <w:szCs w:val="21"/>
        </w:rPr>
        <w:t>number of hydrogen bond donors</w:t>
      </w:r>
      <w:r w:rsidR="00A61D8B" w:rsidRPr="00AE14C2">
        <w:rPr>
          <w:rFonts w:ascii="Times New Roman" w:hAnsi="Times New Roman" w:cs="Times New Roman"/>
          <w:szCs w:val="21"/>
        </w:rPr>
        <w:t xml:space="preserve">, optimal: 0~5; </w:t>
      </w:r>
      <w:r w:rsidR="004C1C73" w:rsidRPr="00AE14C2">
        <w:rPr>
          <w:rFonts w:ascii="Times New Roman" w:hAnsi="Times New Roman" w:cs="Times New Roman"/>
          <w:szCs w:val="21"/>
        </w:rPr>
        <w:t>LogS: Log of the aqueous solubility</w:t>
      </w:r>
      <w:r w:rsidR="0095132D" w:rsidRPr="00AE14C2">
        <w:rPr>
          <w:rFonts w:ascii="Times New Roman" w:hAnsi="Times New Roman" w:cs="Times New Roman"/>
          <w:szCs w:val="21"/>
        </w:rPr>
        <w:t>,</w:t>
      </w:r>
      <w:r w:rsidR="004C1C73" w:rsidRPr="00AE14C2">
        <w:rPr>
          <w:rFonts w:ascii="Times New Roman" w:hAnsi="Times New Roman" w:cs="Times New Roman"/>
          <w:szCs w:val="21"/>
        </w:rPr>
        <w:t xml:space="preserve"> </w:t>
      </w:r>
      <w:r w:rsidR="0095132D" w:rsidRPr="00AE14C2">
        <w:rPr>
          <w:rFonts w:ascii="Times New Roman" w:hAnsi="Times New Roman" w:cs="Times New Roman"/>
          <w:szCs w:val="21"/>
        </w:rPr>
        <w:t>o</w:t>
      </w:r>
      <w:r w:rsidR="004C1C73" w:rsidRPr="00AE14C2">
        <w:rPr>
          <w:rFonts w:ascii="Times New Roman" w:hAnsi="Times New Roman" w:cs="Times New Roman"/>
          <w:szCs w:val="21"/>
        </w:rPr>
        <w:t>ptimal: -</w:t>
      </w:r>
      <w:r w:rsidR="00AD3000" w:rsidRPr="00AE14C2">
        <w:rPr>
          <w:rFonts w:ascii="Times New Roman" w:hAnsi="Times New Roman" w:cs="Times New Roman"/>
          <w:szCs w:val="21"/>
        </w:rPr>
        <w:t>6</w:t>
      </w:r>
      <w:r w:rsidR="004C1C73" w:rsidRPr="00AE14C2">
        <w:rPr>
          <w:rFonts w:ascii="Times New Roman" w:hAnsi="Times New Roman" w:cs="Times New Roman"/>
          <w:szCs w:val="21"/>
        </w:rPr>
        <w:t>~0.5</w:t>
      </w:r>
      <w:r w:rsidR="0095132D" w:rsidRPr="00AE14C2">
        <w:rPr>
          <w:rFonts w:ascii="Times New Roman" w:hAnsi="Times New Roman" w:cs="Times New Roman"/>
          <w:szCs w:val="21"/>
        </w:rPr>
        <w:t>; LogP:</w:t>
      </w:r>
      <w:r w:rsidR="003326E0" w:rsidRPr="00AE14C2">
        <w:rPr>
          <w:rFonts w:ascii="Times New Roman" w:hAnsi="Times New Roman" w:cs="Times New Roman"/>
          <w:szCs w:val="21"/>
        </w:rPr>
        <w:t xml:space="preserve"> </w:t>
      </w:r>
      <w:r w:rsidR="00261B62" w:rsidRPr="00AE14C2">
        <w:rPr>
          <w:rFonts w:ascii="Times New Roman" w:hAnsi="Times New Roman" w:cs="Times New Roman"/>
          <w:szCs w:val="21"/>
        </w:rPr>
        <w:t xml:space="preserve">log of </w:t>
      </w:r>
      <w:r w:rsidR="0095132D" w:rsidRPr="00AE14C2">
        <w:rPr>
          <w:rFonts w:ascii="Times New Roman" w:hAnsi="Times New Roman" w:cs="Times New Roman"/>
          <w:szCs w:val="21"/>
        </w:rPr>
        <w:t>the octanol/water partition coefficient, optimal: 0~6</w:t>
      </w:r>
      <w:r w:rsidR="009A29FB" w:rsidRPr="00AE14C2">
        <w:rPr>
          <w:rFonts w:ascii="Times New Roman" w:hAnsi="Times New Roman" w:cs="Times New Roman"/>
          <w:szCs w:val="21"/>
        </w:rPr>
        <w:t>.</w:t>
      </w:r>
      <w:r w:rsidR="00A61D8B" w:rsidRPr="00AE14C2">
        <w:rPr>
          <w:rFonts w:ascii="Times New Roman" w:hAnsi="Times New Roman" w:cs="Times New Roman"/>
          <w:szCs w:val="21"/>
        </w:rPr>
        <w:t xml:space="preserve"> </w:t>
      </w:r>
      <w:r w:rsidR="00657909" w:rsidRPr="00AE14C2">
        <w:rPr>
          <w:rFonts w:ascii="Times New Roman" w:hAnsi="Times New Roman" w:cs="Times New Roman"/>
          <w:szCs w:val="21"/>
        </w:rPr>
        <w:t xml:space="preserve"> </w:t>
      </w:r>
      <w:r w:rsidR="00261B62" w:rsidRPr="00AE14C2">
        <w:rPr>
          <w:rFonts w:ascii="Times New Roman" w:hAnsi="Times New Roman" w:cs="Times New Roman"/>
          <w:szCs w:val="21"/>
        </w:rPr>
        <w:t xml:space="preserve"> </w:t>
      </w:r>
    </w:p>
    <w:p w14:paraId="07C5DD86" w14:textId="12E4BCD6" w:rsidR="001D1642" w:rsidRPr="00AE14C2" w:rsidRDefault="007E7CB1" w:rsidP="00AE14C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 xml:space="preserve"> </w:t>
      </w:r>
    </w:p>
    <w:p w14:paraId="38E667D0" w14:textId="0F3A3C91" w:rsidR="00BC41DC" w:rsidRPr="00AE14C2" w:rsidRDefault="001B0E22" w:rsidP="00AE14C2">
      <w:pPr>
        <w:spacing w:line="360" w:lineRule="auto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 xml:space="preserve">Table S3. </w:t>
      </w:r>
      <w:r w:rsidR="00BC41DC" w:rsidRPr="00AE14C2">
        <w:rPr>
          <w:rFonts w:ascii="Times New Roman" w:hAnsi="Times New Roman" w:cs="Times New Roman"/>
          <w:szCs w:val="21"/>
        </w:rPr>
        <w:t xml:space="preserve">Hydrogen bond and its occupancy formed in the binding of each hit and </w:t>
      </w:r>
      <w:r w:rsidR="007E7CB1" w:rsidRPr="00AE14C2">
        <w:rPr>
          <w:rFonts w:ascii="Times New Roman" w:hAnsi="Times New Roman" w:cs="Times New Roman"/>
          <w:szCs w:val="21"/>
        </w:rPr>
        <w:t>3CL</w:t>
      </w:r>
      <w:r w:rsidR="007E7CB1"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="00BC41DC" w:rsidRPr="00AE14C2">
        <w:rPr>
          <w:rFonts w:ascii="Times New Roman" w:hAnsi="Times New Roman" w:cs="Times New Roman"/>
          <w:szCs w:val="21"/>
        </w:rPr>
        <w:t xml:space="preserve"> during the MD simulation.</w:t>
      </w:r>
    </w:p>
    <w:tbl>
      <w:tblPr>
        <w:tblStyle w:val="a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09"/>
        <w:gridCol w:w="1844"/>
        <w:gridCol w:w="1649"/>
      </w:tblGrid>
      <w:tr w:rsidR="00BC41DC" w:rsidRPr="00AE14C2" w14:paraId="0E845271" w14:textId="77777777" w:rsidTr="0092145E">
        <w:trPr>
          <w:trHeight w:val="101"/>
          <w:jc w:val="center"/>
        </w:trPr>
        <w:tc>
          <w:tcPr>
            <w:tcW w:w="1450" w:type="pct"/>
            <w:tcBorders>
              <w:top w:val="single" w:sz="8" w:space="0" w:color="auto"/>
              <w:bottom w:val="single" w:sz="6" w:space="0" w:color="auto"/>
            </w:tcBorders>
          </w:tcPr>
          <w:p w14:paraId="7A296529" w14:textId="77777777" w:rsidR="00BC41DC" w:rsidRPr="00AE14C2" w:rsidRDefault="00BC41DC" w:rsidP="00AE14C2">
            <w:pPr>
              <w:widowControl/>
              <w:spacing w:line="360" w:lineRule="auto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AE14C2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Acceptor</w:t>
            </w:r>
          </w:p>
        </w:tc>
        <w:tc>
          <w:tcPr>
            <w:tcW w:w="1449" w:type="pct"/>
            <w:tcBorders>
              <w:top w:val="single" w:sz="8" w:space="0" w:color="auto"/>
              <w:bottom w:val="single" w:sz="6" w:space="0" w:color="auto"/>
            </w:tcBorders>
          </w:tcPr>
          <w:p w14:paraId="211AC47E" w14:textId="77777777" w:rsidR="00BC41DC" w:rsidRPr="00AE14C2" w:rsidRDefault="00BC41DC" w:rsidP="00AE14C2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Hydrogen</w:t>
            </w:r>
          </w:p>
        </w:tc>
        <w:tc>
          <w:tcPr>
            <w:tcW w:w="1109" w:type="pct"/>
            <w:tcBorders>
              <w:top w:val="single" w:sz="8" w:space="0" w:color="auto"/>
              <w:bottom w:val="single" w:sz="6" w:space="0" w:color="auto"/>
            </w:tcBorders>
          </w:tcPr>
          <w:p w14:paraId="1AF0CD26" w14:textId="77777777" w:rsidR="00BC41DC" w:rsidRPr="00AE14C2" w:rsidRDefault="00BC41DC" w:rsidP="00815DE0">
            <w:pPr>
              <w:spacing w:line="360" w:lineRule="auto"/>
              <w:ind w:firstLineChars="50" w:firstLine="105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Donor</w:t>
            </w:r>
          </w:p>
        </w:tc>
        <w:tc>
          <w:tcPr>
            <w:tcW w:w="992" w:type="pct"/>
            <w:tcBorders>
              <w:top w:val="single" w:sz="8" w:space="0" w:color="auto"/>
              <w:bottom w:val="single" w:sz="6" w:space="0" w:color="auto"/>
            </w:tcBorders>
          </w:tcPr>
          <w:p w14:paraId="22FAE733" w14:textId="77777777" w:rsidR="00BC41DC" w:rsidRPr="00AE14C2" w:rsidRDefault="00BC41DC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Occupancy%</w:t>
            </w:r>
          </w:p>
        </w:tc>
      </w:tr>
      <w:tr w:rsidR="00BC41DC" w:rsidRPr="00AE14C2" w14:paraId="208D1B23" w14:textId="77777777" w:rsidTr="00D96639">
        <w:trPr>
          <w:trHeight w:val="246"/>
          <w:jc w:val="center"/>
        </w:trPr>
        <w:tc>
          <w:tcPr>
            <w:tcW w:w="5000" w:type="pct"/>
            <w:gridSpan w:val="4"/>
            <w:tcBorders>
              <w:top w:val="single" w:sz="6" w:space="0" w:color="auto"/>
            </w:tcBorders>
          </w:tcPr>
          <w:p w14:paraId="055B7466" w14:textId="77777777" w:rsidR="00BC41DC" w:rsidRPr="00AE14C2" w:rsidRDefault="00BC41DC" w:rsidP="00AE14C2">
            <w:pPr>
              <w:widowControl/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Hit 1</w:t>
            </w:r>
          </w:p>
        </w:tc>
      </w:tr>
      <w:tr w:rsidR="00BC41DC" w:rsidRPr="00AE14C2" w14:paraId="6B9421B8" w14:textId="77777777" w:rsidTr="0092145E">
        <w:trPr>
          <w:trHeight w:val="257"/>
          <w:jc w:val="center"/>
        </w:trPr>
        <w:tc>
          <w:tcPr>
            <w:tcW w:w="1450" w:type="pct"/>
          </w:tcPr>
          <w:p w14:paraId="6056DC63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Hit 1@O2</w:t>
            </w:r>
          </w:p>
        </w:tc>
        <w:tc>
          <w:tcPr>
            <w:tcW w:w="1449" w:type="pct"/>
          </w:tcPr>
          <w:p w14:paraId="7F51B786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Glu166@H</w:t>
            </w:r>
          </w:p>
        </w:tc>
        <w:tc>
          <w:tcPr>
            <w:tcW w:w="1109" w:type="pct"/>
          </w:tcPr>
          <w:p w14:paraId="7CFA8FA7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Glu166@N</w:t>
            </w:r>
          </w:p>
        </w:tc>
        <w:tc>
          <w:tcPr>
            <w:tcW w:w="992" w:type="pct"/>
          </w:tcPr>
          <w:p w14:paraId="3366032A" w14:textId="77777777" w:rsidR="00BC41DC" w:rsidRPr="00AE14C2" w:rsidRDefault="00BC41DC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74.4</w:t>
            </w:r>
          </w:p>
        </w:tc>
      </w:tr>
      <w:tr w:rsidR="00BC41DC" w:rsidRPr="00AE14C2" w14:paraId="706B9823" w14:textId="77777777" w:rsidTr="00D96639">
        <w:trPr>
          <w:trHeight w:val="246"/>
          <w:jc w:val="center"/>
        </w:trPr>
        <w:tc>
          <w:tcPr>
            <w:tcW w:w="5000" w:type="pct"/>
            <w:gridSpan w:val="4"/>
          </w:tcPr>
          <w:p w14:paraId="2CDE8A47" w14:textId="77777777" w:rsidR="00BC41DC" w:rsidRPr="00AE14C2" w:rsidRDefault="00BC41DC" w:rsidP="00AE14C2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Hit 2</w:t>
            </w:r>
          </w:p>
        </w:tc>
      </w:tr>
      <w:tr w:rsidR="00BC41DC" w:rsidRPr="00AE14C2" w14:paraId="5AFC33D1" w14:textId="77777777" w:rsidTr="0092145E">
        <w:trPr>
          <w:trHeight w:val="246"/>
          <w:jc w:val="center"/>
        </w:trPr>
        <w:tc>
          <w:tcPr>
            <w:tcW w:w="1450" w:type="pct"/>
          </w:tcPr>
          <w:p w14:paraId="6AB86874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Hit 2@O2</w:t>
            </w:r>
          </w:p>
        </w:tc>
        <w:tc>
          <w:tcPr>
            <w:tcW w:w="1449" w:type="pct"/>
          </w:tcPr>
          <w:p w14:paraId="3F8C2027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Glu166@H</w:t>
            </w:r>
          </w:p>
        </w:tc>
        <w:tc>
          <w:tcPr>
            <w:tcW w:w="1109" w:type="pct"/>
          </w:tcPr>
          <w:p w14:paraId="7DBA553A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Glu166@N</w:t>
            </w:r>
          </w:p>
        </w:tc>
        <w:tc>
          <w:tcPr>
            <w:tcW w:w="992" w:type="pct"/>
          </w:tcPr>
          <w:p w14:paraId="706482D6" w14:textId="77777777" w:rsidR="00BC41DC" w:rsidRPr="00AE14C2" w:rsidRDefault="00BC41DC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77.1</w:t>
            </w:r>
          </w:p>
        </w:tc>
      </w:tr>
      <w:tr w:rsidR="00BC41DC" w:rsidRPr="00AE14C2" w14:paraId="38FD86F6" w14:textId="77777777" w:rsidTr="00D96639">
        <w:trPr>
          <w:trHeight w:val="246"/>
          <w:jc w:val="center"/>
        </w:trPr>
        <w:tc>
          <w:tcPr>
            <w:tcW w:w="5000" w:type="pct"/>
            <w:gridSpan w:val="4"/>
          </w:tcPr>
          <w:p w14:paraId="185CBE4E" w14:textId="77777777" w:rsidR="00BC41DC" w:rsidRPr="00AE14C2" w:rsidRDefault="00BC41DC" w:rsidP="00AE14C2">
            <w:pPr>
              <w:spacing w:line="360" w:lineRule="auto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Hit 3</w:t>
            </w:r>
          </w:p>
        </w:tc>
      </w:tr>
      <w:tr w:rsidR="00BC41DC" w:rsidRPr="00AE14C2" w14:paraId="54FC28F4" w14:textId="77777777" w:rsidTr="0092145E">
        <w:trPr>
          <w:trHeight w:val="246"/>
          <w:jc w:val="center"/>
        </w:trPr>
        <w:tc>
          <w:tcPr>
            <w:tcW w:w="1450" w:type="pct"/>
          </w:tcPr>
          <w:p w14:paraId="712F4FED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Hit 3@O2</w:t>
            </w:r>
          </w:p>
        </w:tc>
        <w:tc>
          <w:tcPr>
            <w:tcW w:w="1449" w:type="pct"/>
          </w:tcPr>
          <w:p w14:paraId="3F1A18A8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Glu166@H</w:t>
            </w:r>
          </w:p>
        </w:tc>
        <w:tc>
          <w:tcPr>
            <w:tcW w:w="1109" w:type="pct"/>
          </w:tcPr>
          <w:p w14:paraId="6730ABB0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Glu166@N</w:t>
            </w:r>
          </w:p>
        </w:tc>
        <w:tc>
          <w:tcPr>
            <w:tcW w:w="992" w:type="pct"/>
          </w:tcPr>
          <w:p w14:paraId="513763CA" w14:textId="77777777" w:rsidR="00BC41DC" w:rsidRPr="00AE14C2" w:rsidRDefault="00BC41DC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93.1</w:t>
            </w:r>
          </w:p>
        </w:tc>
      </w:tr>
      <w:tr w:rsidR="00BC41DC" w:rsidRPr="00AE14C2" w14:paraId="0E747D4C" w14:textId="77777777" w:rsidTr="00D96639">
        <w:trPr>
          <w:trHeight w:val="246"/>
          <w:jc w:val="center"/>
        </w:trPr>
        <w:tc>
          <w:tcPr>
            <w:tcW w:w="5000" w:type="pct"/>
            <w:gridSpan w:val="4"/>
          </w:tcPr>
          <w:p w14:paraId="68BBFA0C" w14:textId="77777777" w:rsidR="00BC41DC" w:rsidRPr="00AE14C2" w:rsidRDefault="00BC41DC" w:rsidP="00AE14C2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b/>
                <w:bCs/>
                <w:szCs w:val="21"/>
              </w:rPr>
              <w:t>Hit 4</w:t>
            </w:r>
          </w:p>
        </w:tc>
      </w:tr>
      <w:tr w:rsidR="00BC41DC" w:rsidRPr="00AE14C2" w14:paraId="284875EF" w14:textId="77777777" w:rsidTr="0092145E">
        <w:trPr>
          <w:trHeight w:val="246"/>
          <w:jc w:val="center"/>
        </w:trPr>
        <w:tc>
          <w:tcPr>
            <w:tcW w:w="1450" w:type="pct"/>
          </w:tcPr>
          <w:p w14:paraId="25F78568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Hit 4@O2</w:t>
            </w:r>
          </w:p>
        </w:tc>
        <w:tc>
          <w:tcPr>
            <w:tcW w:w="1449" w:type="pct"/>
          </w:tcPr>
          <w:p w14:paraId="23C5B47C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Glu166@H</w:t>
            </w:r>
          </w:p>
        </w:tc>
        <w:tc>
          <w:tcPr>
            <w:tcW w:w="1109" w:type="pct"/>
          </w:tcPr>
          <w:p w14:paraId="72A9BA62" w14:textId="77777777" w:rsidR="00BC41DC" w:rsidRPr="00AE14C2" w:rsidRDefault="00BC41DC" w:rsidP="00AE14C2">
            <w:pPr>
              <w:spacing w:line="360" w:lineRule="auto"/>
              <w:jc w:val="left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Glu166 @N</w:t>
            </w:r>
          </w:p>
        </w:tc>
        <w:tc>
          <w:tcPr>
            <w:tcW w:w="992" w:type="pct"/>
          </w:tcPr>
          <w:p w14:paraId="74602A6C" w14:textId="77777777" w:rsidR="00BC41DC" w:rsidRPr="00AE14C2" w:rsidRDefault="00BC41DC" w:rsidP="00AE14C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E14C2">
              <w:rPr>
                <w:rFonts w:ascii="Times New Roman" w:hAnsi="Times New Roman" w:cs="Times New Roman"/>
                <w:szCs w:val="21"/>
              </w:rPr>
              <w:t>67.0</w:t>
            </w:r>
          </w:p>
        </w:tc>
      </w:tr>
    </w:tbl>
    <w:p w14:paraId="41E63E07" w14:textId="77777777" w:rsidR="00BC41DC" w:rsidRPr="00AE14C2" w:rsidRDefault="00BC41DC" w:rsidP="00AE14C2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32720615" w14:textId="77777777" w:rsidR="00FD0742" w:rsidRPr="00AE14C2" w:rsidRDefault="00FD0742" w:rsidP="00AE14C2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1016F04D" wp14:editId="5B0D69A0">
            <wp:extent cx="4119767" cy="3004493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10" cy="300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0151D" w14:textId="3698D3BA" w:rsidR="00FD0742" w:rsidRPr="00AE14C2" w:rsidRDefault="00FD0742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 xml:space="preserve">Figure S1. </w:t>
      </w:r>
      <w:r w:rsidRPr="00AE14C2">
        <w:rPr>
          <w:rFonts w:ascii="Times New Roman" w:hAnsi="Times New Roman" w:cs="Times New Roman"/>
          <w:szCs w:val="21"/>
        </w:rPr>
        <w:t xml:space="preserve">The RMSD trajectories of each </w:t>
      </w:r>
      <w:r w:rsidR="001D00F0" w:rsidRPr="001D00F0">
        <w:rPr>
          <w:rFonts w:ascii="Times New Roman" w:hAnsi="Times New Roman" w:cs="Times New Roman"/>
          <w:szCs w:val="21"/>
        </w:rPr>
        <w:t>individual</w:t>
      </w:r>
      <w:r w:rsidR="001D00F0">
        <w:rPr>
          <w:rFonts w:ascii="Times New Roman" w:hAnsi="Times New Roman" w:cs="Times New Roman"/>
          <w:szCs w:val="21"/>
        </w:rPr>
        <w:t xml:space="preserve"> </w:t>
      </w:r>
      <w:r w:rsidRPr="00AE14C2">
        <w:rPr>
          <w:rFonts w:ascii="Times New Roman" w:hAnsi="Times New Roman" w:cs="Times New Roman"/>
          <w:szCs w:val="21"/>
        </w:rPr>
        <w:t xml:space="preserve">hit during 50 ns simulations.  </w:t>
      </w:r>
    </w:p>
    <w:p w14:paraId="6D53ABBF" w14:textId="3DF0A6FD" w:rsidR="00D665A0" w:rsidRPr="00AE14C2" w:rsidRDefault="00D665A0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54C8EC04" w14:textId="56A0E02A" w:rsidR="00916496" w:rsidRPr="00AE14C2" w:rsidRDefault="0043372E" w:rsidP="00AE14C2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14BCBC6" wp14:editId="47AE67F7">
            <wp:extent cx="3792280" cy="3154143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16" cy="316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EA34" w14:textId="19F72C21" w:rsidR="00916496" w:rsidRPr="00AE14C2" w:rsidRDefault="007E4626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 xml:space="preserve">Figure </w:t>
      </w:r>
      <w:r w:rsidR="00041CE8" w:rsidRPr="00AE14C2">
        <w:rPr>
          <w:rFonts w:ascii="Times New Roman" w:hAnsi="Times New Roman" w:cs="Times New Roman"/>
          <w:b/>
          <w:bCs/>
          <w:szCs w:val="21"/>
        </w:rPr>
        <w:t>S</w:t>
      </w:r>
      <w:r w:rsidR="009A193E" w:rsidRPr="00AE14C2">
        <w:rPr>
          <w:rFonts w:ascii="Times New Roman" w:hAnsi="Times New Roman" w:cs="Times New Roman"/>
          <w:b/>
          <w:bCs/>
          <w:szCs w:val="21"/>
        </w:rPr>
        <w:t>2</w:t>
      </w:r>
      <w:r w:rsidRPr="00AE14C2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AE14C2">
        <w:rPr>
          <w:rFonts w:ascii="Times New Roman" w:hAnsi="Times New Roman" w:cs="Times New Roman"/>
          <w:szCs w:val="21"/>
        </w:rPr>
        <w:t xml:space="preserve">Binding </w:t>
      </w:r>
      <w:r w:rsidR="00057650" w:rsidRPr="00AE14C2">
        <w:rPr>
          <w:rFonts w:ascii="Times New Roman" w:hAnsi="Times New Roman" w:cs="Times New Roman"/>
          <w:szCs w:val="21"/>
        </w:rPr>
        <w:t>affinity</w:t>
      </w:r>
      <w:r w:rsidRPr="00AE14C2">
        <w:rPr>
          <w:rFonts w:ascii="Times New Roman" w:hAnsi="Times New Roman" w:cs="Times New Roman"/>
          <w:szCs w:val="21"/>
        </w:rPr>
        <w:t xml:space="preserve"> of hits 1-4 and ML300 to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>.</w:t>
      </w:r>
    </w:p>
    <w:p w14:paraId="3A64A091" w14:textId="77777777" w:rsidR="00477AF6" w:rsidRPr="00AE14C2" w:rsidRDefault="00477AF6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0165CEAA" w14:textId="633336EF" w:rsidR="00916496" w:rsidRPr="00AE14C2" w:rsidRDefault="00916496" w:rsidP="00AE14C2">
      <w:pPr>
        <w:widowControl/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7E1CD0D" wp14:editId="5E9D77F8">
            <wp:extent cx="4132385" cy="3426218"/>
            <wp:effectExtent l="0" t="0" r="19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64" cy="3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4F5F" w14:textId="1FE3F8C5" w:rsidR="00041CE8" w:rsidRPr="00AE14C2" w:rsidRDefault="00041CE8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>Figure S</w:t>
      </w:r>
      <w:r w:rsidR="009A193E" w:rsidRPr="00AE14C2">
        <w:rPr>
          <w:rFonts w:ascii="Times New Roman" w:hAnsi="Times New Roman" w:cs="Times New Roman"/>
          <w:b/>
          <w:bCs/>
          <w:szCs w:val="21"/>
        </w:rPr>
        <w:t>3</w:t>
      </w:r>
      <w:r w:rsidRPr="00AE14C2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AE14C2">
        <w:rPr>
          <w:rFonts w:ascii="Times New Roman" w:hAnsi="Times New Roman" w:cs="Times New Roman"/>
          <w:szCs w:val="21"/>
        </w:rPr>
        <w:t>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concentration−response curves for hits 1-4 and ML300.</w:t>
      </w:r>
    </w:p>
    <w:p w14:paraId="6CE35B79" w14:textId="69392FBC" w:rsidR="003851DC" w:rsidRPr="00AE14C2" w:rsidRDefault="003851DC" w:rsidP="00AE14C2">
      <w:pPr>
        <w:widowControl/>
        <w:spacing w:line="360" w:lineRule="auto"/>
        <w:jc w:val="left"/>
        <w:rPr>
          <w:rFonts w:ascii="Times New Roman" w:hAnsi="Times New Roman" w:cs="Times New Roman"/>
          <w:szCs w:val="21"/>
        </w:rPr>
      </w:pPr>
    </w:p>
    <w:p w14:paraId="78648F24" w14:textId="77777777" w:rsidR="003851DC" w:rsidRPr="00AE14C2" w:rsidRDefault="003851DC" w:rsidP="00AE14C2">
      <w:pPr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386F576F" wp14:editId="50F03A97">
            <wp:extent cx="4628857" cy="292199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533" cy="29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458C" w14:textId="200A6C7C" w:rsidR="003851DC" w:rsidRPr="00AE14C2" w:rsidRDefault="003851DC" w:rsidP="00AE14C2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>Figure S</w:t>
      </w:r>
      <w:r w:rsidR="009A193E" w:rsidRPr="00AE14C2">
        <w:rPr>
          <w:rFonts w:ascii="Times New Roman" w:hAnsi="Times New Roman" w:cs="Times New Roman"/>
          <w:b/>
          <w:bCs/>
          <w:szCs w:val="21"/>
        </w:rPr>
        <w:t>4</w:t>
      </w:r>
      <w:r w:rsidRPr="00AE14C2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AE14C2">
        <w:rPr>
          <w:rFonts w:ascii="Times New Roman" w:hAnsi="Times New Roman" w:cs="Times New Roman"/>
          <w:szCs w:val="21"/>
        </w:rPr>
        <w:t>Dynamics of evolution of secondary structure elements of the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complex with hit 1 (A), hit 2 (B), hit 3 (C), and hit4 (D) during the MD simulations. </w:t>
      </w:r>
    </w:p>
    <w:p w14:paraId="1E7CF43D" w14:textId="77777777" w:rsidR="003851DC" w:rsidRPr="00AE14C2" w:rsidRDefault="003851DC" w:rsidP="00AE14C2">
      <w:pPr>
        <w:widowControl/>
        <w:spacing w:line="360" w:lineRule="auto"/>
        <w:jc w:val="left"/>
        <w:rPr>
          <w:rFonts w:ascii="Times New Roman" w:hAnsi="Times New Roman" w:cs="Times New Roman"/>
          <w:noProof/>
          <w:szCs w:val="21"/>
        </w:rPr>
      </w:pPr>
    </w:p>
    <w:p w14:paraId="3AB27C9C" w14:textId="5B093DAB" w:rsidR="003851DC" w:rsidRPr="00AE14C2" w:rsidRDefault="00F87F08" w:rsidP="00AE14C2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275AC78" wp14:editId="6E55A96F">
            <wp:extent cx="4923994" cy="3509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77" cy="351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4C34" w14:textId="2746EFB2" w:rsidR="003851DC" w:rsidRPr="00AE14C2" w:rsidRDefault="003851DC" w:rsidP="00AE14C2">
      <w:pPr>
        <w:widowControl/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AE14C2">
        <w:rPr>
          <w:rFonts w:ascii="Times New Roman" w:hAnsi="Times New Roman" w:cs="Times New Roman"/>
          <w:b/>
          <w:bCs/>
          <w:szCs w:val="21"/>
        </w:rPr>
        <w:t>Figure S</w:t>
      </w:r>
      <w:r w:rsidR="009A193E" w:rsidRPr="00AE14C2">
        <w:rPr>
          <w:rFonts w:ascii="Times New Roman" w:hAnsi="Times New Roman" w:cs="Times New Roman"/>
          <w:b/>
          <w:bCs/>
          <w:szCs w:val="21"/>
        </w:rPr>
        <w:t>5</w:t>
      </w:r>
      <w:r w:rsidRPr="00AE14C2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AE14C2">
        <w:rPr>
          <w:rFonts w:ascii="Times New Roman" w:hAnsi="Times New Roman" w:cs="Times New Roman"/>
          <w:szCs w:val="21"/>
        </w:rPr>
        <w:t>Structural superimposition of the top ranked cluster representative of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>-hit complexes (shown in green) obtained from MD simulation as compared to the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alone (Yellow) without any ligand. (A) Secondary structural changes of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protein upon binding to hit 1. (B) Secondary structural changes of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protein upon binding to hit 2. (C) Secondary structural changes of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protein upon binding to hit 3. (D) Secondary structural changes of 3CL</w:t>
      </w:r>
      <w:r w:rsidRPr="00AE14C2">
        <w:rPr>
          <w:rFonts w:ascii="Times New Roman" w:hAnsi="Times New Roman" w:cs="Times New Roman"/>
          <w:szCs w:val="21"/>
          <w:vertAlign w:val="superscript"/>
        </w:rPr>
        <w:t>pro</w:t>
      </w:r>
      <w:r w:rsidRPr="00AE14C2">
        <w:rPr>
          <w:rFonts w:ascii="Times New Roman" w:hAnsi="Times New Roman" w:cs="Times New Roman"/>
          <w:szCs w:val="21"/>
        </w:rPr>
        <w:t xml:space="preserve"> protein upon binding to hit 4. </w:t>
      </w:r>
    </w:p>
    <w:p w14:paraId="51E92606" w14:textId="77777777" w:rsidR="003851DC" w:rsidRPr="00AE14C2" w:rsidRDefault="003851DC" w:rsidP="00AE14C2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Cs w:val="21"/>
        </w:rPr>
      </w:pPr>
    </w:p>
    <w:sectPr w:rsidR="003851DC" w:rsidRPr="00AE14C2" w:rsidSect="00592B10">
      <w:footerReference w:type="default" r:id="rId14"/>
      <w:pgSz w:w="11906" w:h="16838"/>
      <w:pgMar w:top="1440" w:right="1797" w:bottom="1440" w:left="1797" w:header="851" w:footer="1134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738C4" w14:textId="77777777" w:rsidR="00312B78" w:rsidRDefault="00312B78" w:rsidP="008B3F08">
      <w:r>
        <w:separator/>
      </w:r>
    </w:p>
  </w:endnote>
  <w:endnote w:type="continuationSeparator" w:id="0">
    <w:p w14:paraId="2247CBC5" w14:textId="77777777" w:rsidR="00312B78" w:rsidRDefault="00312B78" w:rsidP="008B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2e364b11">
    <w:altName w:val="Cambria"/>
    <w:panose1 w:val="00000000000000000000"/>
    <w:charset w:val="00"/>
    <w:family w:val="roman"/>
    <w:notTrueType/>
    <w:pitch w:val="default"/>
  </w:font>
  <w:font w:name="AdvOT8608a8d1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no Pro">
    <w:altName w:val="Cambr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463898"/>
      <w:docPartObj>
        <w:docPartGallery w:val="Page Numbers (Bottom of Page)"/>
        <w:docPartUnique/>
      </w:docPartObj>
    </w:sdtPr>
    <w:sdtContent>
      <w:p w14:paraId="246EC658" w14:textId="2CCC7453" w:rsidR="00B40934" w:rsidRDefault="00B40934" w:rsidP="00057650">
        <w:pPr>
          <w:pStyle w:val="a6"/>
          <w:jc w:val="center"/>
        </w:pPr>
        <w:r w:rsidRPr="00B40934">
          <w:rPr>
            <w:rFonts w:ascii="Arno Pro" w:hAnsi="Arno Pro"/>
            <w:sz w:val="21"/>
            <w:szCs w:val="21"/>
          </w:rPr>
          <w:t>S</w:t>
        </w:r>
        <w:r w:rsidRPr="00B40934">
          <w:rPr>
            <w:rFonts w:ascii="Arno Pro" w:hAnsi="Arno Pro"/>
            <w:sz w:val="21"/>
            <w:szCs w:val="21"/>
          </w:rPr>
          <w:fldChar w:fldCharType="begin"/>
        </w:r>
        <w:r w:rsidRPr="00B40934">
          <w:rPr>
            <w:rFonts w:ascii="Arno Pro" w:hAnsi="Arno Pro"/>
            <w:sz w:val="21"/>
            <w:szCs w:val="21"/>
          </w:rPr>
          <w:instrText>PAGE   \* MERGEFORMAT</w:instrText>
        </w:r>
        <w:r w:rsidRPr="00B40934">
          <w:rPr>
            <w:rFonts w:ascii="Arno Pro" w:hAnsi="Arno Pro"/>
            <w:sz w:val="21"/>
            <w:szCs w:val="21"/>
          </w:rPr>
          <w:fldChar w:fldCharType="separate"/>
        </w:r>
        <w:r w:rsidRPr="00B40934">
          <w:rPr>
            <w:rFonts w:ascii="Arno Pro" w:hAnsi="Arno Pro"/>
            <w:sz w:val="21"/>
            <w:szCs w:val="21"/>
          </w:rPr>
          <w:t>1</w:t>
        </w:r>
        <w:r w:rsidRPr="00B40934">
          <w:rPr>
            <w:rFonts w:ascii="Arno Pro" w:hAnsi="Arno Pro"/>
            <w:sz w:val="21"/>
            <w:szCs w:val="21"/>
          </w:rPr>
          <w:fldChar w:fldCharType="end"/>
        </w:r>
      </w:p>
    </w:sdtContent>
  </w:sdt>
  <w:p w14:paraId="641D6E7F" w14:textId="628A56A5" w:rsidR="003C71E2" w:rsidRPr="006A6EFF" w:rsidRDefault="003C71E2" w:rsidP="006A6EFF">
    <w:pPr>
      <w:pStyle w:val="a6"/>
      <w:ind w:right="360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073EB" w14:textId="2B1B2BC5" w:rsidR="002C24B0" w:rsidRPr="006A6EFF" w:rsidRDefault="006A6EFF" w:rsidP="006A6EFF">
    <w:pPr>
      <w:pStyle w:val="a6"/>
      <w:jc w:val="right"/>
      <w:rPr>
        <w:sz w:val="21"/>
        <w:szCs w:val="21"/>
      </w:rPr>
    </w:pPr>
    <w:r w:rsidRPr="006A6EFF">
      <w:rPr>
        <w:rFonts w:ascii="Arno Pro" w:hAnsi="Arno Pro"/>
        <w:sz w:val="21"/>
        <w:szCs w:val="21"/>
      </w:rPr>
      <w:t>S</w:t>
    </w:r>
    <w:r w:rsidRPr="006A6EFF">
      <w:rPr>
        <w:rFonts w:ascii="Arno Pro" w:hAnsi="Arno Pro"/>
        <w:sz w:val="21"/>
        <w:szCs w:val="21"/>
      </w:rPr>
      <w:fldChar w:fldCharType="begin"/>
    </w:r>
    <w:r w:rsidRPr="006A6EFF">
      <w:rPr>
        <w:rFonts w:ascii="Arno Pro" w:hAnsi="Arno Pro"/>
        <w:sz w:val="21"/>
        <w:szCs w:val="21"/>
      </w:rPr>
      <w:instrText>PAGE   \* MERGEFORMAT</w:instrText>
    </w:r>
    <w:r w:rsidRPr="006A6EFF">
      <w:rPr>
        <w:rFonts w:ascii="Arno Pro" w:hAnsi="Arno Pro"/>
        <w:sz w:val="21"/>
        <w:szCs w:val="21"/>
      </w:rPr>
      <w:fldChar w:fldCharType="separate"/>
    </w:r>
    <w:r w:rsidRPr="006A6EFF">
      <w:rPr>
        <w:rFonts w:ascii="Arno Pro" w:hAnsi="Arno Pro"/>
        <w:sz w:val="21"/>
        <w:szCs w:val="21"/>
      </w:rPr>
      <w:t>1</w:t>
    </w:r>
    <w:r w:rsidRPr="006A6EFF">
      <w:rPr>
        <w:rFonts w:ascii="Arno Pro" w:hAnsi="Arno Pro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B5630" w14:textId="77777777" w:rsidR="00312B78" w:rsidRDefault="00312B78" w:rsidP="008B3F08">
      <w:r>
        <w:separator/>
      </w:r>
    </w:p>
  </w:footnote>
  <w:footnote w:type="continuationSeparator" w:id="0">
    <w:p w14:paraId="1514431E" w14:textId="77777777" w:rsidR="00312B78" w:rsidRDefault="00312B78" w:rsidP="008B3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5B8"/>
    <w:multiLevelType w:val="hybridMultilevel"/>
    <w:tmpl w:val="28304094"/>
    <w:lvl w:ilvl="0" w:tplc="B24EE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4EE50F3"/>
    <w:multiLevelType w:val="hybridMultilevel"/>
    <w:tmpl w:val="087E4B9E"/>
    <w:lvl w:ilvl="0" w:tplc="0218A04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4F84731"/>
    <w:multiLevelType w:val="hybridMultilevel"/>
    <w:tmpl w:val="880E1326"/>
    <w:lvl w:ilvl="0" w:tplc="FB7EC6E8">
      <w:start w:val="1"/>
      <w:numFmt w:val="decimal"/>
      <w:lvlText w:val="%1."/>
      <w:lvlJc w:val="left"/>
      <w:pPr>
        <w:ind w:left="420" w:hanging="420"/>
      </w:pPr>
      <w:rPr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CF7618"/>
    <w:multiLevelType w:val="hybridMultilevel"/>
    <w:tmpl w:val="EA8CA71E"/>
    <w:lvl w:ilvl="0" w:tplc="229C1E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EB97571"/>
    <w:multiLevelType w:val="hybridMultilevel"/>
    <w:tmpl w:val="3EF4634C"/>
    <w:lvl w:ilvl="0" w:tplc="FA565BD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1E1253"/>
    <w:multiLevelType w:val="hybridMultilevel"/>
    <w:tmpl w:val="16426914"/>
    <w:lvl w:ilvl="0" w:tplc="5B88FC4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144ED8"/>
    <w:multiLevelType w:val="hybridMultilevel"/>
    <w:tmpl w:val="104C76E0"/>
    <w:lvl w:ilvl="0" w:tplc="C98CB2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7621732"/>
    <w:multiLevelType w:val="hybridMultilevel"/>
    <w:tmpl w:val="F4AAAEE6"/>
    <w:lvl w:ilvl="0" w:tplc="5DE0A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6F928B2"/>
    <w:multiLevelType w:val="hybridMultilevel"/>
    <w:tmpl w:val="4718B944"/>
    <w:lvl w:ilvl="0" w:tplc="10A62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536461D"/>
    <w:multiLevelType w:val="hybridMultilevel"/>
    <w:tmpl w:val="C5A49B18"/>
    <w:lvl w:ilvl="0" w:tplc="403C9AE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E7A0E3E"/>
    <w:multiLevelType w:val="hybridMultilevel"/>
    <w:tmpl w:val="9C062068"/>
    <w:lvl w:ilvl="0" w:tplc="83DADC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486078F"/>
    <w:multiLevelType w:val="hybridMultilevel"/>
    <w:tmpl w:val="AE1035EA"/>
    <w:lvl w:ilvl="0" w:tplc="DCBC9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48613131">
    <w:abstractNumId w:val="2"/>
  </w:num>
  <w:num w:numId="2" w16cid:durableId="1942448216">
    <w:abstractNumId w:val="6"/>
  </w:num>
  <w:num w:numId="3" w16cid:durableId="1917862219">
    <w:abstractNumId w:val="3"/>
  </w:num>
  <w:num w:numId="4" w16cid:durableId="116720962">
    <w:abstractNumId w:val="9"/>
  </w:num>
  <w:num w:numId="5" w16cid:durableId="239993426">
    <w:abstractNumId w:val="4"/>
  </w:num>
  <w:num w:numId="6" w16cid:durableId="198323287">
    <w:abstractNumId w:val="5"/>
  </w:num>
  <w:num w:numId="7" w16cid:durableId="1039009162">
    <w:abstractNumId w:val="1"/>
  </w:num>
  <w:num w:numId="8" w16cid:durableId="1427799883">
    <w:abstractNumId w:val="7"/>
  </w:num>
  <w:num w:numId="9" w16cid:durableId="658001390">
    <w:abstractNumId w:val="11"/>
  </w:num>
  <w:num w:numId="10" w16cid:durableId="386496977">
    <w:abstractNumId w:val="8"/>
  </w:num>
  <w:num w:numId="11" w16cid:durableId="1909807965">
    <w:abstractNumId w:val="0"/>
  </w:num>
  <w:num w:numId="12" w16cid:durableId="129297747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7F"/>
    <w:rsid w:val="00002FD0"/>
    <w:rsid w:val="00006D42"/>
    <w:rsid w:val="00012B32"/>
    <w:rsid w:val="0001444C"/>
    <w:rsid w:val="00014E9B"/>
    <w:rsid w:val="000161BF"/>
    <w:rsid w:val="0001622C"/>
    <w:rsid w:val="0002256D"/>
    <w:rsid w:val="00023D98"/>
    <w:rsid w:val="00024C4A"/>
    <w:rsid w:val="0002547C"/>
    <w:rsid w:val="000263D1"/>
    <w:rsid w:val="000273BF"/>
    <w:rsid w:val="00027866"/>
    <w:rsid w:val="00031BF3"/>
    <w:rsid w:val="00036A75"/>
    <w:rsid w:val="00041CE8"/>
    <w:rsid w:val="00045C22"/>
    <w:rsid w:val="00046026"/>
    <w:rsid w:val="00052BF6"/>
    <w:rsid w:val="000548F3"/>
    <w:rsid w:val="00056A7C"/>
    <w:rsid w:val="00057650"/>
    <w:rsid w:val="00061DC2"/>
    <w:rsid w:val="0007221B"/>
    <w:rsid w:val="000740A7"/>
    <w:rsid w:val="00074D67"/>
    <w:rsid w:val="00094080"/>
    <w:rsid w:val="00094DB6"/>
    <w:rsid w:val="000A019E"/>
    <w:rsid w:val="000A2E95"/>
    <w:rsid w:val="000A372F"/>
    <w:rsid w:val="000B004C"/>
    <w:rsid w:val="000B0CE6"/>
    <w:rsid w:val="000B1855"/>
    <w:rsid w:val="000B4AC3"/>
    <w:rsid w:val="000B5851"/>
    <w:rsid w:val="000B6BB5"/>
    <w:rsid w:val="000D400E"/>
    <w:rsid w:val="000D4C2C"/>
    <w:rsid w:val="000D5CD0"/>
    <w:rsid w:val="000D653E"/>
    <w:rsid w:val="000E1E66"/>
    <w:rsid w:val="000E4BA5"/>
    <w:rsid w:val="000E6965"/>
    <w:rsid w:val="000E6A66"/>
    <w:rsid w:val="000F04BF"/>
    <w:rsid w:val="000F4DD5"/>
    <w:rsid w:val="000F6D19"/>
    <w:rsid w:val="00100F69"/>
    <w:rsid w:val="00103438"/>
    <w:rsid w:val="00103AB5"/>
    <w:rsid w:val="00103D34"/>
    <w:rsid w:val="00104B7F"/>
    <w:rsid w:val="0011064D"/>
    <w:rsid w:val="001202C8"/>
    <w:rsid w:val="00122E53"/>
    <w:rsid w:val="00124152"/>
    <w:rsid w:val="001246B8"/>
    <w:rsid w:val="00125B56"/>
    <w:rsid w:val="0012600B"/>
    <w:rsid w:val="00126101"/>
    <w:rsid w:val="0012642C"/>
    <w:rsid w:val="00126F69"/>
    <w:rsid w:val="00131080"/>
    <w:rsid w:val="0013122B"/>
    <w:rsid w:val="00132731"/>
    <w:rsid w:val="0013596C"/>
    <w:rsid w:val="001363E0"/>
    <w:rsid w:val="0014652C"/>
    <w:rsid w:val="00146C57"/>
    <w:rsid w:val="00147118"/>
    <w:rsid w:val="001576C5"/>
    <w:rsid w:val="001609AC"/>
    <w:rsid w:val="00160CD6"/>
    <w:rsid w:val="00162874"/>
    <w:rsid w:val="00162C57"/>
    <w:rsid w:val="001634B2"/>
    <w:rsid w:val="00167D7E"/>
    <w:rsid w:val="001705BF"/>
    <w:rsid w:val="00171119"/>
    <w:rsid w:val="00171DDA"/>
    <w:rsid w:val="001722C8"/>
    <w:rsid w:val="00177112"/>
    <w:rsid w:val="00180710"/>
    <w:rsid w:val="00180A8F"/>
    <w:rsid w:val="00180F0A"/>
    <w:rsid w:val="00181776"/>
    <w:rsid w:val="0018238D"/>
    <w:rsid w:val="00183B06"/>
    <w:rsid w:val="00185301"/>
    <w:rsid w:val="00185895"/>
    <w:rsid w:val="001863F5"/>
    <w:rsid w:val="00190746"/>
    <w:rsid w:val="0019131D"/>
    <w:rsid w:val="0019352E"/>
    <w:rsid w:val="00193C04"/>
    <w:rsid w:val="00194A69"/>
    <w:rsid w:val="0019648F"/>
    <w:rsid w:val="001A29E4"/>
    <w:rsid w:val="001A5044"/>
    <w:rsid w:val="001A5790"/>
    <w:rsid w:val="001A5BD7"/>
    <w:rsid w:val="001A6DC0"/>
    <w:rsid w:val="001B0479"/>
    <w:rsid w:val="001B0E22"/>
    <w:rsid w:val="001B1284"/>
    <w:rsid w:val="001B7F0E"/>
    <w:rsid w:val="001C1F9B"/>
    <w:rsid w:val="001C25AA"/>
    <w:rsid w:val="001C2EC4"/>
    <w:rsid w:val="001D00F0"/>
    <w:rsid w:val="001D1642"/>
    <w:rsid w:val="001D372F"/>
    <w:rsid w:val="001D5008"/>
    <w:rsid w:val="001D7265"/>
    <w:rsid w:val="001D7BB7"/>
    <w:rsid w:val="001E02AB"/>
    <w:rsid w:val="001E0EB6"/>
    <w:rsid w:val="001E5B2C"/>
    <w:rsid w:val="001F5231"/>
    <w:rsid w:val="001F5BB5"/>
    <w:rsid w:val="001F5C37"/>
    <w:rsid w:val="00200FA9"/>
    <w:rsid w:val="00203F51"/>
    <w:rsid w:val="0020441D"/>
    <w:rsid w:val="002107B9"/>
    <w:rsid w:val="0021130E"/>
    <w:rsid w:val="00215031"/>
    <w:rsid w:val="00217BB3"/>
    <w:rsid w:val="00221310"/>
    <w:rsid w:val="002237F4"/>
    <w:rsid w:val="00224548"/>
    <w:rsid w:val="002251CD"/>
    <w:rsid w:val="0022758F"/>
    <w:rsid w:val="00230964"/>
    <w:rsid w:val="00231A12"/>
    <w:rsid w:val="00231BC1"/>
    <w:rsid w:val="00231DD3"/>
    <w:rsid w:val="002323AF"/>
    <w:rsid w:val="0023274B"/>
    <w:rsid w:val="002342DD"/>
    <w:rsid w:val="0023430C"/>
    <w:rsid w:val="0023438A"/>
    <w:rsid w:val="00237F7A"/>
    <w:rsid w:val="00240464"/>
    <w:rsid w:val="00241A72"/>
    <w:rsid w:val="00243F90"/>
    <w:rsid w:val="002446B4"/>
    <w:rsid w:val="00245EC2"/>
    <w:rsid w:val="00246434"/>
    <w:rsid w:val="00246A98"/>
    <w:rsid w:val="00247008"/>
    <w:rsid w:val="00253526"/>
    <w:rsid w:val="0025581C"/>
    <w:rsid w:val="00261B62"/>
    <w:rsid w:val="00261CAA"/>
    <w:rsid w:val="00263C64"/>
    <w:rsid w:val="00265EDD"/>
    <w:rsid w:val="0026649A"/>
    <w:rsid w:val="00267365"/>
    <w:rsid w:val="002806DB"/>
    <w:rsid w:val="00280FBD"/>
    <w:rsid w:val="0028310E"/>
    <w:rsid w:val="00283811"/>
    <w:rsid w:val="0028774B"/>
    <w:rsid w:val="00287C71"/>
    <w:rsid w:val="00292A52"/>
    <w:rsid w:val="0029696F"/>
    <w:rsid w:val="002972CF"/>
    <w:rsid w:val="002A33E2"/>
    <w:rsid w:val="002A3AFA"/>
    <w:rsid w:val="002A47D0"/>
    <w:rsid w:val="002A5289"/>
    <w:rsid w:val="002B283F"/>
    <w:rsid w:val="002B3779"/>
    <w:rsid w:val="002B3D31"/>
    <w:rsid w:val="002B4B75"/>
    <w:rsid w:val="002C0622"/>
    <w:rsid w:val="002C14AD"/>
    <w:rsid w:val="002C1690"/>
    <w:rsid w:val="002C24B0"/>
    <w:rsid w:val="002C3BFF"/>
    <w:rsid w:val="002C754D"/>
    <w:rsid w:val="002C7E5B"/>
    <w:rsid w:val="002D74B2"/>
    <w:rsid w:val="002D78E3"/>
    <w:rsid w:val="002E0C23"/>
    <w:rsid w:val="002E1B0D"/>
    <w:rsid w:val="002E205C"/>
    <w:rsid w:val="002E32D2"/>
    <w:rsid w:val="002E364E"/>
    <w:rsid w:val="002E6EEF"/>
    <w:rsid w:val="002F2644"/>
    <w:rsid w:val="002F2BBC"/>
    <w:rsid w:val="00301410"/>
    <w:rsid w:val="00303927"/>
    <w:rsid w:val="00306338"/>
    <w:rsid w:val="003104D1"/>
    <w:rsid w:val="00310780"/>
    <w:rsid w:val="00311733"/>
    <w:rsid w:val="00312B78"/>
    <w:rsid w:val="00314B68"/>
    <w:rsid w:val="003326E0"/>
    <w:rsid w:val="00343AAA"/>
    <w:rsid w:val="00350C62"/>
    <w:rsid w:val="003517C4"/>
    <w:rsid w:val="0035213C"/>
    <w:rsid w:val="00352362"/>
    <w:rsid w:val="00361A0A"/>
    <w:rsid w:val="0036259C"/>
    <w:rsid w:val="00362A01"/>
    <w:rsid w:val="00373EA7"/>
    <w:rsid w:val="0038020F"/>
    <w:rsid w:val="0038199A"/>
    <w:rsid w:val="00382004"/>
    <w:rsid w:val="003851DC"/>
    <w:rsid w:val="00386B79"/>
    <w:rsid w:val="003871DA"/>
    <w:rsid w:val="00387371"/>
    <w:rsid w:val="00394201"/>
    <w:rsid w:val="003965E8"/>
    <w:rsid w:val="00396A0F"/>
    <w:rsid w:val="003A159F"/>
    <w:rsid w:val="003B0CDE"/>
    <w:rsid w:val="003B1A6F"/>
    <w:rsid w:val="003B4DE8"/>
    <w:rsid w:val="003B5269"/>
    <w:rsid w:val="003B73D6"/>
    <w:rsid w:val="003C4058"/>
    <w:rsid w:val="003C486D"/>
    <w:rsid w:val="003C53D6"/>
    <w:rsid w:val="003C71E2"/>
    <w:rsid w:val="003D0D1E"/>
    <w:rsid w:val="003D0E83"/>
    <w:rsid w:val="003D614F"/>
    <w:rsid w:val="003D7B30"/>
    <w:rsid w:val="003E29BC"/>
    <w:rsid w:val="003E4452"/>
    <w:rsid w:val="003E44B2"/>
    <w:rsid w:val="003E57E1"/>
    <w:rsid w:val="003F235D"/>
    <w:rsid w:val="003F299D"/>
    <w:rsid w:val="003F2D11"/>
    <w:rsid w:val="003F4DC6"/>
    <w:rsid w:val="003F64DA"/>
    <w:rsid w:val="003F7B40"/>
    <w:rsid w:val="00401945"/>
    <w:rsid w:val="004046FC"/>
    <w:rsid w:val="00404B29"/>
    <w:rsid w:val="0040546F"/>
    <w:rsid w:val="0040709C"/>
    <w:rsid w:val="004074F0"/>
    <w:rsid w:val="004201D9"/>
    <w:rsid w:val="00424DBF"/>
    <w:rsid w:val="00426825"/>
    <w:rsid w:val="0043372E"/>
    <w:rsid w:val="00437B3B"/>
    <w:rsid w:val="0044093F"/>
    <w:rsid w:val="00440959"/>
    <w:rsid w:val="004422BF"/>
    <w:rsid w:val="00450A19"/>
    <w:rsid w:val="00451C08"/>
    <w:rsid w:val="00452BBE"/>
    <w:rsid w:val="004548CF"/>
    <w:rsid w:val="0045524E"/>
    <w:rsid w:val="0045529C"/>
    <w:rsid w:val="00456320"/>
    <w:rsid w:val="00456C6E"/>
    <w:rsid w:val="00456D6A"/>
    <w:rsid w:val="00457014"/>
    <w:rsid w:val="00461217"/>
    <w:rsid w:val="00462FC1"/>
    <w:rsid w:val="004742E3"/>
    <w:rsid w:val="00475AD5"/>
    <w:rsid w:val="004767EF"/>
    <w:rsid w:val="00476F1A"/>
    <w:rsid w:val="00477AF6"/>
    <w:rsid w:val="00481A55"/>
    <w:rsid w:val="00482241"/>
    <w:rsid w:val="00482CFD"/>
    <w:rsid w:val="00483893"/>
    <w:rsid w:val="0048399F"/>
    <w:rsid w:val="0048703F"/>
    <w:rsid w:val="004919D9"/>
    <w:rsid w:val="00491ABF"/>
    <w:rsid w:val="00492002"/>
    <w:rsid w:val="00492988"/>
    <w:rsid w:val="00494A22"/>
    <w:rsid w:val="004952B5"/>
    <w:rsid w:val="00497316"/>
    <w:rsid w:val="00497C12"/>
    <w:rsid w:val="004A4A30"/>
    <w:rsid w:val="004A68CB"/>
    <w:rsid w:val="004A7D04"/>
    <w:rsid w:val="004A7DB1"/>
    <w:rsid w:val="004A7EF7"/>
    <w:rsid w:val="004B15BD"/>
    <w:rsid w:val="004B2227"/>
    <w:rsid w:val="004B7141"/>
    <w:rsid w:val="004B7247"/>
    <w:rsid w:val="004B7820"/>
    <w:rsid w:val="004C0B9A"/>
    <w:rsid w:val="004C0D2D"/>
    <w:rsid w:val="004C1C73"/>
    <w:rsid w:val="004C6146"/>
    <w:rsid w:val="004D00F1"/>
    <w:rsid w:val="004D082C"/>
    <w:rsid w:val="004D15A1"/>
    <w:rsid w:val="004D5BD0"/>
    <w:rsid w:val="004E1595"/>
    <w:rsid w:val="004E18E3"/>
    <w:rsid w:val="004E2193"/>
    <w:rsid w:val="004E5A67"/>
    <w:rsid w:val="004E67F8"/>
    <w:rsid w:val="004F0317"/>
    <w:rsid w:val="004F3DB0"/>
    <w:rsid w:val="004F550F"/>
    <w:rsid w:val="004F724F"/>
    <w:rsid w:val="00501930"/>
    <w:rsid w:val="00501E1E"/>
    <w:rsid w:val="00503B72"/>
    <w:rsid w:val="00506151"/>
    <w:rsid w:val="0051025D"/>
    <w:rsid w:val="00510E58"/>
    <w:rsid w:val="00510F2B"/>
    <w:rsid w:val="00512194"/>
    <w:rsid w:val="005139A0"/>
    <w:rsid w:val="0051461C"/>
    <w:rsid w:val="0051481C"/>
    <w:rsid w:val="00515713"/>
    <w:rsid w:val="00516B63"/>
    <w:rsid w:val="0052358A"/>
    <w:rsid w:val="00524738"/>
    <w:rsid w:val="00524C0A"/>
    <w:rsid w:val="00525260"/>
    <w:rsid w:val="005253FA"/>
    <w:rsid w:val="00526F23"/>
    <w:rsid w:val="00526F29"/>
    <w:rsid w:val="005307B6"/>
    <w:rsid w:val="00531427"/>
    <w:rsid w:val="0053175B"/>
    <w:rsid w:val="005329D2"/>
    <w:rsid w:val="005332FB"/>
    <w:rsid w:val="005334F6"/>
    <w:rsid w:val="005416E4"/>
    <w:rsid w:val="00544054"/>
    <w:rsid w:val="0054680A"/>
    <w:rsid w:val="00552ED1"/>
    <w:rsid w:val="005544B1"/>
    <w:rsid w:val="00555F3F"/>
    <w:rsid w:val="00556FDE"/>
    <w:rsid w:val="00557406"/>
    <w:rsid w:val="005578DB"/>
    <w:rsid w:val="00557A89"/>
    <w:rsid w:val="00566862"/>
    <w:rsid w:val="0056794B"/>
    <w:rsid w:val="00567E7A"/>
    <w:rsid w:val="0057075C"/>
    <w:rsid w:val="00570D7B"/>
    <w:rsid w:val="00571E88"/>
    <w:rsid w:val="00572361"/>
    <w:rsid w:val="005737B8"/>
    <w:rsid w:val="00576010"/>
    <w:rsid w:val="005765FC"/>
    <w:rsid w:val="00576FB9"/>
    <w:rsid w:val="00577609"/>
    <w:rsid w:val="00577ED5"/>
    <w:rsid w:val="005808BB"/>
    <w:rsid w:val="005814B5"/>
    <w:rsid w:val="00581A59"/>
    <w:rsid w:val="00582F9B"/>
    <w:rsid w:val="005830E1"/>
    <w:rsid w:val="0058637F"/>
    <w:rsid w:val="00591D52"/>
    <w:rsid w:val="00592B10"/>
    <w:rsid w:val="00593362"/>
    <w:rsid w:val="0059460B"/>
    <w:rsid w:val="00595640"/>
    <w:rsid w:val="005977D0"/>
    <w:rsid w:val="00597C20"/>
    <w:rsid w:val="005A200A"/>
    <w:rsid w:val="005A27E8"/>
    <w:rsid w:val="005A442D"/>
    <w:rsid w:val="005B1084"/>
    <w:rsid w:val="005B4DC1"/>
    <w:rsid w:val="005B6323"/>
    <w:rsid w:val="005B701D"/>
    <w:rsid w:val="005C120F"/>
    <w:rsid w:val="005C1C4D"/>
    <w:rsid w:val="005C1FEF"/>
    <w:rsid w:val="005C722A"/>
    <w:rsid w:val="005D0962"/>
    <w:rsid w:val="005D317F"/>
    <w:rsid w:val="005D3FE5"/>
    <w:rsid w:val="005D4033"/>
    <w:rsid w:val="005D64CE"/>
    <w:rsid w:val="005D671D"/>
    <w:rsid w:val="005D707C"/>
    <w:rsid w:val="005E1B0F"/>
    <w:rsid w:val="005E4DC2"/>
    <w:rsid w:val="005F55C5"/>
    <w:rsid w:val="005F5B24"/>
    <w:rsid w:val="005F7BCA"/>
    <w:rsid w:val="006009C4"/>
    <w:rsid w:val="00600DD5"/>
    <w:rsid w:val="00602C87"/>
    <w:rsid w:val="0060722B"/>
    <w:rsid w:val="00607EAB"/>
    <w:rsid w:val="0061055B"/>
    <w:rsid w:val="006116D5"/>
    <w:rsid w:val="00612F65"/>
    <w:rsid w:val="0061420A"/>
    <w:rsid w:val="0061659C"/>
    <w:rsid w:val="00617A0A"/>
    <w:rsid w:val="00620511"/>
    <w:rsid w:val="00620743"/>
    <w:rsid w:val="00621EC2"/>
    <w:rsid w:val="00624E2C"/>
    <w:rsid w:val="00630DC0"/>
    <w:rsid w:val="00632C04"/>
    <w:rsid w:val="00635CA9"/>
    <w:rsid w:val="00637C87"/>
    <w:rsid w:val="006409A6"/>
    <w:rsid w:val="00641318"/>
    <w:rsid w:val="006477E8"/>
    <w:rsid w:val="006549C8"/>
    <w:rsid w:val="00655D86"/>
    <w:rsid w:val="006567D2"/>
    <w:rsid w:val="00657873"/>
    <w:rsid w:val="00657909"/>
    <w:rsid w:val="006601AF"/>
    <w:rsid w:val="006719F7"/>
    <w:rsid w:val="00671DFE"/>
    <w:rsid w:val="00680B54"/>
    <w:rsid w:val="00681704"/>
    <w:rsid w:val="0068339A"/>
    <w:rsid w:val="00683596"/>
    <w:rsid w:val="006849D9"/>
    <w:rsid w:val="00686524"/>
    <w:rsid w:val="00695AA3"/>
    <w:rsid w:val="00696CC9"/>
    <w:rsid w:val="00697A8A"/>
    <w:rsid w:val="006A29FD"/>
    <w:rsid w:val="006A31F8"/>
    <w:rsid w:val="006A4300"/>
    <w:rsid w:val="006A4D41"/>
    <w:rsid w:val="006A6236"/>
    <w:rsid w:val="006A6EFF"/>
    <w:rsid w:val="006A6F1E"/>
    <w:rsid w:val="006C0ECC"/>
    <w:rsid w:val="006C4F17"/>
    <w:rsid w:val="006C536B"/>
    <w:rsid w:val="006C7817"/>
    <w:rsid w:val="006D390E"/>
    <w:rsid w:val="006D4B6E"/>
    <w:rsid w:val="006D5D89"/>
    <w:rsid w:val="006E0AB8"/>
    <w:rsid w:val="006E2753"/>
    <w:rsid w:val="006E6090"/>
    <w:rsid w:val="006F0789"/>
    <w:rsid w:val="006F68DE"/>
    <w:rsid w:val="007008DD"/>
    <w:rsid w:val="00703D1A"/>
    <w:rsid w:val="007058E6"/>
    <w:rsid w:val="0070679B"/>
    <w:rsid w:val="007076F5"/>
    <w:rsid w:val="00714441"/>
    <w:rsid w:val="00714A53"/>
    <w:rsid w:val="00715463"/>
    <w:rsid w:val="007174A6"/>
    <w:rsid w:val="00720451"/>
    <w:rsid w:val="00720787"/>
    <w:rsid w:val="00721367"/>
    <w:rsid w:val="00724BA2"/>
    <w:rsid w:val="00730567"/>
    <w:rsid w:val="00732705"/>
    <w:rsid w:val="00736ABB"/>
    <w:rsid w:val="00741AAC"/>
    <w:rsid w:val="007453DD"/>
    <w:rsid w:val="00751E02"/>
    <w:rsid w:val="00755ACF"/>
    <w:rsid w:val="00761588"/>
    <w:rsid w:val="00761691"/>
    <w:rsid w:val="007634CF"/>
    <w:rsid w:val="007659E3"/>
    <w:rsid w:val="00767705"/>
    <w:rsid w:val="00770CA8"/>
    <w:rsid w:val="007732D7"/>
    <w:rsid w:val="00773917"/>
    <w:rsid w:val="00776901"/>
    <w:rsid w:val="007777D1"/>
    <w:rsid w:val="007806B1"/>
    <w:rsid w:val="0078087A"/>
    <w:rsid w:val="00781F0F"/>
    <w:rsid w:val="0078290B"/>
    <w:rsid w:val="0078418C"/>
    <w:rsid w:val="00786309"/>
    <w:rsid w:val="00787883"/>
    <w:rsid w:val="00791F3E"/>
    <w:rsid w:val="00792776"/>
    <w:rsid w:val="007938EB"/>
    <w:rsid w:val="007A69A8"/>
    <w:rsid w:val="007B2CD7"/>
    <w:rsid w:val="007B4990"/>
    <w:rsid w:val="007B4E88"/>
    <w:rsid w:val="007B51DD"/>
    <w:rsid w:val="007B79C7"/>
    <w:rsid w:val="007C1561"/>
    <w:rsid w:val="007C3A46"/>
    <w:rsid w:val="007C4EFB"/>
    <w:rsid w:val="007C7C43"/>
    <w:rsid w:val="007D012A"/>
    <w:rsid w:val="007D766C"/>
    <w:rsid w:val="007E0E92"/>
    <w:rsid w:val="007E1268"/>
    <w:rsid w:val="007E1B64"/>
    <w:rsid w:val="007E1CD2"/>
    <w:rsid w:val="007E22AE"/>
    <w:rsid w:val="007E4626"/>
    <w:rsid w:val="007E4E43"/>
    <w:rsid w:val="007E5203"/>
    <w:rsid w:val="007E76C2"/>
    <w:rsid w:val="007E7CB1"/>
    <w:rsid w:val="007F2CE9"/>
    <w:rsid w:val="007F34E7"/>
    <w:rsid w:val="007F54FC"/>
    <w:rsid w:val="00801A77"/>
    <w:rsid w:val="008056FE"/>
    <w:rsid w:val="008058DC"/>
    <w:rsid w:val="00805A28"/>
    <w:rsid w:val="00806C7C"/>
    <w:rsid w:val="00810C55"/>
    <w:rsid w:val="00811C00"/>
    <w:rsid w:val="008126F7"/>
    <w:rsid w:val="00813273"/>
    <w:rsid w:val="00813447"/>
    <w:rsid w:val="00815DE0"/>
    <w:rsid w:val="008178A0"/>
    <w:rsid w:val="00820749"/>
    <w:rsid w:val="00822A9D"/>
    <w:rsid w:val="0082321D"/>
    <w:rsid w:val="00823D46"/>
    <w:rsid w:val="00824566"/>
    <w:rsid w:val="008272BF"/>
    <w:rsid w:val="008339DA"/>
    <w:rsid w:val="008359B5"/>
    <w:rsid w:val="00835CB1"/>
    <w:rsid w:val="00836C97"/>
    <w:rsid w:val="00837A21"/>
    <w:rsid w:val="008443F8"/>
    <w:rsid w:val="0084527D"/>
    <w:rsid w:val="00846B15"/>
    <w:rsid w:val="00847389"/>
    <w:rsid w:val="00851F1E"/>
    <w:rsid w:val="00853DE7"/>
    <w:rsid w:val="00854AF3"/>
    <w:rsid w:val="008569AA"/>
    <w:rsid w:val="0086111E"/>
    <w:rsid w:val="00862ABC"/>
    <w:rsid w:val="008657BC"/>
    <w:rsid w:val="00865829"/>
    <w:rsid w:val="00867EEF"/>
    <w:rsid w:val="008706EC"/>
    <w:rsid w:val="00874A09"/>
    <w:rsid w:val="00875785"/>
    <w:rsid w:val="008759BB"/>
    <w:rsid w:val="00880595"/>
    <w:rsid w:val="008821BD"/>
    <w:rsid w:val="00882B42"/>
    <w:rsid w:val="00883362"/>
    <w:rsid w:val="00884E97"/>
    <w:rsid w:val="008858D6"/>
    <w:rsid w:val="00893F9E"/>
    <w:rsid w:val="00894216"/>
    <w:rsid w:val="008A2F45"/>
    <w:rsid w:val="008A3C24"/>
    <w:rsid w:val="008A7C2C"/>
    <w:rsid w:val="008B0E1E"/>
    <w:rsid w:val="008B3F08"/>
    <w:rsid w:val="008B43D0"/>
    <w:rsid w:val="008B4892"/>
    <w:rsid w:val="008B5C3E"/>
    <w:rsid w:val="008C5CF4"/>
    <w:rsid w:val="008D2066"/>
    <w:rsid w:val="008D2F1B"/>
    <w:rsid w:val="008D3329"/>
    <w:rsid w:val="008D538C"/>
    <w:rsid w:val="008E25B1"/>
    <w:rsid w:val="008E68BE"/>
    <w:rsid w:val="008F007C"/>
    <w:rsid w:val="008F0D54"/>
    <w:rsid w:val="008F263A"/>
    <w:rsid w:val="008F3521"/>
    <w:rsid w:val="008F41C0"/>
    <w:rsid w:val="008F49FF"/>
    <w:rsid w:val="008F50E8"/>
    <w:rsid w:val="008F61DB"/>
    <w:rsid w:val="0090033C"/>
    <w:rsid w:val="00901D95"/>
    <w:rsid w:val="0090323F"/>
    <w:rsid w:val="009054BD"/>
    <w:rsid w:val="00913533"/>
    <w:rsid w:val="00914327"/>
    <w:rsid w:val="00916496"/>
    <w:rsid w:val="00917CA1"/>
    <w:rsid w:val="0092071D"/>
    <w:rsid w:val="009207CF"/>
    <w:rsid w:val="0092145E"/>
    <w:rsid w:val="00921C10"/>
    <w:rsid w:val="00924301"/>
    <w:rsid w:val="009243DE"/>
    <w:rsid w:val="00931E9D"/>
    <w:rsid w:val="00932087"/>
    <w:rsid w:val="00932BAA"/>
    <w:rsid w:val="0093310E"/>
    <w:rsid w:val="0093531D"/>
    <w:rsid w:val="009378D8"/>
    <w:rsid w:val="009406FE"/>
    <w:rsid w:val="009416B6"/>
    <w:rsid w:val="00945415"/>
    <w:rsid w:val="00947DE5"/>
    <w:rsid w:val="0095132D"/>
    <w:rsid w:val="00951490"/>
    <w:rsid w:val="00953AF1"/>
    <w:rsid w:val="00956C35"/>
    <w:rsid w:val="00957B8C"/>
    <w:rsid w:val="00957C54"/>
    <w:rsid w:val="009601A9"/>
    <w:rsid w:val="0096060D"/>
    <w:rsid w:val="00962AF0"/>
    <w:rsid w:val="00963044"/>
    <w:rsid w:val="00965843"/>
    <w:rsid w:val="00965967"/>
    <w:rsid w:val="00965CD3"/>
    <w:rsid w:val="00967431"/>
    <w:rsid w:val="009676BA"/>
    <w:rsid w:val="0097143B"/>
    <w:rsid w:val="00971F35"/>
    <w:rsid w:val="00987B64"/>
    <w:rsid w:val="00987E55"/>
    <w:rsid w:val="00990033"/>
    <w:rsid w:val="00991702"/>
    <w:rsid w:val="00993E40"/>
    <w:rsid w:val="00994F68"/>
    <w:rsid w:val="009973E9"/>
    <w:rsid w:val="009A0E01"/>
    <w:rsid w:val="009A0F0E"/>
    <w:rsid w:val="009A193E"/>
    <w:rsid w:val="009A29FB"/>
    <w:rsid w:val="009A49AC"/>
    <w:rsid w:val="009A5374"/>
    <w:rsid w:val="009B4092"/>
    <w:rsid w:val="009C01F1"/>
    <w:rsid w:val="009C2EC9"/>
    <w:rsid w:val="009C4879"/>
    <w:rsid w:val="009C51D4"/>
    <w:rsid w:val="009C693E"/>
    <w:rsid w:val="009C6DEB"/>
    <w:rsid w:val="009D04E0"/>
    <w:rsid w:val="009D065F"/>
    <w:rsid w:val="009D07A0"/>
    <w:rsid w:val="009D1064"/>
    <w:rsid w:val="009D2B3C"/>
    <w:rsid w:val="009D3640"/>
    <w:rsid w:val="009D64BE"/>
    <w:rsid w:val="009D73E2"/>
    <w:rsid w:val="009E0015"/>
    <w:rsid w:val="009E0D20"/>
    <w:rsid w:val="009E46BF"/>
    <w:rsid w:val="009E51C6"/>
    <w:rsid w:val="009E7B3A"/>
    <w:rsid w:val="009F2692"/>
    <w:rsid w:val="009F2F2A"/>
    <w:rsid w:val="009F3550"/>
    <w:rsid w:val="009F3940"/>
    <w:rsid w:val="009F4555"/>
    <w:rsid w:val="009F4CBC"/>
    <w:rsid w:val="009F70DD"/>
    <w:rsid w:val="009F7523"/>
    <w:rsid w:val="00A00B6D"/>
    <w:rsid w:val="00A0421E"/>
    <w:rsid w:val="00A04917"/>
    <w:rsid w:val="00A07AC4"/>
    <w:rsid w:val="00A10AF2"/>
    <w:rsid w:val="00A13BC6"/>
    <w:rsid w:val="00A14011"/>
    <w:rsid w:val="00A1618B"/>
    <w:rsid w:val="00A20CB1"/>
    <w:rsid w:val="00A2303E"/>
    <w:rsid w:val="00A26314"/>
    <w:rsid w:val="00A26B58"/>
    <w:rsid w:val="00A301A6"/>
    <w:rsid w:val="00A30336"/>
    <w:rsid w:val="00A36752"/>
    <w:rsid w:val="00A40330"/>
    <w:rsid w:val="00A43BB0"/>
    <w:rsid w:val="00A4525B"/>
    <w:rsid w:val="00A4552C"/>
    <w:rsid w:val="00A465B0"/>
    <w:rsid w:val="00A52078"/>
    <w:rsid w:val="00A60246"/>
    <w:rsid w:val="00A60E75"/>
    <w:rsid w:val="00A61D8B"/>
    <w:rsid w:val="00A6675F"/>
    <w:rsid w:val="00A6727B"/>
    <w:rsid w:val="00A703E4"/>
    <w:rsid w:val="00A72388"/>
    <w:rsid w:val="00A74B67"/>
    <w:rsid w:val="00A74E4C"/>
    <w:rsid w:val="00A75B04"/>
    <w:rsid w:val="00A77F87"/>
    <w:rsid w:val="00A8008D"/>
    <w:rsid w:val="00A80C2C"/>
    <w:rsid w:val="00A80DB9"/>
    <w:rsid w:val="00A86A17"/>
    <w:rsid w:val="00A86EFE"/>
    <w:rsid w:val="00A873CA"/>
    <w:rsid w:val="00A94192"/>
    <w:rsid w:val="00A96636"/>
    <w:rsid w:val="00A966AB"/>
    <w:rsid w:val="00A96A5B"/>
    <w:rsid w:val="00AA27BE"/>
    <w:rsid w:val="00AA3E12"/>
    <w:rsid w:val="00AA4F23"/>
    <w:rsid w:val="00AA66F8"/>
    <w:rsid w:val="00AA6DB0"/>
    <w:rsid w:val="00AB24F1"/>
    <w:rsid w:val="00AB2687"/>
    <w:rsid w:val="00AB37D2"/>
    <w:rsid w:val="00AB6339"/>
    <w:rsid w:val="00AC07DD"/>
    <w:rsid w:val="00AC1116"/>
    <w:rsid w:val="00AC2A17"/>
    <w:rsid w:val="00AC428A"/>
    <w:rsid w:val="00AC5CBE"/>
    <w:rsid w:val="00AC6122"/>
    <w:rsid w:val="00AC7265"/>
    <w:rsid w:val="00AD0B59"/>
    <w:rsid w:val="00AD2C23"/>
    <w:rsid w:val="00AD3000"/>
    <w:rsid w:val="00AD3FF4"/>
    <w:rsid w:val="00AD712C"/>
    <w:rsid w:val="00AD78A3"/>
    <w:rsid w:val="00AE14C2"/>
    <w:rsid w:val="00AE3359"/>
    <w:rsid w:val="00AE33EF"/>
    <w:rsid w:val="00AF1D07"/>
    <w:rsid w:val="00AF6C29"/>
    <w:rsid w:val="00B00600"/>
    <w:rsid w:val="00B009C3"/>
    <w:rsid w:val="00B0419A"/>
    <w:rsid w:val="00B07285"/>
    <w:rsid w:val="00B12607"/>
    <w:rsid w:val="00B12AFB"/>
    <w:rsid w:val="00B16098"/>
    <w:rsid w:val="00B23322"/>
    <w:rsid w:val="00B23B10"/>
    <w:rsid w:val="00B40934"/>
    <w:rsid w:val="00B413DD"/>
    <w:rsid w:val="00B423BF"/>
    <w:rsid w:val="00B429E0"/>
    <w:rsid w:val="00B42C38"/>
    <w:rsid w:val="00B45B84"/>
    <w:rsid w:val="00B510D4"/>
    <w:rsid w:val="00B52357"/>
    <w:rsid w:val="00B526FA"/>
    <w:rsid w:val="00B601E5"/>
    <w:rsid w:val="00B60505"/>
    <w:rsid w:val="00B63969"/>
    <w:rsid w:val="00B63A4C"/>
    <w:rsid w:val="00B64931"/>
    <w:rsid w:val="00B674F0"/>
    <w:rsid w:val="00B706DC"/>
    <w:rsid w:val="00B73315"/>
    <w:rsid w:val="00B76D3D"/>
    <w:rsid w:val="00B8196E"/>
    <w:rsid w:val="00B84F19"/>
    <w:rsid w:val="00B856CD"/>
    <w:rsid w:val="00B9080D"/>
    <w:rsid w:val="00B92C42"/>
    <w:rsid w:val="00B93125"/>
    <w:rsid w:val="00B940C0"/>
    <w:rsid w:val="00B95DBC"/>
    <w:rsid w:val="00BA2DEB"/>
    <w:rsid w:val="00BA3965"/>
    <w:rsid w:val="00BA79B9"/>
    <w:rsid w:val="00BB133B"/>
    <w:rsid w:val="00BB5234"/>
    <w:rsid w:val="00BB5C8E"/>
    <w:rsid w:val="00BB6263"/>
    <w:rsid w:val="00BB6427"/>
    <w:rsid w:val="00BB714D"/>
    <w:rsid w:val="00BC1BE0"/>
    <w:rsid w:val="00BC358C"/>
    <w:rsid w:val="00BC3C55"/>
    <w:rsid w:val="00BC41DC"/>
    <w:rsid w:val="00BC65AC"/>
    <w:rsid w:val="00BD2D9A"/>
    <w:rsid w:val="00BD43E3"/>
    <w:rsid w:val="00BD7991"/>
    <w:rsid w:val="00BE0288"/>
    <w:rsid w:val="00BE077F"/>
    <w:rsid w:val="00BE0F00"/>
    <w:rsid w:val="00BE18CF"/>
    <w:rsid w:val="00BE1AFC"/>
    <w:rsid w:val="00BE3309"/>
    <w:rsid w:val="00BE4EA8"/>
    <w:rsid w:val="00BE5639"/>
    <w:rsid w:val="00BE76E9"/>
    <w:rsid w:val="00BE7DCC"/>
    <w:rsid w:val="00BF5A60"/>
    <w:rsid w:val="00BF699C"/>
    <w:rsid w:val="00C01AD1"/>
    <w:rsid w:val="00C034B7"/>
    <w:rsid w:val="00C0419D"/>
    <w:rsid w:val="00C0681C"/>
    <w:rsid w:val="00C069B3"/>
    <w:rsid w:val="00C12C17"/>
    <w:rsid w:val="00C146CB"/>
    <w:rsid w:val="00C1511D"/>
    <w:rsid w:val="00C1565F"/>
    <w:rsid w:val="00C21A9A"/>
    <w:rsid w:val="00C27769"/>
    <w:rsid w:val="00C31A41"/>
    <w:rsid w:val="00C33CE1"/>
    <w:rsid w:val="00C356A5"/>
    <w:rsid w:val="00C42042"/>
    <w:rsid w:val="00C43909"/>
    <w:rsid w:val="00C4689E"/>
    <w:rsid w:val="00C5169F"/>
    <w:rsid w:val="00C54097"/>
    <w:rsid w:val="00C56CAB"/>
    <w:rsid w:val="00C60AB5"/>
    <w:rsid w:val="00C610C9"/>
    <w:rsid w:val="00C61EDE"/>
    <w:rsid w:val="00C6374E"/>
    <w:rsid w:val="00C638FF"/>
    <w:rsid w:val="00C65776"/>
    <w:rsid w:val="00C66E83"/>
    <w:rsid w:val="00C67895"/>
    <w:rsid w:val="00C70A46"/>
    <w:rsid w:val="00C72115"/>
    <w:rsid w:val="00C72F09"/>
    <w:rsid w:val="00C76252"/>
    <w:rsid w:val="00C77D28"/>
    <w:rsid w:val="00C81B2F"/>
    <w:rsid w:val="00C81D85"/>
    <w:rsid w:val="00C83137"/>
    <w:rsid w:val="00C8431C"/>
    <w:rsid w:val="00C84713"/>
    <w:rsid w:val="00C87322"/>
    <w:rsid w:val="00C90A77"/>
    <w:rsid w:val="00C90C82"/>
    <w:rsid w:val="00C92920"/>
    <w:rsid w:val="00C95A77"/>
    <w:rsid w:val="00CA0227"/>
    <w:rsid w:val="00CA1C88"/>
    <w:rsid w:val="00CA3F41"/>
    <w:rsid w:val="00CB03DD"/>
    <w:rsid w:val="00CB1149"/>
    <w:rsid w:val="00CB2EE1"/>
    <w:rsid w:val="00CB526E"/>
    <w:rsid w:val="00CB7B6B"/>
    <w:rsid w:val="00CC4555"/>
    <w:rsid w:val="00CC50F6"/>
    <w:rsid w:val="00CD1902"/>
    <w:rsid w:val="00CD2E9F"/>
    <w:rsid w:val="00CD6BD9"/>
    <w:rsid w:val="00CD7B1E"/>
    <w:rsid w:val="00CE16B9"/>
    <w:rsid w:val="00CE2C0D"/>
    <w:rsid w:val="00CE3E07"/>
    <w:rsid w:val="00CE6652"/>
    <w:rsid w:val="00CE69A7"/>
    <w:rsid w:val="00CE79EF"/>
    <w:rsid w:val="00CF19C9"/>
    <w:rsid w:val="00CF1F46"/>
    <w:rsid w:val="00CF1FAC"/>
    <w:rsid w:val="00CF24A0"/>
    <w:rsid w:val="00CF6AD8"/>
    <w:rsid w:val="00D010C2"/>
    <w:rsid w:val="00D04D43"/>
    <w:rsid w:val="00D05BE1"/>
    <w:rsid w:val="00D05DEC"/>
    <w:rsid w:val="00D12DBA"/>
    <w:rsid w:val="00D151B2"/>
    <w:rsid w:val="00D22C4C"/>
    <w:rsid w:val="00D2401B"/>
    <w:rsid w:val="00D252F6"/>
    <w:rsid w:val="00D330B5"/>
    <w:rsid w:val="00D37BCD"/>
    <w:rsid w:val="00D401FC"/>
    <w:rsid w:val="00D41DF3"/>
    <w:rsid w:val="00D45322"/>
    <w:rsid w:val="00D458D8"/>
    <w:rsid w:val="00D4777B"/>
    <w:rsid w:val="00D51654"/>
    <w:rsid w:val="00D53ADE"/>
    <w:rsid w:val="00D55CFE"/>
    <w:rsid w:val="00D5692C"/>
    <w:rsid w:val="00D56CD8"/>
    <w:rsid w:val="00D61AFC"/>
    <w:rsid w:val="00D6416E"/>
    <w:rsid w:val="00D665A0"/>
    <w:rsid w:val="00D67FC3"/>
    <w:rsid w:val="00D70085"/>
    <w:rsid w:val="00D71EF4"/>
    <w:rsid w:val="00D756C5"/>
    <w:rsid w:val="00D8044C"/>
    <w:rsid w:val="00D8051B"/>
    <w:rsid w:val="00D806E5"/>
    <w:rsid w:val="00D80D1E"/>
    <w:rsid w:val="00D85A49"/>
    <w:rsid w:val="00D9089C"/>
    <w:rsid w:val="00D917BA"/>
    <w:rsid w:val="00D9485A"/>
    <w:rsid w:val="00D95A14"/>
    <w:rsid w:val="00D96639"/>
    <w:rsid w:val="00DA1973"/>
    <w:rsid w:val="00DA7417"/>
    <w:rsid w:val="00DB0952"/>
    <w:rsid w:val="00DB47DE"/>
    <w:rsid w:val="00DB5105"/>
    <w:rsid w:val="00DB5DFA"/>
    <w:rsid w:val="00DB5FB3"/>
    <w:rsid w:val="00DC1890"/>
    <w:rsid w:val="00DC39AA"/>
    <w:rsid w:val="00DC5805"/>
    <w:rsid w:val="00DC5F65"/>
    <w:rsid w:val="00DC62D3"/>
    <w:rsid w:val="00DC7BCC"/>
    <w:rsid w:val="00DD0ABF"/>
    <w:rsid w:val="00DD0F81"/>
    <w:rsid w:val="00DD2474"/>
    <w:rsid w:val="00DD2E63"/>
    <w:rsid w:val="00DD69B1"/>
    <w:rsid w:val="00DD7E44"/>
    <w:rsid w:val="00DE04B6"/>
    <w:rsid w:val="00DE202F"/>
    <w:rsid w:val="00DE27B4"/>
    <w:rsid w:val="00DE29C4"/>
    <w:rsid w:val="00DE3091"/>
    <w:rsid w:val="00DE4043"/>
    <w:rsid w:val="00DE581A"/>
    <w:rsid w:val="00DF1BE6"/>
    <w:rsid w:val="00DF334C"/>
    <w:rsid w:val="00DF50D4"/>
    <w:rsid w:val="00DF799D"/>
    <w:rsid w:val="00DF7F68"/>
    <w:rsid w:val="00E009AA"/>
    <w:rsid w:val="00E026E1"/>
    <w:rsid w:val="00E049E4"/>
    <w:rsid w:val="00E05E57"/>
    <w:rsid w:val="00E069C2"/>
    <w:rsid w:val="00E11620"/>
    <w:rsid w:val="00E11B95"/>
    <w:rsid w:val="00E141EF"/>
    <w:rsid w:val="00E17E80"/>
    <w:rsid w:val="00E205A4"/>
    <w:rsid w:val="00E20EFF"/>
    <w:rsid w:val="00E237A9"/>
    <w:rsid w:val="00E24E51"/>
    <w:rsid w:val="00E24F03"/>
    <w:rsid w:val="00E25197"/>
    <w:rsid w:val="00E27217"/>
    <w:rsid w:val="00E27A38"/>
    <w:rsid w:val="00E36F9E"/>
    <w:rsid w:val="00E37D12"/>
    <w:rsid w:val="00E41CB3"/>
    <w:rsid w:val="00E437E3"/>
    <w:rsid w:val="00E43E93"/>
    <w:rsid w:val="00E46AC3"/>
    <w:rsid w:val="00E470E3"/>
    <w:rsid w:val="00E547C3"/>
    <w:rsid w:val="00E55320"/>
    <w:rsid w:val="00E556F6"/>
    <w:rsid w:val="00E61754"/>
    <w:rsid w:val="00E64667"/>
    <w:rsid w:val="00E674E5"/>
    <w:rsid w:val="00E71264"/>
    <w:rsid w:val="00E72706"/>
    <w:rsid w:val="00E72FA6"/>
    <w:rsid w:val="00E80133"/>
    <w:rsid w:val="00E80870"/>
    <w:rsid w:val="00E82A6E"/>
    <w:rsid w:val="00E83385"/>
    <w:rsid w:val="00E8384F"/>
    <w:rsid w:val="00E85633"/>
    <w:rsid w:val="00E943AB"/>
    <w:rsid w:val="00E951D9"/>
    <w:rsid w:val="00E96019"/>
    <w:rsid w:val="00E96805"/>
    <w:rsid w:val="00E97C2B"/>
    <w:rsid w:val="00E97E88"/>
    <w:rsid w:val="00EA0FE0"/>
    <w:rsid w:val="00EA3C36"/>
    <w:rsid w:val="00EA57FC"/>
    <w:rsid w:val="00EA6074"/>
    <w:rsid w:val="00EA78FC"/>
    <w:rsid w:val="00EB24F0"/>
    <w:rsid w:val="00EB2BFC"/>
    <w:rsid w:val="00EB32DD"/>
    <w:rsid w:val="00EB337C"/>
    <w:rsid w:val="00EC3367"/>
    <w:rsid w:val="00EC4BE1"/>
    <w:rsid w:val="00EC5FB0"/>
    <w:rsid w:val="00EC64F3"/>
    <w:rsid w:val="00EC7F81"/>
    <w:rsid w:val="00ED1065"/>
    <w:rsid w:val="00ED1256"/>
    <w:rsid w:val="00ED1B25"/>
    <w:rsid w:val="00ED4E3E"/>
    <w:rsid w:val="00ED6458"/>
    <w:rsid w:val="00ED7268"/>
    <w:rsid w:val="00ED7924"/>
    <w:rsid w:val="00EE02E0"/>
    <w:rsid w:val="00EE0E89"/>
    <w:rsid w:val="00EE1A67"/>
    <w:rsid w:val="00EE1CD5"/>
    <w:rsid w:val="00EE7436"/>
    <w:rsid w:val="00EE75B4"/>
    <w:rsid w:val="00EE78C2"/>
    <w:rsid w:val="00EF0053"/>
    <w:rsid w:val="00EF0E10"/>
    <w:rsid w:val="00EF1E0B"/>
    <w:rsid w:val="00EF26D8"/>
    <w:rsid w:val="00EF3320"/>
    <w:rsid w:val="00EF3388"/>
    <w:rsid w:val="00EF6348"/>
    <w:rsid w:val="00F00CC9"/>
    <w:rsid w:val="00F04D7C"/>
    <w:rsid w:val="00F063CD"/>
    <w:rsid w:val="00F10487"/>
    <w:rsid w:val="00F115E3"/>
    <w:rsid w:val="00F122DF"/>
    <w:rsid w:val="00F24BAF"/>
    <w:rsid w:val="00F26CCC"/>
    <w:rsid w:val="00F2788A"/>
    <w:rsid w:val="00F32DD1"/>
    <w:rsid w:val="00F338C4"/>
    <w:rsid w:val="00F33BDB"/>
    <w:rsid w:val="00F378F5"/>
    <w:rsid w:val="00F434C0"/>
    <w:rsid w:val="00F45C0B"/>
    <w:rsid w:val="00F520EC"/>
    <w:rsid w:val="00F52110"/>
    <w:rsid w:val="00F536C1"/>
    <w:rsid w:val="00F53713"/>
    <w:rsid w:val="00F55BFA"/>
    <w:rsid w:val="00F61EB9"/>
    <w:rsid w:val="00F63017"/>
    <w:rsid w:val="00F662C8"/>
    <w:rsid w:val="00F66336"/>
    <w:rsid w:val="00F678B9"/>
    <w:rsid w:val="00F7523F"/>
    <w:rsid w:val="00F75CDF"/>
    <w:rsid w:val="00F77AFF"/>
    <w:rsid w:val="00F81D5B"/>
    <w:rsid w:val="00F84749"/>
    <w:rsid w:val="00F8496A"/>
    <w:rsid w:val="00F8540D"/>
    <w:rsid w:val="00F87F08"/>
    <w:rsid w:val="00F91BEA"/>
    <w:rsid w:val="00F92022"/>
    <w:rsid w:val="00F92EFA"/>
    <w:rsid w:val="00F953AB"/>
    <w:rsid w:val="00F97777"/>
    <w:rsid w:val="00FA1684"/>
    <w:rsid w:val="00FA37E0"/>
    <w:rsid w:val="00FA45C1"/>
    <w:rsid w:val="00FA54DB"/>
    <w:rsid w:val="00FA55F7"/>
    <w:rsid w:val="00FA5DD6"/>
    <w:rsid w:val="00FB1C05"/>
    <w:rsid w:val="00FB2E88"/>
    <w:rsid w:val="00FC1342"/>
    <w:rsid w:val="00FC184F"/>
    <w:rsid w:val="00FC358E"/>
    <w:rsid w:val="00FC7404"/>
    <w:rsid w:val="00FC7807"/>
    <w:rsid w:val="00FC7DF1"/>
    <w:rsid w:val="00FD0517"/>
    <w:rsid w:val="00FD0742"/>
    <w:rsid w:val="00FD1C46"/>
    <w:rsid w:val="00FD4ED7"/>
    <w:rsid w:val="00FD60F3"/>
    <w:rsid w:val="00FD7E54"/>
    <w:rsid w:val="00FE2210"/>
    <w:rsid w:val="00FE3105"/>
    <w:rsid w:val="00FF0C05"/>
    <w:rsid w:val="00FF3779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4A4F0"/>
  <w14:defaultImageDpi w14:val="32767"/>
  <w15:docId w15:val="{6F18F5CE-B515-4E6A-994A-B9724E24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07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浅色1"/>
    <w:basedOn w:val="a1"/>
    <w:uiPriority w:val="40"/>
    <w:rsid w:val="005D31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3">
    <w:name w:val="Table Grid"/>
    <w:basedOn w:val="a1"/>
    <w:uiPriority w:val="39"/>
    <w:rsid w:val="005D3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3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B3F0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B3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B3F08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84749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F84749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F84749"/>
  </w:style>
  <w:style w:type="paragraph" w:styleId="ab">
    <w:name w:val="annotation subject"/>
    <w:basedOn w:val="a9"/>
    <w:next w:val="a9"/>
    <w:link w:val="ac"/>
    <w:uiPriority w:val="99"/>
    <w:semiHidden/>
    <w:unhideWhenUsed/>
    <w:rsid w:val="00F84749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F8474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F84749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F84749"/>
    <w:rPr>
      <w:sz w:val="18"/>
      <w:szCs w:val="18"/>
    </w:rPr>
  </w:style>
  <w:style w:type="paragraph" w:styleId="af">
    <w:name w:val="Normal (Web)"/>
    <w:basedOn w:val="a"/>
    <w:uiPriority w:val="99"/>
    <w:unhideWhenUsed/>
    <w:rsid w:val="000740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0">
    <w:name w:val="网格型1"/>
    <w:basedOn w:val="a1"/>
    <w:next w:val="a3"/>
    <w:uiPriority w:val="39"/>
    <w:rsid w:val="005863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526F29"/>
    <w:rPr>
      <w:rFonts w:ascii="AdvOT2e364b11" w:hAnsi="AdvOT2e364b11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526F29"/>
    <w:rPr>
      <w:rFonts w:ascii="AdvOT8608a8d1" w:hAnsi="AdvOT8608a8d1" w:hint="default"/>
      <w:b w:val="0"/>
      <w:bCs w:val="0"/>
      <w:i w:val="0"/>
      <w:iCs w:val="0"/>
      <w:color w:val="000000"/>
      <w:sz w:val="16"/>
      <w:szCs w:val="16"/>
    </w:rPr>
  </w:style>
  <w:style w:type="paragraph" w:styleId="af0">
    <w:name w:val="List Paragraph"/>
    <w:basedOn w:val="a"/>
    <w:uiPriority w:val="34"/>
    <w:qFormat/>
    <w:rsid w:val="00036A75"/>
    <w:pPr>
      <w:ind w:firstLineChars="200" w:firstLine="420"/>
    </w:pPr>
  </w:style>
  <w:style w:type="paragraph" w:customStyle="1" w:styleId="SupplementaryMaterial">
    <w:name w:val="Supplementary Material"/>
    <w:basedOn w:val="af1"/>
    <w:next w:val="af1"/>
    <w:qFormat/>
    <w:rsid w:val="00292A52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f1">
    <w:name w:val="Title"/>
    <w:basedOn w:val="a"/>
    <w:next w:val="a"/>
    <w:link w:val="af2"/>
    <w:uiPriority w:val="10"/>
    <w:qFormat/>
    <w:rsid w:val="00292A5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2">
    <w:name w:val="标题 字符"/>
    <w:basedOn w:val="a0"/>
    <w:link w:val="af1"/>
    <w:uiPriority w:val="10"/>
    <w:rsid w:val="00292A5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MDPI13authornames">
    <w:name w:val="MDPI_1.3_authornames"/>
    <w:next w:val="a"/>
    <w:qFormat/>
    <w:rsid w:val="0001622C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  <w:style w:type="paragraph" w:customStyle="1" w:styleId="Adress">
    <w:name w:val="Adress"/>
    <w:basedOn w:val="a"/>
    <w:qFormat/>
    <w:rsid w:val="0001622C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01622C"/>
    <w:pPr>
      <w:spacing w:before="120"/>
    </w:pPr>
    <w:rPr>
      <w:szCs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662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47364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3136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276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0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7696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7954C-2261-43FF-B42A-342FE8BC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441</Words>
  <Characters>2520</Characters>
  <Application>Microsoft Office Word</Application>
  <DocSecurity>0</DocSecurity>
  <Lines>21</Lines>
  <Paragraphs>5</Paragraphs>
  <ScaleCrop>false</ScaleCrop>
  <Company>Microsoft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zyt</dc:creator>
  <cp:keywords/>
  <dc:description/>
  <cp:lastModifiedBy>niumm2012@outlook.com</cp:lastModifiedBy>
  <cp:revision>3</cp:revision>
  <dcterms:created xsi:type="dcterms:W3CDTF">2022-11-03T02:32:00Z</dcterms:created>
  <dcterms:modified xsi:type="dcterms:W3CDTF">2022-11-03T02:41:00Z</dcterms:modified>
</cp:coreProperties>
</file>