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1406F" w14:textId="77777777" w:rsidR="004575B2" w:rsidRPr="004575B2" w:rsidRDefault="004575B2" w:rsidP="004575B2">
      <w:pPr>
        <w:widowControl w:val="0"/>
        <w:autoSpaceDE w:val="0"/>
        <w:autoSpaceDN w:val="0"/>
        <w:adjustRightInd w:val="0"/>
        <w:spacing w:after="240" w:line="360" w:lineRule="auto"/>
        <w:rPr>
          <w:rFonts w:cstheme="minorHAnsi"/>
          <w:b/>
          <w:bCs/>
          <w:sz w:val="24"/>
          <w:szCs w:val="24"/>
        </w:rPr>
      </w:pPr>
      <w:r w:rsidRPr="004575B2">
        <w:rPr>
          <w:rFonts w:cstheme="minorHAnsi"/>
          <w:b/>
          <w:bCs/>
          <w:sz w:val="24"/>
          <w:szCs w:val="24"/>
        </w:rPr>
        <w:t>Appendix II: Quality Appraisals</w:t>
      </w:r>
    </w:p>
    <w:p w14:paraId="78C1B3D8" w14:textId="77777777" w:rsidR="004575B2" w:rsidRDefault="004575B2" w:rsidP="004575B2">
      <w:pPr>
        <w:widowControl w:val="0"/>
        <w:autoSpaceDE w:val="0"/>
        <w:autoSpaceDN w:val="0"/>
        <w:adjustRightInd w:val="0"/>
        <w:spacing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Cross-sectional studies</w:t>
      </w:r>
    </w:p>
    <w:tbl>
      <w:tblPr>
        <w:tblW w:w="13406" w:type="dxa"/>
        <w:tblLook w:val="04A0" w:firstRow="1" w:lastRow="0" w:firstColumn="1" w:lastColumn="0" w:noHBand="0" w:noVBand="1"/>
      </w:tblPr>
      <w:tblGrid>
        <w:gridCol w:w="944"/>
        <w:gridCol w:w="916"/>
        <w:gridCol w:w="1015"/>
        <w:gridCol w:w="1021"/>
        <w:gridCol w:w="1022"/>
        <w:gridCol w:w="1128"/>
        <w:gridCol w:w="1037"/>
        <w:gridCol w:w="1037"/>
        <w:gridCol w:w="1022"/>
        <w:gridCol w:w="1033"/>
        <w:gridCol w:w="1022"/>
        <w:gridCol w:w="2209"/>
      </w:tblGrid>
      <w:tr w:rsidR="004575B2" w:rsidRPr="00605AA3" w14:paraId="4B74FD94" w14:textId="77777777" w:rsidTr="004575B2">
        <w:trPr>
          <w:trHeight w:val="991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D5749" w14:textId="77777777" w:rsidR="004575B2" w:rsidRPr="00605AA3" w:rsidRDefault="004575B2" w:rsidP="00141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Publication Year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A6211" w14:textId="77777777" w:rsidR="004575B2" w:rsidRPr="00605AA3" w:rsidRDefault="004575B2" w:rsidP="00141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Author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D1C9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Were criteria for inclusion in the sample clearly defined?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DAEB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Were the study subjects and the setting described in detail?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4D7A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Was the exposure measured in a valid and reliable way?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0E92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Were objective, standard criteria used for measurement of the condition?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DB4C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Were confounding factors identified?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A76F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Were strategies to deal with confounding factors stated?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2955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Were the outcomes measured in a valid and reliable way?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A42E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Was appropriate statistical analysis used?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4DC2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Rating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C52B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Rating comments</w:t>
            </w:r>
          </w:p>
        </w:tc>
      </w:tr>
      <w:tr w:rsidR="004575B2" w:rsidRPr="00605AA3" w14:paraId="16913CC8" w14:textId="77777777" w:rsidTr="004575B2">
        <w:trPr>
          <w:trHeight w:val="123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F373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2007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7712" w14:textId="77777777" w:rsidR="004575B2" w:rsidRPr="00605AA3" w:rsidRDefault="004575B2" w:rsidP="00141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Greiner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9D6A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EE56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1269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36B0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D109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No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0A9B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No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A8F7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B83C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D1F5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Moderate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56A8" w14:textId="77777777" w:rsidR="004575B2" w:rsidRPr="00605AA3" w:rsidRDefault="004575B2" w:rsidP="00141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Descriptive mobility data of one resident compared to observation</w:t>
            </w:r>
          </w:p>
        </w:tc>
      </w:tr>
      <w:tr w:rsidR="004575B2" w:rsidRPr="00605AA3" w14:paraId="66313583" w14:textId="77777777" w:rsidTr="004575B2">
        <w:trPr>
          <w:trHeight w:val="296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7EA6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2008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96C7" w14:textId="77777777" w:rsidR="004575B2" w:rsidRPr="00605AA3" w:rsidRDefault="004575B2" w:rsidP="00141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Miyoshi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F60F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65E8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418F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E157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B102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No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4A81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No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1A39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AAA3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1652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Moderate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F8DF" w14:textId="77777777" w:rsidR="004575B2" w:rsidRPr="00605AA3" w:rsidRDefault="004575B2" w:rsidP="00141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Food intake, weight, mobility data</w:t>
            </w:r>
          </w:p>
        </w:tc>
      </w:tr>
      <w:tr w:rsidR="004575B2" w:rsidRPr="00605AA3" w14:paraId="31B47001" w14:textId="77777777" w:rsidTr="004575B2">
        <w:trPr>
          <w:trHeight w:val="412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CCC4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2008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3D70" w14:textId="77777777" w:rsidR="004575B2" w:rsidRPr="00605AA3" w:rsidRDefault="004575B2" w:rsidP="00141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Makimoto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E167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25F4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CCF2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2872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70A8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Not applicable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D5AB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Not applicable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C589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C607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C94B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Moderate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186A" w14:textId="77777777" w:rsidR="004575B2" w:rsidRPr="00605AA3" w:rsidRDefault="004575B2" w:rsidP="00141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Descriptive of mobility data</w:t>
            </w:r>
          </w:p>
        </w:tc>
      </w:tr>
      <w:tr w:rsidR="004575B2" w:rsidRPr="00605AA3" w14:paraId="28B4CF1C" w14:textId="77777777" w:rsidTr="004575B2">
        <w:trPr>
          <w:trHeight w:val="269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9381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2010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9E19" w14:textId="77777777" w:rsidR="004575B2" w:rsidRPr="00605AA3" w:rsidRDefault="004575B2" w:rsidP="00141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Nakaoka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DDA8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2ED3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48B8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7C2F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D98A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Not applicable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3B07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Not applicable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68B8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00FC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887B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Moderate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B4B9" w14:textId="77777777" w:rsidR="004575B2" w:rsidRPr="00605AA3" w:rsidRDefault="004575B2" w:rsidP="00141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Descriptions of pacing/lapping</w:t>
            </w:r>
          </w:p>
        </w:tc>
      </w:tr>
      <w:tr w:rsidR="004575B2" w:rsidRPr="00605AA3" w14:paraId="116BAE8B" w14:textId="77777777" w:rsidTr="004575B2">
        <w:trPr>
          <w:trHeight w:val="288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3DF6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2010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E992" w14:textId="77777777" w:rsidR="004575B2" w:rsidRPr="00605AA3" w:rsidRDefault="004575B2" w:rsidP="00141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 xml:space="preserve">Kearns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72C2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No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6BD1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No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2DFC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D617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1D61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No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D0BA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Unclear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5C24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B27B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1DFB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Moderate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056A" w14:textId="77777777" w:rsidR="004575B2" w:rsidRPr="00605AA3" w:rsidRDefault="004575B2" w:rsidP="00141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Limitation of poorly described setting</w:t>
            </w:r>
          </w:p>
        </w:tc>
      </w:tr>
      <w:tr w:rsidR="004575B2" w:rsidRPr="00605AA3" w14:paraId="75636FCD" w14:textId="77777777" w:rsidTr="004575B2">
        <w:trPr>
          <w:trHeight w:val="46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C7DC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2011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3A0E" w14:textId="77777777" w:rsidR="004575B2" w:rsidRPr="00605AA3" w:rsidRDefault="004575B2" w:rsidP="00141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Kearns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2418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940B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566B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1A58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62C8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7110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Unclear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6DEB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BAEC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AE99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Moderate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0CA3" w14:textId="77777777" w:rsidR="004575B2" w:rsidRPr="00605AA3" w:rsidRDefault="004575B2" w:rsidP="00141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Calculations and procedure well described</w:t>
            </w:r>
          </w:p>
        </w:tc>
      </w:tr>
      <w:tr w:rsidR="004575B2" w:rsidRPr="00605AA3" w14:paraId="5D445B5E" w14:textId="77777777" w:rsidTr="004575B2">
        <w:trPr>
          <w:trHeight w:val="5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FA39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2011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FBCD" w14:textId="77777777" w:rsidR="004575B2" w:rsidRPr="00605AA3" w:rsidRDefault="004575B2" w:rsidP="00141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Grunerbl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CFED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8984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85AA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9635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6C15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Unclear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52FE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Unclear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D3BC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97B4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CE5F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 xml:space="preserve">Moderate 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07A0" w14:textId="77777777" w:rsidR="004575B2" w:rsidRPr="00605AA3" w:rsidRDefault="004575B2" w:rsidP="00141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Some confusion about 'states'</w:t>
            </w:r>
          </w:p>
        </w:tc>
      </w:tr>
      <w:tr w:rsidR="004575B2" w:rsidRPr="00605AA3" w14:paraId="0C7D43C4" w14:textId="77777777" w:rsidTr="004575B2">
        <w:trPr>
          <w:trHeight w:val="13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019D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2012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9D0F" w14:textId="77777777" w:rsidR="004575B2" w:rsidRPr="00605AA3" w:rsidRDefault="004575B2" w:rsidP="00141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Liao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04B1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D5A4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B82B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F6F3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C45D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No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CF78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No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0476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No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02DA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32D2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Poor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8306" w14:textId="77777777" w:rsidR="004575B2" w:rsidRPr="00605AA3" w:rsidRDefault="004575B2" w:rsidP="00141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 xml:space="preserve">Measured distance moved post Rx administration (effect of </w:t>
            </w:r>
            <w:proofErr w:type="gramStart"/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other</w:t>
            </w:r>
            <w:proofErr w:type="gramEnd"/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 xml:space="preserve"> Rx?)</w:t>
            </w:r>
          </w:p>
        </w:tc>
      </w:tr>
      <w:tr w:rsidR="004575B2" w:rsidRPr="00605AA3" w14:paraId="24D59D2D" w14:textId="77777777" w:rsidTr="004575B2">
        <w:trPr>
          <w:trHeight w:val="11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6DBA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2012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42E5" w14:textId="77777777" w:rsidR="004575B2" w:rsidRPr="00605AA3" w:rsidRDefault="004575B2" w:rsidP="00141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Bowen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5297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No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2705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E58D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1A14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5287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Not applicable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AFAD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Not applicable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6740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CF33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C645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Moderate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30BE" w14:textId="77777777" w:rsidR="004575B2" w:rsidRPr="00605AA3" w:rsidRDefault="004575B2" w:rsidP="00141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Patients selected due to proximity to each other</w:t>
            </w:r>
          </w:p>
        </w:tc>
      </w:tr>
      <w:tr w:rsidR="004575B2" w:rsidRPr="00605AA3" w14:paraId="2096B586" w14:textId="77777777" w:rsidTr="004575B2">
        <w:trPr>
          <w:trHeight w:val="13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8B02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2012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A664" w14:textId="77777777" w:rsidR="004575B2" w:rsidRPr="00605AA3" w:rsidRDefault="004575B2" w:rsidP="00141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Kearns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1BEE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Unclear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2585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31AA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1222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9837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Not applicable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452F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Not applicable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CF53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8648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5DE8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Moderate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80E6" w14:textId="77777777" w:rsidR="004575B2" w:rsidRPr="00605AA3" w:rsidRDefault="004575B2" w:rsidP="00141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Recruitment process unclear</w:t>
            </w:r>
          </w:p>
        </w:tc>
      </w:tr>
      <w:tr w:rsidR="004575B2" w:rsidRPr="00605AA3" w14:paraId="331FDA96" w14:textId="77777777" w:rsidTr="004575B2">
        <w:trPr>
          <w:trHeight w:val="434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9179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2012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A6D9" w14:textId="77777777" w:rsidR="004575B2" w:rsidRPr="00605AA3" w:rsidRDefault="004575B2" w:rsidP="00141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Yamakawa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AF25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EFE4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C251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51A6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3E4C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No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C027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No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6A25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B5FA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1BEC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Moderate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2058" w14:textId="77777777" w:rsidR="004575B2" w:rsidRPr="00605AA3" w:rsidRDefault="004575B2" w:rsidP="00141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Methods well described</w:t>
            </w:r>
          </w:p>
        </w:tc>
      </w:tr>
      <w:tr w:rsidR="004575B2" w:rsidRPr="00605AA3" w14:paraId="1F9C4C6C" w14:textId="77777777" w:rsidTr="004575B2">
        <w:trPr>
          <w:trHeight w:val="273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87D4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2012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B9F8" w14:textId="77777777" w:rsidR="004575B2" w:rsidRPr="00605AA3" w:rsidRDefault="004575B2" w:rsidP="00141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te</w:t>
            </w:r>
            <w:proofErr w:type="spellEnd"/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 xml:space="preserve"> Boekhorst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0C6C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8752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007A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F7D4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39A3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EFD7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EBD7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5DC4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E6B2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Good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00DF" w14:textId="77777777" w:rsidR="004575B2" w:rsidRPr="00605AA3" w:rsidRDefault="004575B2" w:rsidP="00141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 xml:space="preserve">Few episodes of restraint use, QoL difficult measurement </w:t>
            </w:r>
          </w:p>
        </w:tc>
      </w:tr>
      <w:tr w:rsidR="004575B2" w:rsidRPr="00605AA3" w14:paraId="563FABE1" w14:textId="77777777" w:rsidTr="004575B2">
        <w:trPr>
          <w:trHeight w:val="724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83CE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2013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54FF" w14:textId="77777777" w:rsidR="004575B2" w:rsidRPr="00605AA3" w:rsidRDefault="004575B2" w:rsidP="00141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Yayama</w:t>
            </w:r>
            <w:proofErr w:type="spellEnd"/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 xml:space="preserve">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8856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32F1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3061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B122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5286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No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AB1C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No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0F24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93DF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A9E7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Moderate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DF3C" w14:textId="77777777" w:rsidR="004575B2" w:rsidRPr="00605AA3" w:rsidRDefault="004575B2" w:rsidP="00141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well described; limitations recognized (staff completion of documentation)</w:t>
            </w:r>
          </w:p>
        </w:tc>
      </w:tr>
      <w:tr w:rsidR="004575B2" w:rsidRPr="00605AA3" w14:paraId="0EA9DA61" w14:textId="77777777" w:rsidTr="004575B2">
        <w:trPr>
          <w:trHeight w:val="27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C196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2016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7215" w14:textId="77777777" w:rsidR="004575B2" w:rsidRPr="00605AA3" w:rsidRDefault="004575B2" w:rsidP="00141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Bowen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5A42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6C86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FC4A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71C8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F544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E746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Not applicable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63C4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0915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2AEC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Moderate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4D5D" w14:textId="77777777" w:rsidR="004575B2" w:rsidRPr="00605AA3" w:rsidRDefault="004575B2" w:rsidP="00141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Well described, limited number of falls</w:t>
            </w:r>
          </w:p>
        </w:tc>
      </w:tr>
      <w:tr w:rsidR="004575B2" w:rsidRPr="00605AA3" w14:paraId="53C79D18" w14:textId="77777777" w:rsidTr="004575B2">
        <w:trPr>
          <w:trHeight w:val="41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7CCD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lastRenderedPageBreak/>
              <w:t>2017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9BD8" w14:textId="77777777" w:rsidR="004575B2" w:rsidRPr="00605AA3" w:rsidRDefault="004575B2" w:rsidP="00141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Kumar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5901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No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434B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7C79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FAD6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A527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B8F7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No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8F81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3568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C633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Poor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7042" w14:textId="77777777" w:rsidR="004575B2" w:rsidRPr="00605AA3" w:rsidRDefault="004575B2" w:rsidP="00141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Secondary data - no date given, no data as to how participants were chosen</w:t>
            </w:r>
          </w:p>
        </w:tc>
      </w:tr>
      <w:tr w:rsidR="004575B2" w:rsidRPr="00605AA3" w14:paraId="48EC55DA" w14:textId="77777777" w:rsidTr="004575B2">
        <w:trPr>
          <w:trHeight w:val="25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8B25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2017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D3B9" w14:textId="77777777" w:rsidR="004575B2" w:rsidRPr="00605AA3" w:rsidRDefault="004575B2" w:rsidP="00141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Jansen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2C6A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8791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B433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B8EE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6957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F139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B72E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1E46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6DF9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Good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BDC0" w14:textId="77777777" w:rsidR="004575B2" w:rsidRPr="00605AA3" w:rsidRDefault="004575B2" w:rsidP="00141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Well described, confounding factors and variables discussed</w:t>
            </w:r>
          </w:p>
        </w:tc>
      </w:tr>
      <w:tr w:rsidR="004575B2" w:rsidRPr="00605AA3" w14:paraId="37469440" w14:textId="77777777" w:rsidTr="004575B2">
        <w:trPr>
          <w:trHeight w:val="41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63A3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2018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3D14" w14:textId="77777777" w:rsidR="004575B2" w:rsidRPr="00605AA3" w:rsidRDefault="004575B2" w:rsidP="00141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Bowen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1271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3B49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4F3D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AA54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4A2F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Not applicable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B59C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Not applicable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CE8F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EFDC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8F55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Moderate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837F" w14:textId="77777777" w:rsidR="004575B2" w:rsidRPr="00605AA3" w:rsidRDefault="004575B2" w:rsidP="00141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Models describing CI and gait quality / balance ability</w:t>
            </w:r>
          </w:p>
        </w:tc>
      </w:tr>
      <w:tr w:rsidR="004575B2" w:rsidRPr="00605AA3" w14:paraId="23D817A9" w14:textId="77777777" w:rsidTr="004575B2">
        <w:trPr>
          <w:trHeight w:val="414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317F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2019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8B3C" w14:textId="77777777" w:rsidR="004575B2" w:rsidRPr="00605AA3" w:rsidRDefault="004575B2" w:rsidP="00141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Okada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5C2F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No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3352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No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85C3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73CA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E03A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No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F4B9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No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4D61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3291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C495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Poor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7526" w14:textId="77777777" w:rsidR="004575B2" w:rsidRPr="00605AA3" w:rsidRDefault="004575B2" w:rsidP="00141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No inclusion / exclusion criteria; results are hard to interpret</w:t>
            </w:r>
          </w:p>
        </w:tc>
      </w:tr>
      <w:tr w:rsidR="004575B2" w:rsidRPr="00605AA3" w14:paraId="6D483BD7" w14:textId="77777777" w:rsidTr="004575B2">
        <w:trPr>
          <w:trHeight w:val="267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749A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2019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1959" w14:textId="77777777" w:rsidR="004575B2" w:rsidRPr="00605AA3" w:rsidRDefault="004575B2" w:rsidP="00141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 xml:space="preserve">Bowen 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70A1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AFB8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20E0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151A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7D95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8FA1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C671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A44F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3A92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Good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E501" w14:textId="77777777" w:rsidR="004575B2" w:rsidRPr="00605AA3" w:rsidRDefault="004575B2" w:rsidP="00141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Well outlined</w:t>
            </w:r>
          </w:p>
        </w:tc>
      </w:tr>
      <w:tr w:rsidR="004575B2" w:rsidRPr="00605AA3" w14:paraId="12CFA4CB" w14:textId="77777777" w:rsidTr="004575B2">
        <w:trPr>
          <w:trHeight w:val="724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9734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2020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4F2D" w14:textId="77777777" w:rsidR="004575B2" w:rsidRPr="00605AA3" w:rsidRDefault="004575B2" w:rsidP="00141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Yang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4E69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No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DC8D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No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CEDC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Unclear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AC42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2DC1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No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0D6A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No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A693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3409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26EC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Poor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E38E" w14:textId="77777777" w:rsidR="004575B2" w:rsidRPr="00605AA3" w:rsidRDefault="004575B2" w:rsidP="00141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 xml:space="preserve">Not clear if patients in study had dementia, not clear how patients were recruited, </w:t>
            </w: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br/>
              <w:t>no statement of ethics</w:t>
            </w:r>
          </w:p>
        </w:tc>
      </w:tr>
      <w:tr w:rsidR="004575B2" w:rsidRPr="00605AA3" w14:paraId="07A6036A" w14:textId="77777777" w:rsidTr="004575B2">
        <w:trPr>
          <w:trHeight w:val="357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A9EE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2021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F36A" w14:textId="77777777" w:rsidR="004575B2" w:rsidRPr="00605AA3" w:rsidRDefault="004575B2" w:rsidP="00141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Bowen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0F30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6A92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3D7B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5461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C5AA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B59E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4457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B005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97AA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Good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4B85" w14:textId="77777777" w:rsidR="004575B2" w:rsidRPr="00605AA3" w:rsidRDefault="004575B2" w:rsidP="00141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Well described</w:t>
            </w:r>
          </w:p>
        </w:tc>
      </w:tr>
      <w:tr w:rsidR="004575B2" w:rsidRPr="00605AA3" w14:paraId="67CB12A3" w14:textId="77777777" w:rsidTr="004575B2">
        <w:trPr>
          <w:trHeight w:val="264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A1AC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2021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04BE" w14:textId="77777777" w:rsidR="004575B2" w:rsidRPr="00605AA3" w:rsidRDefault="004575B2" w:rsidP="00141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Bellini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F53E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No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2E0F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A375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8736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Not applicable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F5F1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Not applicable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D16D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Not applicable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2940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5065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0BDB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Moderate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B03F" w14:textId="77777777" w:rsidR="004575B2" w:rsidRPr="00605AA3" w:rsidRDefault="004575B2" w:rsidP="00141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Mobility data used to build Popularity and Relational index</w:t>
            </w:r>
          </w:p>
        </w:tc>
      </w:tr>
      <w:tr w:rsidR="004575B2" w:rsidRPr="00605AA3" w14:paraId="3E2BA4D8" w14:textId="77777777" w:rsidTr="004575B2">
        <w:trPr>
          <w:trHeight w:val="403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E86E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2021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AF68" w14:textId="77777777" w:rsidR="004575B2" w:rsidRPr="00605AA3" w:rsidRDefault="004575B2" w:rsidP="00141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Zhang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14E7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BFE0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EC09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F241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Not applicable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9169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 xml:space="preserve">No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5544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No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EFBE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FDED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45E4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Moderate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F8AD" w14:textId="77777777" w:rsidR="004575B2" w:rsidRPr="00605AA3" w:rsidRDefault="004575B2" w:rsidP="00141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3 COVID subjects recovery based on activity levels</w:t>
            </w:r>
          </w:p>
        </w:tc>
      </w:tr>
    </w:tbl>
    <w:p w14:paraId="2B5FBB74" w14:textId="77777777" w:rsidR="004575B2" w:rsidRPr="00520A5E" w:rsidRDefault="004575B2" w:rsidP="004575B2">
      <w:pPr>
        <w:widowControl w:val="0"/>
        <w:autoSpaceDE w:val="0"/>
        <w:autoSpaceDN w:val="0"/>
        <w:adjustRightInd w:val="0"/>
        <w:spacing w:after="240" w:line="360" w:lineRule="auto"/>
        <w:rPr>
          <w:rFonts w:cstheme="minorHAnsi"/>
          <w:sz w:val="16"/>
          <w:szCs w:val="16"/>
        </w:rPr>
      </w:pPr>
      <w:r w:rsidRPr="00520A5E">
        <w:rPr>
          <w:rFonts w:cstheme="minorHAnsi"/>
          <w:sz w:val="16"/>
          <w:szCs w:val="16"/>
        </w:rPr>
        <w:t>Options: Yes, no, unclear, not applicable</w:t>
      </w:r>
    </w:p>
    <w:p w14:paraId="12A70CF0" w14:textId="77777777" w:rsidR="004575B2" w:rsidRDefault="004575B2" w:rsidP="004575B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2DA804B7" w14:textId="77777777" w:rsidR="004575B2" w:rsidRDefault="004575B2" w:rsidP="004575B2">
      <w:pPr>
        <w:widowControl w:val="0"/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Case studies</w:t>
      </w:r>
    </w:p>
    <w:tbl>
      <w:tblPr>
        <w:tblW w:w="13380" w:type="dxa"/>
        <w:tblLook w:val="04A0" w:firstRow="1" w:lastRow="0" w:firstColumn="1" w:lastColumn="0" w:noHBand="0" w:noVBand="1"/>
      </w:tblPr>
      <w:tblGrid>
        <w:gridCol w:w="944"/>
        <w:gridCol w:w="916"/>
        <w:gridCol w:w="1154"/>
        <w:gridCol w:w="1017"/>
        <w:gridCol w:w="1051"/>
        <w:gridCol w:w="1049"/>
        <w:gridCol w:w="1026"/>
        <w:gridCol w:w="1043"/>
        <w:gridCol w:w="1118"/>
        <w:gridCol w:w="1054"/>
        <w:gridCol w:w="1024"/>
        <w:gridCol w:w="1984"/>
      </w:tblGrid>
      <w:tr w:rsidR="004575B2" w:rsidRPr="00605AA3" w14:paraId="7EED0C7E" w14:textId="77777777" w:rsidTr="004575B2">
        <w:trPr>
          <w:trHeight w:val="99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9BCCB" w14:textId="77777777" w:rsidR="004575B2" w:rsidRPr="00605AA3" w:rsidRDefault="004575B2" w:rsidP="00141417">
            <w:pPr>
              <w:spacing w:before="100" w:beforeAutospacing="1" w:after="12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Publication Year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C8931" w14:textId="77777777" w:rsidR="004575B2" w:rsidRPr="00605AA3" w:rsidRDefault="004575B2" w:rsidP="00141417">
            <w:pPr>
              <w:spacing w:before="100" w:beforeAutospacing="1" w:after="12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Author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07A7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 xml:space="preserve">Were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patient’s demographic characteristics clearly described?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45E4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W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as the patient’s history clearly described and presented as a timeline?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2CD2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Was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 xml:space="preserve"> the current clinical condition of the patient on presentation clearly described?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4AD6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 xml:space="preserve">Were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diagnostic tests or assessment methods and the results clearly described?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9F59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W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as the intervention or treatment procedure clearly described?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0E98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W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as the post intervention clinical condition clearly described?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C153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 xml:space="preserve">Were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adverse events (harms) or unanticipated events identified and described?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5A68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Does the case report provide takeaway lessons?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05AD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Rating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72AB" w14:textId="77777777" w:rsidR="004575B2" w:rsidRPr="00605AA3" w:rsidRDefault="004575B2" w:rsidP="00141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Rating comments</w:t>
            </w:r>
          </w:p>
        </w:tc>
      </w:tr>
      <w:tr w:rsidR="004575B2" w:rsidRPr="00605AA3" w14:paraId="71E947FA" w14:textId="77777777" w:rsidTr="004575B2">
        <w:trPr>
          <w:trHeight w:val="288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4B9C" w14:textId="77777777" w:rsidR="004575B2" w:rsidRPr="00605AA3" w:rsidRDefault="004575B2" w:rsidP="0014141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9A07" w14:textId="77777777" w:rsidR="004575B2" w:rsidRPr="00605AA3" w:rsidRDefault="004575B2" w:rsidP="00141417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Chan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BF023" w14:textId="77777777" w:rsidR="004575B2" w:rsidRPr="00605AA3" w:rsidRDefault="004575B2" w:rsidP="0014141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83048" w14:textId="77777777" w:rsidR="004575B2" w:rsidRPr="00605AA3" w:rsidRDefault="004575B2" w:rsidP="0014141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0EB29" w14:textId="77777777" w:rsidR="004575B2" w:rsidRPr="00605AA3" w:rsidRDefault="004575B2" w:rsidP="0014141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Not applicable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A55CB" w14:textId="77777777" w:rsidR="004575B2" w:rsidRPr="00605AA3" w:rsidRDefault="004575B2" w:rsidP="0014141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A14AE" w14:textId="77777777" w:rsidR="004575B2" w:rsidRPr="00605AA3" w:rsidRDefault="004575B2" w:rsidP="0014141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81913" w14:textId="77777777" w:rsidR="004575B2" w:rsidRPr="00605AA3" w:rsidRDefault="004575B2" w:rsidP="0014141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Not applicable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6BAC8" w14:textId="77777777" w:rsidR="004575B2" w:rsidRPr="00605AA3" w:rsidRDefault="004575B2" w:rsidP="0014141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Not applicable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84C11" w14:textId="77777777" w:rsidR="004575B2" w:rsidRPr="00605AA3" w:rsidRDefault="004575B2" w:rsidP="0014141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17F9" w14:textId="77777777" w:rsidR="004575B2" w:rsidRPr="00605AA3" w:rsidRDefault="004575B2" w:rsidP="0014141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Moderate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5F3B" w14:textId="77777777" w:rsidR="004575B2" w:rsidRPr="00605AA3" w:rsidRDefault="004575B2" w:rsidP="00141417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Data compared to nursing documentation - discrepancies</w:t>
            </w:r>
          </w:p>
        </w:tc>
      </w:tr>
      <w:tr w:rsidR="004575B2" w:rsidRPr="00605AA3" w14:paraId="3463E0C0" w14:textId="77777777" w:rsidTr="004575B2">
        <w:trPr>
          <w:trHeight w:val="26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3117" w14:textId="77777777" w:rsidR="004575B2" w:rsidRPr="00605AA3" w:rsidRDefault="004575B2" w:rsidP="0014141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0F28" w14:textId="77777777" w:rsidR="004575B2" w:rsidRPr="00605AA3" w:rsidRDefault="004575B2" w:rsidP="00141417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Yamakawa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D362B" w14:textId="77777777" w:rsidR="004575B2" w:rsidRPr="00605AA3" w:rsidRDefault="004575B2" w:rsidP="0014141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3D1C8" w14:textId="77777777" w:rsidR="004575B2" w:rsidRPr="00605AA3" w:rsidRDefault="004575B2" w:rsidP="0014141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CE69" w14:textId="77777777" w:rsidR="004575B2" w:rsidRPr="00605AA3" w:rsidRDefault="004575B2" w:rsidP="0014141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Not applicable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25A27" w14:textId="77777777" w:rsidR="004575B2" w:rsidRPr="00605AA3" w:rsidRDefault="004575B2" w:rsidP="0014141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952FF" w14:textId="77777777" w:rsidR="004575B2" w:rsidRPr="00605AA3" w:rsidRDefault="004575B2" w:rsidP="0014141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EFC2" w14:textId="77777777" w:rsidR="004575B2" w:rsidRPr="00605AA3" w:rsidRDefault="004575B2" w:rsidP="0014141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7A756" w14:textId="77777777" w:rsidR="004575B2" w:rsidRPr="00605AA3" w:rsidRDefault="004575B2" w:rsidP="0014141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B817B" w14:textId="77777777" w:rsidR="004575B2" w:rsidRPr="00605AA3" w:rsidRDefault="004575B2" w:rsidP="0014141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3377" w14:textId="77777777" w:rsidR="004575B2" w:rsidRPr="00605AA3" w:rsidRDefault="004575B2" w:rsidP="0014141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Good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FF4C" w14:textId="77777777" w:rsidR="004575B2" w:rsidRPr="00605AA3" w:rsidRDefault="004575B2" w:rsidP="00141417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Environmental controls for FTD patient</w:t>
            </w:r>
          </w:p>
        </w:tc>
      </w:tr>
      <w:tr w:rsidR="004575B2" w:rsidRPr="00605AA3" w14:paraId="3E07D83B" w14:textId="77777777" w:rsidTr="004575B2">
        <w:trPr>
          <w:trHeight w:val="476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03EF" w14:textId="77777777" w:rsidR="004575B2" w:rsidRPr="00605AA3" w:rsidRDefault="004575B2" w:rsidP="0014141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CE07" w14:textId="77777777" w:rsidR="004575B2" w:rsidRPr="00605AA3" w:rsidRDefault="004575B2" w:rsidP="00141417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proofErr w:type="spellStart"/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Vahia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5B318" w14:textId="77777777" w:rsidR="004575B2" w:rsidRPr="00605AA3" w:rsidRDefault="004575B2" w:rsidP="0014141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45D50" w14:textId="77777777" w:rsidR="004575B2" w:rsidRPr="00605AA3" w:rsidRDefault="004575B2" w:rsidP="0014141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No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8561" w14:textId="77777777" w:rsidR="004575B2" w:rsidRPr="00605AA3" w:rsidRDefault="004575B2" w:rsidP="0014141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Not applicable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5A05E" w14:textId="77777777" w:rsidR="004575B2" w:rsidRPr="00605AA3" w:rsidRDefault="004575B2" w:rsidP="0014141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636F3" w14:textId="77777777" w:rsidR="004575B2" w:rsidRPr="00605AA3" w:rsidRDefault="004575B2" w:rsidP="0014141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6EB69" w14:textId="77777777" w:rsidR="004575B2" w:rsidRPr="00605AA3" w:rsidRDefault="004575B2" w:rsidP="0014141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Not applicable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1DA88" w14:textId="77777777" w:rsidR="004575B2" w:rsidRPr="00605AA3" w:rsidRDefault="004575B2" w:rsidP="0014141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Not applicable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986E0" w14:textId="77777777" w:rsidR="004575B2" w:rsidRPr="00605AA3" w:rsidRDefault="004575B2" w:rsidP="0014141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7FAF2" w14:textId="77777777" w:rsidR="004575B2" w:rsidRPr="00605AA3" w:rsidRDefault="004575B2" w:rsidP="00141417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Moderate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D8E7" w14:textId="77777777" w:rsidR="004575B2" w:rsidRPr="00605AA3" w:rsidRDefault="004575B2" w:rsidP="00141417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D</w:t>
            </w:r>
            <w:r w:rsidRPr="00605A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ata compared to nursing documentation</w:t>
            </w:r>
          </w:p>
        </w:tc>
      </w:tr>
      <w:tr w:rsidR="004575B2" w:rsidRPr="00605AA3" w14:paraId="4139DF5F" w14:textId="77777777" w:rsidTr="004575B2">
        <w:trPr>
          <w:trHeight w:val="40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F1FC2" w14:textId="77777777" w:rsidR="004575B2" w:rsidRPr="00605AA3" w:rsidRDefault="004575B2" w:rsidP="00141417">
            <w:pPr>
              <w:widowControl w:val="0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22486" w14:textId="77777777" w:rsidR="004575B2" w:rsidRPr="00605AA3" w:rsidRDefault="004575B2" w:rsidP="00141417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Au-Yeung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01AB8" w14:textId="77777777" w:rsidR="004575B2" w:rsidRPr="00605AA3" w:rsidRDefault="004575B2" w:rsidP="00141417">
            <w:pPr>
              <w:widowControl w:val="0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DF037" w14:textId="77777777" w:rsidR="004575B2" w:rsidRPr="00605AA3" w:rsidRDefault="004575B2" w:rsidP="00141417">
            <w:pPr>
              <w:widowControl w:val="0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552FD" w14:textId="77777777" w:rsidR="004575B2" w:rsidRPr="00605AA3" w:rsidRDefault="004575B2" w:rsidP="00141417">
            <w:pPr>
              <w:widowControl w:val="0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D61B1" w14:textId="77777777" w:rsidR="004575B2" w:rsidRPr="00605AA3" w:rsidRDefault="004575B2" w:rsidP="00141417">
            <w:pPr>
              <w:widowControl w:val="0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99C77" w14:textId="77777777" w:rsidR="004575B2" w:rsidRPr="00605AA3" w:rsidRDefault="004575B2" w:rsidP="00141417">
            <w:pPr>
              <w:widowControl w:val="0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460EB" w14:textId="77777777" w:rsidR="004575B2" w:rsidRPr="00605AA3" w:rsidRDefault="004575B2" w:rsidP="00141417">
            <w:pPr>
              <w:widowControl w:val="0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Not applicable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6C921" w14:textId="77777777" w:rsidR="004575B2" w:rsidRPr="00605AA3" w:rsidRDefault="004575B2" w:rsidP="00141417">
            <w:pPr>
              <w:widowControl w:val="0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Not applicable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E9B7A" w14:textId="77777777" w:rsidR="004575B2" w:rsidRPr="00605AA3" w:rsidRDefault="004575B2" w:rsidP="00141417">
            <w:pPr>
              <w:widowControl w:val="0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Yes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F82C5" w14:textId="77777777" w:rsidR="004575B2" w:rsidRPr="00605AA3" w:rsidRDefault="004575B2" w:rsidP="00141417">
            <w:pPr>
              <w:widowControl w:val="0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Moderate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8852D" w14:textId="77777777" w:rsidR="004575B2" w:rsidRPr="00605AA3" w:rsidRDefault="004575B2" w:rsidP="00141417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How were participants identified, no ethics comments</w:t>
            </w:r>
          </w:p>
        </w:tc>
      </w:tr>
    </w:tbl>
    <w:p w14:paraId="643B190D" w14:textId="77777777" w:rsidR="004575B2" w:rsidRPr="00520A5E" w:rsidRDefault="004575B2" w:rsidP="004575B2">
      <w:pPr>
        <w:widowControl w:val="0"/>
        <w:autoSpaceDE w:val="0"/>
        <w:autoSpaceDN w:val="0"/>
        <w:adjustRightInd w:val="0"/>
        <w:spacing w:after="240" w:line="360" w:lineRule="auto"/>
        <w:rPr>
          <w:rFonts w:cstheme="minorHAnsi"/>
          <w:sz w:val="16"/>
          <w:szCs w:val="16"/>
        </w:rPr>
      </w:pPr>
      <w:r w:rsidRPr="00520A5E">
        <w:rPr>
          <w:rFonts w:cstheme="minorHAnsi"/>
          <w:sz w:val="16"/>
          <w:szCs w:val="16"/>
        </w:rPr>
        <w:t>Options: Yes, no, unclear, not applicable</w:t>
      </w:r>
    </w:p>
    <w:p w14:paraId="0BEE708B" w14:textId="77777777" w:rsidR="00902BC4" w:rsidRDefault="004575B2"/>
    <w:sectPr w:rsidR="00902BC4" w:rsidSect="004575B2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Q3MDAyMDGzsLAwNjNU0lEKTi0uzszPAykwrAUAUZEYQCwAAAA="/>
  </w:docVars>
  <w:rsids>
    <w:rsidRoot w:val="004575B2"/>
    <w:rsid w:val="003F2950"/>
    <w:rsid w:val="004575B2"/>
    <w:rsid w:val="004B50C0"/>
    <w:rsid w:val="005231E3"/>
    <w:rsid w:val="006B60A4"/>
    <w:rsid w:val="0089346E"/>
    <w:rsid w:val="0097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FD6A9"/>
  <w15:chartTrackingRefBased/>
  <w15:docId w15:val="{EA46AC8D-118B-4D33-B7F2-332C34BDE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5B2"/>
    <w:pPr>
      <w:spacing w:after="200" w:line="276" w:lineRule="auto"/>
    </w:pPr>
    <w:rPr>
      <w:rFonts w:eastAsiaTheme="minorEastAsia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3608</Characters>
  <Application>Microsoft Office Word</Application>
  <DocSecurity>0</DocSecurity>
  <Lines>30</Lines>
  <Paragraphs>8</Paragraphs>
  <ScaleCrop>false</ScaleCrop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Haslam-Larmer</dc:creator>
  <cp:keywords/>
  <dc:description/>
  <cp:lastModifiedBy>Lynn Haslam-Larmer</cp:lastModifiedBy>
  <cp:revision>1</cp:revision>
  <dcterms:created xsi:type="dcterms:W3CDTF">2022-10-31T14:30:00Z</dcterms:created>
  <dcterms:modified xsi:type="dcterms:W3CDTF">2022-10-31T14:30:00Z</dcterms:modified>
</cp:coreProperties>
</file>