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CF52" w14:textId="77777777" w:rsidR="00B4452C" w:rsidRPr="006F509C" w:rsidRDefault="00B4452C" w:rsidP="00B4452C">
      <w:pPr>
        <w:rPr>
          <w:rFonts w:ascii="Times New Roman" w:hAnsi="Times New Roman" w:cs="Times New Roman"/>
          <w:sz w:val="24"/>
          <w:szCs w:val="24"/>
        </w:rPr>
      </w:pPr>
      <w:r w:rsidRPr="006F509C">
        <w:rPr>
          <w:rFonts w:ascii="Times New Roman" w:hAnsi="Times New Roman" w:cs="Times New Roman" w:hint="eastAsia"/>
          <w:b/>
          <w:sz w:val="24"/>
          <w:szCs w:val="24"/>
        </w:rPr>
        <w:t>Table S1</w:t>
      </w:r>
      <w:r w:rsidRPr="006F509C">
        <w:rPr>
          <w:rFonts w:ascii="Times New Roman" w:hAnsi="Times New Roman" w:cs="Times New Roman" w:hint="eastAsia"/>
          <w:sz w:val="24"/>
          <w:szCs w:val="24"/>
        </w:rPr>
        <w:t xml:space="preserve"> Summary of </w:t>
      </w:r>
      <w:r w:rsidRPr="006F509C">
        <w:rPr>
          <w:rFonts w:ascii="Times New Roman" w:hAnsi="Times New Roman" w:cs="Times New Roman"/>
          <w:sz w:val="24"/>
          <w:szCs w:val="24"/>
        </w:rPr>
        <w:t>clinicopathological characteristics</w:t>
      </w:r>
      <w:r w:rsidRPr="006F509C"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Pr="006F509C">
        <w:rPr>
          <w:rFonts w:ascii="Times New Roman" w:hAnsi="Times New Roman" w:cs="Times New Roman"/>
          <w:sz w:val="24"/>
          <w:szCs w:val="24"/>
        </w:rPr>
        <w:t xml:space="preserve"> </w:t>
      </w:r>
      <w:r w:rsidRPr="006F509C">
        <w:rPr>
          <w:rFonts w:ascii="Times New Roman" w:hAnsi="Times New Roman" w:cs="Times New Roman" w:hint="eastAsia"/>
          <w:sz w:val="24"/>
          <w:szCs w:val="24"/>
        </w:rPr>
        <w:t xml:space="preserve">183 enrolled </w:t>
      </w:r>
      <w:r w:rsidRPr="006F509C">
        <w:rPr>
          <w:rFonts w:ascii="Times New Roman" w:hAnsi="Times New Roman" w:cs="Times New Roman"/>
          <w:sz w:val="24"/>
          <w:szCs w:val="24"/>
        </w:rPr>
        <w:t>skull base chordoma</w:t>
      </w:r>
      <w:r w:rsidRPr="006F509C">
        <w:rPr>
          <w:rFonts w:ascii="Times New Roman" w:hAnsi="Times New Roman" w:cs="Times New Roman" w:hint="eastAsia"/>
          <w:sz w:val="24"/>
          <w:szCs w:val="24"/>
        </w:rPr>
        <w:t xml:space="preserve"> patients</w:t>
      </w:r>
    </w:p>
    <w:tbl>
      <w:tblPr>
        <w:tblStyle w:val="a7"/>
        <w:tblW w:w="4999" w:type="pct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025"/>
      </w:tblGrid>
      <w:tr w:rsidR="00B4452C" w:rsidRPr="003E7A38" w14:paraId="6DD8206F" w14:textId="77777777" w:rsidTr="00DA7954">
        <w:trPr>
          <w:trHeight w:val="514"/>
        </w:trPr>
        <w:tc>
          <w:tcPr>
            <w:tcW w:w="3225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3E6732E3" w14:textId="77777777" w:rsidR="00B4452C" w:rsidRPr="003E7A38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Characteristic</w:t>
            </w:r>
          </w:p>
        </w:tc>
        <w:tc>
          <w:tcPr>
            <w:tcW w:w="1775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18180DDA" w14:textId="77777777" w:rsidR="00B4452C" w:rsidRPr="003E7A38" w:rsidRDefault="00B4452C" w:rsidP="00DA7954">
            <w:pPr>
              <w:ind w:leftChars="-51" w:left="-107"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Number of patients (%)</w:t>
            </w:r>
          </w:p>
        </w:tc>
      </w:tr>
      <w:tr w:rsidR="00B4452C" w:rsidRPr="003E7A38" w14:paraId="628B998D" w14:textId="77777777" w:rsidTr="00DA7954">
        <w:trPr>
          <w:trHeight w:val="514"/>
        </w:trPr>
        <w:tc>
          <w:tcPr>
            <w:tcW w:w="3225" w:type="pct"/>
            <w:tcBorders>
              <w:top w:val="single" w:sz="8" w:space="0" w:color="000000" w:themeColor="text1"/>
              <w:bottom w:val="nil"/>
            </w:tcBorders>
            <w:vAlign w:val="center"/>
          </w:tcPr>
          <w:p w14:paraId="17614407" w14:textId="77777777" w:rsidR="00B4452C" w:rsidRPr="003E7A38" w:rsidRDefault="00B4452C" w:rsidP="00B445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Median a</w:t>
            </w:r>
            <w:r w:rsidRPr="003E7A38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(year, IQR)</w:t>
            </w:r>
          </w:p>
        </w:tc>
        <w:tc>
          <w:tcPr>
            <w:tcW w:w="1775" w:type="pct"/>
            <w:tcBorders>
              <w:top w:val="single" w:sz="8" w:space="0" w:color="000000" w:themeColor="text1"/>
              <w:bottom w:val="nil"/>
            </w:tcBorders>
            <w:vAlign w:val="center"/>
          </w:tcPr>
          <w:p w14:paraId="097B8435" w14:textId="73C72902" w:rsidR="00B4452C" w:rsidRPr="00705045" w:rsidRDefault="00B4452C" w:rsidP="00B445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</w:t>
            </w:r>
            <w:r w:rsidR="00972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(29-51)</w:t>
            </w:r>
          </w:p>
        </w:tc>
      </w:tr>
      <w:tr w:rsidR="00B4452C" w:rsidRPr="003E7A38" w14:paraId="1CA1C17C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208EAE2F" w14:textId="77777777" w:rsidR="00B4452C" w:rsidRPr="003E7A38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7A38">
              <w:rPr>
                <w:rFonts w:ascii="Times New Roman" w:hAnsi="Times New Roman" w:cs="Times New Roman" w:hint="eastAsia"/>
                <w:sz w:val="20"/>
                <w:szCs w:val="20"/>
              </w:rPr>
              <w:t>Sex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1CBD137F" w14:textId="77777777" w:rsidR="00B4452C" w:rsidRPr="00705045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2C" w:rsidRPr="003E7A38" w14:paraId="5E982434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04887D6E" w14:textId="77777777" w:rsidR="00B4452C" w:rsidRPr="003E7A38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Male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03408E1A" w14:textId="77777777" w:rsidR="00B4452C" w:rsidRPr="00705045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96 (52.5)</w:t>
            </w:r>
          </w:p>
        </w:tc>
      </w:tr>
      <w:tr w:rsidR="00B4452C" w:rsidRPr="003E7A38" w14:paraId="7C243182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0DB1D7E8" w14:textId="77777777" w:rsidR="00B4452C" w:rsidRPr="003E7A38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Female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7AB490CE" w14:textId="77777777" w:rsidR="00B4452C" w:rsidRPr="00705045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87 (47.5)</w:t>
            </w:r>
          </w:p>
        </w:tc>
      </w:tr>
      <w:tr w:rsidR="00B4452C" w:rsidRPr="003E7A38" w14:paraId="31B92D5C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138C400A" w14:textId="77777777" w:rsidR="00B4452C" w:rsidRPr="00241A5A" w:rsidRDefault="00B4452C" w:rsidP="00F96C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Median tumor </w:t>
            </w:r>
            <w:r w:rsidR="00F96C72">
              <w:rPr>
                <w:rFonts w:ascii="Times New Roman" w:hAnsi="Times New Roman" w:cs="Times New Roman" w:hint="eastAsia"/>
                <w:sz w:val="20"/>
                <w:szCs w:val="20"/>
              </w:rPr>
              <w:t>size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(cm</w:t>
            </w:r>
            <w:r w:rsidRPr="00241A5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3</w:t>
            </w:r>
            <w:r w:rsidRPr="00241A5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IQR)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06818432" w14:textId="77777777" w:rsidR="00B4452C" w:rsidRPr="00705045" w:rsidRDefault="00B4452C" w:rsidP="00B445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21.0 (11.9-38.8)</w:t>
            </w:r>
          </w:p>
        </w:tc>
      </w:tr>
      <w:tr w:rsidR="00B4452C" w:rsidRPr="003E7A38" w14:paraId="7E135CAF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280DE8EE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Tumor texture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38ADC961" w14:textId="77777777" w:rsidR="00B4452C" w:rsidRPr="00705045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2C" w:rsidRPr="003E7A38" w14:paraId="391004EA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47D7AC98" w14:textId="77777777" w:rsidR="00B4452C" w:rsidRPr="00814BCF" w:rsidRDefault="00B4452C" w:rsidP="00DA7954">
            <w:pPr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38052959" w14:textId="77777777" w:rsidR="00B4452C" w:rsidRPr="00705045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55 (30.1)</w:t>
            </w:r>
          </w:p>
        </w:tc>
      </w:tr>
      <w:tr w:rsidR="00B4452C" w:rsidRPr="003E7A38" w14:paraId="3B9C0976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369946B9" w14:textId="77777777" w:rsidR="00B4452C" w:rsidRPr="00814BCF" w:rsidRDefault="00B4452C" w:rsidP="00DA7954">
            <w:pPr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0" w:name="OLE_LINK1"/>
            <w:bookmarkStart w:id="1" w:name="OLE_LINK5"/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hard or moderate</w:t>
            </w:r>
            <w:bookmarkEnd w:id="0"/>
            <w:bookmarkEnd w:id="1"/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313AE626" w14:textId="77777777" w:rsidR="00B4452C" w:rsidRPr="00705045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128 (69.9)</w:t>
            </w:r>
          </w:p>
        </w:tc>
      </w:tr>
      <w:tr w:rsidR="00B4452C" w:rsidRPr="003E7A38" w14:paraId="0ADDF81B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6C23BC8C" w14:textId="77777777" w:rsidR="00B4452C" w:rsidRPr="00814BCF" w:rsidRDefault="00B4452C" w:rsidP="00DA7954">
            <w:pPr>
              <w:wordWrap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Tumor b</w:t>
            </w: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lood supply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3205280B" w14:textId="77777777" w:rsidR="00B4452C" w:rsidRPr="00705045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2C" w:rsidRPr="003E7A38" w14:paraId="4B6AC833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0083C994" w14:textId="77777777" w:rsidR="00B4452C" w:rsidRPr="00814BCF" w:rsidRDefault="00B4452C" w:rsidP="00DA7954">
            <w:pPr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5AD8D4DB" w14:textId="77777777" w:rsidR="00B4452C" w:rsidRPr="00705045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107 (58.5)</w:t>
            </w:r>
          </w:p>
        </w:tc>
      </w:tr>
      <w:tr w:rsidR="00B4452C" w:rsidRPr="003E7A38" w14:paraId="2D1D54FB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5A8F2E62" w14:textId="77777777" w:rsidR="00B4452C" w:rsidRPr="00814BCF" w:rsidRDefault="00B4452C" w:rsidP="00DA7954">
            <w:pPr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2" w:name="OLE_LINK2"/>
            <w:bookmarkStart w:id="3" w:name="OLE_LINK3"/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poor or moderate</w:t>
            </w:r>
            <w:bookmarkEnd w:id="2"/>
            <w:bookmarkEnd w:id="3"/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41F347FC" w14:textId="77777777" w:rsidR="00B4452C" w:rsidRPr="00705045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76 (41.5)</w:t>
            </w:r>
          </w:p>
        </w:tc>
      </w:tr>
      <w:tr w:rsidR="00B4452C" w:rsidRPr="003E7A38" w14:paraId="08B17905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5951F122" w14:textId="77777777" w:rsidR="00B4452C" w:rsidRPr="00814BCF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Pathology type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379C77EC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2C" w:rsidRPr="003E7A38" w14:paraId="11F341EA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1B7C77F4" w14:textId="77777777" w:rsidR="00B4452C" w:rsidRPr="00814BCF" w:rsidRDefault="00B4452C" w:rsidP="00DA7954">
            <w:pPr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Classical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11129BE4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125 (68.3)</w:t>
            </w:r>
          </w:p>
        </w:tc>
      </w:tr>
      <w:tr w:rsidR="00B4452C" w:rsidRPr="003E7A38" w14:paraId="359635E3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3C345772" w14:textId="77777777" w:rsidR="00B4452C" w:rsidRPr="00814BCF" w:rsidRDefault="00B4452C" w:rsidP="00DA7954">
            <w:pPr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Chondroid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3F0B750C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58 (31.7)</w:t>
            </w:r>
          </w:p>
        </w:tc>
      </w:tr>
      <w:tr w:rsidR="00B4452C" w:rsidRPr="003E7A38" w14:paraId="6A323F56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5E9E07DA" w14:textId="77777777" w:rsidR="00B4452C" w:rsidRPr="00814BCF" w:rsidRDefault="00B4452C" w:rsidP="00DA7954">
            <w:pPr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ediff</w:t>
            </w:r>
            <w:r w:rsidRPr="00C34A14">
              <w:rPr>
                <w:rFonts w:ascii="Times New Roman" w:hAnsi="Times New Roman" w:cs="Times New Roman"/>
                <w:sz w:val="20"/>
                <w:szCs w:val="20"/>
              </w:rPr>
              <w:t>erentiated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6FA00D7C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 (0)</w:t>
            </w:r>
          </w:p>
        </w:tc>
      </w:tr>
      <w:tr w:rsidR="00B4452C" w:rsidRPr="003E7A38" w14:paraId="24B86A80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24B4B8A9" w14:textId="77777777" w:rsidR="00B4452C" w:rsidRPr="00814BCF" w:rsidRDefault="00B4452C" w:rsidP="00DA7954">
            <w:pPr>
              <w:wordWrap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4"/>
            <w:bookmarkStart w:id="5" w:name="OLE_LINK6"/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Brainstem involvement</w:t>
            </w:r>
            <w:bookmarkEnd w:id="4"/>
            <w:bookmarkEnd w:id="5"/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441CECE2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2C" w:rsidRPr="003E7A38" w14:paraId="646F4DC2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51DA8684" w14:textId="77777777" w:rsidR="00B4452C" w:rsidRPr="00814BCF" w:rsidRDefault="00B4452C" w:rsidP="00DA7954">
            <w:pPr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476763DF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68 (37.2)</w:t>
            </w:r>
          </w:p>
        </w:tc>
      </w:tr>
      <w:tr w:rsidR="00B4452C" w:rsidRPr="003E7A38" w14:paraId="54089751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1D06ECF6" w14:textId="77777777" w:rsidR="00B4452C" w:rsidRPr="00814BCF" w:rsidRDefault="00B4452C" w:rsidP="00DA7954">
            <w:pPr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BC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2DBD58E8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115 (62.8)</w:t>
            </w:r>
          </w:p>
        </w:tc>
      </w:tr>
      <w:tr w:rsidR="00B4452C" w:rsidRPr="003E7A38" w14:paraId="13F26574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68A1F2DD" w14:textId="77777777" w:rsidR="00B4452C" w:rsidRPr="00814BCF" w:rsidRDefault="00B4452C" w:rsidP="00B445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edian neutrophil count (10</w:t>
            </w:r>
            <w:r w:rsidRPr="00B4452C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/L</w:t>
            </w:r>
            <w:r w:rsidR="007662BD">
              <w:rPr>
                <w:rFonts w:ascii="Times New Roman" w:hAnsi="Times New Roman" w:cs="Times New Roman" w:hint="eastAsia"/>
                <w:sz w:val="20"/>
                <w:szCs w:val="20"/>
              </w:rPr>
              <w:t>, IQR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27EEEC77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3.47 (2.67-4.46)</w:t>
            </w:r>
          </w:p>
        </w:tc>
      </w:tr>
      <w:tr w:rsidR="00B4452C" w:rsidRPr="003E7A38" w14:paraId="3E09E3BF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552ACCE9" w14:textId="77777777" w:rsidR="00B4452C" w:rsidRPr="00814BCF" w:rsidRDefault="00B4452C" w:rsidP="00B445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edian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lymphocyte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count (10</w:t>
            </w:r>
            <w:r w:rsidRPr="00B4452C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/L</w:t>
            </w:r>
            <w:r w:rsidR="007662BD">
              <w:rPr>
                <w:rFonts w:ascii="Times New Roman" w:hAnsi="Times New Roman" w:cs="Times New Roman" w:hint="eastAsia"/>
                <w:sz w:val="20"/>
                <w:szCs w:val="20"/>
              </w:rPr>
              <w:t>, IQR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6603E234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1.86 (1.54-2.30)</w:t>
            </w:r>
          </w:p>
        </w:tc>
      </w:tr>
      <w:tr w:rsidR="00B4452C" w:rsidRPr="003E7A38" w14:paraId="7EC3D16A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1C72DDB9" w14:textId="77777777" w:rsidR="00B4452C" w:rsidRPr="00814BCF" w:rsidRDefault="00B4452C" w:rsidP="00B445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edian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monocyte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count (10</w:t>
            </w:r>
            <w:r w:rsidRPr="00B4452C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/L</w:t>
            </w:r>
            <w:r w:rsidR="007662BD">
              <w:rPr>
                <w:rFonts w:ascii="Times New Roman" w:hAnsi="Times New Roman" w:cs="Times New Roman" w:hint="eastAsia"/>
                <w:sz w:val="20"/>
                <w:szCs w:val="20"/>
              </w:rPr>
              <w:t>, IQR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7DB0B2AF" w14:textId="77777777" w:rsidR="00B4452C" w:rsidRDefault="00B4452C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0.35 (0.28-0.45)</w:t>
            </w:r>
          </w:p>
        </w:tc>
      </w:tr>
      <w:tr w:rsidR="007662BD" w:rsidRPr="003E7A38" w14:paraId="1F801877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3945DACD" w14:textId="77777777" w:rsidR="007662BD" w:rsidRPr="00814BCF" w:rsidRDefault="007662BD" w:rsidP="007662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edian platelet count (10</w:t>
            </w:r>
            <w:r w:rsidRPr="00B4452C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/L, IQR)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47E7B7B9" w14:textId="77777777" w:rsidR="007662BD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234 (197-265)</w:t>
            </w:r>
          </w:p>
        </w:tc>
      </w:tr>
      <w:tr w:rsidR="007662BD" w:rsidRPr="003E7A38" w14:paraId="6CFA6E04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1037420F" w14:textId="77777777" w:rsidR="007662BD" w:rsidRPr="00814BCF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Median ALB (g/L, IQR)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32EDEF19" w14:textId="77777777" w:rsidR="007662BD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45.8 (43.9-48.2)</w:t>
            </w:r>
          </w:p>
        </w:tc>
      </w:tr>
      <w:tr w:rsidR="007662BD" w:rsidRPr="003E7A38" w14:paraId="7B443CA0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5E5B8AC9" w14:textId="77777777" w:rsidR="007662BD" w:rsidRPr="00814BCF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edian LMR (IQR)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78E81A42" w14:textId="77777777" w:rsidR="007662BD" w:rsidRPr="0009227C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5.35 (4.17-6.75)</w:t>
            </w:r>
          </w:p>
        </w:tc>
      </w:tr>
      <w:tr w:rsidR="007662BD" w:rsidRPr="003E7A38" w14:paraId="49A9B902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03D6C0A3" w14:textId="77777777" w:rsidR="007662BD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Recurrence during follow up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60A8E017" w14:textId="77777777" w:rsidR="007662BD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128 (69.9)</w:t>
            </w:r>
          </w:p>
        </w:tc>
      </w:tr>
      <w:tr w:rsidR="007662BD" w:rsidRPr="003E7A38" w14:paraId="4E343B40" w14:textId="77777777" w:rsidTr="00B4452C">
        <w:trPr>
          <w:trHeight w:val="514"/>
        </w:trPr>
        <w:tc>
          <w:tcPr>
            <w:tcW w:w="3225" w:type="pct"/>
            <w:tcBorders>
              <w:top w:val="nil"/>
              <w:bottom w:val="nil"/>
            </w:tcBorders>
            <w:vAlign w:val="center"/>
          </w:tcPr>
          <w:p w14:paraId="0F2B55B9" w14:textId="77777777" w:rsidR="007662BD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Death during follow up</w:t>
            </w:r>
          </w:p>
        </w:tc>
        <w:tc>
          <w:tcPr>
            <w:tcW w:w="1775" w:type="pct"/>
            <w:tcBorders>
              <w:top w:val="nil"/>
              <w:bottom w:val="nil"/>
            </w:tcBorders>
            <w:vAlign w:val="center"/>
          </w:tcPr>
          <w:p w14:paraId="0C846570" w14:textId="77777777" w:rsidR="007662BD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72 (39.3)</w:t>
            </w:r>
          </w:p>
        </w:tc>
      </w:tr>
      <w:tr w:rsidR="007662BD" w:rsidRPr="003E7A38" w14:paraId="3E23D38A" w14:textId="77777777" w:rsidTr="00DA7954">
        <w:trPr>
          <w:trHeight w:val="514"/>
        </w:trPr>
        <w:tc>
          <w:tcPr>
            <w:tcW w:w="3225" w:type="pct"/>
            <w:tcBorders>
              <w:top w:val="nil"/>
              <w:bottom w:val="single" w:sz="12" w:space="0" w:color="000000" w:themeColor="text1"/>
            </w:tcBorders>
            <w:vAlign w:val="center"/>
          </w:tcPr>
          <w:p w14:paraId="44D1DD9E" w14:textId="77777777" w:rsidR="007662BD" w:rsidRDefault="007662BD" w:rsidP="00B445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Median follow up time (month, IQR)</w:t>
            </w:r>
          </w:p>
        </w:tc>
        <w:tc>
          <w:tcPr>
            <w:tcW w:w="1775" w:type="pct"/>
            <w:tcBorders>
              <w:top w:val="nil"/>
              <w:bottom w:val="single" w:sz="12" w:space="0" w:color="000000" w:themeColor="text1"/>
            </w:tcBorders>
            <w:vAlign w:val="center"/>
          </w:tcPr>
          <w:p w14:paraId="422FC84C" w14:textId="77777777" w:rsidR="007662BD" w:rsidRPr="00B4452C" w:rsidRDefault="007662BD" w:rsidP="00DA7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74 (53-96)</w:t>
            </w:r>
          </w:p>
        </w:tc>
      </w:tr>
    </w:tbl>
    <w:p w14:paraId="7F773D5B" w14:textId="77777777" w:rsidR="001B2708" w:rsidRPr="00B4452C" w:rsidRDefault="00B445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IQR,</w:t>
      </w:r>
      <w:r w:rsidRPr="00A761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interquartile range;</w:t>
      </w:r>
      <w:r w:rsidR="004A2E56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LMR, </w:t>
      </w:r>
      <w:r>
        <w:rPr>
          <w:rFonts w:ascii="Times New Roman" w:hAnsi="Times New Roman" w:cs="Times New Roman"/>
          <w:sz w:val="20"/>
          <w:szCs w:val="20"/>
        </w:rPr>
        <w:t>lymphocyte</w:t>
      </w:r>
      <w:r>
        <w:rPr>
          <w:rFonts w:ascii="Times New Roman" w:hAnsi="Times New Roman" w:cs="Times New Roman" w:hint="eastAsia"/>
          <w:sz w:val="20"/>
          <w:szCs w:val="20"/>
        </w:rPr>
        <w:t xml:space="preserve"> to </w:t>
      </w:r>
      <w:r>
        <w:rPr>
          <w:rFonts w:ascii="Times New Roman" w:hAnsi="Times New Roman" w:cs="Times New Roman"/>
          <w:sz w:val="20"/>
          <w:szCs w:val="20"/>
        </w:rPr>
        <w:t>monocyte</w:t>
      </w:r>
      <w:r>
        <w:rPr>
          <w:rFonts w:ascii="Times New Roman" w:hAnsi="Times New Roman" w:cs="Times New Roman" w:hint="eastAsia"/>
          <w:sz w:val="20"/>
          <w:szCs w:val="20"/>
        </w:rPr>
        <w:t xml:space="preserve"> ratio; ALB, albumin</w:t>
      </w:r>
    </w:p>
    <w:sectPr w:rsidR="001B2708" w:rsidRPr="00B4452C" w:rsidSect="004F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B4C1" w14:textId="77777777" w:rsidR="0097318E" w:rsidRDefault="0097318E" w:rsidP="00B4452C">
      <w:r>
        <w:separator/>
      </w:r>
    </w:p>
  </w:endnote>
  <w:endnote w:type="continuationSeparator" w:id="0">
    <w:p w14:paraId="245B889C" w14:textId="77777777" w:rsidR="0097318E" w:rsidRDefault="0097318E" w:rsidP="00B4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0B77" w14:textId="77777777" w:rsidR="0097318E" w:rsidRDefault="0097318E" w:rsidP="00B4452C">
      <w:r>
        <w:separator/>
      </w:r>
    </w:p>
  </w:footnote>
  <w:footnote w:type="continuationSeparator" w:id="0">
    <w:p w14:paraId="1D5A6552" w14:textId="77777777" w:rsidR="0097318E" w:rsidRDefault="0097318E" w:rsidP="00B4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tzA3sLSwADIMDZR0lIJTi4sz8/NACoxqAcaJjpMsAAAA"/>
  </w:docVars>
  <w:rsids>
    <w:rsidRoot w:val="00B4452C"/>
    <w:rsid w:val="001406DA"/>
    <w:rsid w:val="001B2708"/>
    <w:rsid w:val="004A2E56"/>
    <w:rsid w:val="006F509C"/>
    <w:rsid w:val="007662BD"/>
    <w:rsid w:val="009724DE"/>
    <w:rsid w:val="0097318E"/>
    <w:rsid w:val="00B4452C"/>
    <w:rsid w:val="00F0529D"/>
    <w:rsid w:val="00F21430"/>
    <w:rsid w:val="00F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1E35"/>
  <w15:docId w15:val="{9F18CD55-56C1-479E-8FB4-E358948F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5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52C"/>
    <w:rPr>
      <w:sz w:val="18"/>
      <w:szCs w:val="18"/>
    </w:rPr>
  </w:style>
  <w:style w:type="table" w:styleId="a7">
    <w:name w:val="Table Grid"/>
    <w:basedOn w:val="a1"/>
    <w:uiPriority w:val="59"/>
    <w:rsid w:val="00B445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李明轩</dc:creator>
  <cp:keywords/>
  <dc:description/>
  <cp:lastModifiedBy>mingxuanli0630@126.com</cp:lastModifiedBy>
  <cp:revision>6</cp:revision>
  <dcterms:created xsi:type="dcterms:W3CDTF">2020-04-14T06:06:00Z</dcterms:created>
  <dcterms:modified xsi:type="dcterms:W3CDTF">2022-09-08T12:41:00Z</dcterms:modified>
</cp:coreProperties>
</file>