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A2FB" w14:textId="00CEBDC6" w:rsidR="00A772CE" w:rsidRPr="00A772CE" w:rsidRDefault="00A772CE" w:rsidP="00A772CE">
      <w:pPr>
        <w:rPr>
          <w:rFonts w:ascii="Times New Roman" w:hAnsi="Times New Roman" w:cs="Times New Roman"/>
          <w:b/>
          <w:sz w:val="24"/>
          <w:szCs w:val="24"/>
        </w:rPr>
      </w:pPr>
      <w:bookmarkStart w:id="0" w:name="_Hlk113352843"/>
      <w:r w:rsidRPr="00A772CE">
        <w:rPr>
          <w:rFonts w:ascii="Times New Roman" w:hAnsi="Times New Roman" w:cs="Times New Roman"/>
          <w:b/>
          <w:sz w:val="24"/>
          <w:szCs w:val="24"/>
        </w:rPr>
        <w:t>eTable1.CHEERS Checklist</w:t>
      </w:r>
      <w:bookmarkEnd w:id="0"/>
      <w:r>
        <w:rPr>
          <w:rFonts w:ascii="Times New Roman" w:hAnsi="Times New Roman" w:cs="Times New Roman" w:hint="eastAsia"/>
          <w:b/>
          <w:sz w:val="24"/>
          <w:szCs w:val="24"/>
        </w:rPr>
        <w:t>：</w:t>
      </w:r>
      <w:r w:rsidRPr="00A772CE">
        <w:rPr>
          <w:rFonts w:ascii="Times New Roman" w:hAnsi="Times New Roman" w:cs="Times New Roman"/>
          <w:b/>
          <w:sz w:val="24"/>
          <w:szCs w:val="24"/>
        </w:rPr>
        <w:t>ltems to include when reporting economic evaluations of health interventions</w:t>
      </w:r>
    </w:p>
    <w:p w14:paraId="26199F38" w14:textId="77777777" w:rsidR="00A772CE" w:rsidRPr="00A772CE" w:rsidRDefault="00A772CE" w:rsidP="00A772CE">
      <w:pPr>
        <w:ind w:firstLine="420"/>
        <w:rPr>
          <w:rFonts w:ascii="Times New Roman" w:hAnsi="Times New Roman" w:cs="Times New Roman"/>
          <w:sz w:val="24"/>
          <w:szCs w:val="24"/>
        </w:rPr>
      </w:pPr>
      <w:r w:rsidRPr="00A772CE">
        <w:rPr>
          <w:rFonts w:ascii="Times New Roman" w:hAnsi="Times New Roman" w:cs="Times New Roman"/>
          <w:sz w:val="24"/>
          <w:szCs w:val="24"/>
        </w:rPr>
        <w:t xml:space="preserve">The </w:t>
      </w:r>
      <w:r w:rsidRPr="00A772CE">
        <w:rPr>
          <w:rFonts w:ascii="Times New Roman" w:hAnsi="Times New Roman" w:cs="Times New Roman"/>
          <w:b/>
          <w:sz w:val="24"/>
          <w:szCs w:val="24"/>
        </w:rPr>
        <w:t>ISPOR CHEERS Task Force Report</w:t>
      </w:r>
      <w:r w:rsidRPr="00A772CE">
        <w:rPr>
          <w:rFonts w:ascii="Times New Roman" w:hAnsi="Times New Roman" w:cs="Times New Roman"/>
          <w:sz w:val="24"/>
          <w:szCs w:val="24"/>
        </w:rPr>
        <w:t xml:space="preserve">, </w:t>
      </w:r>
      <w:r w:rsidRPr="00A772CE">
        <w:rPr>
          <w:rFonts w:ascii="Times New Roman" w:hAnsi="Times New Roman" w:cs="Times New Roman"/>
          <w:i/>
          <w:sz w:val="24"/>
          <w:szCs w:val="24"/>
        </w:rPr>
        <w:t>Consolidated Health Economic Evaluation Reporting Standards(CHEERS)—Explanation and Elaboration: A Report of the ISPOR Health Economic Evaluations Publication Guidelines Good Reporting Practices Task Force</w:t>
      </w:r>
      <w:r w:rsidRPr="00A772CE">
        <w:rPr>
          <w:rFonts w:ascii="Times New Roman" w:hAnsi="Times New Roman" w:cs="Times New Roman"/>
          <w:sz w:val="24"/>
          <w:szCs w:val="24"/>
        </w:rPr>
        <w:t>, provides examples and further discussion of the 24-item CHEERS Checklist and the CHEERS Statement. It may be accessed via the Value in Health or via the ISPOR Health Economic Evaluation Publication Guidelines - CHEERS: Good Reporting Practices webpage:</w:t>
      </w:r>
    </w:p>
    <w:p w14:paraId="3FFDF6C5" w14:textId="77777777" w:rsidR="00A772CE" w:rsidRPr="00A772CE" w:rsidRDefault="000504BB" w:rsidP="00A772CE">
      <w:pPr>
        <w:rPr>
          <w:rFonts w:ascii="Times New Roman" w:hAnsi="Times New Roman" w:cs="Times New Roman"/>
          <w:sz w:val="24"/>
          <w:szCs w:val="24"/>
        </w:rPr>
      </w:pPr>
      <w:hyperlink r:id="rId6" w:history="1">
        <w:r w:rsidR="00A772CE" w:rsidRPr="00A772CE">
          <w:rPr>
            <w:rStyle w:val="a8"/>
            <w:rFonts w:ascii="Times New Roman" w:hAnsi="Times New Roman" w:cs="Times New Roman"/>
            <w:sz w:val="24"/>
            <w:szCs w:val="24"/>
          </w:rPr>
          <w:t>http://www.ispor.org/TaskForces/EconomicPubGuidelines.asp</w:t>
        </w:r>
      </w:hyperlink>
    </w:p>
    <w:tbl>
      <w:tblPr>
        <w:tblStyle w:val="a7"/>
        <w:tblW w:w="9215" w:type="dxa"/>
        <w:jc w:val="center"/>
        <w:tblLook w:val="04A0" w:firstRow="1" w:lastRow="0" w:firstColumn="1" w:lastColumn="0" w:noHBand="0" w:noVBand="1"/>
      </w:tblPr>
      <w:tblGrid>
        <w:gridCol w:w="1909"/>
        <w:gridCol w:w="929"/>
        <w:gridCol w:w="4624"/>
        <w:gridCol w:w="1753"/>
      </w:tblGrid>
      <w:tr w:rsidR="00A772CE" w:rsidRPr="00A772CE" w14:paraId="5920E2F3" w14:textId="77777777" w:rsidTr="00A772CE">
        <w:trPr>
          <w:jc w:val="center"/>
        </w:trPr>
        <w:tc>
          <w:tcPr>
            <w:tcW w:w="1909" w:type="dxa"/>
          </w:tcPr>
          <w:p w14:paraId="0CF0ABBA" w14:textId="77777777" w:rsidR="00A772CE" w:rsidRPr="00A772CE" w:rsidRDefault="00A772CE" w:rsidP="000E53EC">
            <w:pPr>
              <w:rPr>
                <w:rFonts w:ascii="Times New Roman" w:hAnsi="Times New Roman" w:cs="Times New Roman"/>
                <w:b/>
                <w:sz w:val="24"/>
                <w:szCs w:val="24"/>
              </w:rPr>
            </w:pPr>
            <w:r w:rsidRPr="00A772CE">
              <w:rPr>
                <w:rFonts w:ascii="Times New Roman" w:hAnsi="Times New Roman" w:cs="Times New Roman"/>
                <w:b/>
                <w:sz w:val="24"/>
                <w:szCs w:val="24"/>
              </w:rPr>
              <w:t>Section</w:t>
            </w:r>
          </w:p>
        </w:tc>
        <w:tc>
          <w:tcPr>
            <w:tcW w:w="929" w:type="dxa"/>
          </w:tcPr>
          <w:p w14:paraId="07F8AEFA" w14:textId="77777777" w:rsidR="00A772CE" w:rsidRPr="00A772CE" w:rsidRDefault="00A772CE" w:rsidP="000E53EC">
            <w:pPr>
              <w:rPr>
                <w:rFonts w:ascii="Times New Roman" w:hAnsi="Times New Roman" w:cs="Times New Roman"/>
                <w:b/>
                <w:sz w:val="24"/>
                <w:szCs w:val="24"/>
              </w:rPr>
            </w:pPr>
            <w:r w:rsidRPr="00A772CE">
              <w:rPr>
                <w:rFonts w:ascii="Times New Roman" w:hAnsi="Times New Roman" w:cs="Times New Roman"/>
                <w:b/>
                <w:sz w:val="24"/>
                <w:szCs w:val="24"/>
              </w:rPr>
              <w:t>Item No</w:t>
            </w:r>
          </w:p>
        </w:tc>
        <w:tc>
          <w:tcPr>
            <w:tcW w:w="4624" w:type="dxa"/>
          </w:tcPr>
          <w:p w14:paraId="6A5D6D55" w14:textId="77777777" w:rsidR="00A772CE" w:rsidRPr="00A772CE" w:rsidRDefault="00A772CE" w:rsidP="000E53EC">
            <w:pPr>
              <w:rPr>
                <w:rFonts w:ascii="Times New Roman" w:hAnsi="Times New Roman" w:cs="Times New Roman"/>
                <w:b/>
                <w:sz w:val="24"/>
                <w:szCs w:val="24"/>
              </w:rPr>
            </w:pPr>
            <w:r w:rsidRPr="00A772CE">
              <w:rPr>
                <w:rFonts w:ascii="Times New Roman" w:hAnsi="Times New Roman" w:cs="Times New Roman"/>
                <w:b/>
                <w:sz w:val="24"/>
                <w:szCs w:val="24"/>
              </w:rPr>
              <w:t>Recommendation</w:t>
            </w:r>
          </w:p>
        </w:tc>
        <w:tc>
          <w:tcPr>
            <w:tcW w:w="1753" w:type="dxa"/>
          </w:tcPr>
          <w:p w14:paraId="1D383EC8" w14:textId="77777777" w:rsidR="00A772CE" w:rsidRPr="00A772CE" w:rsidRDefault="00A772CE" w:rsidP="000E53EC">
            <w:pPr>
              <w:rPr>
                <w:rFonts w:ascii="Times New Roman" w:hAnsi="Times New Roman" w:cs="Times New Roman"/>
                <w:b/>
                <w:sz w:val="24"/>
                <w:szCs w:val="24"/>
              </w:rPr>
            </w:pPr>
            <w:r w:rsidRPr="00A772CE">
              <w:rPr>
                <w:rFonts w:ascii="Times New Roman" w:hAnsi="Times New Roman" w:cs="Times New Roman"/>
                <w:b/>
                <w:sz w:val="24"/>
                <w:szCs w:val="24"/>
              </w:rPr>
              <w:t>Reported</w:t>
            </w:r>
          </w:p>
          <w:p w14:paraId="11CD3D86" w14:textId="77777777" w:rsidR="00A772CE" w:rsidRPr="00A772CE" w:rsidRDefault="00A772CE" w:rsidP="000E53EC">
            <w:pPr>
              <w:rPr>
                <w:rFonts w:ascii="Times New Roman" w:hAnsi="Times New Roman" w:cs="Times New Roman"/>
                <w:b/>
                <w:sz w:val="24"/>
                <w:szCs w:val="24"/>
              </w:rPr>
            </w:pPr>
            <w:r w:rsidRPr="00A772CE">
              <w:rPr>
                <w:rFonts w:ascii="Times New Roman" w:hAnsi="Times New Roman" w:cs="Times New Roman"/>
                <w:b/>
                <w:sz w:val="24"/>
                <w:szCs w:val="24"/>
              </w:rPr>
              <w:t>on page</w:t>
            </w:r>
          </w:p>
          <w:p w14:paraId="09BE005F" w14:textId="77777777" w:rsidR="00A772CE" w:rsidRPr="00A772CE" w:rsidRDefault="00A772CE" w:rsidP="000E53EC">
            <w:pPr>
              <w:rPr>
                <w:rFonts w:ascii="Times New Roman" w:hAnsi="Times New Roman" w:cs="Times New Roman"/>
                <w:b/>
                <w:sz w:val="24"/>
                <w:szCs w:val="24"/>
              </w:rPr>
            </w:pPr>
            <w:r w:rsidRPr="00A772CE">
              <w:rPr>
                <w:rFonts w:ascii="Times New Roman" w:hAnsi="Times New Roman" w:cs="Times New Roman"/>
                <w:b/>
                <w:sz w:val="24"/>
                <w:szCs w:val="24"/>
              </w:rPr>
              <w:t>No/line No</w:t>
            </w:r>
          </w:p>
        </w:tc>
      </w:tr>
      <w:tr w:rsidR="00A772CE" w:rsidRPr="00A772CE" w14:paraId="2CC5CA8B" w14:textId="77777777" w:rsidTr="00A772CE">
        <w:trPr>
          <w:jc w:val="center"/>
        </w:trPr>
        <w:tc>
          <w:tcPr>
            <w:tcW w:w="9215" w:type="dxa"/>
            <w:gridSpan w:val="4"/>
          </w:tcPr>
          <w:p w14:paraId="5DAF6515" w14:textId="77777777" w:rsidR="00A772CE" w:rsidRPr="00A772CE" w:rsidRDefault="00A772CE" w:rsidP="000E53EC">
            <w:pPr>
              <w:jc w:val="left"/>
              <w:rPr>
                <w:rFonts w:ascii="Times New Roman" w:hAnsi="Times New Roman" w:cs="Times New Roman"/>
                <w:b/>
                <w:sz w:val="24"/>
                <w:szCs w:val="24"/>
              </w:rPr>
            </w:pPr>
            <w:r w:rsidRPr="00A772CE">
              <w:rPr>
                <w:rFonts w:ascii="Times New Roman" w:hAnsi="Times New Roman" w:cs="Times New Roman"/>
                <w:b/>
                <w:sz w:val="24"/>
                <w:szCs w:val="24"/>
              </w:rPr>
              <w:t>Title and Abstract</w:t>
            </w:r>
          </w:p>
        </w:tc>
      </w:tr>
      <w:tr w:rsidR="00A772CE" w:rsidRPr="00A772CE" w14:paraId="528B678A" w14:textId="77777777" w:rsidTr="00A772CE">
        <w:trPr>
          <w:jc w:val="center"/>
        </w:trPr>
        <w:tc>
          <w:tcPr>
            <w:tcW w:w="1909" w:type="dxa"/>
          </w:tcPr>
          <w:p w14:paraId="3AF81043" w14:textId="77777777" w:rsidR="00A772CE" w:rsidRPr="00A772CE" w:rsidRDefault="00A772CE" w:rsidP="000E53EC">
            <w:pPr>
              <w:rPr>
                <w:rFonts w:ascii="Times New Roman" w:hAnsi="Times New Roman" w:cs="Times New Roman"/>
                <w:sz w:val="24"/>
                <w:szCs w:val="24"/>
              </w:rPr>
            </w:pPr>
            <w:r w:rsidRPr="00A772CE">
              <w:rPr>
                <w:rFonts w:ascii="Times New Roman" w:hAnsi="Times New Roman" w:cs="Times New Roman"/>
                <w:sz w:val="24"/>
                <w:szCs w:val="24"/>
              </w:rPr>
              <w:t>Title</w:t>
            </w:r>
          </w:p>
        </w:tc>
        <w:tc>
          <w:tcPr>
            <w:tcW w:w="929" w:type="dxa"/>
          </w:tcPr>
          <w:p w14:paraId="5994A50B" w14:textId="77777777" w:rsidR="00A772CE" w:rsidRPr="00A772CE" w:rsidRDefault="00A772CE" w:rsidP="000E53EC">
            <w:pPr>
              <w:rPr>
                <w:rFonts w:ascii="Times New Roman" w:hAnsi="Times New Roman" w:cs="Times New Roman"/>
                <w:sz w:val="24"/>
                <w:szCs w:val="24"/>
              </w:rPr>
            </w:pPr>
            <w:r w:rsidRPr="00A772CE">
              <w:rPr>
                <w:rFonts w:ascii="Times New Roman" w:hAnsi="Times New Roman" w:cs="Times New Roman"/>
                <w:sz w:val="24"/>
                <w:szCs w:val="24"/>
              </w:rPr>
              <w:t>1</w:t>
            </w:r>
          </w:p>
        </w:tc>
        <w:tc>
          <w:tcPr>
            <w:tcW w:w="4624" w:type="dxa"/>
          </w:tcPr>
          <w:p w14:paraId="368C7482" w14:textId="77777777" w:rsidR="00A772CE" w:rsidRPr="00A772CE" w:rsidRDefault="00A772CE" w:rsidP="000E53EC">
            <w:pPr>
              <w:rPr>
                <w:rFonts w:ascii="Times New Roman" w:hAnsi="Times New Roman" w:cs="Times New Roman"/>
                <w:sz w:val="24"/>
                <w:szCs w:val="24"/>
              </w:rPr>
            </w:pPr>
            <w:r w:rsidRPr="00A772CE">
              <w:rPr>
                <w:rFonts w:ascii="Times New Roman" w:hAnsi="Times New Roman" w:cs="Times New Roman"/>
                <w:sz w:val="24"/>
                <w:szCs w:val="24"/>
              </w:rPr>
              <w:t>Identify the study as an economic evaluation or use more specific terms such as “cost-effectiveness analysis", and describe the interventions compared.</w:t>
            </w:r>
          </w:p>
        </w:tc>
        <w:tc>
          <w:tcPr>
            <w:tcW w:w="1753" w:type="dxa"/>
          </w:tcPr>
          <w:p w14:paraId="455E6D14" w14:textId="3D52F895" w:rsidR="00A772CE" w:rsidRPr="00A772CE" w:rsidRDefault="00A772CE" w:rsidP="000E53EC">
            <w:pPr>
              <w:rPr>
                <w:rFonts w:ascii="Times New Roman" w:hAnsi="Times New Roman" w:cs="Times New Roman"/>
                <w:sz w:val="24"/>
                <w:szCs w:val="24"/>
              </w:rPr>
            </w:pPr>
            <w:r w:rsidRPr="00A772CE">
              <w:rPr>
                <w:rFonts w:ascii="Times New Roman" w:hAnsi="Times New Roman" w:cs="Times New Roman"/>
                <w:sz w:val="24"/>
                <w:szCs w:val="24"/>
              </w:rPr>
              <w:t>1/1-</w:t>
            </w:r>
            <w:r w:rsidR="00AA47EF">
              <w:rPr>
                <w:rFonts w:ascii="Times New Roman" w:hAnsi="Times New Roman" w:cs="Times New Roman"/>
                <w:sz w:val="24"/>
                <w:szCs w:val="24"/>
              </w:rPr>
              <w:t>2</w:t>
            </w:r>
          </w:p>
        </w:tc>
      </w:tr>
      <w:tr w:rsidR="00A772CE" w:rsidRPr="00A772CE" w14:paraId="09C0471C" w14:textId="77777777" w:rsidTr="00A772CE">
        <w:trPr>
          <w:jc w:val="center"/>
        </w:trPr>
        <w:tc>
          <w:tcPr>
            <w:tcW w:w="1909" w:type="dxa"/>
          </w:tcPr>
          <w:p w14:paraId="490FF9B7" w14:textId="77777777" w:rsidR="00A772CE" w:rsidRPr="00A772CE" w:rsidRDefault="00A772CE" w:rsidP="000E53EC">
            <w:pPr>
              <w:rPr>
                <w:rFonts w:ascii="Times New Roman" w:hAnsi="Times New Roman" w:cs="Times New Roman"/>
                <w:sz w:val="24"/>
                <w:szCs w:val="24"/>
              </w:rPr>
            </w:pPr>
            <w:r w:rsidRPr="00A772CE">
              <w:rPr>
                <w:rFonts w:ascii="Times New Roman" w:hAnsi="Times New Roman" w:cs="Times New Roman"/>
                <w:sz w:val="24"/>
                <w:szCs w:val="24"/>
              </w:rPr>
              <w:t>Abstract</w:t>
            </w:r>
          </w:p>
        </w:tc>
        <w:tc>
          <w:tcPr>
            <w:tcW w:w="929" w:type="dxa"/>
          </w:tcPr>
          <w:p w14:paraId="04EBC07E" w14:textId="77777777" w:rsidR="00A772CE" w:rsidRPr="00A772CE" w:rsidRDefault="00A772CE" w:rsidP="000E53EC">
            <w:pPr>
              <w:rPr>
                <w:rFonts w:ascii="Times New Roman" w:hAnsi="Times New Roman" w:cs="Times New Roman"/>
                <w:sz w:val="24"/>
                <w:szCs w:val="24"/>
              </w:rPr>
            </w:pPr>
            <w:r w:rsidRPr="00A772CE">
              <w:rPr>
                <w:rFonts w:ascii="Times New Roman" w:hAnsi="Times New Roman" w:cs="Times New Roman"/>
                <w:sz w:val="24"/>
                <w:szCs w:val="24"/>
              </w:rPr>
              <w:t>2</w:t>
            </w:r>
          </w:p>
        </w:tc>
        <w:tc>
          <w:tcPr>
            <w:tcW w:w="4624" w:type="dxa"/>
          </w:tcPr>
          <w:p w14:paraId="63446189" w14:textId="77777777" w:rsidR="00A772CE" w:rsidRPr="00A772CE" w:rsidRDefault="00A772CE" w:rsidP="000E53EC">
            <w:pPr>
              <w:rPr>
                <w:rFonts w:ascii="Times New Roman" w:hAnsi="Times New Roman" w:cs="Times New Roman"/>
                <w:sz w:val="24"/>
                <w:szCs w:val="24"/>
              </w:rPr>
            </w:pPr>
            <w:r w:rsidRPr="00A772CE">
              <w:rPr>
                <w:rFonts w:ascii="Times New Roman" w:hAnsi="Times New Roman" w:cs="Times New Roman"/>
                <w:sz w:val="24"/>
                <w:szCs w:val="24"/>
              </w:rPr>
              <w:t xml:space="preserve">Provide a structured summary of objectives, </w:t>
            </w:r>
            <w:bookmarkStart w:id="1" w:name="_Hlk104049534"/>
            <w:r w:rsidRPr="00A772CE">
              <w:rPr>
                <w:rFonts w:ascii="Times New Roman" w:hAnsi="Times New Roman" w:cs="Times New Roman"/>
                <w:sz w:val="24"/>
                <w:szCs w:val="24"/>
              </w:rPr>
              <w:t>perspective</w:t>
            </w:r>
            <w:bookmarkEnd w:id="1"/>
            <w:r w:rsidRPr="00A772CE">
              <w:rPr>
                <w:rFonts w:ascii="Times New Roman" w:hAnsi="Times New Roman" w:cs="Times New Roman"/>
                <w:sz w:val="24"/>
                <w:szCs w:val="24"/>
              </w:rPr>
              <w:t xml:space="preserve">, </w:t>
            </w:r>
            <w:bookmarkStart w:id="2" w:name="_Hlk104049592"/>
            <w:r w:rsidRPr="00A772CE">
              <w:rPr>
                <w:rFonts w:ascii="Times New Roman" w:hAnsi="Times New Roman" w:cs="Times New Roman"/>
                <w:sz w:val="24"/>
                <w:szCs w:val="24"/>
              </w:rPr>
              <w:t>setting,</w:t>
            </w:r>
            <w:bookmarkEnd w:id="2"/>
            <w:r w:rsidRPr="00A772CE">
              <w:rPr>
                <w:rFonts w:ascii="Times New Roman" w:hAnsi="Times New Roman" w:cs="Times New Roman"/>
                <w:sz w:val="24"/>
                <w:szCs w:val="24"/>
              </w:rPr>
              <w:t xml:space="preserve"> methods (including study design and inputs), results (including base case and uncertainty analyses), and conclusions.</w:t>
            </w:r>
          </w:p>
        </w:tc>
        <w:tc>
          <w:tcPr>
            <w:tcW w:w="1753" w:type="dxa"/>
          </w:tcPr>
          <w:p w14:paraId="515EB4B6" w14:textId="6519858A" w:rsidR="00A772CE" w:rsidRPr="00A772CE" w:rsidRDefault="00AA47EF" w:rsidP="000E53EC">
            <w:pPr>
              <w:rPr>
                <w:rFonts w:ascii="Times New Roman" w:hAnsi="Times New Roman" w:cs="Times New Roman"/>
                <w:sz w:val="24"/>
                <w:szCs w:val="24"/>
              </w:rPr>
            </w:pPr>
            <w:r>
              <w:rPr>
                <w:rFonts w:ascii="Times New Roman" w:hAnsi="Times New Roman" w:cs="Times New Roman"/>
                <w:sz w:val="24"/>
                <w:szCs w:val="24"/>
              </w:rPr>
              <w:t>1</w:t>
            </w:r>
            <w:r w:rsidR="00A772CE" w:rsidRPr="00A772CE">
              <w:rPr>
                <w:rFonts w:ascii="Times New Roman" w:hAnsi="Times New Roman" w:cs="Times New Roman"/>
                <w:sz w:val="24"/>
                <w:szCs w:val="24"/>
              </w:rPr>
              <w:t>/</w:t>
            </w:r>
            <w:r>
              <w:rPr>
                <w:rFonts w:ascii="Times New Roman" w:hAnsi="Times New Roman" w:cs="Times New Roman"/>
                <w:sz w:val="24"/>
                <w:szCs w:val="24"/>
              </w:rPr>
              <w:t>17</w:t>
            </w:r>
            <w:r w:rsidR="00A772CE" w:rsidRPr="00A772CE">
              <w:rPr>
                <w:rFonts w:ascii="Times New Roman" w:hAnsi="Times New Roman" w:cs="Times New Roman"/>
                <w:sz w:val="24"/>
                <w:szCs w:val="24"/>
              </w:rPr>
              <w:t>-</w:t>
            </w:r>
            <w:r>
              <w:rPr>
                <w:rFonts w:ascii="Times New Roman" w:hAnsi="Times New Roman" w:cs="Times New Roman"/>
                <w:sz w:val="24"/>
                <w:szCs w:val="24"/>
              </w:rPr>
              <w:t>36</w:t>
            </w:r>
          </w:p>
          <w:p w14:paraId="39479231" w14:textId="77777777" w:rsidR="00A772CE" w:rsidRPr="00A772CE" w:rsidRDefault="00A772CE" w:rsidP="000E53EC">
            <w:pPr>
              <w:rPr>
                <w:rFonts w:ascii="Times New Roman" w:hAnsi="Times New Roman" w:cs="Times New Roman"/>
                <w:sz w:val="24"/>
                <w:szCs w:val="24"/>
              </w:rPr>
            </w:pPr>
          </w:p>
        </w:tc>
      </w:tr>
      <w:tr w:rsidR="00A772CE" w:rsidRPr="00A772CE" w14:paraId="053CBDEA" w14:textId="77777777" w:rsidTr="00A772CE">
        <w:trPr>
          <w:jc w:val="center"/>
        </w:trPr>
        <w:tc>
          <w:tcPr>
            <w:tcW w:w="9215" w:type="dxa"/>
            <w:gridSpan w:val="4"/>
          </w:tcPr>
          <w:p w14:paraId="3074A077" w14:textId="77777777" w:rsidR="00A772CE" w:rsidRPr="00A772CE" w:rsidRDefault="00A772CE" w:rsidP="000E53EC">
            <w:pPr>
              <w:jc w:val="left"/>
              <w:rPr>
                <w:rFonts w:ascii="Times New Roman" w:hAnsi="Times New Roman" w:cs="Times New Roman"/>
                <w:b/>
                <w:sz w:val="24"/>
                <w:szCs w:val="24"/>
              </w:rPr>
            </w:pPr>
            <w:r w:rsidRPr="00A772CE">
              <w:rPr>
                <w:rFonts w:ascii="Times New Roman" w:hAnsi="Times New Roman" w:cs="Times New Roman"/>
                <w:b/>
                <w:sz w:val="24"/>
                <w:szCs w:val="24"/>
              </w:rPr>
              <w:t>Introduction</w:t>
            </w:r>
          </w:p>
        </w:tc>
      </w:tr>
      <w:tr w:rsidR="00A772CE" w:rsidRPr="00A772CE" w14:paraId="554024DA" w14:textId="77777777" w:rsidTr="00A772CE">
        <w:trPr>
          <w:jc w:val="center"/>
        </w:trPr>
        <w:tc>
          <w:tcPr>
            <w:tcW w:w="1909" w:type="dxa"/>
          </w:tcPr>
          <w:p w14:paraId="064E74D5"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Background and</w:t>
            </w:r>
          </w:p>
          <w:p w14:paraId="0AE4B30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Objectives</w:t>
            </w:r>
          </w:p>
        </w:tc>
        <w:tc>
          <w:tcPr>
            <w:tcW w:w="929" w:type="dxa"/>
          </w:tcPr>
          <w:p w14:paraId="02B59886"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3</w:t>
            </w:r>
          </w:p>
        </w:tc>
        <w:tc>
          <w:tcPr>
            <w:tcW w:w="4624" w:type="dxa"/>
          </w:tcPr>
          <w:p w14:paraId="0BA8F2E6"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Provide an explicit statement of the broader context for the study.</w:t>
            </w:r>
          </w:p>
          <w:p w14:paraId="6B7B071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Present the study question and its relevance for health policy or practice decisions.</w:t>
            </w:r>
          </w:p>
        </w:tc>
        <w:tc>
          <w:tcPr>
            <w:tcW w:w="1753" w:type="dxa"/>
          </w:tcPr>
          <w:p w14:paraId="69CC14A0" w14:textId="63708D91" w:rsidR="00A772CE" w:rsidRPr="00A772CE" w:rsidRDefault="00AA47EF" w:rsidP="000E53EC">
            <w:pPr>
              <w:jc w:val="left"/>
              <w:rPr>
                <w:rFonts w:ascii="Times New Roman" w:hAnsi="Times New Roman" w:cs="Times New Roman"/>
                <w:sz w:val="24"/>
                <w:szCs w:val="24"/>
              </w:rPr>
            </w:pPr>
            <w:r>
              <w:rPr>
                <w:rFonts w:ascii="Times New Roman" w:hAnsi="Times New Roman" w:cs="Times New Roman"/>
                <w:sz w:val="24"/>
                <w:szCs w:val="24"/>
              </w:rPr>
              <w:t>2</w:t>
            </w:r>
            <w:r w:rsidR="00A772CE" w:rsidRPr="00A772CE">
              <w:rPr>
                <w:rFonts w:ascii="Times New Roman" w:hAnsi="Times New Roman" w:cs="Times New Roman"/>
                <w:sz w:val="24"/>
                <w:szCs w:val="24"/>
              </w:rPr>
              <w:t>/</w:t>
            </w:r>
            <w:r>
              <w:rPr>
                <w:rFonts w:ascii="Times New Roman" w:hAnsi="Times New Roman" w:cs="Times New Roman"/>
                <w:sz w:val="24"/>
                <w:szCs w:val="24"/>
              </w:rPr>
              <w:t>31-36</w:t>
            </w:r>
          </w:p>
        </w:tc>
      </w:tr>
      <w:tr w:rsidR="00A772CE" w:rsidRPr="00A772CE" w14:paraId="6270DE00" w14:textId="77777777" w:rsidTr="00A772CE">
        <w:trPr>
          <w:jc w:val="center"/>
        </w:trPr>
        <w:tc>
          <w:tcPr>
            <w:tcW w:w="9215" w:type="dxa"/>
            <w:gridSpan w:val="4"/>
          </w:tcPr>
          <w:p w14:paraId="18D29A29" w14:textId="77777777" w:rsidR="00A772CE" w:rsidRPr="00A772CE" w:rsidRDefault="00A772CE" w:rsidP="000E53EC">
            <w:pPr>
              <w:jc w:val="left"/>
              <w:rPr>
                <w:rFonts w:ascii="Times New Roman" w:hAnsi="Times New Roman" w:cs="Times New Roman"/>
                <w:b/>
                <w:sz w:val="24"/>
                <w:szCs w:val="24"/>
              </w:rPr>
            </w:pPr>
            <w:r w:rsidRPr="00A772CE">
              <w:rPr>
                <w:rFonts w:ascii="Times New Roman" w:hAnsi="Times New Roman" w:cs="Times New Roman"/>
                <w:b/>
                <w:sz w:val="24"/>
                <w:szCs w:val="24"/>
              </w:rPr>
              <w:t>Methods</w:t>
            </w:r>
          </w:p>
        </w:tc>
      </w:tr>
      <w:tr w:rsidR="00A772CE" w:rsidRPr="00A772CE" w14:paraId="189F8C72" w14:textId="77777777" w:rsidTr="00A772CE">
        <w:trPr>
          <w:jc w:val="center"/>
        </w:trPr>
        <w:tc>
          <w:tcPr>
            <w:tcW w:w="1909" w:type="dxa"/>
          </w:tcPr>
          <w:p w14:paraId="1F018E4D"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lastRenderedPageBreak/>
              <w:t>Target population and Subgroups</w:t>
            </w:r>
          </w:p>
        </w:tc>
        <w:tc>
          <w:tcPr>
            <w:tcW w:w="929" w:type="dxa"/>
          </w:tcPr>
          <w:p w14:paraId="19BCF3D2"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4</w:t>
            </w:r>
          </w:p>
        </w:tc>
        <w:tc>
          <w:tcPr>
            <w:tcW w:w="4624" w:type="dxa"/>
          </w:tcPr>
          <w:p w14:paraId="00E27C96"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Describe characteristics of the base case population and subgroups analysed, including why they were chosen.</w:t>
            </w:r>
          </w:p>
        </w:tc>
        <w:tc>
          <w:tcPr>
            <w:tcW w:w="1753" w:type="dxa"/>
          </w:tcPr>
          <w:p w14:paraId="0BD229F0" w14:textId="44D4443A" w:rsidR="00A772CE" w:rsidRPr="00A772CE" w:rsidRDefault="00AA47EF" w:rsidP="000E53EC">
            <w:pPr>
              <w:jc w:val="left"/>
              <w:rPr>
                <w:rFonts w:ascii="Times New Roman" w:hAnsi="Times New Roman" w:cs="Times New Roman"/>
                <w:sz w:val="24"/>
                <w:szCs w:val="24"/>
              </w:rPr>
            </w:pPr>
            <w:r>
              <w:rPr>
                <w:rFonts w:ascii="Times New Roman" w:hAnsi="Times New Roman" w:cs="Times New Roman"/>
                <w:sz w:val="24"/>
                <w:szCs w:val="24"/>
              </w:rPr>
              <w:t>2/38-3/2</w:t>
            </w:r>
          </w:p>
        </w:tc>
      </w:tr>
      <w:tr w:rsidR="00A772CE" w:rsidRPr="00A772CE" w14:paraId="2B3292E5" w14:textId="77777777" w:rsidTr="00A772CE">
        <w:trPr>
          <w:jc w:val="center"/>
        </w:trPr>
        <w:tc>
          <w:tcPr>
            <w:tcW w:w="1909" w:type="dxa"/>
          </w:tcPr>
          <w:p w14:paraId="3BDBAF7E"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Setting and location</w:t>
            </w:r>
          </w:p>
        </w:tc>
        <w:tc>
          <w:tcPr>
            <w:tcW w:w="929" w:type="dxa"/>
          </w:tcPr>
          <w:p w14:paraId="75E84E33"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5</w:t>
            </w:r>
          </w:p>
        </w:tc>
        <w:tc>
          <w:tcPr>
            <w:tcW w:w="4624" w:type="dxa"/>
          </w:tcPr>
          <w:p w14:paraId="6C0CDF61"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State relevant aspects of the system(s) in which the</w:t>
            </w:r>
          </w:p>
          <w:p w14:paraId="44E278F6"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decision(s) need(s) to be made.</w:t>
            </w:r>
          </w:p>
        </w:tc>
        <w:tc>
          <w:tcPr>
            <w:tcW w:w="1753" w:type="dxa"/>
          </w:tcPr>
          <w:p w14:paraId="3F473E6C" w14:textId="782E1EA3" w:rsidR="00A772CE" w:rsidRPr="00A772CE" w:rsidRDefault="00AA47EF" w:rsidP="000E53EC">
            <w:pPr>
              <w:jc w:val="left"/>
              <w:rPr>
                <w:rFonts w:ascii="Times New Roman" w:hAnsi="Times New Roman" w:cs="Times New Roman"/>
                <w:sz w:val="24"/>
                <w:szCs w:val="24"/>
              </w:rPr>
            </w:pPr>
            <w:r>
              <w:rPr>
                <w:rFonts w:ascii="Times New Roman" w:hAnsi="Times New Roman" w:cs="Times New Roman"/>
                <w:sz w:val="24"/>
                <w:szCs w:val="24"/>
              </w:rPr>
              <w:t>3</w:t>
            </w:r>
            <w:r w:rsidR="00A772CE" w:rsidRPr="00A772CE">
              <w:rPr>
                <w:rFonts w:ascii="Times New Roman" w:hAnsi="Times New Roman" w:cs="Times New Roman"/>
                <w:sz w:val="24"/>
                <w:szCs w:val="24"/>
              </w:rPr>
              <w:t>/6-7</w:t>
            </w:r>
          </w:p>
        </w:tc>
      </w:tr>
      <w:tr w:rsidR="00A772CE" w:rsidRPr="00A772CE" w14:paraId="7A85B1D2" w14:textId="77777777" w:rsidTr="00A772CE">
        <w:trPr>
          <w:jc w:val="center"/>
        </w:trPr>
        <w:tc>
          <w:tcPr>
            <w:tcW w:w="1909" w:type="dxa"/>
          </w:tcPr>
          <w:p w14:paraId="4E3A36FA"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Study perspective</w:t>
            </w:r>
          </w:p>
        </w:tc>
        <w:tc>
          <w:tcPr>
            <w:tcW w:w="929" w:type="dxa"/>
          </w:tcPr>
          <w:p w14:paraId="2A5C023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6</w:t>
            </w:r>
          </w:p>
        </w:tc>
        <w:tc>
          <w:tcPr>
            <w:tcW w:w="4624" w:type="dxa"/>
          </w:tcPr>
          <w:p w14:paraId="26CDD950"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Describe the perspective of the study and relate this to the costs being evaluated.</w:t>
            </w:r>
          </w:p>
        </w:tc>
        <w:tc>
          <w:tcPr>
            <w:tcW w:w="1753" w:type="dxa"/>
          </w:tcPr>
          <w:p w14:paraId="4216AA07" w14:textId="0DBFBD85" w:rsidR="00A772CE" w:rsidRPr="00A772CE" w:rsidRDefault="00AA47EF" w:rsidP="000E53EC">
            <w:pPr>
              <w:jc w:val="left"/>
              <w:rPr>
                <w:rFonts w:ascii="Times New Roman" w:hAnsi="Times New Roman" w:cs="Times New Roman"/>
                <w:sz w:val="24"/>
                <w:szCs w:val="24"/>
              </w:rPr>
            </w:pPr>
            <w:r>
              <w:rPr>
                <w:rFonts w:ascii="Times New Roman" w:hAnsi="Times New Roman" w:cs="Times New Roman"/>
                <w:sz w:val="24"/>
                <w:szCs w:val="24"/>
              </w:rPr>
              <w:t>3</w:t>
            </w:r>
            <w:r w:rsidR="00A772CE" w:rsidRPr="00A772CE">
              <w:rPr>
                <w:rFonts w:ascii="Times New Roman" w:hAnsi="Times New Roman" w:cs="Times New Roman"/>
                <w:sz w:val="24"/>
                <w:szCs w:val="24"/>
              </w:rPr>
              <w:t>/</w:t>
            </w:r>
            <w:r>
              <w:rPr>
                <w:rFonts w:ascii="Times New Roman" w:hAnsi="Times New Roman" w:cs="Times New Roman"/>
                <w:sz w:val="24"/>
                <w:szCs w:val="24"/>
              </w:rPr>
              <w:t>29-30</w:t>
            </w:r>
          </w:p>
        </w:tc>
      </w:tr>
      <w:tr w:rsidR="00A772CE" w:rsidRPr="00A772CE" w14:paraId="57F827D5" w14:textId="77777777" w:rsidTr="00A772CE">
        <w:trPr>
          <w:jc w:val="center"/>
        </w:trPr>
        <w:tc>
          <w:tcPr>
            <w:tcW w:w="1909" w:type="dxa"/>
          </w:tcPr>
          <w:p w14:paraId="7603B8FA"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Comparators</w:t>
            </w:r>
          </w:p>
        </w:tc>
        <w:tc>
          <w:tcPr>
            <w:tcW w:w="929" w:type="dxa"/>
          </w:tcPr>
          <w:p w14:paraId="07DC3A0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7</w:t>
            </w:r>
          </w:p>
        </w:tc>
        <w:tc>
          <w:tcPr>
            <w:tcW w:w="4624" w:type="dxa"/>
          </w:tcPr>
          <w:p w14:paraId="26AB8F24"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Describe the interventions or strategies being compared and state why they were chosen.</w:t>
            </w:r>
          </w:p>
        </w:tc>
        <w:tc>
          <w:tcPr>
            <w:tcW w:w="1753" w:type="dxa"/>
          </w:tcPr>
          <w:p w14:paraId="1E9F1512" w14:textId="2A4B0289" w:rsidR="00A772CE" w:rsidRPr="00A772CE" w:rsidRDefault="00AA47EF" w:rsidP="000E53EC">
            <w:pPr>
              <w:jc w:val="left"/>
              <w:rPr>
                <w:rFonts w:ascii="Times New Roman" w:hAnsi="Times New Roman" w:cs="Times New Roman"/>
                <w:sz w:val="24"/>
                <w:szCs w:val="24"/>
              </w:rPr>
            </w:pPr>
            <w:r>
              <w:rPr>
                <w:rFonts w:ascii="Times New Roman" w:hAnsi="Times New Roman" w:cs="Times New Roman"/>
                <w:sz w:val="24"/>
                <w:szCs w:val="24"/>
              </w:rPr>
              <w:t>3</w:t>
            </w:r>
            <w:r w:rsidRPr="00A772CE">
              <w:rPr>
                <w:rFonts w:ascii="Times New Roman" w:hAnsi="Times New Roman" w:cs="Times New Roman"/>
                <w:sz w:val="24"/>
                <w:szCs w:val="24"/>
              </w:rPr>
              <w:t>/</w:t>
            </w:r>
            <w:r>
              <w:rPr>
                <w:rFonts w:ascii="Times New Roman" w:hAnsi="Times New Roman" w:cs="Times New Roman"/>
                <w:sz w:val="24"/>
                <w:szCs w:val="24"/>
              </w:rPr>
              <w:t>6-7</w:t>
            </w:r>
          </w:p>
        </w:tc>
      </w:tr>
      <w:tr w:rsidR="00A772CE" w:rsidRPr="00A772CE" w14:paraId="3511473E" w14:textId="77777777" w:rsidTr="00A772CE">
        <w:trPr>
          <w:jc w:val="center"/>
        </w:trPr>
        <w:tc>
          <w:tcPr>
            <w:tcW w:w="1909" w:type="dxa"/>
          </w:tcPr>
          <w:p w14:paraId="661CFD7A"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Time horizion</w:t>
            </w:r>
          </w:p>
        </w:tc>
        <w:tc>
          <w:tcPr>
            <w:tcW w:w="929" w:type="dxa"/>
          </w:tcPr>
          <w:p w14:paraId="01352F21"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8</w:t>
            </w:r>
          </w:p>
        </w:tc>
        <w:tc>
          <w:tcPr>
            <w:tcW w:w="4624" w:type="dxa"/>
          </w:tcPr>
          <w:p w14:paraId="705DB77D"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State the time horizon(s) over which costs and</w:t>
            </w:r>
          </w:p>
          <w:p w14:paraId="56552095"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consequences are being evaluated and say why appropriate.</w:t>
            </w:r>
          </w:p>
        </w:tc>
        <w:tc>
          <w:tcPr>
            <w:tcW w:w="1753" w:type="dxa"/>
          </w:tcPr>
          <w:p w14:paraId="1ACFE858" w14:textId="4F3A9EBC" w:rsidR="00A772CE" w:rsidRPr="00A772CE" w:rsidRDefault="00AA47EF" w:rsidP="000E53EC">
            <w:pPr>
              <w:jc w:val="left"/>
              <w:rPr>
                <w:rFonts w:ascii="Times New Roman" w:hAnsi="Times New Roman" w:cs="Times New Roman"/>
                <w:sz w:val="24"/>
                <w:szCs w:val="24"/>
              </w:rPr>
            </w:pPr>
            <w:r>
              <w:rPr>
                <w:rFonts w:ascii="Times New Roman" w:hAnsi="Times New Roman" w:cs="Times New Roman"/>
                <w:sz w:val="24"/>
                <w:szCs w:val="24"/>
              </w:rPr>
              <w:t>3</w:t>
            </w:r>
            <w:r w:rsidRPr="00A772CE">
              <w:rPr>
                <w:rFonts w:ascii="Times New Roman" w:hAnsi="Times New Roman" w:cs="Times New Roman"/>
                <w:sz w:val="24"/>
                <w:szCs w:val="24"/>
              </w:rPr>
              <w:t>/</w:t>
            </w:r>
            <w:r>
              <w:rPr>
                <w:rFonts w:ascii="Times New Roman" w:hAnsi="Times New Roman" w:cs="Times New Roman"/>
                <w:sz w:val="24"/>
                <w:szCs w:val="24"/>
              </w:rPr>
              <w:t>29-30</w:t>
            </w:r>
          </w:p>
        </w:tc>
      </w:tr>
      <w:tr w:rsidR="00A772CE" w:rsidRPr="00A772CE" w14:paraId="7FD7DBD4" w14:textId="77777777" w:rsidTr="00A772CE">
        <w:trPr>
          <w:jc w:val="center"/>
        </w:trPr>
        <w:tc>
          <w:tcPr>
            <w:tcW w:w="1909" w:type="dxa"/>
          </w:tcPr>
          <w:p w14:paraId="72E6F61A"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Discount rate</w:t>
            </w:r>
          </w:p>
        </w:tc>
        <w:tc>
          <w:tcPr>
            <w:tcW w:w="929" w:type="dxa"/>
          </w:tcPr>
          <w:p w14:paraId="217C48D2"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9</w:t>
            </w:r>
          </w:p>
        </w:tc>
        <w:tc>
          <w:tcPr>
            <w:tcW w:w="4624" w:type="dxa"/>
          </w:tcPr>
          <w:p w14:paraId="3802600E"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Report the choice of discount rate(s) used for costs and outcomes and say why appropriate.</w:t>
            </w:r>
          </w:p>
        </w:tc>
        <w:tc>
          <w:tcPr>
            <w:tcW w:w="1753" w:type="dxa"/>
          </w:tcPr>
          <w:p w14:paraId="4E2BC2AA" w14:textId="373CB9C0" w:rsidR="00A772CE" w:rsidRPr="00A772CE" w:rsidRDefault="00AA47EF" w:rsidP="000E53EC">
            <w:pPr>
              <w:jc w:val="left"/>
              <w:rPr>
                <w:rFonts w:ascii="Times New Roman" w:hAnsi="Times New Roman" w:cs="Times New Roman"/>
                <w:sz w:val="24"/>
                <w:szCs w:val="24"/>
              </w:rPr>
            </w:pPr>
            <w:r>
              <w:rPr>
                <w:rFonts w:ascii="Times New Roman" w:hAnsi="Times New Roman" w:cs="Times New Roman"/>
                <w:sz w:val="24"/>
                <w:szCs w:val="24"/>
              </w:rPr>
              <w:t>3</w:t>
            </w:r>
            <w:r w:rsidRPr="00A772CE">
              <w:rPr>
                <w:rFonts w:ascii="Times New Roman" w:hAnsi="Times New Roman" w:cs="Times New Roman"/>
                <w:sz w:val="24"/>
                <w:szCs w:val="24"/>
              </w:rPr>
              <w:t>/</w:t>
            </w:r>
            <w:r>
              <w:rPr>
                <w:rFonts w:ascii="Times New Roman" w:hAnsi="Times New Roman" w:cs="Times New Roman"/>
                <w:sz w:val="24"/>
                <w:szCs w:val="24"/>
              </w:rPr>
              <w:t>29-30</w:t>
            </w:r>
          </w:p>
        </w:tc>
      </w:tr>
      <w:tr w:rsidR="00A772CE" w:rsidRPr="00A772CE" w14:paraId="06054FE1" w14:textId="77777777" w:rsidTr="00A772CE">
        <w:trPr>
          <w:jc w:val="center"/>
        </w:trPr>
        <w:tc>
          <w:tcPr>
            <w:tcW w:w="1909" w:type="dxa"/>
          </w:tcPr>
          <w:p w14:paraId="17195FAF"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Choice of heath outcomes</w:t>
            </w:r>
          </w:p>
        </w:tc>
        <w:tc>
          <w:tcPr>
            <w:tcW w:w="929" w:type="dxa"/>
          </w:tcPr>
          <w:p w14:paraId="4378863B"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10</w:t>
            </w:r>
          </w:p>
        </w:tc>
        <w:tc>
          <w:tcPr>
            <w:tcW w:w="4624" w:type="dxa"/>
          </w:tcPr>
          <w:p w14:paraId="01C24E1E"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Describe what outcomes were used as the measure(s) of benefit in the evaluation and their relevance for the type of analysis performed.</w:t>
            </w:r>
          </w:p>
        </w:tc>
        <w:tc>
          <w:tcPr>
            <w:tcW w:w="1753" w:type="dxa"/>
          </w:tcPr>
          <w:p w14:paraId="163B8FB8" w14:textId="0DD4249F" w:rsidR="00A772CE" w:rsidRPr="00A772CE" w:rsidRDefault="00AA47EF" w:rsidP="000E53EC">
            <w:pPr>
              <w:jc w:val="left"/>
              <w:rPr>
                <w:rFonts w:ascii="Times New Roman" w:hAnsi="Times New Roman" w:cs="Times New Roman"/>
                <w:sz w:val="24"/>
                <w:szCs w:val="24"/>
              </w:rPr>
            </w:pPr>
            <w:r>
              <w:rPr>
                <w:rFonts w:ascii="Times New Roman" w:hAnsi="Times New Roman" w:cs="Times New Roman"/>
                <w:sz w:val="24"/>
                <w:szCs w:val="24"/>
              </w:rPr>
              <w:t>3/26-27</w:t>
            </w:r>
          </w:p>
        </w:tc>
      </w:tr>
      <w:tr w:rsidR="00A772CE" w:rsidRPr="00A772CE" w14:paraId="21252F0B" w14:textId="77777777" w:rsidTr="00A772CE">
        <w:trPr>
          <w:jc w:val="center"/>
        </w:trPr>
        <w:tc>
          <w:tcPr>
            <w:tcW w:w="1909" w:type="dxa"/>
          </w:tcPr>
          <w:p w14:paraId="14D6208A"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Measurement of effectiveness</w:t>
            </w:r>
          </w:p>
        </w:tc>
        <w:tc>
          <w:tcPr>
            <w:tcW w:w="929" w:type="dxa"/>
          </w:tcPr>
          <w:p w14:paraId="75AB11A4"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11a</w:t>
            </w:r>
          </w:p>
        </w:tc>
        <w:tc>
          <w:tcPr>
            <w:tcW w:w="4624" w:type="dxa"/>
          </w:tcPr>
          <w:p w14:paraId="3ED0B3AB"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i/>
                <w:sz w:val="24"/>
                <w:szCs w:val="24"/>
              </w:rPr>
              <w:t>Single study-based estimates:</w:t>
            </w:r>
            <w:r w:rsidRPr="00A772CE">
              <w:rPr>
                <w:rFonts w:ascii="Times New Roman" w:hAnsi="Times New Roman" w:cs="Times New Roman"/>
                <w:sz w:val="24"/>
                <w:szCs w:val="24"/>
              </w:rPr>
              <w:t xml:space="preserve"> Describe fully the design features of the single effectiveness study and why the single.</w:t>
            </w:r>
          </w:p>
        </w:tc>
        <w:tc>
          <w:tcPr>
            <w:tcW w:w="1753" w:type="dxa"/>
          </w:tcPr>
          <w:p w14:paraId="678980F5" w14:textId="5CA0C837" w:rsidR="00A772CE" w:rsidRPr="00A772CE" w:rsidRDefault="00AA47EF" w:rsidP="000E53EC">
            <w:pPr>
              <w:jc w:val="left"/>
              <w:rPr>
                <w:rFonts w:ascii="Times New Roman" w:hAnsi="Times New Roman" w:cs="Times New Roman"/>
                <w:sz w:val="24"/>
                <w:szCs w:val="24"/>
              </w:rPr>
            </w:pPr>
            <w:r>
              <w:rPr>
                <w:rFonts w:ascii="Times New Roman" w:hAnsi="Times New Roman" w:cs="Times New Roman"/>
                <w:sz w:val="24"/>
                <w:szCs w:val="24"/>
              </w:rPr>
              <w:t>3</w:t>
            </w:r>
            <w:r w:rsidR="00A772CE" w:rsidRPr="00A772CE">
              <w:rPr>
                <w:rFonts w:ascii="Times New Roman" w:hAnsi="Times New Roman" w:cs="Times New Roman"/>
                <w:sz w:val="24"/>
                <w:szCs w:val="24"/>
              </w:rPr>
              <w:t>/</w:t>
            </w:r>
            <w:r>
              <w:rPr>
                <w:rFonts w:ascii="Times New Roman" w:hAnsi="Times New Roman" w:cs="Times New Roman"/>
                <w:sz w:val="24"/>
                <w:szCs w:val="24"/>
              </w:rPr>
              <w:t>5-7</w:t>
            </w:r>
          </w:p>
        </w:tc>
      </w:tr>
      <w:tr w:rsidR="00A772CE" w:rsidRPr="00A772CE" w14:paraId="08D68046" w14:textId="77777777" w:rsidTr="00A772CE">
        <w:trPr>
          <w:jc w:val="center"/>
        </w:trPr>
        <w:tc>
          <w:tcPr>
            <w:tcW w:w="1909" w:type="dxa"/>
          </w:tcPr>
          <w:p w14:paraId="2A8A6C06" w14:textId="77777777" w:rsidR="00A772CE" w:rsidRPr="00A772CE" w:rsidRDefault="00A772CE" w:rsidP="000E53EC">
            <w:pPr>
              <w:jc w:val="left"/>
              <w:rPr>
                <w:rFonts w:ascii="Times New Roman" w:hAnsi="Times New Roman" w:cs="Times New Roman"/>
                <w:sz w:val="24"/>
                <w:szCs w:val="24"/>
              </w:rPr>
            </w:pPr>
          </w:p>
        </w:tc>
        <w:tc>
          <w:tcPr>
            <w:tcW w:w="929" w:type="dxa"/>
          </w:tcPr>
          <w:p w14:paraId="1B5EF06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11b</w:t>
            </w:r>
          </w:p>
        </w:tc>
        <w:tc>
          <w:tcPr>
            <w:tcW w:w="4624" w:type="dxa"/>
          </w:tcPr>
          <w:p w14:paraId="24399189"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 xml:space="preserve">Synthesis-based estimates: Describe fully the methods used for identification of included studies and synthesis of clinical effectiveness </w:t>
            </w:r>
            <w:r w:rsidRPr="00A772CE">
              <w:rPr>
                <w:rFonts w:ascii="Times New Roman" w:hAnsi="Times New Roman" w:cs="Times New Roman"/>
                <w:sz w:val="24"/>
                <w:szCs w:val="24"/>
              </w:rPr>
              <w:lastRenderedPageBreak/>
              <w:t>data.</w:t>
            </w:r>
          </w:p>
        </w:tc>
        <w:tc>
          <w:tcPr>
            <w:tcW w:w="1753" w:type="dxa"/>
          </w:tcPr>
          <w:p w14:paraId="4F9100BF" w14:textId="336C1C33" w:rsidR="00A772CE" w:rsidRPr="00A772CE" w:rsidRDefault="00AA47EF" w:rsidP="000E53EC">
            <w:pPr>
              <w:jc w:val="left"/>
              <w:rPr>
                <w:rFonts w:ascii="Times New Roman" w:hAnsi="Times New Roman" w:cs="Times New Roman"/>
                <w:sz w:val="24"/>
                <w:szCs w:val="24"/>
              </w:rPr>
            </w:pPr>
            <w:r w:rsidRPr="00A772CE">
              <w:rPr>
                <w:rFonts w:ascii="Times New Roman" w:hAnsi="Times New Roman" w:cs="Times New Roman"/>
                <w:sz w:val="24"/>
                <w:szCs w:val="24"/>
              </w:rPr>
              <w:lastRenderedPageBreak/>
              <w:t>N/A</w:t>
            </w:r>
          </w:p>
        </w:tc>
      </w:tr>
      <w:tr w:rsidR="00A772CE" w:rsidRPr="00A772CE" w14:paraId="30048D6E" w14:textId="77777777" w:rsidTr="00A772CE">
        <w:trPr>
          <w:jc w:val="center"/>
        </w:trPr>
        <w:tc>
          <w:tcPr>
            <w:tcW w:w="1909" w:type="dxa"/>
          </w:tcPr>
          <w:p w14:paraId="2803AB96"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Measurement and valuation of preference based outcomes</w:t>
            </w:r>
          </w:p>
        </w:tc>
        <w:tc>
          <w:tcPr>
            <w:tcW w:w="929" w:type="dxa"/>
          </w:tcPr>
          <w:p w14:paraId="2FDA6F23"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12</w:t>
            </w:r>
          </w:p>
        </w:tc>
        <w:tc>
          <w:tcPr>
            <w:tcW w:w="4624" w:type="dxa"/>
          </w:tcPr>
          <w:p w14:paraId="69E65CCA"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If applicable, describe the population and methods used to elicit preferences for outcomes.</w:t>
            </w:r>
          </w:p>
          <w:p w14:paraId="4582B1B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clinical effectiveness data.</w:t>
            </w:r>
          </w:p>
        </w:tc>
        <w:tc>
          <w:tcPr>
            <w:tcW w:w="1753" w:type="dxa"/>
          </w:tcPr>
          <w:p w14:paraId="41E958E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N/A</w:t>
            </w:r>
          </w:p>
        </w:tc>
      </w:tr>
      <w:tr w:rsidR="00A772CE" w:rsidRPr="00A772CE" w14:paraId="6746355F" w14:textId="77777777" w:rsidTr="00A772CE">
        <w:trPr>
          <w:jc w:val="center"/>
        </w:trPr>
        <w:tc>
          <w:tcPr>
            <w:tcW w:w="1909" w:type="dxa"/>
          </w:tcPr>
          <w:p w14:paraId="39B283F0"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Estimating resources</w:t>
            </w:r>
          </w:p>
          <w:p w14:paraId="107C52E6"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and costs</w:t>
            </w:r>
          </w:p>
        </w:tc>
        <w:tc>
          <w:tcPr>
            <w:tcW w:w="929" w:type="dxa"/>
          </w:tcPr>
          <w:p w14:paraId="0C850AB0"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13a</w:t>
            </w:r>
          </w:p>
        </w:tc>
        <w:tc>
          <w:tcPr>
            <w:tcW w:w="4624" w:type="dxa"/>
          </w:tcPr>
          <w:p w14:paraId="66F7C033"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i/>
                <w:sz w:val="24"/>
                <w:szCs w:val="24"/>
              </w:rPr>
              <w:t>Single study-based economic evaluation:</w:t>
            </w:r>
            <w:r w:rsidRPr="00A772CE">
              <w:rPr>
                <w:rFonts w:ascii="Times New Roman" w:hAnsi="Times New Roman" w:cs="Times New Roman"/>
                <w:sz w:val="24"/>
                <w:szCs w:val="24"/>
              </w:rPr>
              <w:t xml:space="preserve"> Describe</w:t>
            </w:r>
          </w:p>
          <w:p w14:paraId="4995628E"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 xml:space="preserve">approaches used to estimate resource use </w:t>
            </w:r>
          </w:p>
          <w:p w14:paraId="02F2CF5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associated with the alternative interventions. Describe primary or secondary research methods for valuing each resource item in terms of its unit cost. Describe any adjustments made to approximate to opportunity costs.</w:t>
            </w:r>
          </w:p>
        </w:tc>
        <w:tc>
          <w:tcPr>
            <w:tcW w:w="1753" w:type="dxa"/>
          </w:tcPr>
          <w:p w14:paraId="3809B3DF"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N/A</w:t>
            </w:r>
          </w:p>
        </w:tc>
      </w:tr>
      <w:tr w:rsidR="00A772CE" w:rsidRPr="00A772CE" w14:paraId="042B085F" w14:textId="77777777" w:rsidTr="00A772CE">
        <w:trPr>
          <w:jc w:val="center"/>
        </w:trPr>
        <w:tc>
          <w:tcPr>
            <w:tcW w:w="1909" w:type="dxa"/>
          </w:tcPr>
          <w:p w14:paraId="0B7A79AC" w14:textId="77777777" w:rsidR="00A772CE" w:rsidRPr="00A772CE" w:rsidRDefault="00A772CE" w:rsidP="000E53EC">
            <w:pPr>
              <w:jc w:val="left"/>
              <w:rPr>
                <w:rFonts w:ascii="Times New Roman" w:hAnsi="Times New Roman" w:cs="Times New Roman"/>
                <w:sz w:val="24"/>
                <w:szCs w:val="24"/>
              </w:rPr>
            </w:pPr>
          </w:p>
        </w:tc>
        <w:tc>
          <w:tcPr>
            <w:tcW w:w="929" w:type="dxa"/>
          </w:tcPr>
          <w:p w14:paraId="749A6E22"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13b</w:t>
            </w:r>
          </w:p>
        </w:tc>
        <w:tc>
          <w:tcPr>
            <w:tcW w:w="4624" w:type="dxa"/>
          </w:tcPr>
          <w:p w14:paraId="63800676"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Model- based economic evaluation: Describe approaches and data sources used to estimate resource use associated With model health states. Describe primary or secondary research methods for valuing each resource item in terms of its unit cost Describe any adjustments made to approximate to opportunity costs.</w:t>
            </w:r>
          </w:p>
        </w:tc>
        <w:tc>
          <w:tcPr>
            <w:tcW w:w="1753" w:type="dxa"/>
          </w:tcPr>
          <w:p w14:paraId="4184BD4D" w14:textId="3F6708EE" w:rsidR="00A772CE" w:rsidRPr="00A772CE" w:rsidRDefault="008A4CD7" w:rsidP="000E53EC">
            <w:pPr>
              <w:jc w:val="left"/>
              <w:rPr>
                <w:rFonts w:ascii="Times New Roman" w:hAnsi="Times New Roman" w:cs="Times New Roman"/>
                <w:sz w:val="24"/>
                <w:szCs w:val="24"/>
              </w:rPr>
            </w:pPr>
            <w:r>
              <w:rPr>
                <w:rFonts w:ascii="Times New Roman" w:hAnsi="Times New Roman" w:cs="Times New Roman"/>
                <w:sz w:val="24"/>
                <w:szCs w:val="24"/>
              </w:rPr>
              <w:t>3</w:t>
            </w:r>
            <w:r w:rsidR="00A772CE" w:rsidRPr="00A772CE">
              <w:rPr>
                <w:rFonts w:ascii="Times New Roman" w:hAnsi="Times New Roman" w:cs="Times New Roman"/>
                <w:sz w:val="24"/>
                <w:szCs w:val="24"/>
              </w:rPr>
              <w:t>/</w:t>
            </w:r>
            <w:r>
              <w:rPr>
                <w:rFonts w:ascii="Times New Roman" w:hAnsi="Times New Roman" w:cs="Times New Roman"/>
                <w:sz w:val="24"/>
                <w:szCs w:val="24"/>
              </w:rPr>
              <w:t>5-12</w:t>
            </w:r>
            <w:r w:rsidR="00A772CE" w:rsidRPr="00A772CE">
              <w:rPr>
                <w:rFonts w:ascii="Times New Roman" w:hAnsi="Times New Roman" w:cs="Times New Roman"/>
                <w:sz w:val="24"/>
                <w:szCs w:val="24"/>
              </w:rPr>
              <w:t>；</w:t>
            </w:r>
          </w:p>
          <w:p w14:paraId="1C5F040C" w14:textId="04FE5191" w:rsidR="00A772CE" w:rsidRPr="00A772CE" w:rsidRDefault="008A4CD7" w:rsidP="000E53EC">
            <w:pPr>
              <w:jc w:val="left"/>
              <w:rPr>
                <w:rFonts w:ascii="Times New Roman" w:hAnsi="Times New Roman" w:cs="Times New Roman"/>
                <w:sz w:val="24"/>
                <w:szCs w:val="24"/>
              </w:rPr>
            </w:pPr>
            <w:r>
              <w:rPr>
                <w:rFonts w:ascii="Times New Roman" w:hAnsi="Times New Roman" w:cs="Times New Roman"/>
                <w:sz w:val="24"/>
                <w:szCs w:val="24"/>
              </w:rPr>
              <w:t>4</w:t>
            </w:r>
            <w:r w:rsidR="00A772CE" w:rsidRPr="00A772CE">
              <w:rPr>
                <w:rFonts w:ascii="Times New Roman" w:hAnsi="Times New Roman" w:cs="Times New Roman"/>
                <w:sz w:val="24"/>
                <w:szCs w:val="24"/>
              </w:rPr>
              <w:t>/</w:t>
            </w:r>
            <w:r>
              <w:rPr>
                <w:rFonts w:ascii="Times New Roman" w:hAnsi="Times New Roman" w:cs="Times New Roman"/>
                <w:sz w:val="24"/>
                <w:szCs w:val="24"/>
              </w:rPr>
              <w:t>13-25</w:t>
            </w:r>
          </w:p>
        </w:tc>
      </w:tr>
      <w:tr w:rsidR="00A772CE" w:rsidRPr="00A772CE" w14:paraId="75BF43A3" w14:textId="77777777" w:rsidTr="00A772CE">
        <w:trPr>
          <w:jc w:val="center"/>
        </w:trPr>
        <w:tc>
          <w:tcPr>
            <w:tcW w:w="1909" w:type="dxa"/>
          </w:tcPr>
          <w:p w14:paraId="01ECC6F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Currency, price date,</w:t>
            </w:r>
          </w:p>
          <w:p w14:paraId="739A53F0"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and conversion</w:t>
            </w:r>
          </w:p>
        </w:tc>
        <w:tc>
          <w:tcPr>
            <w:tcW w:w="929" w:type="dxa"/>
          </w:tcPr>
          <w:p w14:paraId="0293065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14</w:t>
            </w:r>
          </w:p>
        </w:tc>
        <w:tc>
          <w:tcPr>
            <w:tcW w:w="4624" w:type="dxa"/>
          </w:tcPr>
          <w:p w14:paraId="5D671497"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 xml:space="preserve">Report the dates of the estimated resource quantities and unit costs. Describe methods for adjusting estimated unit costs to the year of reported costs if necessary. Describe </w:t>
            </w:r>
            <w:r w:rsidRPr="00A772CE">
              <w:rPr>
                <w:rFonts w:ascii="Times New Roman" w:hAnsi="Times New Roman" w:cs="Times New Roman"/>
                <w:sz w:val="24"/>
                <w:szCs w:val="24"/>
              </w:rPr>
              <w:lastRenderedPageBreak/>
              <w:t>Methods for converting costs into a common currency base</w:t>
            </w:r>
          </w:p>
          <w:p w14:paraId="568DCEA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and the exchange rate.</w:t>
            </w:r>
          </w:p>
        </w:tc>
        <w:tc>
          <w:tcPr>
            <w:tcW w:w="1753" w:type="dxa"/>
          </w:tcPr>
          <w:p w14:paraId="193DDFCC" w14:textId="36DEA883" w:rsidR="00A772CE" w:rsidRPr="00A772CE" w:rsidRDefault="008A4CD7" w:rsidP="000E53EC">
            <w:pPr>
              <w:jc w:val="left"/>
              <w:rPr>
                <w:rFonts w:ascii="Times New Roman" w:hAnsi="Times New Roman" w:cs="Times New Roman"/>
                <w:sz w:val="24"/>
                <w:szCs w:val="24"/>
              </w:rPr>
            </w:pPr>
            <w:r>
              <w:rPr>
                <w:rFonts w:ascii="Times New Roman" w:hAnsi="Times New Roman" w:cs="Times New Roman"/>
                <w:sz w:val="24"/>
                <w:szCs w:val="24"/>
              </w:rPr>
              <w:lastRenderedPageBreak/>
              <w:t>4</w:t>
            </w:r>
            <w:r w:rsidR="00A772CE" w:rsidRPr="00A772CE">
              <w:rPr>
                <w:rFonts w:ascii="Times New Roman" w:hAnsi="Times New Roman" w:cs="Times New Roman"/>
                <w:sz w:val="24"/>
                <w:szCs w:val="24"/>
              </w:rPr>
              <w:t>/</w:t>
            </w:r>
            <w:r>
              <w:rPr>
                <w:rFonts w:ascii="Times New Roman" w:hAnsi="Times New Roman" w:cs="Times New Roman"/>
                <w:sz w:val="24"/>
                <w:szCs w:val="24"/>
              </w:rPr>
              <w:t>24-25</w:t>
            </w:r>
          </w:p>
        </w:tc>
      </w:tr>
      <w:tr w:rsidR="00A772CE" w:rsidRPr="00A772CE" w14:paraId="1A57100D" w14:textId="77777777" w:rsidTr="00A772CE">
        <w:trPr>
          <w:jc w:val="center"/>
        </w:trPr>
        <w:tc>
          <w:tcPr>
            <w:tcW w:w="1909" w:type="dxa"/>
          </w:tcPr>
          <w:p w14:paraId="4592BCB3"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Choice of model</w:t>
            </w:r>
          </w:p>
        </w:tc>
        <w:tc>
          <w:tcPr>
            <w:tcW w:w="929" w:type="dxa"/>
          </w:tcPr>
          <w:p w14:paraId="295DFBDD"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15</w:t>
            </w:r>
          </w:p>
        </w:tc>
        <w:tc>
          <w:tcPr>
            <w:tcW w:w="4624" w:type="dxa"/>
          </w:tcPr>
          <w:p w14:paraId="15942926"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Describe and give reasons for the specific type of decision analytical model used. Providing a figure to show model structure is strongly recommended.</w:t>
            </w:r>
          </w:p>
        </w:tc>
        <w:tc>
          <w:tcPr>
            <w:tcW w:w="1753" w:type="dxa"/>
          </w:tcPr>
          <w:p w14:paraId="1EF43862" w14:textId="20619EF5" w:rsidR="008A4CD7" w:rsidRDefault="008A4CD7" w:rsidP="000E53EC">
            <w:pPr>
              <w:jc w:val="left"/>
              <w:rPr>
                <w:rFonts w:ascii="Times New Roman" w:hAnsi="Times New Roman" w:cs="Times New Roman"/>
                <w:sz w:val="24"/>
                <w:szCs w:val="24"/>
              </w:rPr>
            </w:pPr>
            <w:r>
              <w:rPr>
                <w:rFonts w:ascii="Times New Roman" w:hAnsi="Times New Roman" w:cs="Times New Roman"/>
                <w:sz w:val="24"/>
                <w:szCs w:val="24"/>
              </w:rPr>
              <w:t>3/9-12;</w:t>
            </w:r>
          </w:p>
          <w:p w14:paraId="6FFB64CD" w14:textId="3CF85C28" w:rsidR="00A772CE" w:rsidRPr="00A772CE" w:rsidRDefault="008A4CD7" w:rsidP="000E53EC">
            <w:pPr>
              <w:jc w:val="left"/>
              <w:rPr>
                <w:rFonts w:ascii="Times New Roman" w:hAnsi="Times New Roman" w:cs="Times New Roman"/>
                <w:sz w:val="24"/>
                <w:szCs w:val="24"/>
              </w:rPr>
            </w:pPr>
            <w:r>
              <w:rPr>
                <w:rFonts w:ascii="Times New Roman" w:hAnsi="Times New Roman" w:cs="Times New Roman"/>
                <w:sz w:val="24"/>
                <w:szCs w:val="24"/>
              </w:rPr>
              <w:t>e</w:t>
            </w:r>
            <w:r w:rsidR="00A772CE" w:rsidRPr="00A772CE">
              <w:rPr>
                <w:rFonts w:ascii="Times New Roman" w:hAnsi="Times New Roman" w:cs="Times New Roman"/>
                <w:sz w:val="24"/>
                <w:szCs w:val="24"/>
              </w:rPr>
              <w:t>figure</w:t>
            </w:r>
            <w:r>
              <w:rPr>
                <w:rFonts w:ascii="Times New Roman" w:hAnsi="Times New Roman" w:cs="Times New Roman"/>
                <w:sz w:val="24"/>
                <w:szCs w:val="24"/>
              </w:rPr>
              <w:t>1</w:t>
            </w:r>
          </w:p>
        </w:tc>
      </w:tr>
      <w:tr w:rsidR="00A772CE" w:rsidRPr="00A772CE" w14:paraId="0EE14841" w14:textId="77777777" w:rsidTr="00A772CE">
        <w:trPr>
          <w:jc w:val="center"/>
        </w:trPr>
        <w:tc>
          <w:tcPr>
            <w:tcW w:w="1909" w:type="dxa"/>
          </w:tcPr>
          <w:p w14:paraId="190F74B4"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Assumptions</w:t>
            </w:r>
          </w:p>
        </w:tc>
        <w:tc>
          <w:tcPr>
            <w:tcW w:w="929" w:type="dxa"/>
          </w:tcPr>
          <w:p w14:paraId="00FCD6CA"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16</w:t>
            </w:r>
          </w:p>
        </w:tc>
        <w:tc>
          <w:tcPr>
            <w:tcW w:w="4624" w:type="dxa"/>
          </w:tcPr>
          <w:p w14:paraId="7EC8BC1A"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Describe all structural or other assumptions underpinning the decision-analytical model.</w:t>
            </w:r>
          </w:p>
        </w:tc>
        <w:tc>
          <w:tcPr>
            <w:tcW w:w="1753" w:type="dxa"/>
          </w:tcPr>
          <w:p w14:paraId="75E51E8A" w14:textId="2F59D1E2" w:rsidR="00A772CE" w:rsidRPr="00A772CE" w:rsidRDefault="008A4CD7" w:rsidP="000E53EC">
            <w:pPr>
              <w:jc w:val="left"/>
              <w:rPr>
                <w:rFonts w:ascii="Times New Roman" w:hAnsi="Times New Roman" w:cs="Times New Roman"/>
                <w:sz w:val="24"/>
                <w:szCs w:val="24"/>
              </w:rPr>
            </w:pPr>
            <w:r>
              <w:rPr>
                <w:rFonts w:ascii="Times New Roman" w:hAnsi="Times New Roman" w:cs="Times New Roman"/>
                <w:sz w:val="24"/>
                <w:szCs w:val="24"/>
              </w:rPr>
              <w:t>3</w:t>
            </w:r>
            <w:r w:rsidR="00A772CE" w:rsidRPr="00A772CE">
              <w:rPr>
                <w:rFonts w:ascii="Times New Roman" w:hAnsi="Times New Roman" w:cs="Times New Roman"/>
                <w:sz w:val="24"/>
                <w:szCs w:val="24"/>
              </w:rPr>
              <w:t xml:space="preserve">/ </w:t>
            </w:r>
            <w:r>
              <w:rPr>
                <w:rFonts w:ascii="Times New Roman" w:hAnsi="Times New Roman" w:cs="Times New Roman"/>
                <w:sz w:val="24"/>
                <w:szCs w:val="24"/>
              </w:rPr>
              <w:t>12-19</w:t>
            </w:r>
          </w:p>
          <w:p w14:paraId="71D18B7E" w14:textId="77777777" w:rsidR="00A772CE" w:rsidRPr="00A772CE" w:rsidRDefault="00A772CE" w:rsidP="000E53EC">
            <w:pPr>
              <w:jc w:val="left"/>
              <w:rPr>
                <w:rFonts w:ascii="Times New Roman" w:hAnsi="Times New Roman" w:cs="Times New Roman"/>
                <w:sz w:val="24"/>
                <w:szCs w:val="24"/>
              </w:rPr>
            </w:pPr>
          </w:p>
        </w:tc>
      </w:tr>
      <w:tr w:rsidR="00A772CE" w:rsidRPr="00A772CE" w14:paraId="3702D071" w14:textId="77777777" w:rsidTr="00A772CE">
        <w:trPr>
          <w:jc w:val="center"/>
        </w:trPr>
        <w:tc>
          <w:tcPr>
            <w:tcW w:w="1909" w:type="dxa"/>
          </w:tcPr>
          <w:p w14:paraId="739D933E"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Analytical methods</w:t>
            </w:r>
          </w:p>
        </w:tc>
        <w:tc>
          <w:tcPr>
            <w:tcW w:w="929" w:type="dxa"/>
          </w:tcPr>
          <w:p w14:paraId="7F26A31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17</w:t>
            </w:r>
          </w:p>
        </w:tc>
        <w:tc>
          <w:tcPr>
            <w:tcW w:w="4624" w:type="dxa"/>
          </w:tcPr>
          <w:p w14:paraId="084C7777"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 xml:space="preserve">Describe all analytical methods supporting the evaluation. This could include methods for dealing </w:t>
            </w:r>
          </w:p>
          <w:p w14:paraId="788FC14E"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with skewed, missing, or censored data; extrapolation methods; methods for pooling data; approaches to validate or make adjustments (such as half cycle corrections) to a model; and</w:t>
            </w:r>
          </w:p>
          <w:p w14:paraId="3DF7CC91"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methods for handling population heterogeneity and uncertainty.</w:t>
            </w:r>
          </w:p>
        </w:tc>
        <w:tc>
          <w:tcPr>
            <w:tcW w:w="1753" w:type="dxa"/>
          </w:tcPr>
          <w:p w14:paraId="4B6B6CEE" w14:textId="6B5300E9" w:rsidR="008A4CD7" w:rsidRDefault="008A4CD7" w:rsidP="008A4CD7">
            <w:pPr>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/26-27</w:t>
            </w:r>
          </w:p>
          <w:p w14:paraId="666F9AA2" w14:textId="0E25639E" w:rsidR="008A4CD7" w:rsidRPr="00A772CE" w:rsidRDefault="008A4CD7" w:rsidP="008A4CD7">
            <w:pPr>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/38-4/6-</w:t>
            </w:r>
          </w:p>
          <w:p w14:paraId="628C2F63" w14:textId="6A56CB4D" w:rsidR="00A772CE" w:rsidRPr="00A772CE" w:rsidRDefault="00A772CE" w:rsidP="000E53EC">
            <w:pPr>
              <w:jc w:val="left"/>
              <w:rPr>
                <w:rFonts w:ascii="Times New Roman" w:hAnsi="Times New Roman" w:cs="Times New Roman"/>
                <w:sz w:val="24"/>
                <w:szCs w:val="24"/>
              </w:rPr>
            </w:pPr>
          </w:p>
        </w:tc>
      </w:tr>
      <w:tr w:rsidR="00A772CE" w:rsidRPr="00A772CE" w14:paraId="5492DEB7" w14:textId="77777777" w:rsidTr="00A772CE">
        <w:trPr>
          <w:jc w:val="center"/>
        </w:trPr>
        <w:tc>
          <w:tcPr>
            <w:tcW w:w="9215" w:type="dxa"/>
            <w:gridSpan w:val="4"/>
          </w:tcPr>
          <w:p w14:paraId="020352F9" w14:textId="77777777" w:rsidR="00A772CE" w:rsidRPr="00A772CE" w:rsidRDefault="00A772CE" w:rsidP="000E53EC">
            <w:pPr>
              <w:jc w:val="left"/>
              <w:rPr>
                <w:rFonts w:ascii="Times New Roman" w:hAnsi="Times New Roman" w:cs="Times New Roman"/>
                <w:b/>
                <w:sz w:val="24"/>
                <w:szCs w:val="24"/>
              </w:rPr>
            </w:pPr>
            <w:r w:rsidRPr="00A772CE">
              <w:rPr>
                <w:rFonts w:ascii="Times New Roman" w:hAnsi="Times New Roman" w:cs="Times New Roman"/>
                <w:b/>
                <w:sz w:val="24"/>
                <w:szCs w:val="24"/>
              </w:rPr>
              <w:t>Results</w:t>
            </w:r>
          </w:p>
        </w:tc>
      </w:tr>
      <w:tr w:rsidR="00A772CE" w:rsidRPr="00A772CE" w14:paraId="59ADAE57" w14:textId="77777777" w:rsidTr="00A772CE">
        <w:trPr>
          <w:jc w:val="center"/>
        </w:trPr>
        <w:tc>
          <w:tcPr>
            <w:tcW w:w="1909" w:type="dxa"/>
          </w:tcPr>
          <w:p w14:paraId="2176FE8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Study parameters</w:t>
            </w:r>
          </w:p>
        </w:tc>
        <w:tc>
          <w:tcPr>
            <w:tcW w:w="929" w:type="dxa"/>
          </w:tcPr>
          <w:p w14:paraId="6D0F6F09"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18</w:t>
            </w:r>
          </w:p>
        </w:tc>
        <w:tc>
          <w:tcPr>
            <w:tcW w:w="4624" w:type="dxa"/>
          </w:tcPr>
          <w:p w14:paraId="04239EFD"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Report the values, ranges, references, and, if used,</w:t>
            </w:r>
          </w:p>
          <w:p w14:paraId="659706FB"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 xml:space="preserve">probability distributions for all parameters. Report reasons or sources for distributions used to represent uncertainty where appropriate. Providing a table to show the </w:t>
            </w:r>
            <w:r w:rsidRPr="00A772CE">
              <w:rPr>
                <w:rFonts w:ascii="Times New Roman" w:hAnsi="Times New Roman" w:cs="Times New Roman"/>
                <w:sz w:val="24"/>
                <w:szCs w:val="24"/>
              </w:rPr>
              <w:lastRenderedPageBreak/>
              <w:t xml:space="preserve">input values is strongly </w:t>
            </w:r>
          </w:p>
          <w:p w14:paraId="6DF3B86D"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 xml:space="preserve">recommended. </w:t>
            </w:r>
          </w:p>
        </w:tc>
        <w:tc>
          <w:tcPr>
            <w:tcW w:w="1753" w:type="dxa"/>
          </w:tcPr>
          <w:p w14:paraId="39F7275B"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lastRenderedPageBreak/>
              <w:t>Table 1</w:t>
            </w:r>
          </w:p>
        </w:tc>
      </w:tr>
      <w:tr w:rsidR="00A772CE" w:rsidRPr="00A772CE" w14:paraId="2F6230C8" w14:textId="77777777" w:rsidTr="00A772CE">
        <w:trPr>
          <w:jc w:val="center"/>
        </w:trPr>
        <w:tc>
          <w:tcPr>
            <w:tcW w:w="1909" w:type="dxa"/>
          </w:tcPr>
          <w:p w14:paraId="7706291A"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Incremental costs and outcomes</w:t>
            </w:r>
          </w:p>
        </w:tc>
        <w:tc>
          <w:tcPr>
            <w:tcW w:w="929" w:type="dxa"/>
          </w:tcPr>
          <w:p w14:paraId="4263C10F"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19</w:t>
            </w:r>
          </w:p>
        </w:tc>
        <w:tc>
          <w:tcPr>
            <w:tcW w:w="4624" w:type="dxa"/>
          </w:tcPr>
          <w:p w14:paraId="07F2249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For each intervention, report mean values for the main categories of estimated costs and outcomes of interest, as well as mean differences between the comparator groups. If applicable, report incremental cost-effectiveness ratios.</w:t>
            </w:r>
          </w:p>
        </w:tc>
        <w:tc>
          <w:tcPr>
            <w:tcW w:w="1753" w:type="dxa"/>
          </w:tcPr>
          <w:p w14:paraId="6F732513" w14:textId="6517CE13" w:rsidR="00A772CE" w:rsidRPr="00A772CE" w:rsidRDefault="008A4CD7" w:rsidP="000E53EC">
            <w:pPr>
              <w:jc w:val="left"/>
              <w:rPr>
                <w:rFonts w:ascii="Times New Roman" w:hAnsi="Times New Roman" w:cs="Times New Roman"/>
                <w:sz w:val="24"/>
                <w:szCs w:val="24"/>
              </w:rPr>
            </w:pPr>
            <w:r>
              <w:rPr>
                <w:rFonts w:ascii="Times New Roman" w:hAnsi="Times New Roman" w:cs="Times New Roman"/>
                <w:sz w:val="24"/>
                <w:szCs w:val="24"/>
              </w:rPr>
              <w:t>5</w:t>
            </w:r>
            <w:r w:rsidR="00A772CE" w:rsidRPr="00A772CE">
              <w:rPr>
                <w:rFonts w:ascii="Times New Roman" w:hAnsi="Times New Roman" w:cs="Times New Roman"/>
                <w:sz w:val="24"/>
                <w:szCs w:val="24"/>
              </w:rPr>
              <w:t>/</w:t>
            </w:r>
            <w:r>
              <w:rPr>
                <w:rFonts w:ascii="Times New Roman" w:hAnsi="Times New Roman" w:cs="Times New Roman"/>
                <w:sz w:val="24"/>
                <w:szCs w:val="24"/>
              </w:rPr>
              <w:t>4-13</w:t>
            </w:r>
          </w:p>
        </w:tc>
      </w:tr>
      <w:tr w:rsidR="00A772CE" w:rsidRPr="00A772CE" w14:paraId="73AF8365" w14:textId="77777777" w:rsidTr="00A772CE">
        <w:trPr>
          <w:jc w:val="center"/>
        </w:trPr>
        <w:tc>
          <w:tcPr>
            <w:tcW w:w="1909" w:type="dxa"/>
          </w:tcPr>
          <w:p w14:paraId="64F62B44"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Characterizing uncertainty</w:t>
            </w:r>
          </w:p>
        </w:tc>
        <w:tc>
          <w:tcPr>
            <w:tcW w:w="929" w:type="dxa"/>
          </w:tcPr>
          <w:p w14:paraId="52E6BBE6"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20a</w:t>
            </w:r>
          </w:p>
        </w:tc>
        <w:tc>
          <w:tcPr>
            <w:tcW w:w="4624" w:type="dxa"/>
          </w:tcPr>
          <w:p w14:paraId="78C34B7B"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 xml:space="preserve">Single study- based economic evaluation: Describe the effects of sampling uncertainty for the estimated incremental cost and incremental </w:t>
            </w:r>
          </w:p>
          <w:p w14:paraId="7733A13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effectiveness parameters, together with the impact of methodological assumptions(such as discount rate, study perspective).</w:t>
            </w:r>
          </w:p>
        </w:tc>
        <w:tc>
          <w:tcPr>
            <w:tcW w:w="1753" w:type="dxa"/>
          </w:tcPr>
          <w:p w14:paraId="12BCE525" w14:textId="77777777" w:rsidR="00A772CE" w:rsidRPr="00A772CE" w:rsidRDefault="00A772CE" w:rsidP="000E53EC">
            <w:pPr>
              <w:jc w:val="left"/>
              <w:rPr>
                <w:rFonts w:ascii="Times New Roman" w:hAnsi="Times New Roman" w:cs="Times New Roman"/>
                <w:b/>
                <w:bCs/>
                <w:sz w:val="24"/>
                <w:szCs w:val="24"/>
              </w:rPr>
            </w:pPr>
            <w:r w:rsidRPr="00A772CE">
              <w:rPr>
                <w:rFonts w:ascii="Times New Roman" w:hAnsi="Times New Roman" w:cs="Times New Roman"/>
                <w:sz w:val="24"/>
                <w:szCs w:val="24"/>
              </w:rPr>
              <w:t>N/A</w:t>
            </w:r>
          </w:p>
        </w:tc>
      </w:tr>
      <w:tr w:rsidR="00A772CE" w:rsidRPr="00A772CE" w14:paraId="1825B9A5" w14:textId="77777777" w:rsidTr="00A772CE">
        <w:trPr>
          <w:jc w:val="center"/>
        </w:trPr>
        <w:tc>
          <w:tcPr>
            <w:tcW w:w="1909" w:type="dxa"/>
          </w:tcPr>
          <w:p w14:paraId="2F50BA6B" w14:textId="77777777" w:rsidR="00A772CE" w:rsidRPr="00A772CE" w:rsidRDefault="00A772CE" w:rsidP="000E53EC">
            <w:pPr>
              <w:jc w:val="left"/>
              <w:rPr>
                <w:rFonts w:ascii="Times New Roman" w:hAnsi="Times New Roman" w:cs="Times New Roman"/>
                <w:sz w:val="24"/>
                <w:szCs w:val="24"/>
              </w:rPr>
            </w:pPr>
          </w:p>
        </w:tc>
        <w:tc>
          <w:tcPr>
            <w:tcW w:w="929" w:type="dxa"/>
          </w:tcPr>
          <w:p w14:paraId="470C771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20b</w:t>
            </w:r>
          </w:p>
        </w:tc>
        <w:tc>
          <w:tcPr>
            <w:tcW w:w="4624" w:type="dxa"/>
          </w:tcPr>
          <w:p w14:paraId="444237A7"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Model-based economic evaluation: Describe the effects on the results of uncertainty for all input parameters, and uncertainty related to the structure of the model and assumptions.</w:t>
            </w:r>
          </w:p>
        </w:tc>
        <w:tc>
          <w:tcPr>
            <w:tcW w:w="1753" w:type="dxa"/>
          </w:tcPr>
          <w:p w14:paraId="3B5DCA46" w14:textId="6A66B1B1" w:rsidR="00A772CE" w:rsidRPr="00A772CE" w:rsidRDefault="008A4CD7" w:rsidP="000E53EC">
            <w:pPr>
              <w:jc w:val="left"/>
              <w:rPr>
                <w:rFonts w:ascii="Times New Roman" w:hAnsi="Times New Roman" w:cs="Times New Roman"/>
                <w:sz w:val="24"/>
                <w:szCs w:val="24"/>
              </w:rPr>
            </w:pPr>
            <w:r>
              <w:rPr>
                <w:rFonts w:ascii="Times New Roman" w:hAnsi="Times New Roman" w:cs="Times New Roman"/>
                <w:sz w:val="24"/>
                <w:szCs w:val="24"/>
              </w:rPr>
              <w:t>5/15-28</w:t>
            </w:r>
          </w:p>
        </w:tc>
      </w:tr>
      <w:tr w:rsidR="00A772CE" w:rsidRPr="00A772CE" w14:paraId="2D44BA6C" w14:textId="77777777" w:rsidTr="00A772CE">
        <w:trPr>
          <w:jc w:val="center"/>
        </w:trPr>
        <w:tc>
          <w:tcPr>
            <w:tcW w:w="1909" w:type="dxa"/>
          </w:tcPr>
          <w:p w14:paraId="7A4FBD17"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Characterizing heterogenecity</w:t>
            </w:r>
          </w:p>
        </w:tc>
        <w:tc>
          <w:tcPr>
            <w:tcW w:w="929" w:type="dxa"/>
          </w:tcPr>
          <w:p w14:paraId="60160680"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21</w:t>
            </w:r>
          </w:p>
        </w:tc>
        <w:tc>
          <w:tcPr>
            <w:tcW w:w="4624" w:type="dxa"/>
          </w:tcPr>
          <w:p w14:paraId="4804531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 xml:space="preserve">If applicable, report differences in costs, outcomes, or cost-effectiveness that can be explained by </w:t>
            </w:r>
          </w:p>
          <w:p w14:paraId="68F5479D"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variations between subgroups of patients with different baseline characteristics or other observed variability in effects that are not reducible</w:t>
            </w:r>
          </w:p>
          <w:p w14:paraId="24C94833"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lastRenderedPageBreak/>
              <w:t>by more information.</w:t>
            </w:r>
          </w:p>
        </w:tc>
        <w:tc>
          <w:tcPr>
            <w:tcW w:w="1753" w:type="dxa"/>
          </w:tcPr>
          <w:p w14:paraId="58E39129"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lastRenderedPageBreak/>
              <w:t>N/A</w:t>
            </w:r>
          </w:p>
        </w:tc>
      </w:tr>
      <w:tr w:rsidR="00A772CE" w:rsidRPr="00A772CE" w14:paraId="4EB6420D" w14:textId="77777777" w:rsidTr="00A772CE">
        <w:trPr>
          <w:jc w:val="center"/>
        </w:trPr>
        <w:tc>
          <w:tcPr>
            <w:tcW w:w="9215" w:type="dxa"/>
            <w:gridSpan w:val="4"/>
          </w:tcPr>
          <w:p w14:paraId="40B0839F" w14:textId="77777777" w:rsidR="00A772CE" w:rsidRPr="00A772CE" w:rsidRDefault="00A772CE" w:rsidP="000E53EC">
            <w:pPr>
              <w:jc w:val="left"/>
              <w:rPr>
                <w:rFonts w:ascii="Times New Roman" w:hAnsi="Times New Roman" w:cs="Times New Roman"/>
                <w:b/>
                <w:sz w:val="24"/>
                <w:szCs w:val="24"/>
              </w:rPr>
            </w:pPr>
            <w:r w:rsidRPr="00A772CE">
              <w:rPr>
                <w:rFonts w:ascii="Times New Roman" w:hAnsi="Times New Roman" w:cs="Times New Roman"/>
                <w:b/>
                <w:sz w:val="24"/>
                <w:szCs w:val="24"/>
              </w:rPr>
              <w:t>Discussion</w:t>
            </w:r>
          </w:p>
        </w:tc>
      </w:tr>
      <w:tr w:rsidR="00A772CE" w:rsidRPr="00A772CE" w14:paraId="42CBDB73" w14:textId="77777777" w:rsidTr="00A772CE">
        <w:trPr>
          <w:jc w:val="center"/>
        </w:trPr>
        <w:tc>
          <w:tcPr>
            <w:tcW w:w="1909" w:type="dxa"/>
          </w:tcPr>
          <w:p w14:paraId="4110DE04"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Study findings, limitations,</w:t>
            </w:r>
          </w:p>
          <w:p w14:paraId="3F220B81"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generalizability, and</w:t>
            </w:r>
          </w:p>
          <w:p w14:paraId="18203BB7"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current knowledge</w:t>
            </w:r>
          </w:p>
        </w:tc>
        <w:tc>
          <w:tcPr>
            <w:tcW w:w="929" w:type="dxa"/>
          </w:tcPr>
          <w:p w14:paraId="279FABE1"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22</w:t>
            </w:r>
          </w:p>
        </w:tc>
        <w:tc>
          <w:tcPr>
            <w:tcW w:w="4624" w:type="dxa"/>
          </w:tcPr>
          <w:p w14:paraId="3391ACC2"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 xml:space="preserve">Summarise key study findings and describe how they support the conclusions reached. Discuss </w:t>
            </w:r>
          </w:p>
          <w:p w14:paraId="769D560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limitations and the generalisability of the findings and how the findings fit with current knowledge.</w:t>
            </w:r>
          </w:p>
        </w:tc>
        <w:tc>
          <w:tcPr>
            <w:tcW w:w="1753" w:type="dxa"/>
          </w:tcPr>
          <w:p w14:paraId="0CFA5CA8" w14:textId="543DE0F6" w:rsidR="00A772CE" w:rsidRPr="00A772CE" w:rsidRDefault="008A4CD7" w:rsidP="000E53EC">
            <w:pPr>
              <w:jc w:val="left"/>
              <w:rPr>
                <w:rFonts w:ascii="Times New Roman" w:hAnsi="Times New Roman" w:cs="Times New Roman"/>
                <w:sz w:val="24"/>
                <w:szCs w:val="24"/>
              </w:rPr>
            </w:pPr>
            <w:r>
              <w:rPr>
                <w:rFonts w:ascii="Times New Roman" w:hAnsi="Times New Roman" w:cs="Times New Roman"/>
                <w:sz w:val="24"/>
                <w:szCs w:val="24"/>
              </w:rPr>
              <w:t>6</w:t>
            </w:r>
            <w:r w:rsidR="00A772CE" w:rsidRPr="00A772CE">
              <w:rPr>
                <w:rFonts w:ascii="Times New Roman" w:hAnsi="Times New Roman" w:cs="Times New Roman"/>
                <w:sz w:val="24"/>
                <w:szCs w:val="24"/>
              </w:rPr>
              <w:t>/</w:t>
            </w:r>
            <w:r>
              <w:rPr>
                <w:rFonts w:ascii="Times New Roman" w:hAnsi="Times New Roman" w:cs="Times New Roman"/>
                <w:sz w:val="24"/>
                <w:szCs w:val="24"/>
              </w:rPr>
              <w:t>8-22</w:t>
            </w:r>
            <w:r w:rsidR="00A772CE" w:rsidRPr="00A772CE">
              <w:rPr>
                <w:rFonts w:ascii="Times New Roman" w:hAnsi="Times New Roman" w:cs="Times New Roman"/>
                <w:sz w:val="24"/>
                <w:szCs w:val="24"/>
              </w:rPr>
              <w:t>,</w:t>
            </w:r>
          </w:p>
          <w:p w14:paraId="7BC1544C" w14:textId="39169F93" w:rsidR="00A772CE" w:rsidRPr="00A772CE" w:rsidRDefault="008A4CD7" w:rsidP="000E53EC">
            <w:pPr>
              <w:jc w:val="left"/>
              <w:rPr>
                <w:rFonts w:ascii="Times New Roman" w:hAnsi="Times New Roman" w:cs="Times New Roman"/>
                <w:sz w:val="24"/>
                <w:szCs w:val="24"/>
              </w:rPr>
            </w:pPr>
            <w:r>
              <w:rPr>
                <w:rFonts w:ascii="Times New Roman" w:hAnsi="Times New Roman" w:cs="Times New Roman"/>
                <w:sz w:val="24"/>
                <w:szCs w:val="24"/>
              </w:rPr>
              <w:t>7</w:t>
            </w:r>
            <w:r w:rsidR="00A772CE" w:rsidRPr="00A772CE">
              <w:rPr>
                <w:rFonts w:ascii="Times New Roman" w:hAnsi="Times New Roman" w:cs="Times New Roman"/>
                <w:sz w:val="24"/>
                <w:szCs w:val="24"/>
              </w:rPr>
              <w:t>/</w:t>
            </w:r>
            <w:r>
              <w:rPr>
                <w:rFonts w:ascii="Times New Roman" w:hAnsi="Times New Roman" w:cs="Times New Roman"/>
                <w:sz w:val="24"/>
                <w:szCs w:val="24"/>
              </w:rPr>
              <w:t>1-15</w:t>
            </w:r>
          </w:p>
        </w:tc>
      </w:tr>
      <w:tr w:rsidR="00A772CE" w:rsidRPr="00A772CE" w14:paraId="42E59EF8" w14:textId="77777777" w:rsidTr="00A772CE">
        <w:trPr>
          <w:jc w:val="center"/>
        </w:trPr>
        <w:tc>
          <w:tcPr>
            <w:tcW w:w="9215" w:type="dxa"/>
            <w:gridSpan w:val="4"/>
          </w:tcPr>
          <w:p w14:paraId="21AE9DBA" w14:textId="77777777" w:rsidR="00A772CE" w:rsidRPr="00A772CE" w:rsidRDefault="00A772CE" w:rsidP="000E53EC">
            <w:pPr>
              <w:jc w:val="left"/>
              <w:rPr>
                <w:rFonts w:ascii="Times New Roman" w:hAnsi="Times New Roman" w:cs="Times New Roman"/>
                <w:b/>
                <w:sz w:val="24"/>
                <w:szCs w:val="24"/>
              </w:rPr>
            </w:pPr>
            <w:r w:rsidRPr="00A772CE">
              <w:rPr>
                <w:rFonts w:ascii="Times New Roman" w:hAnsi="Times New Roman" w:cs="Times New Roman"/>
                <w:b/>
                <w:sz w:val="24"/>
                <w:szCs w:val="24"/>
              </w:rPr>
              <w:t>Other</w:t>
            </w:r>
          </w:p>
        </w:tc>
      </w:tr>
      <w:tr w:rsidR="00A772CE" w:rsidRPr="00A772CE" w14:paraId="256E4B71" w14:textId="77777777" w:rsidTr="00A772CE">
        <w:trPr>
          <w:jc w:val="center"/>
        </w:trPr>
        <w:tc>
          <w:tcPr>
            <w:tcW w:w="1909" w:type="dxa"/>
          </w:tcPr>
          <w:p w14:paraId="7E1064FC"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Source of funding</w:t>
            </w:r>
          </w:p>
        </w:tc>
        <w:tc>
          <w:tcPr>
            <w:tcW w:w="929" w:type="dxa"/>
          </w:tcPr>
          <w:p w14:paraId="55FF100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23</w:t>
            </w:r>
          </w:p>
        </w:tc>
        <w:tc>
          <w:tcPr>
            <w:tcW w:w="4624" w:type="dxa"/>
          </w:tcPr>
          <w:p w14:paraId="3516DFBE"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Describe how the study was funded and the role of the funder in the identification, design, conduct, and reporting of the analysis. Describe other non-monetary sources of support.</w:t>
            </w:r>
          </w:p>
          <w:p w14:paraId="499257E3" w14:textId="77777777" w:rsidR="00A772CE" w:rsidRPr="00A772CE" w:rsidRDefault="00A772CE" w:rsidP="000E53EC">
            <w:pPr>
              <w:jc w:val="left"/>
              <w:rPr>
                <w:rFonts w:ascii="Times New Roman" w:hAnsi="Times New Roman" w:cs="Times New Roman"/>
                <w:sz w:val="24"/>
                <w:szCs w:val="24"/>
              </w:rPr>
            </w:pPr>
          </w:p>
        </w:tc>
        <w:tc>
          <w:tcPr>
            <w:tcW w:w="1753" w:type="dxa"/>
          </w:tcPr>
          <w:p w14:paraId="0E426D78"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9</w:t>
            </w:r>
          </w:p>
        </w:tc>
      </w:tr>
      <w:tr w:rsidR="00A772CE" w:rsidRPr="00A772CE" w14:paraId="4997A875" w14:textId="77777777" w:rsidTr="00A772CE">
        <w:trPr>
          <w:jc w:val="center"/>
        </w:trPr>
        <w:tc>
          <w:tcPr>
            <w:tcW w:w="1909" w:type="dxa"/>
          </w:tcPr>
          <w:p w14:paraId="13510665"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Conflicts of interest</w:t>
            </w:r>
          </w:p>
        </w:tc>
        <w:tc>
          <w:tcPr>
            <w:tcW w:w="929" w:type="dxa"/>
          </w:tcPr>
          <w:p w14:paraId="266F0A17"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24</w:t>
            </w:r>
          </w:p>
        </w:tc>
        <w:tc>
          <w:tcPr>
            <w:tcW w:w="4624" w:type="dxa"/>
          </w:tcPr>
          <w:p w14:paraId="0CE2CD14"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Describe any potential for conflict of interest of study contributors in accordance with journal policy. In the absence of a journal policy, we recommend authors comply with International Committee of Medical Journal Editors recommendations.</w:t>
            </w:r>
          </w:p>
        </w:tc>
        <w:tc>
          <w:tcPr>
            <w:tcW w:w="1753" w:type="dxa"/>
          </w:tcPr>
          <w:p w14:paraId="73E23EFF" w14:textId="77777777" w:rsidR="00A772CE" w:rsidRPr="00A772CE" w:rsidRDefault="00A772CE" w:rsidP="000E53EC">
            <w:pPr>
              <w:jc w:val="left"/>
              <w:rPr>
                <w:rFonts w:ascii="Times New Roman" w:hAnsi="Times New Roman" w:cs="Times New Roman"/>
                <w:sz w:val="24"/>
                <w:szCs w:val="24"/>
              </w:rPr>
            </w:pPr>
            <w:r w:rsidRPr="00A772CE">
              <w:rPr>
                <w:rFonts w:ascii="Times New Roman" w:hAnsi="Times New Roman" w:cs="Times New Roman"/>
                <w:sz w:val="24"/>
                <w:szCs w:val="24"/>
              </w:rPr>
              <w:t>9</w:t>
            </w:r>
          </w:p>
        </w:tc>
      </w:tr>
    </w:tbl>
    <w:p w14:paraId="5A267907" w14:textId="77777777" w:rsidR="00A772CE" w:rsidRPr="00A772CE" w:rsidRDefault="00A772CE" w:rsidP="00A772CE">
      <w:pPr>
        <w:rPr>
          <w:rFonts w:ascii="Times New Roman" w:hAnsi="Times New Roman" w:cs="Times New Roman"/>
          <w:sz w:val="24"/>
          <w:szCs w:val="24"/>
        </w:rPr>
      </w:pPr>
      <w:r w:rsidRPr="00A772CE">
        <w:rPr>
          <w:rFonts w:ascii="Times New Roman" w:hAnsi="Times New Roman" w:cs="Times New Roman"/>
          <w:sz w:val="24"/>
          <w:szCs w:val="24"/>
        </w:rPr>
        <w:t>For consistency, the CHEERS Statement checklist format is based on the format of the CONSORT</w:t>
      </w:r>
    </w:p>
    <w:p w14:paraId="10FDEA4C" w14:textId="77777777" w:rsidR="00A772CE" w:rsidRPr="00A772CE" w:rsidRDefault="00A772CE" w:rsidP="00A772CE">
      <w:pPr>
        <w:rPr>
          <w:rFonts w:ascii="Times New Roman" w:hAnsi="Times New Roman" w:cs="Times New Roman"/>
          <w:sz w:val="24"/>
          <w:szCs w:val="24"/>
        </w:rPr>
      </w:pPr>
      <w:r w:rsidRPr="00A772CE">
        <w:rPr>
          <w:rFonts w:ascii="Times New Roman" w:hAnsi="Times New Roman" w:cs="Times New Roman"/>
          <w:sz w:val="24"/>
          <w:szCs w:val="24"/>
        </w:rPr>
        <w:t>statement checklist</w:t>
      </w:r>
    </w:p>
    <w:p w14:paraId="78121689" w14:textId="77777777" w:rsidR="00A772CE" w:rsidRPr="00A772CE" w:rsidRDefault="00A772CE" w:rsidP="00A772CE">
      <w:pPr>
        <w:rPr>
          <w:rFonts w:ascii="Times New Roman" w:hAnsi="Times New Roman" w:cs="Times New Roman"/>
          <w:sz w:val="24"/>
          <w:szCs w:val="24"/>
        </w:rPr>
      </w:pPr>
      <w:r w:rsidRPr="00A772CE">
        <w:rPr>
          <w:rFonts w:ascii="Times New Roman" w:hAnsi="Times New Roman" w:cs="Times New Roman"/>
          <w:sz w:val="24"/>
          <w:szCs w:val="24"/>
        </w:rPr>
        <w:t>The</w:t>
      </w:r>
      <w:r w:rsidRPr="00A772CE">
        <w:rPr>
          <w:rFonts w:ascii="Times New Roman" w:hAnsi="Times New Roman" w:cs="Times New Roman"/>
          <w:b/>
          <w:sz w:val="24"/>
          <w:szCs w:val="24"/>
        </w:rPr>
        <w:t xml:space="preserve"> ISPOR CHEERS Task Force Report </w:t>
      </w:r>
      <w:r w:rsidRPr="00A772CE">
        <w:rPr>
          <w:rFonts w:ascii="Times New Roman" w:hAnsi="Times New Roman" w:cs="Times New Roman"/>
          <w:sz w:val="24"/>
          <w:szCs w:val="24"/>
        </w:rPr>
        <w:t>provides examples and further discussion of the 24-item</w:t>
      </w:r>
    </w:p>
    <w:p w14:paraId="68F7770F" w14:textId="77777777" w:rsidR="00A772CE" w:rsidRPr="00A772CE" w:rsidRDefault="00A772CE" w:rsidP="00A772CE">
      <w:pPr>
        <w:rPr>
          <w:rFonts w:ascii="Times New Roman" w:hAnsi="Times New Roman" w:cs="Times New Roman"/>
          <w:sz w:val="24"/>
          <w:szCs w:val="24"/>
        </w:rPr>
      </w:pPr>
      <w:r w:rsidRPr="00A772CE">
        <w:rPr>
          <w:rFonts w:ascii="Times New Roman" w:hAnsi="Times New Roman" w:cs="Times New Roman"/>
          <w:sz w:val="24"/>
          <w:szCs w:val="24"/>
        </w:rPr>
        <w:t>CHEERS Checklist and the CHEERS Statement. It may be accessed via the</w:t>
      </w:r>
      <w:r w:rsidRPr="00A772CE">
        <w:rPr>
          <w:rFonts w:ascii="Times New Roman" w:hAnsi="Times New Roman" w:cs="Times New Roman"/>
          <w:i/>
          <w:sz w:val="24"/>
          <w:szCs w:val="24"/>
        </w:rPr>
        <w:t xml:space="preserve"> Value in Health</w:t>
      </w:r>
      <w:r w:rsidRPr="00A772CE">
        <w:rPr>
          <w:rFonts w:ascii="Times New Roman" w:hAnsi="Times New Roman" w:cs="Times New Roman"/>
          <w:sz w:val="24"/>
          <w:szCs w:val="24"/>
        </w:rPr>
        <w:t xml:space="preserve"> link or via the ISPOR Health Economic Evaluation Publication Guidelines-CHEERS: Good Reporting Practices webpage: http://www.ispor.org/TaskForces/EconomicPubGuidelines.asp</w:t>
      </w:r>
    </w:p>
    <w:p w14:paraId="789F6CDD" w14:textId="77777777" w:rsidR="00A772CE" w:rsidRPr="00A772CE" w:rsidRDefault="00A772CE" w:rsidP="00A772CE">
      <w:pPr>
        <w:rPr>
          <w:rFonts w:ascii="Times New Roman" w:hAnsi="Times New Roman" w:cs="Times New Roman"/>
          <w:sz w:val="24"/>
          <w:szCs w:val="24"/>
        </w:rPr>
      </w:pPr>
    </w:p>
    <w:p w14:paraId="17204223" w14:textId="77777777" w:rsidR="00A772CE" w:rsidRPr="00A772CE" w:rsidRDefault="00A772CE" w:rsidP="00A772CE">
      <w:pPr>
        <w:rPr>
          <w:rFonts w:ascii="Times New Roman" w:hAnsi="Times New Roman" w:cs="Times New Roman"/>
          <w:sz w:val="24"/>
          <w:szCs w:val="24"/>
        </w:rPr>
      </w:pPr>
      <w:r w:rsidRPr="00A772CE">
        <w:rPr>
          <w:rFonts w:ascii="Times New Roman" w:hAnsi="Times New Roman" w:cs="Times New Roman"/>
          <w:sz w:val="24"/>
          <w:szCs w:val="24"/>
        </w:rPr>
        <w:t>The citation for the CHEERS Task Force Report is:</w:t>
      </w:r>
    </w:p>
    <w:p w14:paraId="4B960943" w14:textId="77777777" w:rsidR="00A772CE" w:rsidRPr="00A772CE" w:rsidRDefault="00A772CE" w:rsidP="00A772CE">
      <w:pPr>
        <w:rPr>
          <w:rFonts w:ascii="Times New Roman" w:hAnsi="Times New Roman" w:cs="Times New Roman"/>
          <w:sz w:val="24"/>
          <w:szCs w:val="24"/>
        </w:rPr>
      </w:pPr>
      <w:r w:rsidRPr="00A772CE">
        <w:rPr>
          <w:rFonts w:ascii="Times New Roman" w:hAnsi="Times New Roman" w:cs="Times New Roman"/>
          <w:sz w:val="24"/>
          <w:szCs w:val="24"/>
        </w:rPr>
        <w:t>Husereau D, Drummond M, Petrou S, et al. Consolidated health economic evaluation reporting</w:t>
      </w:r>
    </w:p>
    <w:p w14:paraId="55EE334B" w14:textId="77777777" w:rsidR="00A772CE" w:rsidRPr="00A772CE" w:rsidRDefault="00A772CE" w:rsidP="00A772CE">
      <w:pPr>
        <w:rPr>
          <w:rFonts w:ascii="Times New Roman" w:hAnsi="Times New Roman" w:cs="Times New Roman"/>
          <w:sz w:val="24"/>
          <w:szCs w:val="24"/>
        </w:rPr>
      </w:pPr>
      <w:r w:rsidRPr="00A772CE">
        <w:rPr>
          <w:rFonts w:ascii="Times New Roman" w:hAnsi="Times New Roman" w:cs="Times New Roman"/>
          <w:sz w:val="24"/>
          <w:szCs w:val="24"/>
        </w:rPr>
        <w:t>standards (CHEERS]- - Explanation and elaboration: A report of the ISPOR health economic</w:t>
      </w:r>
    </w:p>
    <w:p w14:paraId="2E32A9ED" w14:textId="77777777" w:rsidR="00A772CE" w:rsidRPr="00A772CE" w:rsidRDefault="00A772CE" w:rsidP="00A772CE">
      <w:pPr>
        <w:rPr>
          <w:rFonts w:ascii="Times New Roman" w:hAnsi="Times New Roman" w:cs="Times New Roman"/>
          <w:sz w:val="24"/>
          <w:szCs w:val="24"/>
        </w:rPr>
      </w:pPr>
      <w:r w:rsidRPr="00A772CE">
        <w:rPr>
          <w:rFonts w:ascii="Times New Roman" w:hAnsi="Times New Roman" w:cs="Times New Roman"/>
          <w:sz w:val="24"/>
          <w:szCs w:val="24"/>
        </w:rPr>
        <w:t>evaluations publication guidelines good reporting practices task force. Value Health 2013;16:231-</w:t>
      </w:r>
    </w:p>
    <w:p w14:paraId="68ADAF3A" w14:textId="77777777" w:rsidR="00A772CE" w:rsidRPr="00AF25CC" w:rsidRDefault="00A772CE" w:rsidP="00A772CE">
      <w:r>
        <w:t>50.</w:t>
      </w:r>
    </w:p>
    <w:p w14:paraId="40C027DF" w14:textId="77777777" w:rsidR="00A772CE" w:rsidRDefault="00A772CE">
      <w:pPr>
        <w:rPr>
          <w:rFonts w:ascii="Times New Roman" w:hAnsi="Times New Roman" w:cs="Times New Roman"/>
        </w:rPr>
      </w:pPr>
    </w:p>
    <w:p w14:paraId="02DE0BB4" w14:textId="77777777" w:rsidR="00A772CE" w:rsidRDefault="00A772CE">
      <w:pPr>
        <w:widowControl/>
        <w:jc w:val="left"/>
        <w:rPr>
          <w:rFonts w:ascii="Times New Roman" w:hAnsi="Times New Roman" w:cs="Times New Roman"/>
        </w:rPr>
      </w:pPr>
      <w:r>
        <w:rPr>
          <w:rFonts w:ascii="Times New Roman" w:hAnsi="Times New Roman" w:cs="Times New Roman"/>
        </w:rPr>
        <w:br w:type="page"/>
      </w:r>
    </w:p>
    <w:p w14:paraId="76EBB770" w14:textId="76727515" w:rsidR="004052BD" w:rsidRPr="0071715F" w:rsidRDefault="009B3A0B">
      <w:pPr>
        <w:rPr>
          <w:rFonts w:ascii="Times New Roman" w:hAnsi="Times New Roman" w:cs="Times New Roman"/>
        </w:rPr>
      </w:pPr>
      <w:bookmarkStart w:id="3" w:name="_Hlk113348049"/>
      <w:r w:rsidRPr="0071715F">
        <w:rPr>
          <w:rFonts w:ascii="Times New Roman" w:hAnsi="Times New Roman" w:cs="Times New Roman"/>
        </w:rPr>
        <w:lastRenderedPageBreak/>
        <w:t>eTable</w:t>
      </w:r>
      <w:r w:rsidR="00ED1B79">
        <w:rPr>
          <w:rFonts w:ascii="Times New Roman" w:hAnsi="Times New Roman" w:cs="Times New Roman"/>
        </w:rPr>
        <w:t>2</w:t>
      </w:r>
      <w:r w:rsidRPr="0071715F">
        <w:rPr>
          <w:rFonts w:ascii="Times New Roman" w:hAnsi="Times New Roman" w:cs="Times New Roman"/>
        </w:rPr>
        <w:t>.</w:t>
      </w:r>
      <w:bookmarkEnd w:id="3"/>
      <w:r w:rsidRPr="0071715F">
        <w:rPr>
          <w:rFonts w:ascii="Times New Roman" w:hAnsi="Times New Roman" w:cs="Times New Roman"/>
        </w:rPr>
        <w:t>AIC and BIC scores of fitted distribution.</w:t>
      </w: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549"/>
        <w:gridCol w:w="1550"/>
        <w:gridCol w:w="1550"/>
        <w:gridCol w:w="1550"/>
        <w:gridCol w:w="1550"/>
        <w:gridCol w:w="1550"/>
        <w:gridCol w:w="1550"/>
        <w:gridCol w:w="1555"/>
      </w:tblGrid>
      <w:tr w:rsidR="00EC216C" w:rsidRPr="0071715F" w14:paraId="7EAB3670" w14:textId="77777777" w:rsidTr="00EC216C">
        <w:tc>
          <w:tcPr>
            <w:tcW w:w="1549" w:type="dxa"/>
            <w:tcBorders>
              <w:top w:val="single" w:sz="4" w:space="0" w:color="auto"/>
              <w:bottom w:val="single" w:sz="4" w:space="0" w:color="auto"/>
            </w:tcBorders>
          </w:tcPr>
          <w:p w14:paraId="0BA45855" w14:textId="57D9E915" w:rsidR="00EC216C" w:rsidRPr="0071715F" w:rsidRDefault="00EC216C" w:rsidP="00EC216C">
            <w:pPr>
              <w:rPr>
                <w:rFonts w:ascii="Times New Roman" w:hAnsi="Times New Roman" w:cs="Times New Roman"/>
              </w:rPr>
            </w:pPr>
            <w:r w:rsidRPr="0071715F">
              <w:rPr>
                <w:rFonts w:ascii="Times New Roman" w:hAnsi="Times New Roman" w:cs="Times New Roman"/>
              </w:rPr>
              <w:t>Distribution</w:t>
            </w:r>
          </w:p>
        </w:tc>
        <w:tc>
          <w:tcPr>
            <w:tcW w:w="3099" w:type="dxa"/>
            <w:gridSpan w:val="2"/>
            <w:tcBorders>
              <w:top w:val="single" w:sz="4" w:space="0" w:color="auto"/>
              <w:bottom w:val="single" w:sz="4" w:space="0" w:color="auto"/>
            </w:tcBorders>
          </w:tcPr>
          <w:p w14:paraId="5E26B821" w14:textId="5DCFBD58" w:rsidR="00EC216C" w:rsidRPr="0071715F" w:rsidRDefault="00EC216C" w:rsidP="00EC216C">
            <w:pPr>
              <w:rPr>
                <w:rFonts w:ascii="Times New Roman" w:hAnsi="Times New Roman" w:cs="Times New Roman"/>
              </w:rPr>
            </w:pPr>
            <w:r w:rsidRPr="0071715F">
              <w:rPr>
                <w:rFonts w:ascii="Times New Roman" w:hAnsi="Times New Roman" w:cs="Times New Roman"/>
              </w:rPr>
              <w:t>OS of chemotherapy</w:t>
            </w:r>
          </w:p>
        </w:tc>
        <w:tc>
          <w:tcPr>
            <w:tcW w:w="3100" w:type="dxa"/>
            <w:gridSpan w:val="2"/>
            <w:tcBorders>
              <w:top w:val="single" w:sz="4" w:space="0" w:color="auto"/>
              <w:bottom w:val="single" w:sz="4" w:space="0" w:color="auto"/>
            </w:tcBorders>
          </w:tcPr>
          <w:p w14:paraId="626506C2" w14:textId="059FB655" w:rsidR="00EC216C" w:rsidRPr="0071715F" w:rsidRDefault="00EC216C" w:rsidP="00EC216C">
            <w:pPr>
              <w:rPr>
                <w:rFonts w:ascii="Times New Roman" w:hAnsi="Times New Roman" w:cs="Times New Roman"/>
              </w:rPr>
            </w:pPr>
            <w:r w:rsidRPr="0071715F">
              <w:rPr>
                <w:rFonts w:ascii="Times New Roman" w:hAnsi="Times New Roman" w:cs="Times New Roman"/>
              </w:rPr>
              <w:t>PFS of chemotherapy</w:t>
            </w:r>
          </w:p>
        </w:tc>
        <w:tc>
          <w:tcPr>
            <w:tcW w:w="3100" w:type="dxa"/>
            <w:gridSpan w:val="2"/>
            <w:tcBorders>
              <w:top w:val="single" w:sz="4" w:space="0" w:color="auto"/>
              <w:bottom w:val="single" w:sz="4" w:space="0" w:color="auto"/>
            </w:tcBorders>
          </w:tcPr>
          <w:p w14:paraId="06DE5BC7" w14:textId="5B229ACB" w:rsidR="00EC216C" w:rsidRPr="0071715F" w:rsidRDefault="00EC216C" w:rsidP="00EC216C">
            <w:pPr>
              <w:rPr>
                <w:rFonts w:ascii="Times New Roman" w:hAnsi="Times New Roman" w:cs="Times New Roman"/>
              </w:rPr>
            </w:pPr>
            <w:r w:rsidRPr="0071715F">
              <w:rPr>
                <w:rFonts w:ascii="Times New Roman" w:hAnsi="Times New Roman" w:cs="Times New Roman"/>
              </w:rPr>
              <w:t>OS of durvalumab plus chemotherapy</w:t>
            </w:r>
          </w:p>
        </w:tc>
        <w:tc>
          <w:tcPr>
            <w:tcW w:w="3105" w:type="dxa"/>
            <w:gridSpan w:val="2"/>
            <w:tcBorders>
              <w:top w:val="single" w:sz="4" w:space="0" w:color="auto"/>
              <w:bottom w:val="single" w:sz="4" w:space="0" w:color="auto"/>
            </w:tcBorders>
          </w:tcPr>
          <w:p w14:paraId="3C21FB1C" w14:textId="59993543" w:rsidR="00EC216C" w:rsidRPr="0071715F" w:rsidRDefault="00EC216C" w:rsidP="00EC216C">
            <w:pPr>
              <w:rPr>
                <w:rFonts w:ascii="Times New Roman" w:hAnsi="Times New Roman" w:cs="Times New Roman"/>
              </w:rPr>
            </w:pPr>
            <w:r w:rsidRPr="0071715F">
              <w:rPr>
                <w:rFonts w:ascii="Times New Roman" w:hAnsi="Times New Roman" w:cs="Times New Roman"/>
              </w:rPr>
              <w:t>PFS of durvalumab plus chemotherapy</w:t>
            </w:r>
          </w:p>
        </w:tc>
      </w:tr>
      <w:tr w:rsidR="00EC216C" w:rsidRPr="0071715F" w14:paraId="157DB3BD" w14:textId="77777777" w:rsidTr="00EC216C">
        <w:tc>
          <w:tcPr>
            <w:tcW w:w="1549" w:type="dxa"/>
            <w:tcBorders>
              <w:top w:val="single" w:sz="4" w:space="0" w:color="auto"/>
            </w:tcBorders>
          </w:tcPr>
          <w:p w14:paraId="09545BA7" w14:textId="4E6B3C0C" w:rsidR="00EC216C" w:rsidRPr="0071715F" w:rsidRDefault="00EC216C" w:rsidP="00EC216C">
            <w:pPr>
              <w:rPr>
                <w:rFonts w:ascii="Times New Roman" w:hAnsi="Times New Roman" w:cs="Times New Roman"/>
              </w:rPr>
            </w:pPr>
          </w:p>
        </w:tc>
        <w:tc>
          <w:tcPr>
            <w:tcW w:w="1549" w:type="dxa"/>
            <w:tcBorders>
              <w:top w:val="single" w:sz="4" w:space="0" w:color="auto"/>
              <w:bottom w:val="single" w:sz="4" w:space="0" w:color="auto"/>
            </w:tcBorders>
          </w:tcPr>
          <w:p w14:paraId="044CDDFA" w14:textId="48EE2C48" w:rsidR="00EC216C" w:rsidRPr="0071715F" w:rsidRDefault="00EC216C" w:rsidP="00EC216C">
            <w:pPr>
              <w:rPr>
                <w:rFonts w:ascii="Times New Roman" w:hAnsi="Times New Roman" w:cs="Times New Roman"/>
              </w:rPr>
            </w:pPr>
            <w:r w:rsidRPr="0071715F">
              <w:rPr>
                <w:rFonts w:ascii="Times New Roman" w:hAnsi="Times New Roman" w:cs="Times New Roman"/>
              </w:rPr>
              <w:t>AIC</w:t>
            </w:r>
          </w:p>
        </w:tc>
        <w:tc>
          <w:tcPr>
            <w:tcW w:w="1550" w:type="dxa"/>
            <w:tcBorders>
              <w:top w:val="single" w:sz="4" w:space="0" w:color="auto"/>
              <w:bottom w:val="single" w:sz="4" w:space="0" w:color="auto"/>
            </w:tcBorders>
          </w:tcPr>
          <w:p w14:paraId="13EC7E2A" w14:textId="74259B7F" w:rsidR="00EC216C" w:rsidRPr="0071715F" w:rsidRDefault="00EC216C" w:rsidP="00EC216C">
            <w:pPr>
              <w:rPr>
                <w:rFonts w:ascii="Times New Roman" w:hAnsi="Times New Roman" w:cs="Times New Roman"/>
              </w:rPr>
            </w:pPr>
            <w:r w:rsidRPr="0071715F">
              <w:rPr>
                <w:rFonts w:ascii="Times New Roman" w:hAnsi="Times New Roman" w:cs="Times New Roman"/>
              </w:rPr>
              <w:t>BIC</w:t>
            </w:r>
          </w:p>
        </w:tc>
        <w:tc>
          <w:tcPr>
            <w:tcW w:w="1550" w:type="dxa"/>
            <w:tcBorders>
              <w:top w:val="single" w:sz="4" w:space="0" w:color="auto"/>
              <w:bottom w:val="single" w:sz="4" w:space="0" w:color="auto"/>
            </w:tcBorders>
          </w:tcPr>
          <w:p w14:paraId="72B0C987" w14:textId="61CB5311" w:rsidR="00EC216C" w:rsidRPr="0071715F" w:rsidRDefault="00EC216C" w:rsidP="00EC216C">
            <w:pPr>
              <w:rPr>
                <w:rFonts w:ascii="Times New Roman" w:hAnsi="Times New Roman" w:cs="Times New Roman"/>
              </w:rPr>
            </w:pPr>
            <w:r w:rsidRPr="0071715F">
              <w:rPr>
                <w:rFonts w:ascii="Times New Roman" w:hAnsi="Times New Roman" w:cs="Times New Roman"/>
              </w:rPr>
              <w:t>AIC</w:t>
            </w:r>
          </w:p>
        </w:tc>
        <w:tc>
          <w:tcPr>
            <w:tcW w:w="1550" w:type="dxa"/>
            <w:tcBorders>
              <w:top w:val="single" w:sz="4" w:space="0" w:color="auto"/>
              <w:bottom w:val="single" w:sz="4" w:space="0" w:color="auto"/>
            </w:tcBorders>
          </w:tcPr>
          <w:p w14:paraId="033029B2" w14:textId="503E9DCC" w:rsidR="00EC216C" w:rsidRPr="0071715F" w:rsidRDefault="00EC216C" w:rsidP="00EC216C">
            <w:pPr>
              <w:rPr>
                <w:rFonts w:ascii="Times New Roman" w:hAnsi="Times New Roman" w:cs="Times New Roman"/>
              </w:rPr>
            </w:pPr>
            <w:r w:rsidRPr="0071715F">
              <w:rPr>
                <w:rFonts w:ascii="Times New Roman" w:hAnsi="Times New Roman" w:cs="Times New Roman"/>
              </w:rPr>
              <w:t>BIC</w:t>
            </w:r>
          </w:p>
        </w:tc>
        <w:tc>
          <w:tcPr>
            <w:tcW w:w="1550" w:type="dxa"/>
            <w:tcBorders>
              <w:top w:val="single" w:sz="4" w:space="0" w:color="auto"/>
              <w:bottom w:val="single" w:sz="4" w:space="0" w:color="auto"/>
            </w:tcBorders>
          </w:tcPr>
          <w:p w14:paraId="69BC49A2" w14:textId="0D388729" w:rsidR="00EC216C" w:rsidRPr="0071715F" w:rsidRDefault="00EC216C" w:rsidP="00EC216C">
            <w:pPr>
              <w:rPr>
                <w:rFonts w:ascii="Times New Roman" w:hAnsi="Times New Roman" w:cs="Times New Roman"/>
              </w:rPr>
            </w:pPr>
            <w:r w:rsidRPr="0071715F">
              <w:rPr>
                <w:rFonts w:ascii="Times New Roman" w:hAnsi="Times New Roman" w:cs="Times New Roman"/>
              </w:rPr>
              <w:t>AIC</w:t>
            </w:r>
          </w:p>
        </w:tc>
        <w:tc>
          <w:tcPr>
            <w:tcW w:w="1550" w:type="dxa"/>
            <w:tcBorders>
              <w:top w:val="single" w:sz="4" w:space="0" w:color="auto"/>
              <w:bottom w:val="single" w:sz="4" w:space="0" w:color="auto"/>
            </w:tcBorders>
          </w:tcPr>
          <w:p w14:paraId="7761BFFD" w14:textId="4CA5E086" w:rsidR="00EC216C" w:rsidRPr="0071715F" w:rsidRDefault="00EC216C" w:rsidP="00EC216C">
            <w:pPr>
              <w:rPr>
                <w:rFonts w:ascii="Times New Roman" w:hAnsi="Times New Roman" w:cs="Times New Roman"/>
              </w:rPr>
            </w:pPr>
            <w:r w:rsidRPr="0071715F">
              <w:rPr>
                <w:rFonts w:ascii="Times New Roman" w:hAnsi="Times New Roman" w:cs="Times New Roman"/>
              </w:rPr>
              <w:t>BIC</w:t>
            </w:r>
          </w:p>
        </w:tc>
        <w:tc>
          <w:tcPr>
            <w:tcW w:w="1550" w:type="dxa"/>
            <w:tcBorders>
              <w:top w:val="single" w:sz="4" w:space="0" w:color="auto"/>
              <w:bottom w:val="single" w:sz="4" w:space="0" w:color="auto"/>
            </w:tcBorders>
          </w:tcPr>
          <w:p w14:paraId="7C0F5294" w14:textId="12A34A1A" w:rsidR="00EC216C" w:rsidRPr="0071715F" w:rsidRDefault="00EC216C" w:rsidP="00EC216C">
            <w:pPr>
              <w:rPr>
                <w:rFonts w:ascii="Times New Roman" w:hAnsi="Times New Roman" w:cs="Times New Roman"/>
              </w:rPr>
            </w:pPr>
            <w:r w:rsidRPr="0071715F">
              <w:rPr>
                <w:rFonts w:ascii="Times New Roman" w:hAnsi="Times New Roman" w:cs="Times New Roman"/>
              </w:rPr>
              <w:t>AIC</w:t>
            </w:r>
          </w:p>
        </w:tc>
        <w:tc>
          <w:tcPr>
            <w:tcW w:w="1555" w:type="dxa"/>
            <w:tcBorders>
              <w:top w:val="single" w:sz="4" w:space="0" w:color="auto"/>
              <w:bottom w:val="single" w:sz="4" w:space="0" w:color="auto"/>
            </w:tcBorders>
          </w:tcPr>
          <w:p w14:paraId="72DFF9C3" w14:textId="1D5E7D9F" w:rsidR="00EC216C" w:rsidRPr="0071715F" w:rsidRDefault="00EC216C" w:rsidP="00EC216C">
            <w:pPr>
              <w:rPr>
                <w:rFonts w:ascii="Times New Roman" w:hAnsi="Times New Roman" w:cs="Times New Roman"/>
              </w:rPr>
            </w:pPr>
            <w:r w:rsidRPr="0071715F">
              <w:rPr>
                <w:rFonts w:ascii="Times New Roman" w:hAnsi="Times New Roman" w:cs="Times New Roman"/>
              </w:rPr>
              <w:t>BIC</w:t>
            </w:r>
          </w:p>
        </w:tc>
      </w:tr>
      <w:tr w:rsidR="00EC216C" w:rsidRPr="0071715F" w14:paraId="7406574A" w14:textId="77777777" w:rsidTr="00EC216C">
        <w:tc>
          <w:tcPr>
            <w:tcW w:w="1549" w:type="dxa"/>
          </w:tcPr>
          <w:p w14:paraId="126523EB" w14:textId="4D05FCC0" w:rsidR="00EC216C" w:rsidRPr="0071715F" w:rsidRDefault="00EC216C" w:rsidP="00EC216C">
            <w:pPr>
              <w:rPr>
                <w:rFonts w:ascii="Times New Roman" w:hAnsi="Times New Roman" w:cs="Times New Roman"/>
              </w:rPr>
            </w:pPr>
            <w:r w:rsidRPr="0071715F">
              <w:rPr>
                <w:rFonts w:ascii="Times New Roman" w:hAnsi="Times New Roman" w:cs="Times New Roman"/>
              </w:rPr>
              <w:t>Exponential</w:t>
            </w:r>
          </w:p>
        </w:tc>
        <w:tc>
          <w:tcPr>
            <w:tcW w:w="1549" w:type="dxa"/>
            <w:tcBorders>
              <w:top w:val="single" w:sz="4" w:space="0" w:color="auto"/>
            </w:tcBorders>
          </w:tcPr>
          <w:p w14:paraId="4D1FA212" w14:textId="79BE303B"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1583.31 </w:t>
            </w:r>
          </w:p>
        </w:tc>
        <w:tc>
          <w:tcPr>
            <w:tcW w:w="1550" w:type="dxa"/>
            <w:tcBorders>
              <w:top w:val="single" w:sz="4" w:space="0" w:color="auto"/>
            </w:tcBorders>
          </w:tcPr>
          <w:p w14:paraId="5199731D" w14:textId="104D4983"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1587.15 </w:t>
            </w:r>
          </w:p>
        </w:tc>
        <w:tc>
          <w:tcPr>
            <w:tcW w:w="1550" w:type="dxa"/>
            <w:tcBorders>
              <w:top w:val="single" w:sz="4" w:space="0" w:color="auto"/>
            </w:tcBorders>
          </w:tcPr>
          <w:p w14:paraId="06E212EE" w14:textId="0009E6A8"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1545.24 </w:t>
            </w:r>
          </w:p>
        </w:tc>
        <w:tc>
          <w:tcPr>
            <w:tcW w:w="1550" w:type="dxa"/>
            <w:tcBorders>
              <w:top w:val="single" w:sz="4" w:space="0" w:color="auto"/>
            </w:tcBorders>
          </w:tcPr>
          <w:p w14:paraId="29FCDD73" w14:textId="16E27A20"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1549.08 </w:t>
            </w:r>
          </w:p>
        </w:tc>
        <w:tc>
          <w:tcPr>
            <w:tcW w:w="1550" w:type="dxa"/>
            <w:tcBorders>
              <w:top w:val="single" w:sz="4" w:space="0" w:color="auto"/>
            </w:tcBorders>
          </w:tcPr>
          <w:p w14:paraId="64C845F7" w14:textId="0973CEDC"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1474.31 </w:t>
            </w:r>
          </w:p>
        </w:tc>
        <w:tc>
          <w:tcPr>
            <w:tcW w:w="1550" w:type="dxa"/>
            <w:tcBorders>
              <w:top w:val="single" w:sz="4" w:space="0" w:color="auto"/>
            </w:tcBorders>
          </w:tcPr>
          <w:p w14:paraId="7230EF9E" w14:textId="3AD375A7"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1478.14 </w:t>
            </w:r>
          </w:p>
        </w:tc>
        <w:tc>
          <w:tcPr>
            <w:tcW w:w="1550" w:type="dxa"/>
            <w:tcBorders>
              <w:top w:val="single" w:sz="4" w:space="0" w:color="auto"/>
            </w:tcBorders>
          </w:tcPr>
          <w:p w14:paraId="5A6566E6" w14:textId="5D5563FF"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1622.92 </w:t>
            </w:r>
          </w:p>
        </w:tc>
        <w:tc>
          <w:tcPr>
            <w:tcW w:w="1555" w:type="dxa"/>
            <w:tcBorders>
              <w:top w:val="single" w:sz="4" w:space="0" w:color="auto"/>
            </w:tcBorders>
          </w:tcPr>
          <w:p w14:paraId="7F2971F9" w14:textId="2FEA1D95"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1626.76 </w:t>
            </w:r>
          </w:p>
        </w:tc>
      </w:tr>
      <w:tr w:rsidR="00EC216C" w:rsidRPr="0071715F" w14:paraId="0DF31408" w14:textId="77777777" w:rsidTr="00EC216C">
        <w:tc>
          <w:tcPr>
            <w:tcW w:w="1549" w:type="dxa"/>
          </w:tcPr>
          <w:p w14:paraId="324F9936" w14:textId="437D9ED7" w:rsidR="00EC216C" w:rsidRPr="0071715F" w:rsidRDefault="00EC216C" w:rsidP="00EC216C">
            <w:pPr>
              <w:rPr>
                <w:rFonts w:ascii="Times New Roman" w:hAnsi="Times New Roman" w:cs="Times New Roman"/>
              </w:rPr>
            </w:pPr>
            <w:r w:rsidRPr="0071715F">
              <w:rPr>
                <w:rFonts w:ascii="Times New Roman" w:hAnsi="Times New Roman" w:cs="Times New Roman"/>
              </w:rPr>
              <w:t>Gamma</w:t>
            </w:r>
          </w:p>
        </w:tc>
        <w:tc>
          <w:tcPr>
            <w:tcW w:w="1549" w:type="dxa"/>
          </w:tcPr>
          <w:p w14:paraId="32B572AD" w14:textId="45438369"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1512.81 </w:t>
            </w:r>
          </w:p>
        </w:tc>
        <w:tc>
          <w:tcPr>
            <w:tcW w:w="1550" w:type="dxa"/>
          </w:tcPr>
          <w:p w14:paraId="75FD2A51" w14:textId="4A151CCC"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1520.49 </w:t>
            </w:r>
          </w:p>
        </w:tc>
        <w:tc>
          <w:tcPr>
            <w:tcW w:w="1550" w:type="dxa"/>
          </w:tcPr>
          <w:p w14:paraId="0C4D4C9B" w14:textId="26FEAD28"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1424.14 </w:t>
            </w:r>
          </w:p>
        </w:tc>
        <w:tc>
          <w:tcPr>
            <w:tcW w:w="1550" w:type="dxa"/>
          </w:tcPr>
          <w:p w14:paraId="0C808E6F" w14:textId="1345925A"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1431.82 </w:t>
            </w:r>
          </w:p>
        </w:tc>
        <w:tc>
          <w:tcPr>
            <w:tcW w:w="1550" w:type="dxa"/>
          </w:tcPr>
          <w:p w14:paraId="3AE4EDAC" w14:textId="6F0C50B9"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1442.46 </w:t>
            </w:r>
          </w:p>
        </w:tc>
        <w:tc>
          <w:tcPr>
            <w:tcW w:w="1550" w:type="dxa"/>
          </w:tcPr>
          <w:p w14:paraId="7B7EC5E8" w14:textId="4681B4BB"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1450.13 </w:t>
            </w:r>
          </w:p>
        </w:tc>
        <w:tc>
          <w:tcPr>
            <w:tcW w:w="1550" w:type="dxa"/>
          </w:tcPr>
          <w:p w14:paraId="497B6119" w14:textId="78FF3695"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1555.17 </w:t>
            </w:r>
          </w:p>
        </w:tc>
        <w:tc>
          <w:tcPr>
            <w:tcW w:w="1555" w:type="dxa"/>
          </w:tcPr>
          <w:p w14:paraId="1D48D3D3" w14:textId="71DDEB5C"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1562.83 </w:t>
            </w:r>
          </w:p>
        </w:tc>
      </w:tr>
      <w:tr w:rsidR="00EC216C" w:rsidRPr="0071715F" w14:paraId="4ACA838A" w14:textId="77777777" w:rsidTr="00EC216C">
        <w:tc>
          <w:tcPr>
            <w:tcW w:w="1549" w:type="dxa"/>
          </w:tcPr>
          <w:p w14:paraId="41542A3B" w14:textId="699B24BA"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Weibull </w:t>
            </w:r>
          </w:p>
        </w:tc>
        <w:tc>
          <w:tcPr>
            <w:tcW w:w="1549" w:type="dxa"/>
          </w:tcPr>
          <w:p w14:paraId="54E50388" w14:textId="7FDCDA98"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1513.89 </w:t>
            </w:r>
          </w:p>
        </w:tc>
        <w:tc>
          <w:tcPr>
            <w:tcW w:w="1550" w:type="dxa"/>
          </w:tcPr>
          <w:p w14:paraId="70C55A09" w14:textId="56BAF00E"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1521.57 </w:t>
            </w:r>
          </w:p>
        </w:tc>
        <w:tc>
          <w:tcPr>
            <w:tcW w:w="1550" w:type="dxa"/>
          </w:tcPr>
          <w:p w14:paraId="5E1BFF1B" w14:textId="5C982638"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1432.78 </w:t>
            </w:r>
          </w:p>
        </w:tc>
        <w:tc>
          <w:tcPr>
            <w:tcW w:w="1550" w:type="dxa"/>
          </w:tcPr>
          <w:p w14:paraId="7316A81D" w14:textId="53FF2A14"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1440.46 </w:t>
            </w:r>
          </w:p>
        </w:tc>
        <w:tc>
          <w:tcPr>
            <w:tcW w:w="1550" w:type="dxa"/>
          </w:tcPr>
          <w:p w14:paraId="473C63A9" w14:textId="7EFE2524"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1445.64 </w:t>
            </w:r>
          </w:p>
        </w:tc>
        <w:tc>
          <w:tcPr>
            <w:tcW w:w="1550" w:type="dxa"/>
          </w:tcPr>
          <w:p w14:paraId="72C81F6F" w14:textId="76E3DB26"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1453.31 </w:t>
            </w:r>
          </w:p>
        </w:tc>
        <w:tc>
          <w:tcPr>
            <w:tcW w:w="1550" w:type="dxa"/>
          </w:tcPr>
          <w:p w14:paraId="026AEBC0" w14:textId="1E5B316D"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1566.68 </w:t>
            </w:r>
          </w:p>
        </w:tc>
        <w:tc>
          <w:tcPr>
            <w:tcW w:w="1555" w:type="dxa"/>
          </w:tcPr>
          <w:p w14:paraId="5AE2D321" w14:textId="2B83D660"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1574.35 </w:t>
            </w:r>
          </w:p>
        </w:tc>
      </w:tr>
      <w:tr w:rsidR="00EC216C" w:rsidRPr="0071715F" w14:paraId="09608C5D" w14:textId="77777777" w:rsidTr="00EC216C">
        <w:tc>
          <w:tcPr>
            <w:tcW w:w="1549" w:type="dxa"/>
          </w:tcPr>
          <w:p w14:paraId="56251ADA" w14:textId="7BC3E80E" w:rsidR="00EC216C" w:rsidRPr="0071715F" w:rsidRDefault="00EC216C" w:rsidP="00EC216C">
            <w:pPr>
              <w:rPr>
                <w:rFonts w:ascii="Times New Roman" w:hAnsi="Times New Roman" w:cs="Times New Roman"/>
              </w:rPr>
            </w:pPr>
            <w:r w:rsidRPr="0071715F">
              <w:rPr>
                <w:rFonts w:ascii="Times New Roman" w:hAnsi="Times New Roman" w:cs="Times New Roman"/>
              </w:rPr>
              <w:t>Log-logistic</w:t>
            </w:r>
          </w:p>
        </w:tc>
        <w:tc>
          <w:tcPr>
            <w:tcW w:w="1549" w:type="dxa"/>
          </w:tcPr>
          <w:p w14:paraId="6883EF3D" w14:textId="25AA505B"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1510.98 </w:t>
            </w:r>
          </w:p>
        </w:tc>
        <w:tc>
          <w:tcPr>
            <w:tcW w:w="1550" w:type="dxa"/>
          </w:tcPr>
          <w:p w14:paraId="287DF365" w14:textId="11D982DC"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1518.67 </w:t>
            </w:r>
          </w:p>
        </w:tc>
        <w:tc>
          <w:tcPr>
            <w:tcW w:w="1550" w:type="dxa"/>
          </w:tcPr>
          <w:p w14:paraId="02EF2351" w14:textId="607DF68E"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1428.24 </w:t>
            </w:r>
          </w:p>
        </w:tc>
        <w:tc>
          <w:tcPr>
            <w:tcW w:w="1550" w:type="dxa"/>
          </w:tcPr>
          <w:p w14:paraId="2B2A81B1" w14:textId="5B688E1C"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1435.92 </w:t>
            </w:r>
          </w:p>
        </w:tc>
        <w:tc>
          <w:tcPr>
            <w:tcW w:w="1550" w:type="dxa"/>
          </w:tcPr>
          <w:p w14:paraId="18BE1DAD" w14:textId="5520B0EC"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1441.13 </w:t>
            </w:r>
          </w:p>
        </w:tc>
        <w:tc>
          <w:tcPr>
            <w:tcW w:w="1550" w:type="dxa"/>
          </w:tcPr>
          <w:p w14:paraId="50852D12" w14:textId="62302506"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1448.79 </w:t>
            </w:r>
          </w:p>
        </w:tc>
        <w:tc>
          <w:tcPr>
            <w:tcW w:w="1550" w:type="dxa"/>
          </w:tcPr>
          <w:p w14:paraId="201EE05C" w14:textId="6C094878"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1547.18 </w:t>
            </w:r>
          </w:p>
        </w:tc>
        <w:tc>
          <w:tcPr>
            <w:tcW w:w="1555" w:type="dxa"/>
          </w:tcPr>
          <w:p w14:paraId="5B91F493" w14:textId="3B2E1603"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1554.84 </w:t>
            </w:r>
          </w:p>
        </w:tc>
      </w:tr>
      <w:tr w:rsidR="00EC216C" w:rsidRPr="0071715F" w14:paraId="1B4400E4" w14:textId="77777777" w:rsidTr="00EC216C">
        <w:tc>
          <w:tcPr>
            <w:tcW w:w="1549" w:type="dxa"/>
          </w:tcPr>
          <w:p w14:paraId="57F580E8" w14:textId="720F32A6" w:rsidR="00EC216C" w:rsidRPr="0071715F" w:rsidRDefault="00EC216C" w:rsidP="00EC216C">
            <w:pPr>
              <w:rPr>
                <w:rFonts w:ascii="Times New Roman" w:hAnsi="Times New Roman" w:cs="Times New Roman"/>
              </w:rPr>
            </w:pPr>
            <w:r w:rsidRPr="0071715F">
              <w:rPr>
                <w:rFonts w:ascii="Times New Roman" w:hAnsi="Times New Roman" w:cs="Times New Roman"/>
              </w:rPr>
              <w:t>Log-normal</w:t>
            </w:r>
          </w:p>
        </w:tc>
        <w:tc>
          <w:tcPr>
            <w:tcW w:w="1549" w:type="dxa"/>
          </w:tcPr>
          <w:p w14:paraId="005F3C2C" w14:textId="4C170809"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1514.61 </w:t>
            </w:r>
          </w:p>
        </w:tc>
        <w:tc>
          <w:tcPr>
            <w:tcW w:w="1550" w:type="dxa"/>
          </w:tcPr>
          <w:p w14:paraId="60940912" w14:textId="2A9C1351"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1522.29 </w:t>
            </w:r>
          </w:p>
        </w:tc>
        <w:tc>
          <w:tcPr>
            <w:tcW w:w="1550" w:type="dxa"/>
          </w:tcPr>
          <w:p w14:paraId="2A2CF45F" w14:textId="409DE04B"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1431.57 </w:t>
            </w:r>
          </w:p>
        </w:tc>
        <w:tc>
          <w:tcPr>
            <w:tcW w:w="1550" w:type="dxa"/>
          </w:tcPr>
          <w:p w14:paraId="19A7B9E7" w14:textId="03B27D3C"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1439.25 </w:t>
            </w:r>
          </w:p>
        </w:tc>
        <w:tc>
          <w:tcPr>
            <w:tcW w:w="1550" w:type="dxa"/>
          </w:tcPr>
          <w:p w14:paraId="5293A124" w14:textId="717B0E0E"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1442.01 </w:t>
            </w:r>
          </w:p>
        </w:tc>
        <w:tc>
          <w:tcPr>
            <w:tcW w:w="1550" w:type="dxa"/>
          </w:tcPr>
          <w:p w14:paraId="0499D433" w14:textId="18D7362F"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1449.67 </w:t>
            </w:r>
          </w:p>
        </w:tc>
        <w:tc>
          <w:tcPr>
            <w:tcW w:w="1550" w:type="dxa"/>
          </w:tcPr>
          <w:p w14:paraId="1C6E4E25" w14:textId="13466FBC"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1548.04 </w:t>
            </w:r>
          </w:p>
        </w:tc>
        <w:tc>
          <w:tcPr>
            <w:tcW w:w="1555" w:type="dxa"/>
          </w:tcPr>
          <w:p w14:paraId="4EB89BF6" w14:textId="10393DCA"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1555.71 </w:t>
            </w:r>
          </w:p>
        </w:tc>
      </w:tr>
      <w:tr w:rsidR="00EC216C" w:rsidRPr="0071715F" w14:paraId="3EEEE008" w14:textId="77777777" w:rsidTr="00EC216C">
        <w:tc>
          <w:tcPr>
            <w:tcW w:w="1549" w:type="dxa"/>
            <w:tcBorders>
              <w:bottom w:val="single" w:sz="4" w:space="0" w:color="auto"/>
            </w:tcBorders>
          </w:tcPr>
          <w:p w14:paraId="1AE2DA1C" w14:textId="7F043496" w:rsidR="00EC216C" w:rsidRPr="0071715F" w:rsidRDefault="00EC216C" w:rsidP="00EC216C">
            <w:pPr>
              <w:rPr>
                <w:rFonts w:ascii="Times New Roman" w:hAnsi="Times New Roman" w:cs="Times New Roman"/>
              </w:rPr>
            </w:pPr>
            <w:r w:rsidRPr="0071715F">
              <w:rPr>
                <w:rFonts w:ascii="Times New Roman" w:hAnsi="Times New Roman" w:cs="Times New Roman"/>
              </w:rPr>
              <w:t>Gompertz</w:t>
            </w:r>
          </w:p>
        </w:tc>
        <w:tc>
          <w:tcPr>
            <w:tcW w:w="1549" w:type="dxa"/>
            <w:tcBorders>
              <w:bottom w:val="single" w:sz="4" w:space="0" w:color="auto"/>
            </w:tcBorders>
          </w:tcPr>
          <w:p w14:paraId="0BD62F41" w14:textId="5F626643"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1537.86 </w:t>
            </w:r>
          </w:p>
        </w:tc>
        <w:tc>
          <w:tcPr>
            <w:tcW w:w="1550" w:type="dxa"/>
            <w:tcBorders>
              <w:bottom w:val="single" w:sz="4" w:space="0" w:color="auto"/>
            </w:tcBorders>
          </w:tcPr>
          <w:p w14:paraId="32DF843D" w14:textId="5CF9F746"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1545.54 </w:t>
            </w:r>
          </w:p>
        </w:tc>
        <w:tc>
          <w:tcPr>
            <w:tcW w:w="1550" w:type="dxa"/>
            <w:tcBorders>
              <w:bottom w:val="single" w:sz="4" w:space="0" w:color="auto"/>
            </w:tcBorders>
          </w:tcPr>
          <w:p w14:paraId="43E0F7C5" w14:textId="7C901796"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1480.59 </w:t>
            </w:r>
          </w:p>
        </w:tc>
        <w:tc>
          <w:tcPr>
            <w:tcW w:w="1550" w:type="dxa"/>
            <w:tcBorders>
              <w:bottom w:val="single" w:sz="4" w:space="0" w:color="auto"/>
            </w:tcBorders>
          </w:tcPr>
          <w:p w14:paraId="288E11B7" w14:textId="3EE5C98E"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1488.27 </w:t>
            </w:r>
          </w:p>
        </w:tc>
        <w:tc>
          <w:tcPr>
            <w:tcW w:w="1550" w:type="dxa"/>
            <w:tcBorders>
              <w:bottom w:val="single" w:sz="4" w:space="0" w:color="auto"/>
            </w:tcBorders>
          </w:tcPr>
          <w:p w14:paraId="6D4A6874" w14:textId="1072345D"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1460.78 </w:t>
            </w:r>
          </w:p>
        </w:tc>
        <w:tc>
          <w:tcPr>
            <w:tcW w:w="1550" w:type="dxa"/>
            <w:tcBorders>
              <w:bottom w:val="single" w:sz="4" w:space="0" w:color="auto"/>
            </w:tcBorders>
          </w:tcPr>
          <w:p w14:paraId="5A961536" w14:textId="084F9D38"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1468.45 </w:t>
            </w:r>
          </w:p>
        </w:tc>
        <w:tc>
          <w:tcPr>
            <w:tcW w:w="1550" w:type="dxa"/>
            <w:tcBorders>
              <w:bottom w:val="single" w:sz="4" w:space="0" w:color="auto"/>
            </w:tcBorders>
          </w:tcPr>
          <w:p w14:paraId="4AB8A82F" w14:textId="714F211E"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1603.60 </w:t>
            </w:r>
          </w:p>
        </w:tc>
        <w:tc>
          <w:tcPr>
            <w:tcW w:w="1555" w:type="dxa"/>
            <w:tcBorders>
              <w:bottom w:val="single" w:sz="4" w:space="0" w:color="auto"/>
            </w:tcBorders>
          </w:tcPr>
          <w:p w14:paraId="2918FEAC" w14:textId="03B66973" w:rsidR="00EC216C" w:rsidRPr="0071715F" w:rsidRDefault="00EC216C" w:rsidP="00EC216C">
            <w:pPr>
              <w:rPr>
                <w:rFonts w:ascii="Times New Roman" w:hAnsi="Times New Roman" w:cs="Times New Roman"/>
              </w:rPr>
            </w:pPr>
            <w:r w:rsidRPr="0071715F">
              <w:rPr>
                <w:rFonts w:ascii="Times New Roman" w:hAnsi="Times New Roman" w:cs="Times New Roman"/>
              </w:rPr>
              <w:t xml:space="preserve">1611.27 </w:t>
            </w:r>
          </w:p>
        </w:tc>
      </w:tr>
    </w:tbl>
    <w:p w14:paraId="622DBEA3" w14:textId="77777777" w:rsidR="00ED1B79" w:rsidRDefault="00ED1B79" w:rsidP="00EC216C">
      <w:pPr>
        <w:jc w:val="left"/>
        <w:rPr>
          <w:rFonts w:ascii="Times New Roman" w:hAnsi="Times New Roman" w:cs="Times New Roman"/>
        </w:rPr>
      </w:pPr>
    </w:p>
    <w:p w14:paraId="33F80435" w14:textId="1AF91F2D" w:rsidR="00EC216C" w:rsidRPr="0071715F" w:rsidRDefault="00EC216C" w:rsidP="00EC216C">
      <w:pPr>
        <w:jc w:val="left"/>
        <w:rPr>
          <w:rFonts w:ascii="Times New Roman" w:hAnsi="Times New Roman" w:cs="Times New Roman"/>
        </w:rPr>
      </w:pPr>
      <w:r w:rsidRPr="0071715F">
        <w:rPr>
          <w:rFonts w:ascii="Times New Roman" w:hAnsi="Times New Roman" w:cs="Times New Roman"/>
        </w:rPr>
        <w:t>Abbreviation: OS=Overall survival; PFS= Progression-free survival; AIC= Akaike information criterion; BIC= Bayesian information criterion.</w:t>
      </w:r>
    </w:p>
    <w:p w14:paraId="0D59D088" w14:textId="49A1A675" w:rsidR="00CA4F73" w:rsidRPr="0071715F" w:rsidRDefault="00CA4F73" w:rsidP="00EC216C">
      <w:pPr>
        <w:jc w:val="left"/>
        <w:rPr>
          <w:rFonts w:ascii="Times New Roman" w:hAnsi="Times New Roman" w:cs="Times New Roman"/>
        </w:rPr>
      </w:pPr>
    </w:p>
    <w:p w14:paraId="597BA10E" w14:textId="7A6F4124" w:rsidR="00CA4F73" w:rsidRPr="0071715F" w:rsidRDefault="00CA4F73" w:rsidP="00EC216C">
      <w:pPr>
        <w:jc w:val="left"/>
        <w:rPr>
          <w:rFonts w:ascii="Times New Roman" w:hAnsi="Times New Roman" w:cs="Times New Roman"/>
        </w:rPr>
      </w:pPr>
    </w:p>
    <w:p w14:paraId="1922EC7B" w14:textId="6BD6DB76" w:rsidR="00CA4F73" w:rsidRPr="0071715F" w:rsidRDefault="00CA4F73" w:rsidP="00EC216C">
      <w:pPr>
        <w:jc w:val="left"/>
        <w:rPr>
          <w:rFonts w:ascii="Times New Roman" w:hAnsi="Times New Roman" w:cs="Times New Roman"/>
        </w:rPr>
      </w:pPr>
    </w:p>
    <w:p w14:paraId="2CAE2139" w14:textId="2F3D5C27" w:rsidR="00CA4F73" w:rsidRPr="0071715F" w:rsidRDefault="00CA4F73" w:rsidP="00EC216C">
      <w:pPr>
        <w:jc w:val="left"/>
        <w:rPr>
          <w:rFonts w:ascii="Times New Roman" w:hAnsi="Times New Roman" w:cs="Times New Roman"/>
        </w:rPr>
      </w:pPr>
    </w:p>
    <w:p w14:paraId="600512D7" w14:textId="3DB0B7AB" w:rsidR="00CA4F73" w:rsidRPr="0071715F" w:rsidRDefault="00CA4F73" w:rsidP="00EC216C">
      <w:pPr>
        <w:jc w:val="left"/>
        <w:rPr>
          <w:rFonts w:ascii="Times New Roman" w:hAnsi="Times New Roman" w:cs="Times New Roman"/>
        </w:rPr>
      </w:pPr>
    </w:p>
    <w:p w14:paraId="3F82F4BC" w14:textId="1DF3B36E" w:rsidR="00CA4F73" w:rsidRPr="0071715F" w:rsidRDefault="00CA4F73" w:rsidP="00EC216C">
      <w:pPr>
        <w:jc w:val="left"/>
        <w:rPr>
          <w:rFonts w:ascii="Times New Roman" w:hAnsi="Times New Roman" w:cs="Times New Roman"/>
        </w:rPr>
      </w:pPr>
    </w:p>
    <w:p w14:paraId="2937425A" w14:textId="47F943CC" w:rsidR="00CA4F73" w:rsidRPr="0071715F" w:rsidRDefault="00CA4F73" w:rsidP="00EC216C">
      <w:pPr>
        <w:jc w:val="left"/>
        <w:rPr>
          <w:rFonts w:ascii="Times New Roman" w:hAnsi="Times New Roman" w:cs="Times New Roman"/>
        </w:rPr>
      </w:pPr>
    </w:p>
    <w:p w14:paraId="40AABF6D" w14:textId="717E9C06" w:rsidR="00CA4F73" w:rsidRPr="0071715F" w:rsidRDefault="00CA4F73" w:rsidP="00EC216C">
      <w:pPr>
        <w:jc w:val="left"/>
        <w:rPr>
          <w:rFonts w:ascii="Times New Roman" w:hAnsi="Times New Roman" w:cs="Times New Roman"/>
        </w:rPr>
      </w:pPr>
    </w:p>
    <w:p w14:paraId="213493CF" w14:textId="791728F7" w:rsidR="00CA4F73" w:rsidRPr="0071715F" w:rsidRDefault="00CA4F73" w:rsidP="00EC216C">
      <w:pPr>
        <w:jc w:val="left"/>
        <w:rPr>
          <w:rFonts w:ascii="Times New Roman" w:hAnsi="Times New Roman" w:cs="Times New Roman"/>
        </w:rPr>
      </w:pPr>
    </w:p>
    <w:p w14:paraId="088B717D" w14:textId="688D6F4C" w:rsidR="00CA4F73" w:rsidRPr="0071715F" w:rsidRDefault="00CA4F73" w:rsidP="00EC216C">
      <w:pPr>
        <w:jc w:val="left"/>
        <w:rPr>
          <w:rFonts w:ascii="Times New Roman" w:hAnsi="Times New Roman" w:cs="Times New Roman"/>
        </w:rPr>
      </w:pPr>
    </w:p>
    <w:p w14:paraId="14F39ADE" w14:textId="6088EB79" w:rsidR="00CA4F73" w:rsidRPr="0071715F" w:rsidRDefault="00CA4F73" w:rsidP="00EC216C">
      <w:pPr>
        <w:jc w:val="left"/>
        <w:rPr>
          <w:rFonts w:ascii="Times New Roman" w:hAnsi="Times New Roman" w:cs="Times New Roman"/>
        </w:rPr>
      </w:pPr>
    </w:p>
    <w:p w14:paraId="7FBE5CF7" w14:textId="45017208" w:rsidR="00CA4F73" w:rsidRPr="0071715F" w:rsidRDefault="00CA4F73" w:rsidP="00EC216C">
      <w:pPr>
        <w:jc w:val="left"/>
        <w:rPr>
          <w:rFonts w:ascii="Times New Roman" w:hAnsi="Times New Roman" w:cs="Times New Roman"/>
        </w:rPr>
      </w:pPr>
    </w:p>
    <w:p w14:paraId="638071F3" w14:textId="51A05756" w:rsidR="00CA4F73" w:rsidRPr="0071715F" w:rsidRDefault="00CA4F73" w:rsidP="00EC216C">
      <w:pPr>
        <w:jc w:val="left"/>
        <w:rPr>
          <w:rFonts w:ascii="Times New Roman" w:hAnsi="Times New Roman" w:cs="Times New Roman"/>
        </w:rPr>
      </w:pPr>
    </w:p>
    <w:p w14:paraId="0F4352D7" w14:textId="24CDB85B" w:rsidR="00CA4F73" w:rsidRPr="0071715F" w:rsidRDefault="00CA4F73" w:rsidP="00EC216C">
      <w:pPr>
        <w:jc w:val="left"/>
        <w:rPr>
          <w:rFonts w:ascii="Times New Roman" w:hAnsi="Times New Roman" w:cs="Times New Roman"/>
        </w:rPr>
      </w:pPr>
    </w:p>
    <w:p w14:paraId="08342D74" w14:textId="77777777" w:rsidR="00CA4F73" w:rsidRPr="0071715F" w:rsidRDefault="00CA4F73" w:rsidP="00EC216C">
      <w:pPr>
        <w:jc w:val="left"/>
        <w:rPr>
          <w:rFonts w:ascii="Times New Roman" w:hAnsi="Times New Roman" w:cs="Times New Roman"/>
        </w:rPr>
      </w:pPr>
    </w:p>
    <w:p w14:paraId="5F09876C" w14:textId="6D0ABFCF" w:rsidR="00ED1B79" w:rsidRDefault="00ED1B79" w:rsidP="00ED1B79">
      <w:pPr>
        <w:rPr>
          <w:rFonts w:ascii="Times New Roman" w:hAnsi="Times New Roman" w:cs="Times New Roman"/>
          <w:szCs w:val="21"/>
        </w:rPr>
      </w:pPr>
      <w:bookmarkStart w:id="4" w:name="_Hlk113352918"/>
      <w:r w:rsidRPr="00D0494B">
        <w:rPr>
          <w:rFonts w:ascii="Times New Roman" w:hAnsi="Times New Roman" w:cs="Times New Roman"/>
          <w:szCs w:val="21"/>
        </w:rPr>
        <w:t>eFigure</w:t>
      </w:r>
      <w:r>
        <w:rPr>
          <w:rFonts w:ascii="Times New Roman" w:hAnsi="Times New Roman" w:cs="Times New Roman"/>
          <w:szCs w:val="21"/>
        </w:rPr>
        <w:t>1</w:t>
      </w:r>
      <w:r w:rsidRPr="00D0494B">
        <w:rPr>
          <w:rFonts w:ascii="Times New Roman" w:hAnsi="Times New Roman" w:cs="Times New Roman"/>
          <w:szCs w:val="21"/>
        </w:rPr>
        <w:t>：</w:t>
      </w:r>
      <w:r w:rsidRPr="00D0494B">
        <w:rPr>
          <w:rFonts w:ascii="Times New Roman" w:hAnsi="Times New Roman" w:cs="Times New Roman"/>
          <w:szCs w:val="21"/>
        </w:rPr>
        <w:t>Markov state transition probability diagram</w:t>
      </w:r>
      <w:r w:rsidRPr="008270DB">
        <w:rPr>
          <w:rFonts w:ascii="Times New Roman" w:hAnsi="Times New Roman" w:cs="Times New Roman"/>
          <w:szCs w:val="21"/>
        </w:rPr>
        <w:t>.</w:t>
      </w:r>
    </w:p>
    <w:bookmarkEnd w:id="4"/>
    <w:p w14:paraId="506D4F73" w14:textId="77777777" w:rsidR="003732BA" w:rsidRDefault="003732BA" w:rsidP="00ED1B79">
      <w:pPr>
        <w:rPr>
          <w:rFonts w:ascii="Times New Roman" w:hAnsi="Times New Roman" w:cs="Times New Roman"/>
          <w:szCs w:val="21"/>
        </w:rPr>
      </w:pPr>
    </w:p>
    <w:p w14:paraId="0584FA0D" w14:textId="77777777" w:rsidR="003732BA" w:rsidRDefault="003732BA" w:rsidP="00CA4F73">
      <w:pPr>
        <w:rPr>
          <w:rFonts w:ascii="Times New Roman" w:hAnsi="Times New Roman" w:cs="Times New Roman"/>
          <w:noProof/>
          <w:szCs w:val="21"/>
        </w:rPr>
      </w:pPr>
    </w:p>
    <w:p w14:paraId="2EBB35BE" w14:textId="7079A392" w:rsidR="00ED1B79" w:rsidRPr="00ED1B79" w:rsidRDefault="00ED1B79" w:rsidP="00CA4F73">
      <w:pPr>
        <w:rPr>
          <w:rFonts w:ascii="Times New Roman" w:hAnsi="Times New Roman" w:cs="Times New Roman"/>
          <w:szCs w:val="21"/>
        </w:rPr>
      </w:pPr>
      <w:r>
        <w:rPr>
          <w:rFonts w:ascii="Times New Roman" w:hAnsi="Times New Roman" w:cs="Times New Roman"/>
          <w:noProof/>
          <w:szCs w:val="21"/>
        </w:rPr>
        <w:drawing>
          <wp:inline distT="0" distB="0" distL="0" distR="0" wp14:anchorId="27BE248C" wp14:editId="0B55AA79">
            <wp:extent cx="4400550" cy="3581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6039" t="7840" r="24252" b="20258"/>
                    <a:stretch/>
                  </pic:blipFill>
                  <pic:spPr bwMode="auto">
                    <a:xfrm>
                      <a:off x="0" y="0"/>
                      <a:ext cx="4400550" cy="3581400"/>
                    </a:xfrm>
                    <a:prstGeom prst="rect">
                      <a:avLst/>
                    </a:prstGeom>
                    <a:noFill/>
                    <a:ln>
                      <a:noFill/>
                    </a:ln>
                    <a:extLst>
                      <a:ext uri="{53640926-AAD7-44D8-BBD7-CCE9431645EC}">
                        <a14:shadowObscured xmlns:a14="http://schemas.microsoft.com/office/drawing/2010/main"/>
                      </a:ext>
                    </a:extLst>
                  </pic:spPr>
                </pic:pic>
              </a:graphicData>
            </a:graphic>
          </wp:inline>
        </w:drawing>
      </w:r>
    </w:p>
    <w:p w14:paraId="21A3A99E" w14:textId="77777777" w:rsidR="003732BA" w:rsidRDefault="003732BA">
      <w:pPr>
        <w:widowControl/>
        <w:jc w:val="left"/>
        <w:rPr>
          <w:rFonts w:ascii="Times New Roman" w:hAnsi="Times New Roman" w:cs="Times New Roman"/>
          <w:noProof/>
        </w:rPr>
      </w:pPr>
      <w:r>
        <w:rPr>
          <w:rFonts w:ascii="Times New Roman" w:hAnsi="Times New Roman" w:cs="Times New Roman"/>
          <w:noProof/>
        </w:rPr>
        <w:br w:type="page"/>
      </w:r>
    </w:p>
    <w:p w14:paraId="0F148408" w14:textId="4733C845" w:rsidR="00CA4F73" w:rsidRPr="0071715F" w:rsidRDefault="00CA4F73" w:rsidP="00CA4F73">
      <w:pPr>
        <w:rPr>
          <w:rFonts w:ascii="Times New Roman" w:hAnsi="Times New Roman" w:cs="Times New Roman"/>
          <w:noProof/>
        </w:rPr>
      </w:pPr>
      <w:bookmarkStart w:id="5" w:name="_Hlk113352902"/>
      <w:r w:rsidRPr="0071715F">
        <w:rPr>
          <w:rFonts w:ascii="Times New Roman" w:hAnsi="Times New Roman" w:cs="Times New Roman"/>
          <w:noProof/>
        </w:rPr>
        <w:lastRenderedPageBreak/>
        <w:t>eFigure</w:t>
      </w:r>
      <w:r w:rsidR="00ED1B79">
        <w:rPr>
          <w:rFonts w:ascii="Times New Roman" w:hAnsi="Times New Roman" w:cs="Times New Roman"/>
          <w:noProof/>
        </w:rPr>
        <w:t xml:space="preserve">2 </w:t>
      </w:r>
      <w:r w:rsidR="001A4573" w:rsidRPr="001A4573">
        <w:rPr>
          <w:rFonts w:ascii="Times New Roman" w:hAnsi="Times New Roman" w:cs="Times New Roman"/>
          <w:szCs w:val="21"/>
        </w:rPr>
        <w:t>Fitting of OS and PFS survival curves to different parameter survival distributions</w:t>
      </w:r>
    </w:p>
    <w:bookmarkEnd w:id="5"/>
    <w:p w14:paraId="2119EF24" w14:textId="18D5F929" w:rsidR="00CA4F73" w:rsidRPr="0071715F" w:rsidRDefault="001A4573" w:rsidP="00CA4F73">
      <w:pPr>
        <w:rPr>
          <w:rFonts w:ascii="Times New Roman" w:hAnsi="Times New Roman" w:cs="Times New Roman"/>
        </w:rPr>
      </w:pPr>
      <w:r>
        <w:rPr>
          <w:noProof/>
        </w:rPr>
        <w:drawing>
          <wp:inline distT="0" distB="0" distL="0" distR="0" wp14:anchorId="63C45277" wp14:editId="724C8B1E">
            <wp:extent cx="8863330" cy="4258310"/>
            <wp:effectExtent l="0" t="0" r="0" b="8890"/>
            <wp:docPr id="2" name="图片 1">
              <a:extLst xmlns:a="http://schemas.openxmlformats.org/drawingml/2006/main">
                <a:ext uri="{FF2B5EF4-FFF2-40B4-BE49-F238E27FC236}">
                  <a16:creationId xmlns:a16="http://schemas.microsoft.com/office/drawing/2014/main" id="{000B3DC4-CEB6-41BD-827E-41641C86E0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000B3DC4-CEB6-41BD-827E-41641C86E019}"/>
                        </a:ext>
                      </a:extLst>
                    </pic:cNvPr>
                    <pic:cNvPicPr>
                      <a:picLocks noChangeAspect="1"/>
                    </pic:cNvPicPr>
                  </pic:nvPicPr>
                  <pic:blipFill>
                    <a:blip r:embed="rId8"/>
                    <a:stretch>
                      <a:fillRect/>
                    </a:stretch>
                  </pic:blipFill>
                  <pic:spPr>
                    <a:xfrm>
                      <a:off x="0" y="0"/>
                      <a:ext cx="8863330" cy="4258310"/>
                    </a:xfrm>
                    <a:prstGeom prst="rect">
                      <a:avLst/>
                    </a:prstGeom>
                  </pic:spPr>
                </pic:pic>
              </a:graphicData>
            </a:graphic>
          </wp:inline>
        </w:drawing>
      </w:r>
    </w:p>
    <w:p w14:paraId="7AF7EF72" w14:textId="3AB828B3" w:rsidR="00CA4F73" w:rsidRPr="0071715F" w:rsidRDefault="001A4573" w:rsidP="00CA4F73">
      <w:pPr>
        <w:rPr>
          <w:rFonts w:ascii="Times New Roman" w:hAnsi="Times New Roman" w:cs="Times New Roman"/>
        </w:rPr>
      </w:pPr>
      <w:r>
        <w:rPr>
          <w:rFonts w:ascii="Times New Roman" w:hAnsi="Times New Roman" w:cs="Times New Roman"/>
          <w:noProof/>
        </w:rPr>
        <w:lastRenderedPageBreak/>
        <w:drawing>
          <wp:inline distT="0" distB="0" distL="0" distR="0" wp14:anchorId="214BC409" wp14:editId="32211890">
            <wp:extent cx="9406890" cy="4493260"/>
            <wp:effectExtent l="0" t="0" r="381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06890" cy="4493260"/>
                    </a:xfrm>
                    <a:prstGeom prst="rect">
                      <a:avLst/>
                    </a:prstGeom>
                    <a:noFill/>
                  </pic:spPr>
                </pic:pic>
              </a:graphicData>
            </a:graphic>
          </wp:inline>
        </w:drawing>
      </w:r>
    </w:p>
    <w:p w14:paraId="44085CC7" w14:textId="46E2A0B7" w:rsidR="001A4573" w:rsidRDefault="001A4573" w:rsidP="00CA4F73">
      <w:pPr>
        <w:rPr>
          <w:rFonts w:ascii="Times New Roman" w:eastAsia="宋体" w:hAnsi="Times New Roman" w:cs="Times New Roman"/>
          <w:szCs w:val="21"/>
        </w:rPr>
      </w:pPr>
      <w:r>
        <w:rPr>
          <w:rFonts w:ascii="Times New Roman" w:eastAsia="宋体" w:hAnsi="Times New Roman" w:cs="Times New Roman"/>
          <w:noProof/>
          <w:szCs w:val="21"/>
        </w:rPr>
        <w:lastRenderedPageBreak/>
        <w:drawing>
          <wp:inline distT="0" distB="0" distL="0" distR="0" wp14:anchorId="37096D9E" wp14:editId="0F9449DF">
            <wp:extent cx="9339580" cy="4486910"/>
            <wp:effectExtent l="0" t="0" r="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9580" cy="4486910"/>
                    </a:xfrm>
                    <a:prstGeom prst="rect">
                      <a:avLst/>
                    </a:prstGeom>
                    <a:noFill/>
                  </pic:spPr>
                </pic:pic>
              </a:graphicData>
            </a:graphic>
          </wp:inline>
        </w:drawing>
      </w:r>
    </w:p>
    <w:p w14:paraId="6A537D89" w14:textId="3CAA35E3" w:rsidR="001A4573" w:rsidRDefault="001A4573" w:rsidP="00CA4F73">
      <w:pPr>
        <w:rPr>
          <w:rFonts w:ascii="Times New Roman" w:eastAsia="宋体" w:hAnsi="Times New Roman" w:cs="Times New Roman"/>
          <w:szCs w:val="21"/>
        </w:rPr>
      </w:pPr>
      <w:r>
        <w:rPr>
          <w:rFonts w:ascii="Times New Roman" w:eastAsia="宋体" w:hAnsi="Times New Roman" w:cs="Times New Roman"/>
          <w:noProof/>
          <w:szCs w:val="21"/>
        </w:rPr>
        <w:lastRenderedPageBreak/>
        <w:drawing>
          <wp:inline distT="0" distB="0" distL="0" distR="0" wp14:anchorId="526B7030" wp14:editId="7B59BCBA">
            <wp:extent cx="9406890" cy="4493260"/>
            <wp:effectExtent l="0" t="0" r="381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6890" cy="4493260"/>
                    </a:xfrm>
                    <a:prstGeom prst="rect">
                      <a:avLst/>
                    </a:prstGeom>
                    <a:noFill/>
                  </pic:spPr>
                </pic:pic>
              </a:graphicData>
            </a:graphic>
          </wp:inline>
        </w:drawing>
      </w:r>
    </w:p>
    <w:p w14:paraId="14A9F189" w14:textId="7BD58F93" w:rsidR="00CA4F73" w:rsidRDefault="00CA4F73" w:rsidP="00CA4F73">
      <w:pPr>
        <w:rPr>
          <w:rFonts w:ascii="Times New Roman" w:eastAsia="宋体" w:hAnsi="Times New Roman" w:cs="Times New Roman"/>
          <w:szCs w:val="21"/>
        </w:rPr>
      </w:pPr>
      <w:r w:rsidRPr="0071715F">
        <w:rPr>
          <w:rFonts w:ascii="Times New Roman" w:eastAsia="宋体" w:hAnsi="Times New Roman" w:cs="Times New Roman"/>
          <w:szCs w:val="21"/>
        </w:rPr>
        <w:t>(A) OS-fitted curves in the durvalumab + chemotherapy group;</w:t>
      </w:r>
    </w:p>
    <w:p w14:paraId="4AF1E480" w14:textId="6805843E" w:rsidR="001A4573" w:rsidRPr="001A4573" w:rsidRDefault="001A4573" w:rsidP="00CA4F73">
      <w:pPr>
        <w:rPr>
          <w:rFonts w:ascii="Times New Roman" w:eastAsia="宋体" w:hAnsi="Times New Roman" w:cs="Times New Roman"/>
          <w:szCs w:val="21"/>
        </w:rPr>
      </w:pPr>
      <w:r>
        <w:rPr>
          <w:rFonts w:ascii="Times New Roman" w:eastAsia="宋体" w:hAnsi="Times New Roman" w:cs="Times New Roman"/>
          <w:szCs w:val="21"/>
        </w:rPr>
        <w:t>(B)</w:t>
      </w:r>
      <w:r w:rsidRPr="001A4573">
        <w:rPr>
          <w:rFonts w:ascii="Times New Roman" w:eastAsia="宋体" w:hAnsi="Times New Roman" w:cs="Times New Roman"/>
          <w:szCs w:val="21"/>
        </w:rPr>
        <w:t xml:space="preserve"> </w:t>
      </w:r>
      <w:r w:rsidRPr="0071715F">
        <w:rPr>
          <w:rFonts w:ascii="Times New Roman" w:eastAsia="宋体" w:hAnsi="Times New Roman" w:cs="Times New Roman"/>
          <w:szCs w:val="21"/>
        </w:rPr>
        <w:t>PFS-fitted curves in the durvalumab + chemotherapy</w:t>
      </w:r>
      <w:r w:rsidRPr="001A4573">
        <w:rPr>
          <w:rFonts w:ascii="Times New Roman" w:eastAsia="宋体" w:hAnsi="Times New Roman" w:cs="Times New Roman"/>
          <w:szCs w:val="21"/>
        </w:rPr>
        <w:t xml:space="preserve"> </w:t>
      </w:r>
      <w:r w:rsidRPr="0071715F">
        <w:rPr>
          <w:rFonts w:ascii="Times New Roman" w:eastAsia="宋体" w:hAnsi="Times New Roman" w:cs="Times New Roman"/>
          <w:szCs w:val="21"/>
        </w:rPr>
        <w:t>group</w:t>
      </w:r>
      <w:r>
        <w:rPr>
          <w:rFonts w:ascii="Times New Roman" w:eastAsia="宋体" w:hAnsi="Times New Roman" w:cs="Times New Roman"/>
          <w:szCs w:val="21"/>
        </w:rPr>
        <w:t>;</w:t>
      </w:r>
    </w:p>
    <w:p w14:paraId="56A3D7D4" w14:textId="28DB4E94" w:rsidR="00CA4F73" w:rsidRDefault="00CA4F73" w:rsidP="00CA4F73">
      <w:pPr>
        <w:rPr>
          <w:rFonts w:ascii="Times New Roman" w:eastAsia="宋体" w:hAnsi="Times New Roman" w:cs="Times New Roman"/>
          <w:szCs w:val="21"/>
        </w:rPr>
      </w:pPr>
      <w:r w:rsidRPr="0071715F">
        <w:rPr>
          <w:rFonts w:ascii="Times New Roman" w:eastAsia="宋体" w:hAnsi="Times New Roman" w:cs="Times New Roman"/>
          <w:szCs w:val="21"/>
        </w:rPr>
        <w:t>(</w:t>
      </w:r>
      <w:r w:rsidR="001A4573">
        <w:rPr>
          <w:rFonts w:ascii="Times New Roman" w:eastAsia="宋体" w:hAnsi="Times New Roman" w:cs="Times New Roman"/>
          <w:szCs w:val="21"/>
        </w:rPr>
        <w:t>C</w:t>
      </w:r>
      <w:r w:rsidRPr="0071715F">
        <w:rPr>
          <w:rFonts w:ascii="Times New Roman" w:eastAsia="宋体" w:hAnsi="Times New Roman" w:cs="Times New Roman"/>
          <w:szCs w:val="21"/>
        </w:rPr>
        <w:t xml:space="preserve">) </w:t>
      </w:r>
      <w:r w:rsidR="001A4573">
        <w:rPr>
          <w:rFonts w:ascii="Times New Roman" w:eastAsia="宋体" w:hAnsi="Times New Roman" w:cs="Times New Roman"/>
          <w:szCs w:val="21"/>
        </w:rPr>
        <w:t>OS</w:t>
      </w:r>
      <w:r w:rsidRPr="0071715F">
        <w:rPr>
          <w:rFonts w:ascii="Times New Roman" w:eastAsia="宋体" w:hAnsi="Times New Roman" w:cs="Times New Roman"/>
          <w:szCs w:val="21"/>
        </w:rPr>
        <w:t>-fitted curves in the chemotherapy group</w:t>
      </w:r>
      <w:r w:rsidR="001A4573">
        <w:rPr>
          <w:rFonts w:ascii="Times New Roman" w:eastAsia="宋体" w:hAnsi="Times New Roman" w:cs="Times New Roman"/>
          <w:szCs w:val="21"/>
        </w:rPr>
        <w:t>;</w:t>
      </w:r>
    </w:p>
    <w:p w14:paraId="00623BF7" w14:textId="7ACEF79B" w:rsidR="001A4573" w:rsidRPr="001A4573" w:rsidRDefault="001A4573" w:rsidP="00CA4F73">
      <w:pPr>
        <w:rPr>
          <w:rFonts w:ascii="Times New Roman" w:eastAsia="宋体" w:hAnsi="Times New Roman" w:cs="Times New Roman" w:hint="eastAsia"/>
          <w:szCs w:val="21"/>
        </w:rPr>
      </w:pPr>
      <w:r w:rsidRPr="0071715F">
        <w:rPr>
          <w:rFonts w:ascii="Times New Roman" w:eastAsia="宋体" w:hAnsi="Times New Roman" w:cs="Times New Roman"/>
          <w:szCs w:val="21"/>
        </w:rPr>
        <w:lastRenderedPageBreak/>
        <w:t>(</w:t>
      </w:r>
      <w:r>
        <w:rPr>
          <w:rFonts w:ascii="Times New Roman" w:eastAsia="宋体" w:hAnsi="Times New Roman" w:cs="Times New Roman"/>
          <w:szCs w:val="21"/>
        </w:rPr>
        <w:t>C</w:t>
      </w:r>
      <w:r w:rsidRPr="0071715F">
        <w:rPr>
          <w:rFonts w:ascii="Times New Roman" w:eastAsia="宋体" w:hAnsi="Times New Roman" w:cs="Times New Roman"/>
          <w:szCs w:val="21"/>
        </w:rPr>
        <w:t xml:space="preserve">) </w:t>
      </w:r>
      <w:r>
        <w:rPr>
          <w:rFonts w:ascii="Times New Roman" w:eastAsia="宋体" w:hAnsi="Times New Roman" w:cs="Times New Roman"/>
          <w:szCs w:val="21"/>
        </w:rPr>
        <w:t>PFS</w:t>
      </w:r>
      <w:r w:rsidRPr="0071715F">
        <w:rPr>
          <w:rFonts w:ascii="Times New Roman" w:eastAsia="宋体" w:hAnsi="Times New Roman" w:cs="Times New Roman"/>
          <w:szCs w:val="21"/>
        </w:rPr>
        <w:t>-fitted curves in the chemotherapy group</w:t>
      </w:r>
      <w:r>
        <w:rPr>
          <w:rFonts w:ascii="Times New Roman" w:eastAsia="宋体" w:hAnsi="Times New Roman" w:cs="Times New Roman"/>
          <w:szCs w:val="21"/>
        </w:rPr>
        <w:t>.</w:t>
      </w:r>
    </w:p>
    <w:p w14:paraId="669BCFA8" w14:textId="77777777" w:rsidR="00CA4F73" w:rsidRPr="0071715F" w:rsidRDefault="00CA4F73" w:rsidP="00CA4F73">
      <w:pPr>
        <w:rPr>
          <w:rFonts w:ascii="Times New Roman" w:eastAsia="宋体" w:hAnsi="Times New Roman" w:cs="Times New Roman"/>
          <w:szCs w:val="21"/>
        </w:rPr>
      </w:pPr>
      <w:r w:rsidRPr="0071715F">
        <w:rPr>
          <w:rFonts w:ascii="Times New Roman" w:hAnsi="Times New Roman" w:cs="Times New Roman"/>
          <w:szCs w:val="21"/>
        </w:rPr>
        <w:t xml:space="preserve">Abbreviations: </w:t>
      </w:r>
      <w:r w:rsidRPr="0071715F">
        <w:rPr>
          <w:rFonts w:ascii="Times New Roman" w:eastAsia="宋体" w:hAnsi="Times New Roman" w:cs="Times New Roman"/>
          <w:szCs w:val="21"/>
        </w:rPr>
        <w:t>OS=</w:t>
      </w:r>
      <w:r w:rsidRPr="0071715F">
        <w:rPr>
          <w:rFonts w:ascii="Times New Roman" w:hAnsi="Times New Roman" w:cs="Times New Roman"/>
        </w:rPr>
        <w:t xml:space="preserve"> </w:t>
      </w:r>
      <w:r w:rsidRPr="0071715F">
        <w:rPr>
          <w:rFonts w:ascii="Times New Roman" w:eastAsia="宋体" w:hAnsi="Times New Roman" w:cs="Times New Roman"/>
          <w:szCs w:val="21"/>
        </w:rPr>
        <w:t>Overall Survival; PFS=</w:t>
      </w:r>
      <w:r w:rsidRPr="0071715F">
        <w:rPr>
          <w:rFonts w:ascii="Times New Roman" w:hAnsi="Times New Roman" w:cs="Times New Roman"/>
        </w:rPr>
        <w:t xml:space="preserve"> </w:t>
      </w:r>
      <w:r w:rsidRPr="0071715F">
        <w:rPr>
          <w:rFonts w:ascii="Times New Roman" w:eastAsia="宋体" w:hAnsi="Times New Roman" w:cs="Times New Roman"/>
          <w:szCs w:val="21"/>
        </w:rPr>
        <w:t>Progression-Free-Survival; KM=</w:t>
      </w:r>
      <w:r w:rsidRPr="0071715F">
        <w:rPr>
          <w:rFonts w:ascii="Times New Roman" w:hAnsi="Times New Roman" w:cs="Times New Roman"/>
        </w:rPr>
        <w:t xml:space="preserve"> </w:t>
      </w:r>
      <w:r w:rsidRPr="0071715F">
        <w:rPr>
          <w:rFonts w:ascii="Times New Roman" w:eastAsia="宋体" w:hAnsi="Times New Roman" w:cs="Times New Roman"/>
          <w:szCs w:val="21"/>
        </w:rPr>
        <w:t>Kaplan-Meier curves.</w:t>
      </w:r>
    </w:p>
    <w:p w14:paraId="52AE9846" w14:textId="4F7B25A1" w:rsidR="00CA4F73" w:rsidRDefault="00CA4F73" w:rsidP="00EC216C">
      <w:pPr>
        <w:jc w:val="left"/>
        <w:rPr>
          <w:rFonts w:ascii="Times New Roman" w:hAnsi="Times New Roman" w:cs="Times New Roman"/>
        </w:rPr>
      </w:pPr>
    </w:p>
    <w:p w14:paraId="425F6688" w14:textId="60ED4F76" w:rsidR="00901E2F" w:rsidRDefault="00901E2F" w:rsidP="00EC216C">
      <w:pPr>
        <w:jc w:val="left"/>
        <w:rPr>
          <w:rFonts w:ascii="Times New Roman" w:hAnsi="Times New Roman" w:cs="Times New Roman"/>
        </w:rPr>
      </w:pPr>
    </w:p>
    <w:p w14:paraId="0B0E5CD4" w14:textId="410BE744" w:rsidR="00901E2F" w:rsidRDefault="00901E2F" w:rsidP="00EC216C">
      <w:pPr>
        <w:jc w:val="left"/>
        <w:rPr>
          <w:rFonts w:ascii="Times New Roman" w:hAnsi="Times New Roman" w:cs="Times New Roman"/>
        </w:rPr>
      </w:pPr>
    </w:p>
    <w:p w14:paraId="00B3E2AA" w14:textId="100B47C3" w:rsidR="00901E2F" w:rsidRDefault="00901E2F" w:rsidP="00EC216C">
      <w:pPr>
        <w:jc w:val="left"/>
        <w:rPr>
          <w:rFonts w:ascii="Times New Roman" w:hAnsi="Times New Roman" w:cs="Times New Roman"/>
        </w:rPr>
      </w:pPr>
    </w:p>
    <w:p w14:paraId="1BCCB991" w14:textId="17F7B7B9" w:rsidR="00901E2F" w:rsidRDefault="00901E2F" w:rsidP="00EC216C">
      <w:pPr>
        <w:jc w:val="left"/>
        <w:rPr>
          <w:rFonts w:ascii="Times New Roman" w:hAnsi="Times New Roman" w:cs="Times New Roman"/>
        </w:rPr>
      </w:pPr>
    </w:p>
    <w:p w14:paraId="154FED58" w14:textId="3650FC7C" w:rsidR="00901E2F" w:rsidRDefault="00901E2F" w:rsidP="00EC216C">
      <w:pPr>
        <w:jc w:val="left"/>
        <w:rPr>
          <w:rFonts w:ascii="Times New Roman" w:hAnsi="Times New Roman" w:cs="Times New Roman"/>
        </w:rPr>
      </w:pPr>
    </w:p>
    <w:p w14:paraId="5BF2E305" w14:textId="0FFC215E" w:rsidR="00901E2F" w:rsidRDefault="00901E2F" w:rsidP="00EC216C">
      <w:pPr>
        <w:jc w:val="left"/>
        <w:rPr>
          <w:rFonts w:ascii="Times New Roman" w:hAnsi="Times New Roman" w:cs="Times New Roman"/>
        </w:rPr>
      </w:pPr>
    </w:p>
    <w:p w14:paraId="5698D1DD" w14:textId="3FB7E666" w:rsidR="00901E2F" w:rsidRDefault="00901E2F" w:rsidP="00EC216C">
      <w:pPr>
        <w:jc w:val="left"/>
        <w:rPr>
          <w:rFonts w:ascii="Times New Roman" w:hAnsi="Times New Roman" w:cs="Times New Roman"/>
        </w:rPr>
      </w:pPr>
    </w:p>
    <w:p w14:paraId="0D0EAC1A" w14:textId="77777777" w:rsidR="00901E2F" w:rsidRPr="00901E2F" w:rsidRDefault="00901E2F" w:rsidP="00EC216C">
      <w:pPr>
        <w:jc w:val="left"/>
        <w:rPr>
          <w:rFonts w:ascii="Times New Roman" w:hAnsi="Times New Roman" w:cs="Times New Roman"/>
        </w:rPr>
      </w:pPr>
    </w:p>
    <w:p w14:paraId="1FD52F73" w14:textId="77777777" w:rsidR="009B3A0B" w:rsidRPr="0071715F" w:rsidRDefault="009B3A0B">
      <w:pPr>
        <w:rPr>
          <w:rFonts w:ascii="Times New Roman" w:hAnsi="Times New Roman" w:cs="Times New Roman"/>
        </w:rPr>
      </w:pPr>
    </w:p>
    <w:sectPr w:rsidR="009B3A0B" w:rsidRPr="0071715F" w:rsidSect="009B3A0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F9E5F" w14:textId="77777777" w:rsidR="000504BB" w:rsidRDefault="000504BB" w:rsidP="009B3A0B">
      <w:r>
        <w:separator/>
      </w:r>
    </w:p>
  </w:endnote>
  <w:endnote w:type="continuationSeparator" w:id="0">
    <w:p w14:paraId="35362254" w14:textId="77777777" w:rsidR="000504BB" w:rsidRDefault="000504BB" w:rsidP="009B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DE42" w14:textId="77777777" w:rsidR="000504BB" w:rsidRDefault="000504BB" w:rsidP="009B3A0B">
      <w:r>
        <w:separator/>
      </w:r>
    </w:p>
  </w:footnote>
  <w:footnote w:type="continuationSeparator" w:id="0">
    <w:p w14:paraId="629F3FE6" w14:textId="77777777" w:rsidR="000504BB" w:rsidRDefault="000504BB" w:rsidP="009B3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CF"/>
    <w:rsid w:val="000504BB"/>
    <w:rsid w:val="001248BC"/>
    <w:rsid w:val="001A4573"/>
    <w:rsid w:val="003732BA"/>
    <w:rsid w:val="004052BD"/>
    <w:rsid w:val="00597417"/>
    <w:rsid w:val="006E652C"/>
    <w:rsid w:val="0071715F"/>
    <w:rsid w:val="00871449"/>
    <w:rsid w:val="008A4CD7"/>
    <w:rsid w:val="00901E2F"/>
    <w:rsid w:val="009B3A0B"/>
    <w:rsid w:val="00A772CE"/>
    <w:rsid w:val="00AA47EF"/>
    <w:rsid w:val="00AC126F"/>
    <w:rsid w:val="00CA4F73"/>
    <w:rsid w:val="00E84CCF"/>
    <w:rsid w:val="00EC216C"/>
    <w:rsid w:val="00ED1B79"/>
    <w:rsid w:val="00F410F8"/>
    <w:rsid w:val="00F91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8EF5E"/>
  <w15:chartTrackingRefBased/>
  <w15:docId w15:val="{03A54F48-02A5-4B07-8C95-0C3550BF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A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3A0B"/>
    <w:rPr>
      <w:sz w:val="18"/>
      <w:szCs w:val="18"/>
    </w:rPr>
  </w:style>
  <w:style w:type="paragraph" w:styleId="a5">
    <w:name w:val="footer"/>
    <w:basedOn w:val="a"/>
    <w:link w:val="a6"/>
    <w:uiPriority w:val="99"/>
    <w:unhideWhenUsed/>
    <w:rsid w:val="009B3A0B"/>
    <w:pPr>
      <w:tabs>
        <w:tab w:val="center" w:pos="4153"/>
        <w:tab w:val="right" w:pos="8306"/>
      </w:tabs>
      <w:snapToGrid w:val="0"/>
      <w:jc w:val="left"/>
    </w:pPr>
    <w:rPr>
      <w:sz w:val="18"/>
      <w:szCs w:val="18"/>
    </w:rPr>
  </w:style>
  <w:style w:type="character" w:customStyle="1" w:styleId="a6">
    <w:name w:val="页脚 字符"/>
    <w:basedOn w:val="a0"/>
    <w:link w:val="a5"/>
    <w:uiPriority w:val="99"/>
    <w:rsid w:val="009B3A0B"/>
    <w:rPr>
      <w:sz w:val="18"/>
      <w:szCs w:val="18"/>
    </w:rPr>
  </w:style>
  <w:style w:type="table" w:styleId="a7">
    <w:name w:val="Table Grid"/>
    <w:basedOn w:val="a1"/>
    <w:uiPriority w:val="59"/>
    <w:rsid w:val="009B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772CE"/>
    <w:rPr>
      <w:color w:val="0563C1" w:themeColor="hyperlink"/>
      <w:u w:val="single"/>
    </w:rPr>
  </w:style>
  <w:style w:type="paragraph" w:styleId="a9">
    <w:name w:val="List Paragraph"/>
    <w:basedOn w:val="a"/>
    <w:uiPriority w:val="34"/>
    <w:qFormat/>
    <w:rsid w:val="001A45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por.org/TaskForces/EconomicPubGuidelines.asp" TargetMode="Externa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aimer</dc:creator>
  <cp:keywords/>
  <dc:description/>
  <cp:lastModifiedBy>aimer</cp:lastModifiedBy>
  <cp:revision>10</cp:revision>
  <dcterms:created xsi:type="dcterms:W3CDTF">2022-09-01T14:39:00Z</dcterms:created>
  <dcterms:modified xsi:type="dcterms:W3CDTF">2022-12-06T08:11:00Z</dcterms:modified>
</cp:coreProperties>
</file>