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EEE6" w14:textId="77777777" w:rsidR="00654E8F" w:rsidRPr="003E689C" w:rsidRDefault="00654E8F" w:rsidP="0001436A">
      <w:pPr>
        <w:pStyle w:val="SupplementaryMaterial"/>
        <w:rPr>
          <w:b w:val="0"/>
          <w:sz w:val="28"/>
          <w:szCs w:val="28"/>
        </w:rPr>
      </w:pPr>
      <w:r w:rsidRPr="003E689C">
        <w:rPr>
          <w:sz w:val="28"/>
          <w:szCs w:val="28"/>
        </w:rPr>
        <w:t>Supplementary Material</w:t>
      </w:r>
    </w:p>
    <w:p w14:paraId="4D059444" w14:textId="16087E2B" w:rsidR="00994A3D" w:rsidRDefault="000D5859" w:rsidP="00F9134A">
      <w:pPr>
        <w:pStyle w:val="Heading1"/>
        <w:numPr>
          <w:ilvl w:val="0"/>
          <w:numId w:val="0"/>
        </w:numPr>
        <w:ind w:left="567"/>
        <w:rPr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F6EDD7" wp14:editId="5A68B0FE">
            <wp:simplePos x="0" y="0"/>
            <wp:positionH relativeFrom="margin">
              <wp:align>left</wp:align>
            </wp:positionH>
            <wp:positionV relativeFrom="paragraph">
              <wp:posOffset>797560</wp:posOffset>
            </wp:positionV>
            <wp:extent cx="8496300" cy="4161155"/>
            <wp:effectExtent l="0" t="0" r="0" b="0"/>
            <wp:wrapSquare wrapText="bothSides"/>
            <wp:docPr id="24" name="Picture 24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Chart, treemap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300" cy="416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61827C" w14:textId="5DA82560" w:rsidR="00156B49" w:rsidRDefault="00F9134A" w:rsidP="00156B49">
      <w:pPr>
        <w:pStyle w:val="Caption"/>
      </w:pPr>
      <w:r>
        <w:t xml:space="preserve">Supplementary </w:t>
      </w:r>
      <w:r w:rsidR="00156B49" w:rsidRPr="003E0B71">
        <w:t>Figure 1: Publication</w:t>
      </w:r>
      <w:r w:rsidR="00156B49" w:rsidRPr="008158AA">
        <w:t xml:space="preserve"> on </w:t>
      </w:r>
      <w:r w:rsidR="00156B49">
        <w:t>P</w:t>
      </w:r>
      <w:r w:rsidR="00156B49" w:rsidRPr="008158AA">
        <w:t>ort</w:t>
      </w:r>
      <w:r w:rsidR="00156B49">
        <w:t>-</w:t>
      </w:r>
      <w:r w:rsidR="00156B49" w:rsidRPr="008158AA">
        <w:t xml:space="preserve">city </w:t>
      </w:r>
      <w:r w:rsidR="00156B49">
        <w:t>S</w:t>
      </w:r>
      <w:r w:rsidR="00156B49" w:rsidRPr="008158AA">
        <w:t>ystems by Country</w:t>
      </w:r>
    </w:p>
    <w:p w14:paraId="066EF2B3" w14:textId="1785FEB8" w:rsidR="00156B49" w:rsidRPr="00156B49" w:rsidRDefault="00156B49" w:rsidP="00156B49"/>
    <w:p w14:paraId="45BA3AAB" w14:textId="6CF080D4" w:rsidR="00D03189" w:rsidRDefault="00D03189" w:rsidP="00FB7F9F">
      <w:pPr>
        <w:pStyle w:val="Caption"/>
      </w:pPr>
    </w:p>
    <w:p w14:paraId="469A2589" w14:textId="290762CD" w:rsidR="000F1444" w:rsidRPr="000F1444" w:rsidRDefault="000F1444" w:rsidP="000F1444">
      <w:pPr>
        <w:rPr>
          <w:rFonts w:cs="Times New Roman"/>
          <w:szCs w:val="24"/>
        </w:rPr>
        <w:sectPr w:rsidR="000F1444" w:rsidRPr="000F1444" w:rsidSect="00D03189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282" w:right="1138" w:bottom="1181" w:left="1138" w:header="720" w:footer="720" w:gutter="0"/>
          <w:cols w:space="720"/>
          <w:titlePg/>
          <w:docGrid w:linePitch="360"/>
        </w:sectPr>
      </w:pPr>
    </w:p>
    <w:p w14:paraId="10E300EE" w14:textId="225B0F3D" w:rsidR="001947DB" w:rsidRDefault="00F9134A" w:rsidP="001947DB">
      <w:pPr>
        <w:pStyle w:val="Caption"/>
      </w:pPr>
      <w:r>
        <w:lastRenderedPageBreak/>
        <w:t xml:space="preserve">Supplementary </w:t>
      </w:r>
      <w:r w:rsidR="001947DB" w:rsidRPr="003E0B71">
        <w:t xml:space="preserve">Figure </w:t>
      </w:r>
      <w:r w:rsidR="00D03189" w:rsidRPr="003E0B71">
        <w:t>2</w:t>
      </w:r>
      <w:r w:rsidR="001947DB" w:rsidRPr="003E0B71">
        <w:t>: Publication</w:t>
      </w:r>
      <w:r w:rsidR="001947DB" w:rsidRPr="00FE7997">
        <w:t xml:space="preserve"> on </w:t>
      </w:r>
      <w:r w:rsidR="001947DB">
        <w:t>M</w:t>
      </w:r>
      <w:r w:rsidR="001947DB" w:rsidRPr="00FE7997">
        <w:t xml:space="preserve">arine </w:t>
      </w:r>
      <w:r w:rsidR="001947DB">
        <w:t>S</w:t>
      </w:r>
      <w:r w:rsidR="001947DB" w:rsidRPr="00FE7997">
        <w:t>ustainability by Country</w:t>
      </w:r>
    </w:p>
    <w:p w14:paraId="6FA76F3E" w14:textId="77777777" w:rsidR="001947DB" w:rsidRDefault="001947DB" w:rsidP="001947DB">
      <w:pPr>
        <w:rPr>
          <w:rFonts w:ascii="Helvetica Neue" w:hAnsi="Helvetica Neue"/>
          <w:sz w:val="21"/>
          <w:szCs w:val="21"/>
          <w:shd w:val="clear" w:color="auto" w:fill="FFFFFF"/>
        </w:rPr>
      </w:pPr>
      <w:r>
        <w:rPr>
          <w:rFonts w:ascii="Helvetica Neue" w:hAnsi="Helvetica Neue"/>
          <w:noProof/>
          <w:sz w:val="21"/>
          <w:szCs w:val="21"/>
          <w:shd w:val="clear" w:color="auto" w:fill="FFFFFF"/>
        </w:rPr>
        <w:drawing>
          <wp:inline distT="0" distB="0" distL="0" distR="0" wp14:anchorId="3E2C4FC4" wp14:editId="44FCDBDC">
            <wp:extent cx="8383245" cy="4106174"/>
            <wp:effectExtent l="0" t="0" r="0" b="8890"/>
            <wp:docPr id="42" name="Picture 42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Chart, treemap char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128" cy="411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393FD" w14:textId="10C986D4" w:rsidR="001947DB" w:rsidRDefault="001947DB" w:rsidP="001947DB">
      <w:pPr>
        <w:rPr>
          <w:rFonts w:ascii="Helvetica Neue" w:hAnsi="Helvetica Neue"/>
          <w:sz w:val="21"/>
          <w:szCs w:val="21"/>
          <w:shd w:val="clear" w:color="auto" w:fill="FFFFFF"/>
        </w:rPr>
      </w:pPr>
      <w:r w:rsidRPr="003E0B71">
        <w:rPr>
          <w:rFonts w:ascii="Helvetica Neue" w:hAnsi="Helvetica Neue"/>
          <w:sz w:val="21"/>
          <w:szCs w:val="21"/>
          <w:shd w:val="clear" w:color="auto" w:fill="FFFFFF"/>
        </w:rPr>
        <w:t>Source: Authors</w:t>
      </w:r>
      <w:r>
        <w:rPr>
          <w:rFonts w:ascii="Helvetica Neue" w:hAnsi="Helvetica Neue"/>
          <w:sz w:val="21"/>
          <w:szCs w:val="21"/>
          <w:shd w:val="clear" w:color="auto" w:fill="FFFFFF"/>
        </w:rPr>
        <w:t xml:space="preserve"> </w:t>
      </w:r>
      <w:r w:rsidR="00C5359A">
        <w:rPr>
          <w:rFonts w:ascii="Helvetica Neue" w:hAnsi="Helvetica Neue"/>
          <w:sz w:val="21"/>
          <w:szCs w:val="21"/>
          <w:shd w:val="clear" w:color="auto" w:fill="FFFFFF"/>
        </w:rPr>
        <w:t>Construction</w:t>
      </w:r>
    </w:p>
    <w:p w14:paraId="4A4A4A8A" w14:textId="77777777" w:rsidR="001947DB" w:rsidRDefault="001947DB" w:rsidP="001947DB"/>
    <w:p w14:paraId="53352911" w14:textId="77777777" w:rsidR="001947DB" w:rsidRDefault="001947DB" w:rsidP="001947DB"/>
    <w:p w14:paraId="6E4B733D" w14:textId="1F1A68DA" w:rsidR="001947DB" w:rsidRPr="001947DB" w:rsidRDefault="001947DB" w:rsidP="001947DB">
      <w:pPr>
        <w:sectPr w:rsidR="001947DB" w:rsidRPr="001947DB" w:rsidSect="001947D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73C6A9E" w14:textId="2A0AFACC" w:rsidR="00DE231D" w:rsidRPr="00CC2145" w:rsidRDefault="00F9134A" w:rsidP="00B818CC">
      <w:pPr>
        <w:rPr>
          <w:b/>
          <w:bCs/>
        </w:rPr>
      </w:pPr>
      <w:r>
        <w:rPr>
          <w:b/>
          <w:bCs/>
        </w:rPr>
        <w:lastRenderedPageBreak/>
        <w:t xml:space="preserve">Supplementary </w:t>
      </w:r>
      <w:r w:rsidR="00BA6177" w:rsidRPr="00CC0CFB">
        <w:rPr>
          <w:b/>
          <w:bCs/>
        </w:rPr>
        <w:t xml:space="preserve">Figure 3: </w:t>
      </w:r>
      <w:r w:rsidR="0029483E" w:rsidRPr="00CC0CFB">
        <w:rPr>
          <w:b/>
          <w:bCs/>
        </w:rPr>
        <w:t>Disaggregated</w:t>
      </w:r>
      <w:r w:rsidR="008E423A" w:rsidRPr="00CC0CFB">
        <w:rPr>
          <w:b/>
          <w:bCs/>
        </w:rPr>
        <w:t xml:space="preserve"> </w:t>
      </w:r>
      <w:r w:rsidR="0029483E" w:rsidRPr="00CC0CFB">
        <w:rPr>
          <w:b/>
          <w:bCs/>
        </w:rPr>
        <w:t>DPSIR Sustainable port city indicator framework</w:t>
      </w:r>
      <w:r w:rsidR="00DE231D" w:rsidRPr="00CC0CFB">
        <w:rPr>
          <w:b/>
          <w:bCs/>
        </w:rPr>
        <w:t>s</w:t>
      </w:r>
    </w:p>
    <w:p w14:paraId="3A961139" w14:textId="52084BD1" w:rsidR="00DE231D" w:rsidRDefault="00CC2145" w:rsidP="00B818CC">
      <w:r>
        <w:t>(</w:t>
      </w:r>
      <w:r w:rsidR="00DE231D">
        <w:t xml:space="preserve">Attached separately for </w:t>
      </w:r>
      <w:r w:rsidR="00E40CC2">
        <w:t>visibility</w:t>
      </w:r>
      <w:r>
        <w:t>)</w:t>
      </w:r>
    </w:p>
    <w:p w14:paraId="5763D9F4" w14:textId="77777777" w:rsidR="00CC2145" w:rsidRDefault="00CC2145" w:rsidP="00B818CC"/>
    <w:p w14:paraId="6C14D394" w14:textId="7605CB86" w:rsidR="0095529C" w:rsidRDefault="0084467F" w:rsidP="001474E2">
      <w:r>
        <w:t>3a.</w:t>
      </w:r>
      <w:r w:rsidR="00765A3A">
        <w:t xml:space="preserve"> </w:t>
      </w:r>
      <w:r w:rsidR="00E40CC2">
        <w:t>“</w:t>
      </w:r>
      <w:r w:rsidR="00765A3A">
        <w:t xml:space="preserve">Annual </w:t>
      </w:r>
      <w:proofErr w:type="spellStart"/>
      <w:r w:rsidR="00765A3A">
        <w:t>Conatiner</w:t>
      </w:r>
      <w:proofErr w:type="spellEnd"/>
      <w:r w:rsidR="00765A3A">
        <w:t xml:space="preserve"> </w:t>
      </w:r>
      <w:r w:rsidR="002A00CB">
        <w:t>Port Throughput</w:t>
      </w:r>
      <w:r w:rsidR="00E40CC2">
        <w:t>”</w:t>
      </w:r>
      <w:r w:rsidR="002A00CB">
        <w:t xml:space="preserve"> DPS</w:t>
      </w:r>
      <w:r w:rsidR="00E40CC2">
        <w:t xml:space="preserve">IR </w:t>
      </w:r>
      <w:r w:rsidR="001474E2" w:rsidRPr="001474E2">
        <w:t>port city indicator framework</w:t>
      </w:r>
    </w:p>
    <w:p w14:paraId="0243AE1D" w14:textId="575DD022" w:rsidR="001474E2" w:rsidRPr="001549D3" w:rsidRDefault="001474E2" w:rsidP="001474E2">
      <w:r>
        <w:t>3</w:t>
      </w:r>
      <w:r w:rsidR="0033503A">
        <w:t>b</w:t>
      </w:r>
      <w:r>
        <w:t>. “</w:t>
      </w:r>
      <w:r w:rsidR="003D6FB4">
        <w:t>Rate of port-expansion (land surface of port)</w:t>
      </w:r>
      <w:r>
        <w:t xml:space="preserve">” DPSIR </w:t>
      </w:r>
      <w:r w:rsidRPr="001474E2">
        <w:t>port city indicator framework</w:t>
      </w:r>
    </w:p>
    <w:p w14:paraId="14A14E76" w14:textId="45069D51" w:rsidR="0033503A" w:rsidRPr="001549D3" w:rsidRDefault="0033503A" w:rsidP="0033503A">
      <w:r>
        <w:t>3c. “</w:t>
      </w:r>
      <w:r w:rsidR="003D6FB4">
        <w:t>Maxim</w:t>
      </w:r>
      <w:r w:rsidR="002E5158">
        <w:t xml:space="preserve">um berth </w:t>
      </w:r>
      <w:proofErr w:type="gramStart"/>
      <w:r w:rsidR="002E5158">
        <w:t xml:space="preserve">length </w:t>
      </w:r>
      <w:r>
        <w:t>”</w:t>
      </w:r>
      <w:proofErr w:type="gramEnd"/>
      <w:r>
        <w:t xml:space="preserve"> DPSIR </w:t>
      </w:r>
      <w:r w:rsidRPr="001474E2">
        <w:t>port city indicator framework</w:t>
      </w:r>
    </w:p>
    <w:p w14:paraId="0B4BB5F3" w14:textId="29CDF4A9" w:rsidR="0033503A" w:rsidRPr="001549D3" w:rsidRDefault="0033503A" w:rsidP="0033503A">
      <w:r>
        <w:t>3d. “</w:t>
      </w:r>
      <w:r w:rsidR="006C32E7">
        <w:t>National economy based in port and shipping industries</w:t>
      </w:r>
      <w:r>
        <w:t xml:space="preserve">” DPSIR </w:t>
      </w:r>
      <w:r w:rsidRPr="001474E2">
        <w:t>port city indicator framework</w:t>
      </w:r>
    </w:p>
    <w:p w14:paraId="728FDDC7" w14:textId="5D2FAEC4" w:rsidR="0033503A" w:rsidRPr="001549D3" w:rsidRDefault="0033503A" w:rsidP="0033503A">
      <w:r>
        <w:t>3e. “</w:t>
      </w:r>
      <w:r w:rsidR="00A45231">
        <w:t>Port</w:t>
      </w:r>
      <w:r w:rsidR="006865CE">
        <w:t xml:space="preserve">- </w:t>
      </w:r>
      <w:r w:rsidR="00A45231">
        <w:t xml:space="preserve">related </w:t>
      </w:r>
      <w:r w:rsidR="0081609B">
        <w:t>employment”</w:t>
      </w:r>
      <w:r>
        <w:t xml:space="preserve"> DPSIR </w:t>
      </w:r>
      <w:r w:rsidRPr="001474E2">
        <w:t>port city indicator framework</w:t>
      </w:r>
    </w:p>
    <w:p w14:paraId="143C0578" w14:textId="095077F6" w:rsidR="0033503A" w:rsidRPr="001549D3" w:rsidRDefault="0033503A" w:rsidP="0033503A">
      <w:r>
        <w:t>3f. “</w:t>
      </w:r>
      <w:r w:rsidR="0081609B">
        <w:t>Tourism Direct Gross Domestic Product</w:t>
      </w:r>
      <w:r>
        <w:t xml:space="preserve">” DPSIR </w:t>
      </w:r>
      <w:r w:rsidRPr="001474E2">
        <w:t>port city indicator framework</w:t>
      </w:r>
    </w:p>
    <w:p w14:paraId="5DAA8EE7" w14:textId="6F16DB47" w:rsidR="0033503A" w:rsidRPr="001549D3" w:rsidRDefault="0033503A" w:rsidP="0033503A">
      <w:r>
        <w:t>3g. “</w:t>
      </w:r>
      <w:r w:rsidR="004C5514">
        <w:t>Port-city economy based on offshore fisheries</w:t>
      </w:r>
      <w:r>
        <w:t xml:space="preserve">” DPSIR </w:t>
      </w:r>
      <w:r w:rsidRPr="001474E2">
        <w:t>port city indicator framework</w:t>
      </w:r>
    </w:p>
    <w:p w14:paraId="73392A9A" w14:textId="5AE71480" w:rsidR="0033503A" w:rsidRPr="001549D3" w:rsidRDefault="0033503A" w:rsidP="0033503A">
      <w:r>
        <w:t>3h. “</w:t>
      </w:r>
      <w:r w:rsidR="00E13E36">
        <w:t xml:space="preserve">Port-city economy based on </w:t>
      </w:r>
      <w:r w:rsidR="00CE3D31">
        <w:t>nearshore</w:t>
      </w:r>
      <w:r w:rsidR="00E13E36">
        <w:t xml:space="preserve"> fisheries</w:t>
      </w:r>
      <w:r>
        <w:t xml:space="preserve">” DPSIR </w:t>
      </w:r>
      <w:r w:rsidRPr="001474E2">
        <w:t>port city indicator framework</w:t>
      </w:r>
    </w:p>
    <w:p w14:paraId="73244B5B" w14:textId="6E0A46F1" w:rsidR="0033503A" w:rsidRPr="001549D3" w:rsidRDefault="0033503A" w:rsidP="0033503A">
      <w:r>
        <w:t>3i. “</w:t>
      </w:r>
      <w:r w:rsidR="00CE3D31">
        <w:t>GDP annual growth rate</w:t>
      </w:r>
      <w:r>
        <w:t xml:space="preserve">” DPSIR </w:t>
      </w:r>
      <w:r w:rsidRPr="001474E2">
        <w:t>port city indicator framework</w:t>
      </w:r>
    </w:p>
    <w:p w14:paraId="526BD42C" w14:textId="1B508097" w:rsidR="0033503A" w:rsidRPr="001549D3" w:rsidRDefault="0033503A" w:rsidP="0033503A">
      <w:r>
        <w:t>3</w:t>
      </w:r>
      <w:r w:rsidR="00412E5C">
        <w:t>j</w:t>
      </w:r>
      <w:r>
        <w:t>. “</w:t>
      </w:r>
      <w:r w:rsidR="00AB1F77">
        <w:t>No. of maritime heritage protection and culture preservation enterpri</w:t>
      </w:r>
      <w:r w:rsidR="0095529C">
        <w:t>ses</w:t>
      </w:r>
      <w:r>
        <w:t xml:space="preserve">” DPSIR </w:t>
      </w:r>
      <w:r w:rsidRPr="001474E2">
        <w:t>port city indicator framework</w:t>
      </w:r>
    </w:p>
    <w:p w14:paraId="0DB78E67" w14:textId="22CC02FC" w:rsidR="0033503A" w:rsidRPr="001549D3" w:rsidRDefault="0033503A" w:rsidP="0033503A">
      <w:r>
        <w:t>3</w:t>
      </w:r>
      <w:r w:rsidR="00412E5C">
        <w:t>k</w:t>
      </w:r>
      <w:r>
        <w:t>. “</w:t>
      </w:r>
      <w:r w:rsidR="0095529C">
        <w:t>Port-city urbanized area</w:t>
      </w:r>
      <w:r>
        <w:t xml:space="preserve">” DPSIR </w:t>
      </w:r>
      <w:r w:rsidRPr="001474E2">
        <w:t>port city indicator framework</w:t>
      </w:r>
    </w:p>
    <w:p w14:paraId="55DEC6E7" w14:textId="6B19168B" w:rsidR="0033503A" w:rsidRPr="001549D3" w:rsidRDefault="0033503A" w:rsidP="0033503A">
      <w:r>
        <w:t>3</w:t>
      </w:r>
      <w:r w:rsidR="00412E5C">
        <w:t>l</w:t>
      </w:r>
      <w:r>
        <w:t xml:space="preserve">. “Annual </w:t>
      </w:r>
      <w:r w:rsidR="00E112CD">
        <w:t>Containerization rate</w:t>
      </w:r>
      <w:r>
        <w:t xml:space="preserve">” DPSIR </w:t>
      </w:r>
      <w:r w:rsidRPr="001474E2">
        <w:t>port city indicator framework</w:t>
      </w:r>
    </w:p>
    <w:p w14:paraId="02549779" w14:textId="77777777" w:rsidR="001474E2" w:rsidRPr="001549D3" w:rsidRDefault="001474E2" w:rsidP="00B818CC"/>
    <w:sectPr w:rsidR="001474E2" w:rsidRPr="001549D3" w:rsidSect="002F7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2438" w14:textId="77777777" w:rsidR="008C3C4B" w:rsidRDefault="008C3C4B" w:rsidP="00117666">
      <w:pPr>
        <w:spacing w:after="0"/>
      </w:pPr>
      <w:r>
        <w:separator/>
      </w:r>
    </w:p>
  </w:endnote>
  <w:endnote w:type="continuationSeparator" w:id="0">
    <w:p w14:paraId="2A5B3DF8" w14:textId="77777777" w:rsidR="008C3C4B" w:rsidRDefault="008C3C4B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3471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4CC06D" w14:textId="5FB7CADA" w:rsidR="009D5C91" w:rsidRDefault="009D5C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4D6A35" w14:textId="3372CDC5" w:rsidR="00995F6A" w:rsidRPr="00577C4C" w:rsidRDefault="008C3C4B">
    <w:pPr>
      <w:rPr>
        <w:b/>
        <w:sz w:val="20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43874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E8EB30" w14:textId="5EA5F45C" w:rsidR="00113BEE" w:rsidRDefault="00113B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87A27C" w14:textId="77777777" w:rsidR="00113BEE" w:rsidRDefault="00113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6215" w14:textId="77777777" w:rsidR="008C3C4B" w:rsidRDefault="008C3C4B" w:rsidP="00117666">
      <w:pPr>
        <w:spacing w:after="0"/>
      </w:pPr>
      <w:r>
        <w:separator/>
      </w:r>
    </w:p>
  </w:footnote>
  <w:footnote w:type="continuationSeparator" w:id="0">
    <w:p w14:paraId="28105AF8" w14:textId="77777777" w:rsidR="008C3C4B" w:rsidRDefault="008C3C4B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26" name="Picture 26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A336CA"/>
    <w:multiLevelType w:val="hybridMultilevel"/>
    <w:tmpl w:val="466876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36071"/>
    <w:multiLevelType w:val="hybridMultilevel"/>
    <w:tmpl w:val="423A0F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E276AB"/>
    <w:multiLevelType w:val="hybridMultilevel"/>
    <w:tmpl w:val="7E26D72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E70CB3"/>
    <w:multiLevelType w:val="hybridMultilevel"/>
    <w:tmpl w:val="D3EA762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753C0"/>
    <w:multiLevelType w:val="hybridMultilevel"/>
    <w:tmpl w:val="49665F82"/>
    <w:lvl w:ilvl="0" w:tplc="95B6F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9A68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687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7C4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A61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3AC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EA8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DED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262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7EF60179"/>
    <w:multiLevelType w:val="hybridMultilevel"/>
    <w:tmpl w:val="EB62D42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5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8"/>
  </w:num>
  <w:num w:numId="21">
    <w:abstractNumId w:val="1"/>
  </w:num>
  <w:num w:numId="22">
    <w:abstractNumId w:val="7"/>
  </w:num>
  <w:num w:numId="23">
    <w:abstractNumId w:val="2"/>
  </w:num>
  <w:num w:numId="24">
    <w:abstractNumId w:val="4"/>
  </w:num>
  <w:num w:numId="25">
    <w:abstractNumId w:val="6"/>
  </w:num>
  <w:num w:numId="26">
    <w:abstractNumId w:val="1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AhHmpsbmJhZGSjpKwanFxZn5eSAFhia1AD4FsNItAAAA"/>
  </w:docVars>
  <w:rsids>
    <w:rsidRoot w:val="00ED20B5"/>
    <w:rsid w:val="0001436A"/>
    <w:rsid w:val="00034304"/>
    <w:rsid w:val="00035434"/>
    <w:rsid w:val="00052A14"/>
    <w:rsid w:val="00077D53"/>
    <w:rsid w:val="000A2E9C"/>
    <w:rsid w:val="000A55E1"/>
    <w:rsid w:val="000B0354"/>
    <w:rsid w:val="000D4885"/>
    <w:rsid w:val="000D5859"/>
    <w:rsid w:val="000E4CE4"/>
    <w:rsid w:val="000F1444"/>
    <w:rsid w:val="00105FD9"/>
    <w:rsid w:val="00113BEE"/>
    <w:rsid w:val="001160B8"/>
    <w:rsid w:val="00117666"/>
    <w:rsid w:val="00135092"/>
    <w:rsid w:val="0014412E"/>
    <w:rsid w:val="001474E2"/>
    <w:rsid w:val="001549D3"/>
    <w:rsid w:val="00156B49"/>
    <w:rsid w:val="00160065"/>
    <w:rsid w:val="0016628B"/>
    <w:rsid w:val="00177D84"/>
    <w:rsid w:val="00181358"/>
    <w:rsid w:val="001947DB"/>
    <w:rsid w:val="001A229D"/>
    <w:rsid w:val="001E56F9"/>
    <w:rsid w:val="001F129F"/>
    <w:rsid w:val="001F1B16"/>
    <w:rsid w:val="001F6514"/>
    <w:rsid w:val="0020732B"/>
    <w:rsid w:val="002075B9"/>
    <w:rsid w:val="00222039"/>
    <w:rsid w:val="0022621A"/>
    <w:rsid w:val="00235D3B"/>
    <w:rsid w:val="002510F2"/>
    <w:rsid w:val="00267D18"/>
    <w:rsid w:val="002718EE"/>
    <w:rsid w:val="0027320E"/>
    <w:rsid w:val="00274347"/>
    <w:rsid w:val="002868E2"/>
    <w:rsid w:val="002869C3"/>
    <w:rsid w:val="002936E4"/>
    <w:rsid w:val="00294709"/>
    <w:rsid w:val="0029483E"/>
    <w:rsid w:val="002A00CB"/>
    <w:rsid w:val="002B4A57"/>
    <w:rsid w:val="002C74CA"/>
    <w:rsid w:val="002E5158"/>
    <w:rsid w:val="00306F3B"/>
    <w:rsid w:val="003123F4"/>
    <w:rsid w:val="00326141"/>
    <w:rsid w:val="0033503A"/>
    <w:rsid w:val="003379A6"/>
    <w:rsid w:val="003544FB"/>
    <w:rsid w:val="00363F00"/>
    <w:rsid w:val="0038147B"/>
    <w:rsid w:val="003903F1"/>
    <w:rsid w:val="003907B8"/>
    <w:rsid w:val="00392509"/>
    <w:rsid w:val="00393805"/>
    <w:rsid w:val="003C2B11"/>
    <w:rsid w:val="003D2F2D"/>
    <w:rsid w:val="003D6FB4"/>
    <w:rsid w:val="003E0B71"/>
    <w:rsid w:val="003E689C"/>
    <w:rsid w:val="00401590"/>
    <w:rsid w:val="00412E5C"/>
    <w:rsid w:val="00447801"/>
    <w:rsid w:val="00452E9C"/>
    <w:rsid w:val="004735C8"/>
    <w:rsid w:val="00481DA1"/>
    <w:rsid w:val="004947A6"/>
    <w:rsid w:val="004961FF"/>
    <w:rsid w:val="004A3535"/>
    <w:rsid w:val="004C5514"/>
    <w:rsid w:val="004E77ED"/>
    <w:rsid w:val="00505E6E"/>
    <w:rsid w:val="00517A89"/>
    <w:rsid w:val="0052025A"/>
    <w:rsid w:val="005250F2"/>
    <w:rsid w:val="0053728E"/>
    <w:rsid w:val="00560E0A"/>
    <w:rsid w:val="00581E20"/>
    <w:rsid w:val="00587999"/>
    <w:rsid w:val="00593EEA"/>
    <w:rsid w:val="005A5EEE"/>
    <w:rsid w:val="005E2DF3"/>
    <w:rsid w:val="005E3FB2"/>
    <w:rsid w:val="005F6E31"/>
    <w:rsid w:val="0061682F"/>
    <w:rsid w:val="00623362"/>
    <w:rsid w:val="006375C7"/>
    <w:rsid w:val="00654E8F"/>
    <w:rsid w:val="00660D05"/>
    <w:rsid w:val="006820B1"/>
    <w:rsid w:val="006822C1"/>
    <w:rsid w:val="00685444"/>
    <w:rsid w:val="006865CE"/>
    <w:rsid w:val="00690680"/>
    <w:rsid w:val="006B6AFA"/>
    <w:rsid w:val="006B7D14"/>
    <w:rsid w:val="006C32E7"/>
    <w:rsid w:val="006F37E4"/>
    <w:rsid w:val="00701727"/>
    <w:rsid w:val="0070566C"/>
    <w:rsid w:val="00714C50"/>
    <w:rsid w:val="00725A7D"/>
    <w:rsid w:val="007501BE"/>
    <w:rsid w:val="00754083"/>
    <w:rsid w:val="00763598"/>
    <w:rsid w:val="00765A3A"/>
    <w:rsid w:val="0076780E"/>
    <w:rsid w:val="00774FD7"/>
    <w:rsid w:val="00790BB3"/>
    <w:rsid w:val="0079794C"/>
    <w:rsid w:val="00797C42"/>
    <w:rsid w:val="007A287C"/>
    <w:rsid w:val="007B6A14"/>
    <w:rsid w:val="007C206C"/>
    <w:rsid w:val="007D077F"/>
    <w:rsid w:val="0081609B"/>
    <w:rsid w:val="00817DD6"/>
    <w:rsid w:val="008222AF"/>
    <w:rsid w:val="0083268E"/>
    <w:rsid w:val="00835D29"/>
    <w:rsid w:val="0083759F"/>
    <w:rsid w:val="0084467F"/>
    <w:rsid w:val="00854F6A"/>
    <w:rsid w:val="00855B6E"/>
    <w:rsid w:val="00860C06"/>
    <w:rsid w:val="00860CEF"/>
    <w:rsid w:val="00881502"/>
    <w:rsid w:val="00885156"/>
    <w:rsid w:val="008A0BD2"/>
    <w:rsid w:val="008B5801"/>
    <w:rsid w:val="008C3C4B"/>
    <w:rsid w:val="008C6AE8"/>
    <w:rsid w:val="008D5A72"/>
    <w:rsid w:val="008E2F7E"/>
    <w:rsid w:val="008E423A"/>
    <w:rsid w:val="0091422B"/>
    <w:rsid w:val="009151AA"/>
    <w:rsid w:val="0093429D"/>
    <w:rsid w:val="00943573"/>
    <w:rsid w:val="0095529C"/>
    <w:rsid w:val="00964134"/>
    <w:rsid w:val="00970F7D"/>
    <w:rsid w:val="009857EA"/>
    <w:rsid w:val="00994A3D"/>
    <w:rsid w:val="009961BE"/>
    <w:rsid w:val="009A5936"/>
    <w:rsid w:val="009C2B12"/>
    <w:rsid w:val="009D5C91"/>
    <w:rsid w:val="009F635C"/>
    <w:rsid w:val="00A06E9A"/>
    <w:rsid w:val="00A174D9"/>
    <w:rsid w:val="00A45231"/>
    <w:rsid w:val="00A5098F"/>
    <w:rsid w:val="00A540C8"/>
    <w:rsid w:val="00A70CAB"/>
    <w:rsid w:val="00A84304"/>
    <w:rsid w:val="00AA2361"/>
    <w:rsid w:val="00AA4D24"/>
    <w:rsid w:val="00AB1F77"/>
    <w:rsid w:val="00AB6715"/>
    <w:rsid w:val="00AC3522"/>
    <w:rsid w:val="00AC5C07"/>
    <w:rsid w:val="00AD7F8E"/>
    <w:rsid w:val="00AF6A1B"/>
    <w:rsid w:val="00AF7A16"/>
    <w:rsid w:val="00B1671E"/>
    <w:rsid w:val="00B25EB8"/>
    <w:rsid w:val="00B37F4D"/>
    <w:rsid w:val="00B407AF"/>
    <w:rsid w:val="00B506D2"/>
    <w:rsid w:val="00B53B90"/>
    <w:rsid w:val="00B764BF"/>
    <w:rsid w:val="00B80499"/>
    <w:rsid w:val="00B818CC"/>
    <w:rsid w:val="00B8459D"/>
    <w:rsid w:val="00BA6177"/>
    <w:rsid w:val="00BA6A8A"/>
    <w:rsid w:val="00BF3BB0"/>
    <w:rsid w:val="00BF6DB4"/>
    <w:rsid w:val="00C004B9"/>
    <w:rsid w:val="00C07F88"/>
    <w:rsid w:val="00C13FB6"/>
    <w:rsid w:val="00C213FF"/>
    <w:rsid w:val="00C52A7B"/>
    <w:rsid w:val="00C5359A"/>
    <w:rsid w:val="00C56BAF"/>
    <w:rsid w:val="00C679AA"/>
    <w:rsid w:val="00C740F9"/>
    <w:rsid w:val="00C75972"/>
    <w:rsid w:val="00C81908"/>
    <w:rsid w:val="00C837EE"/>
    <w:rsid w:val="00C91AFB"/>
    <w:rsid w:val="00C964CD"/>
    <w:rsid w:val="00C96BD1"/>
    <w:rsid w:val="00CB355B"/>
    <w:rsid w:val="00CB7AD5"/>
    <w:rsid w:val="00CC0CFB"/>
    <w:rsid w:val="00CC2145"/>
    <w:rsid w:val="00CD066B"/>
    <w:rsid w:val="00CE3D31"/>
    <w:rsid w:val="00CE4FEE"/>
    <w:rsid w:val="00CE6C54"/>
    <w:rsid w:val="00CF111D"/>
    <w:rsid w:val="00CF4231"/>
    <w:rsid w:val="00D03189"/>
    <w:rsid w:val="00D060CF"/>
    <w:rsid w:val="00D244A4"/>
    <w:rsid w:val="00D33496"/>
    <w:rsid w:val="00D71493"/>
    <w:rsid w:val="00D85523"/>
    <w:rsid w:val="00D87663"/>
    <w:rsid w:val="00DA63E4"/>
    <w:rsid w:val="00DB59C3"/>
    <w:rsid w:val="00DB6891"/>
    <w:rsid w:val="00DC060D"/>
    <w:rsid w:val="00DC187F"/>
    <w:rsid w:val="00DC259A"/>
    <w:rsid w:val="00DC4A56"/>
    <w:rsid w:val="00DD4C3C"/>
    <w:rsid w:val="00DE231D"/>
    <w:rsid w:val="00DE23E8"/>
    <w:rsid w:val="00DE4B0D"/>
    <w:rsid w:val="00DF6DD3"/>
    <w:rsid w:val="00E03571"/>
    <w:rsid w:val="00E0683F"/>
    <w:rsid w:val="00E112CD"/>
    <w:rsid w:val="00E11A1B"/>
    <w:rsid w:val="00E13E36"/>
    <w:rsid w:val="00E2087D"/>
    <w:rsid w:val="00E40CC2"/>
    <w:rsid w:val="00E52377"/>
    <w:rsid w:val="00E537AD"/>
    <w:rsid w:val="00E64E17"/>
    <w:rsid w:val="00E77A03"/>
    <w:rsid w:val="00E866C9"/>
    <w:rsid w:val="00E866D7"/>
    <w:rsid w:val="00E86BCE"/>
    <w:rsid w:val="00E9639F"/>
    <w:rsid w:val="00EA3D3C"/>
    <w:rsid w:val="00EA56DE"/>
    <w:rsid w:val="00EC0034"/>
    <w:rsid w:val="00EC090A"/>
    <w:rsid w:val="00ED20B5"/>
    <w:rsid w:val="00ED2B73"/>
    <w:rsid w:val="00ED41F4"/>
    <w:rsid w:val="00ED5B96"/>
    <w:rsid w:val="00ED6243"/>
    <w:rsid w:val="00F06BB0"/>
    <w:rsid w:val="00F158F3"/>
    <w:rsid w:val="00F23D1B"/>
    <w:rsid w:val="00F33EBB"/>
    <w:rsid w:val="00F4206D"/>
    <w:rsid w:val="00F46900"/>
    <w:rsid w:val="00F506DB"/>
    <w:rsid w:val="00F60BB9"/>
    <w:rsid w:val="00F61D89"/>
    <w:rsid w:val="00F63D18"/>
    <w:rsid w:val="00F73F9B"/>
    <w:rsid w:val="00F9134A"/>
    <w:rsid w:val="00F94A7D"/>
    <w:rsid w:val="00FB690E"/>
    <w:rsid w:val="00FB7F9F"/>
    <w:rsid w:val="00FC5A3C"/>
    <w:rsid w:val="00FE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2">
    <w:name w:val="Table Grid2"/>
    <w:basedOn w:val="TableNormal"/>
    <w:next w:val="TableGrid"/>
    <w:uiPriority w:val="39"/>
    <w:rsid w:val="00CE6C54"/>
    <w:pPr>
      <w:spacing w:after="0" w:line="240" w:lineRule="auto"/>
    </w:pPr>
    <w:rPr>
      <w:rFonts w:ascii="Cambria" w:eastAsiaTheme="minorHAns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05F6A56-0AE0-4DDF-8C31-B817106B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51</TotalTime>
  <Pages>4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 Media SA</dc:creator>
  <cp:lastModifiedBy>Tim West</cp:lastModifiedBy>
  <cp:revision>35</cp:revision>
  <cp:lastPrinted>2022-12-18T12:18:00Z</cp:lastPrinted>
  <dcterms:created xsi:type="dcterms:W3CDTF">2023-02-19T11:47:00Z</dcterms:created>
  <dcterms:modified xsi:type="dcterms:W3CDTF">2023-03-06T11:34:00Z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dde3f62d2063f0ba05567c6429b60f2c48b15ddd63f7692ae923aa2765aa9db4</vt:lpwstr>
  </property>
  <property fmtid="{D5CDD505-2E9C-101B-9397-08002B2CF9AE}" pid="3" name="ZOTERO_PREF_1">
    <vt:lpwstr>&lt;data data-version="3" zotero-version="6.0.18"&gt;&lt;session id="mK4eXUB5"/&gt;&lt;style id="http://www.zotero.org/styles/harvard-cite-them-right" hasBibliography="1" bibliographyStyleHasBeenSet="0"/&gt;&lt;prefs&gt;&lt;pref name="fieldType" value="Field"/&gt;&lt;/prefs&gt;&lt;/data&gt;</vt:lpwstr>
  </property>
</Properties>
</file>