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1F9" w14:textId="77777777" w:rsidR="00133B69" w:rsidRDefault="00133B69" w:rsidP="00912F13">
      <w:pPr>
        <w:pStyle w:val="Title"/>
        <w:jc w:val="center"/>
        <w:rPr>
          <w:rFonts w:ascii="Arial" w:hAnsi="Arial" w:cs="Arial"/>
          <w:sz w:val="36"/>
          <w:szCs w:val="36"/>
          <w:u w:val="single"/>
        </w:rPr>
      </w:pPr>
    </w:p>
    <w:p w14:paraId="07670ED3" w14:textId="59142CC9" w:rsidR="002D519E" w:rsidRPr="00BB1BC9" w:rsidRDefault="00912F13" w:rsidP="00912F13">
      <w:pPr>
        <w:pStyle w:val="Title"/>
        <w:jc w:val="center"/>
        <w:rPr>
          <w:rFonts w:ascii="Arial" w:hAnsi="Arial" w:cs="Arial"/>
          <w:sz w:val="36"/>
          <w:szCs w:val="40"/>
          <w:u w:val="single"/>
        </w:rPr>
      </w:pPr>
      <w:r w:rsidRPr="00BB1BC9">
        <w:rPr>
          <w:rFonts w:ascii="Arial" w:hAnsi="Arial" w:cs="Arial"/>
          <w:sz w:val="36"/>
          <w:szCs w:val="36"/>
          <w:u w:val="single"/>
        </w:rPr>
        <w:t>P</w:t>
      </w:r>
      <w:r w:rsidR="00BB206F" w:rsidRPr="00BB1BC9">
        <w:rPr>
          <w:rFonts w:ascii="Arial" w:hAnsi="Arial" w:cs="Arial"/>
          <w:sz w:val="36"/>
          <w:szCs w:val="40"/>
          <w:u w:val="single"/>
        </w:rPr>
        <w:t>rotocol</w:t>
      </w:r>
      <w:r w:rsidRPr="00BB1BC9">
        <w:rPr>
          <w:rFonts w:ascii="Arial" w:hAnsi="Arial" w:cs="Arial"/>
          <w:sz w:val="36"/>
          <w:szCs w:val="36"/>
          <w:u w:val="single"/>
        </w:rPr>
        <w:t xml:space="preserve"> for </w:t>
      </w:r>
      <w:r w:rsidR="00BB1BC9" w:rsidRPr="00BB1BC9">
        <w:rPr>
          <w:rFonts w:ascii="Arial" w:hAnsi="Arial" w:cs="Arial"/>
          <w:sz w:val="36"/>
          <w:szCs w:val="36"/>
          <w:u w:val="single"/>
        </w:rPr>
        <w:t xml:space="preserve">trophy hunting </w:t>
      </w:r>
      <w:r w:rsidRPr="00BB1BC9">
        <w:rPr>
          <w:rFonts w:ascii="Arial" w:hAnsi="Arial" w:cs="Arial"/>
          <w:sz w:val="36"/>
          <w:szCs w:val="36"/>
          <w:u w:val="single"/>
        </w:rPr>
        <w:t xml:space="preserve">article </w:t>
      </w:r>
      <w:r w:rsidR="003475DC">
        <w:rPr>
          <w:rFonts w:ascii="Arial" w:hAnsi="Arial" w:cs="Arial"/>
          <w:sz w:val="36"/>
          <w:szCs w:val="36"/>
          <w:u w:val="single"/>
        </w:rPr>
        <w:t xml:space="preserve">inclusion and </w:t>
      </w:r>
      <w:r w:rsidR="000B4D84">
        <w:rPr>
          <w:rFonts w:ascii="Arial" w:hAnsi="Arial" w:cs="Arial"/>
          <w:sz w:val="36"/>
          <w:szCs w:val="36"/>
          <w:u w:val="single"/>
        </w:rPr>
        <w:t>coding</w:t>
      </w:r>
      <w:r w:rsidRPr="00BB1BC9">
        <w:rPr>
          <w:rFonts w:ascii="Arial" w:hAnsi="Arial" w:cs="Arial"/>
          <w:sz w:val="36"/>
          <w:szCs w:val="36"/>
          <w:u w:val="single"/>
        </w:rPr>
        <w:t xml:space="preserve"> </w:t>
      </w:r>
    </w:p>
    <w:p w14:paraId="14B4C0A4" w14:textId="06599583" w:rsidR="002B7445" w:rsidRPr="00D24FBA" w:rsidRDefault="002B7445" w:rsidP="00656EA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BADBB7" w14:textId="04CCA383" w:rsidR="000B4D84" w:rsidRDefault="000B4D84" w:rsidP="000B4D84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Coders independently</w:t>
      </w:r>
      <w:r w:rsidR="0068268A" w:rsidRPr="00D24FBA">
        <w:rPr>
          <w:rFonts w:ascii="Arial" w:hAnsi="Arial" w:cs="Arial"/>
          <w:sz w:val="18"/>
          <w:szCs w:val="20"/>
        </w:rPr>
        <w:t xml:space="preserve"> determine</w:t>
      </w:r>
      <w:r w:rsidR="0002369F">
        <w:rPr>
          <w:rFonts w:ascii="Arial" w:hAnsi="Arial" w:cs="Arial"/>
          <w:sz w:val="18"/>
          <w:szCs w:val="20"/>
        </w:rPr>
        <w:t>d</w:t>
      </w:r>
      <w:r w:rsidR="0068268A" w:rsidRPr="00D24FBA">
        <w:rPr>
          <w:rFonts w:ascii="Arial" w:hAnsi="Arial" w:cs="Arial"/>
          <w:sz w:val="18"/>
          <w:szCs w:val="20"/>
        </w:rPr>
        <w:t xml:space="preserve"> the overall </w:t>
      </w:r>
      <w:r w:rsidR="0058230B" w:rsidRPr="00D24FBA">
        <w:rPr>
          <w:rFonts w:ascii="Arial" w:hAnsi="Arial" w:cs="Arial"/>
          <w:sz w:val="18"/>
          <w:szCs w:val="20"/>
        </w:rPr>
        <w:t>‘</w:t>
      </w:r>
      <w:r w:rsidR="001A59A5">
        <w:rPr>
          <w:rFonts w:ascii="Arial" w:hAnsi="Arial" w:cs="Arial"/>
          <w:sz w:val="18"/>
          <w:szCs w:val="20"/>
        </w:rPr>
        <w:t>sentiment’</w:t>
      </w:r>
      <w:r w:rsidR="001A59A5" w:rsidRPr="00D24FBA">
        <w:rPr>
          <w:rFonts w:ascii="Arial" w:hAnsi="Arial" w:cs="Arial"/>
          <w:sz w:val="18"/>
          <w:szCs w:val="20"/>
        </w:rPr>
        <w:t xml:space="preserve"> </w:t>
      </w:r>
      <w:r w:rsidR="0068268A" w:rsidRPr="00D24FBA">
        <w:rPr>
          <w:rFonts w:ascii="Arial" w:hAnsi="Arial" w:cs="Arial"/>
          <w:sz w:val="18"/>
          <w:szCs w:val="20"/>
        </w:rPr>
        <w:t xml:space="preserve">of </w:t>
      </w:r>
      <w:r w:rsidR="0058230B" w:rsidRPr="00D24FBA">
        <w:rPr>
          <w:rFonts w:ascii="Arial" w:hAnsi="Arial" w:cs="Arial"/>
          <w:sz w:val="18"/>
          <w:szCs w:val="20"/>
        </w:rPr>
        <w:t>an article</w:t>
      </w:r>
      <w:r w:rsidR="0068268A" w:rsidRPr="00D24FBA">
        <w:rPr>
          <w:rFonts w:ascii="Arial" w:hAnsi="Arial" w:cs="Arial"/>
          <w:sz w:val="18"/>
          <w:szCs w:val="20"/>
        </w:rPr>
        <w:t xml:space="preserve">, which is </w:t>
      </w:r>
      <w:r>
        <w:rPr>
          <w:rFonts w:ascii="Arial" w:hAnsi="Arial" w:cs="Arial"/>
          <w:sz w:val="18"/>
          <w:szCs w:val="20"/>
        </w:rPr>
        <w:t>their judgement of</w:t>
      </w:r>
      <w:r w:rsidR="0068268A" w:rsidRPr="00D24FBA">
        <w:rPr>
          <w:rFonts w:ascii="Arial" w:hAnsi="Arial" w:cs="Arial"/>
          <w:sz w:val="18"/>
          <w:szCs w:val="20"/>
        </w:rPr>
        <w:t xml:space="preserve"> how an article convey</w:t>
      </w:r>
      <w:r>
        <w:rPr>
          <w:rFonts w:ascii="Arial" w:hAnsi="Arial" w:cs="Arial"/>
          <w:sz w:val="18"/>
          <w:szCs w:val="20"/>
        </w:rPr>
        <w:t>s</w:t>
      </w:r>
      <w:r w:rsidR="00D0311F" w:rsidRPr="00D24F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the acceptability of trophy hunting (TH) to readers</w:t>
      </w:r>
      <w:r w:rsidR="0068268A" w:rsidRPr="00D24FBA">
        <w:rPr>
          <w:rFonts w:ascii="Arial" w:hAnsi="Arial" w:cs="Arial"/>
          <w:sz w:val="18"/>
          <w:szCs w:val="20"/>
        </w:rPr>
        <w:t xml:space="preserve">. </w:t>
      </w:r>
    </w:p>
    <w:p w14:paraId="0A7956D7" w14:textId="77777777" w:rsidR="00AB73F9" w:rsidRDefault="00AB73F9" w:rsidP="000B4D84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6A270A2F" w14:textId="29E117F2" w:rsidR="00AB73F9" w:rsidRPr="00A02B02" w:rsidRDefault="00AB73F9" w:rsidP="000B4D84">
      <w:pPr>
        <w:spacing w:line="36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A02B02">
        <w:rPr>
          <w:rFonts w:ascii="Arial" w:hAnsi="Arial" w:cs="Arial"/>
          <w:sz w:val="18"/>
          <w:szCs w:val="20"/>
          <w:u w:val="single"/>
        </w:rPr>
        <w:t>Step 1: Include or exclude</w:t>
      </w:r>
    </w:p>
    <w:p w14:paraId="12191551" w14:textId="39A97D15" w:rsidR="000B4D84" w:rsidRPr="00D24FBA" w:rsidRDefault="000B4D84" w:rsidP="000B4D84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Coders read the entire article and assess whether it contains sufficient material specifically relating to </w:t>
      </w:r>
      <w:r w:rsidR="001A59A5">
        <w:rPr>
          <w:rFonts w:ascii="Arial" w:hAnsi="Arial" w:cs="Arial"/>
          <w:sz w:val="18"/>
          <w:szCs w:val="20"/>
        </w:rPr>
        <w:t>trophy hunting (</w:t>
      </w:r>
      <w:r>
        <w:rPr>
          <w:rFonts w:ascii="Arial" w:hAnsi="Arial" w:cs="Arial"/>
          <w:sz w:val="18"/>
          <w:szCs w:val="20"/>
        </w:rPr>
        <w:t>TH</w:t>
      </w:r>
      <w:r w:rsidR="001A59A5"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 xml:space="preserve"> to make a judgement about the article’s </w:t>
      </w:r>
      <w:r w:rsidR="001A59A5">
        <w:rPr>
          <w:rFonts w:ascii="Arial" w:hAnsi="Arial" w:cs="Arial"/>
          <w:sz w:val="18"/>
          <w:szCs w:val="20"/>
        </w:rPr>
        <w:t>sentiment regarding TH</w:t>
      </w:r>
      <w:r>
        <w:rPr>
          <w:rFonts w:ascii="Arial" w:hAnsi="Arial" w:cs="Arial"/>
          <w:sz w:val="18"/>
          <w:szCs w:val="20"/>
        </w:rPr>
        <w:t xml:space="preserve">. </w:t>
      </w:r>
    </w:p>
    <w:p w14:paraId="5E1445CE" w14:textId="51D6D074" w:rsidR="00AB73F9" w:rsidRPr="00D24FBA" w:rsidRDefault="00AB73F9" w:rsidP="00AB73F9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Criteria for i</w:t>
      </w:r>
      <w:r w:rsidRPr="00D24FBA">
        <w:rPr>
          <w:rFonts w:ascii="Arial" w:hAnsi="Arial" w:cs="Arial"/>
          <w:sz w:val="18"/>
          <w:szCs w:val="18"/>
        </w:rPr>
        <w:t>nclusion</w:t>
      </w:r>
      <w:r w:rsidRPr="00D24FBA">
        <w:rPr>
          <w:rFonts w:ascii="Arial" w:hAnsi="Arial" w:cs="Arial"/>
          <w:sz w:val="18"/>
          <w:szCs w:val="20"/>
        </w:rPr>
        <w:t>:</w:t>
      </w:r>
    </w:p>
    <w:p w14:paraId="4AC6D5BD" w14:textId="363053B7" w:rsidR="00AB73F9" w:rsidRDefault="00AB73F9" w:rsidP="00AB73F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article contains</w:t>
      </w:r>
      <w:r w:rsidRPr="00D24FBA">
        <w:rPr>
          <w:rFonts w:ascii="Arial" w:hAnsi="Arial" w:cs="Arial"/>
          <w:sz w:val="18"/>
          <w:szCs w:val="20"/>
        </w:rPr>
        <w:t xml:space="preserve"> sufficient content to make a judgement on </w:t>
      </w:r>
      <w:r>
        <w:rPr>
          <w:rFonts w:ascii="Arial" w:hAnsi="Arial" w:cs="Arial"/>
          <w:sz w:val="18"/>
          <w:szCs w:val="20"/>
        </w:rPr>
        <w:t>its</w:t>
      </w:r>
      <w:r w:rsidRPr="00D24FBA">
        <w:rPr>
          <w:rFonts w:ascii="Arial" w:hAnsi="Arial" w:cs="Arial"/>
          <w:sz w:val="18"/>
          <w:szCs w:val="20"/>
        </w:rPr>
        <w:t xml:space="preserve"> overall </w:t>
      </w:r>
      <w:r w:rsidR="001A59A5">
        <w:rPr>
          <w:rFonts w:ascii="Arial" w:hAnsi="Arial" w:cs="Arial"/>
          <w:sz w:val="18"/>
          <w:szCs w:val="20"/>
        </w:rPr>
        <w:t>sentiment regarding TH</w:t>
      </w:r>
      <w:r w:rsidRPr="00D24FBA">
        <w:rPr>
          <w:rFonts w:ascii="Arial" w:hAnsi="Arial" w:cs="Arial"/>
          <w:sz w:val="18"/>
          <w:szCs w:val="18"/>
        </w:rPr>
        <w:t xml:space="preserve">. </w:t>
      </w:r>
    </w:p>
    <w:p w14:paraId="49028EB3" w14:textId="77777777" w:rsidR="00AB73F9" w:rsidRPr="00D24FBA" w:rsidRDefault="00AB73F9" w:rsidP="00AB73F9">
      <w:pPr>
        <w:pStyle w:val="ListParagraph"/>
        <w:rPr>
          <w:rFonts w:ascii="Arial" w:hAnsi="Arial" w:cs="Arial"/>
          <w:sz w:val="18"/>
          <w:szCs w:val="18"/>
        </w:rPr>
      </w:pPr>
    </w:p>
    <w:p w14:paraId="0229371B" w14:textId="72DECFAB" w:rsidR="00AB73F9" w:rsidRPr="00D24FBA" w:rsidRDefault="00AB73F9" w:rsidP="00AB73F9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C</w:t>
      </w:r>
      <w:r w:rsidRPr="00D24FBA">
        <w:rPr>
          <w:rFonts w:ascii="Arial" w:hAnsi="Arial" w:cs="Arial"/>
          <w:sz w:val="18"/>
          <w:szCs w:val="18"/>
        </w:rPr>
        <w:t>riteria</w:t>
      </w:r>
      <w:r>
        <w:rPr>
          <w:rFonts w:ascii="Arial" w:hAnsi="Arial" w:cs="Arial"/>
          <w:sz w:val="18"/>
          <w:szCs w:val="18"/>
        </w:rPr>
        <w:t xml:space="preserve"> for exclusion</w:t>
      </w:r>
      <w:r w:rsidRPr="00D24FBA">
        <w:rPr>
          <w:rFonts w:ascii="Arial" w:hAnsi="Arial" w:cs="Arial"/>
          <w:sz w:val="18"/>
          <w:szCs w:val="18"/>
        </w:rPr>
        <w:t>:</w:t>
      </w:r>
    </w:p>
    <w:p w14:paraId="3BFB73D2" w14:textId="35B55B1A" w:rsidR="001A59A5" w:rsidRDefault="001A59A5" w:rsidP="00AB73F9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article is not about TH (e.g. articles about sports teams “hunting for trophies”)</w:t>
      </w:r>
    </w:p>
    <w:p w14:paraId="08572FDA" w14:textId="37CE6704" w:rsidR="000B4D84" w:rsidRPr="00DA3A1E" w:rsidRDefault="00AB73F9" w:rsidP="00DA3A1E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article </w:t>
      </w:r>
      <w:r w:rsidR="001A59A5">
        <w:rPr>
          <w:rFonts w:ascii="Arial" w:hAnsi="Arial" w:cs="Arial"/>
          <w:sz w:val="18"/>
          <w:szCs w:val="18"/>
        </w:rPr>
        <w:t xml:space="preserve">is about TH but </w:t>
      </w:r>
      <w:r>
        <w:rPr>
          <w:rFonts w:ascii="Arial" w:hAnsi="Arial" w:cs="Arial"/>
          <w:sz w:val="18"/>
          <w:szCs w:val="18"/>
        </w:rPr>
        <w:t>contains</w:t>
      </w:r>
      <w:r w:rsidRPr="00D24F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in</w:t>
      </w:r>
      <w:r w:rsidRPr="00D24FBA">
        <w:rPr>
          <w:rFonts w:ascii="Arial" w:hAnsi="Arial" w:cs="Arial"/>
          <w:sz w:val="18"/>
          <w:szCs w:val="20"/>
        </w:rPr>
        <w:t xml:space="preserve">sufficient content to make a judgement on </w:t>
      </w:r>
      <w:r>
        <w:rPr>
          <w:rFonts w:ascii="Arial" w:hAnsi="Arial" w:cs="Arial"/>
          <w:sz w:val="18"/>
          <w:szCs w:val="20"/>
        </w:rPr>
        <w:t>its</w:t>
      </w:r>
      <w:r w:rsidRPr="00D24FBA">
        <w:rPr>
          <w:rFonts w:ascii="Arial" w:hAnsi="Arial" w:cs="Arial"/>
          <w:sz w:val="18"/>
          <w:szCs w:val="20"/>
        </w:rPr>
        <w:t xml:space="preserve"> overall </w:t>
      </w:r>
      <w:r>
        <w:rPr>
          <w:rFonts w:ascii="Arial" w:hAnsi="Arial" w:cs="Arial"/>
          <w:sz w:val="18"/>
          <w:szCs w:val="20"/>
        </w:rPr>
        <w:t>position</w:t>
      </w:r>
      <w:r w:rsidR="001A59A5">
        <w:rPr>
          <w:rFonts w:ascii="Arial" w:hAnsi="Arial" w:cs="Arial"/>
          <w:sz w:val="18"/>
          <w:szCs w:val="18"/>
        </w:rPr>
        <w:t xml:space="preserve"> (e.g. </w:t>
      </w:r>
      <w:r w:rsidRPr="00DA3A1E">
        <w:rPr>
          <w:rFonts w:ascii="Arial" w:hAnsi="Arial" w:cs="Arial"/>
          <w:sz w:val="18"/>
          <w:szCs w:val="18"/>
        </w:rPr>
        <w:t xml:space="preserve">an article that mentions TH </w:t>
      </w:r>
      <w:r w:rsidR="001A59A5">
        <w:rPr>
          <w:rFonts w:ascii="Arial" w:hAnsi="Arial" w:cs="Arial"/>
          <w:sz w:val="18"/>
          <w:szCs w:val="18"/>
        </w:rPr>
        <w:t xml:space="preserve">only </w:t>
      </w:r>
      <w:r w:rsidRPr="00DA3A1E">
        <w:rPr>
          <w:rFonts w:ascii="Arial" w:hAnsi="Arial" w:cs="Arial"/>
          <w:sz w:val="18"/>
          <w:szCs w:val="18"/>
        </w:rPr>
        <w:t>in passing</w:t>
      </w:r>
      <w:r w:rsidR="001A59A5">
        <w:rPr>
          <w:rFonts w:ascii="Arial" w:hAnsi="Arial" w:cs="Arial"/>
          <w:sz w:val="18"/>
          <w:szCs w:val="18"/>
        </w:rPr>
        <w:t>)</w:t>
      </w:r>
      <w:r w:rsidRPr="00DA3A1E">
        <w:rPr>
          <w:rFonts w:ascii="Arial" w:hAnsi="Arial" w:cs="Arial"/>
          <w:sz w:val="18"/>
          <w:szCs w:val="18"/>
        </w:rPr>
        <w:t xml:space="preserve">. </w:t>
      </w:r>
    </w:p>
    <w:p w14:paraId="339426F1" w14:textId="77777777" w:rsidR="000B4D84" w:rsidRDefault="000B4D84" w:rsidP="00656EA0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0CC65681" w14:textId="77777777" w:rsidR="00AB73F9" w:rsidRPr="00A02B02" w:rsidRDefault="00AB73F9" w:rsidP="00656EA0">
      <w:pPr>
        <w:spacing w:line="360" w:lineRule="auto"/>
        <w:jc w:val="both"/>
        <w:rPr>
          <w:rFonts w:ascii="Arial" w:hAnsi="Arial" w:cs="Arial"/>
          <w:sz w:val="18"/>
          <w:szCs w:val="20"/>
          <w:u w:val="single"/>
        </w:rPr>
      </w:pPr>
      <w:r w:rsidRPr="00A02B02">
        <w:rPr>
          <w:rFonts w:ascii="Arial" w:hAnsi="Arial" w:cs="Arial"/>
          <w:sz w:val="18"/>
          <w:szCs w:val="20"/>
          <w:u w:val="single"/>
        </w:rPr>
        <w:t>Step 2: for included articles only</w:t>
      </w:r>
    </w:p>
    <w:p w14:paraId="1D7A23C3" w14:textId="57D511E5" w:rsidR="001E3600" w:rsidRPr="00D24FBA" w:rsidRDefault="00AB73F9" w:rsidP="00A02B02">
      <w:pPr>
        <w:rPr>
          <w:szCs w:val="18"/>
        </w:rPr>
      </w:pPr>
      <w:r>
        <w:rPr>
          <w:rFonts w:ascii="Arial" w:hAnsi="Arial" w:cs="Arial"/>
          <w:sz w:val="18"/>
          <w:szCs w:val="20"/>
        </w:rPr>
        <w:t>Coders assign the article</w:t>
      </w:r>
      <w:r w:rsidR="000B4D84">
        <w:rPr>
          <w:rFonts w:ascii="Arial" w:hAnsi="Arial" w:cs="Arial"/>
          <w:sz w:val="18"/>
          <w:szCs w:val="20"/>
        </w:rPr>
        <w:t xml:space="preserve"> to one of</w:t>
      </w:r>
      <w:r w:rsidR="0068268A" w:rsidRPr="00D24FBA">
        <w:rPr>
          <w:rFonts w:ascii="Arial" w:hAnsi="Arial" w:cs="Arial"/>
          <w:sz w:val="18"/>
          <w:szCs w:val="20"/>
        </w:rPr>
        <w:t xml:space="preserve"> four categories</w:t>
      </w:r>
      <w:r>
        <w:rPr>
          <w:rFonts w:ascii="Arial" w:hAnsi="Arial" w:cs="Arial"/>
          <w:sz w:val="18"/>
          <w:szCs w:val="20"/>
        </w:rPr>
        <w:t xml:space="preserve"> based on their judgement of the article’s </w:t>
      </w:r>
      <w:r w:rsidR="001A59A5">
        <w:rPr>
          <w:rFonts w:ascii="Arial" w:hAnsi="Arial" w:cs="Arial"/>
          <w:sz w:val="18"/>
          <w:szCs w:val="20"/>
        </w:rPr>
        <w:t>sentiment regarding trophy hunting</w:t>
      </w:r>
      <w:r w:rsidR="000B4D84">
        <w:rPr>
          <w:rFonts w:ascii="Arial" w:hAnsi="Arial" w:cs="Arial"/>
          <w:sz w:val="18"/>
          <w:szCs w:val="20"/>
        </w:rPr>
        <w:t>:</w:t>
      </w:r>
      <w:r w:rsidR="00D0311F" w:rsidRPr="00D24FBA">
        <w:rPr>
          <w:rFonts w:ascii="Arial" w:hAnsi="Arial" w:cs="Arial"/>
          <w:sz w:val="18"/>
          <w:szCs w:val="20"/>
        </w:rPr>
        <w:t xml:space="preserve"> </w:t>
      </w:r>
      <w:r w:rsidR="0058230B" w:rsidRPr="00D24FBA">
        <w:rPr>
          <w:rFonts w:ascii="Arial" w:hAnsi="Arial" w:cs="Arial"/>
          <w:sz w:val="18"/>
          <w:szCs w:val="20"/>
        </w:rPr>
        <w:t>pro</w:t>
      </w:r>
      <w:r w:rsidR="00D0311F" w:rsidRPr="00D24FBA">
        <w:rPr>
          <w:rFonts w:ascii="Arial" w:hAnsi="Arial" w:cs="Arial"/>
          <w:sz w:val="18"/>
          <w:szCs w:val="20"/>
        </w:rPr>
        <w:t>/</w:t>
      </w:r>
      <w:r w:rsidR="0058230B" w:rsidRPr="00D24FBA">
        <w:rPr>
          <w:rFonts w:ascii="Arial" w:hAnsi="Arial" w:cs="Arial"/>
          <w:sz w:val="18"/>
          <w:szCs w:val="20"/>
        </w:rPr>
        <w:t>anti</w:t>
      </w:r>
      <w:r w:rsidR="00D0311F" w:rsidRPr="00D24FBA">
        <w:rPr>
          <w:rFonts w:ascii="Arial" w:hAnsi="Arial" w:cs="Arial"/>
          <w:sz w:val="18"/>
          <w:szCs w:val="20"/>
        </w:rPr>
        <w:t>/</w:t>
      </w:r>
      <w:r w:rsidR="0058230B" w:rsidRPr="00D24FBA">
        <w:rPr>
          <w:rFonts w:ascii="Arial" w:hAnsi="Arial" w:cs="Arial"/>
          <w:sz w:val="18"/>
          <w:szCs w:val="20"/>
        </w:rPr>
        <w:t>it’s complicated</w:t>
      </w:r>
      <w:r w:rsidR="00D0311F" w:rsidRPr="00D24FBA">
        <w:rPr>
          <w:rFonts w:ascii="Arial" w:hAnsi="Arial" w:cs="Arial"/>
          <w:sz w:val="18"/>
          <w:szCs w:val="20"/>
        </w:rPr>
        <w:t>/</w:t>
      </w:r>
      <w:r w:rsidR="0058230B" w:rsidRPr="00D24FBA">
        <w:rPr>
          <w:rFonts w:ascii="Arial" w:hAnsi="Arial" w:cs="Arial"/>
          <w:sz w:val="18"/>
          <w:szCs w:val="20"/>
        </w:rPr>
        <w:t xml:space="preserve">neutral. </w:t>
      </w:r>
    </w:p>
    <w:p w14:paraId="6A57FA8F" w14:textId="29C2BE37" w:rsidR="00ED46C8" w:rsidRPr="00D24FBA" w:rsidRDefault="00ED46C8" w:rsidP="00ED46C8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75AC7" w:rsidRPr="00D24FBA" w14:paraId="161E6A13" w14:textId="77777777" w:rsidTr="00575AC7">
        <w:tc>
          <w:tcPr>
            <w:tcW w:w="2254" w:type="dxa"/>
          </w:tcPr>
          <w:p w14:paraId="4088D273" w14:textId="24247D69" w:rsidR="00575AC7" w:rsidRPr="00D24FBA" w:rsidRDefault="00575AC7" w:rsidP="00BB2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FBA"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</w:p>
        </w:tc>
        <w:tc>
          <w:tcPr>
            <w:tcW w:w="2254" w:type="dxa"/>
          </w:tcPr>
          <w:p w14:paraId="5BFE59D8" w14:textId="6F3136E3" w:rsidR="00575AC7" w:rsidRPr="00D24FBA" w:rsidRDefault="00575AC7" w:rsidP="00BB2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FBA">
              <w:rPr>
                <w:rFonts w:ascii="Arial" w:hAnsi="Arial" w:cs="Arial"/>
                <w:b/>
                <w:bCs/>
                <w:sz w:val="18"/>
                <w:szCs w:val="18"/>
              </w:rPr>
              <w:t>Anti</w:t>
            </w:r>
          </w:p>
        </w:tc>
        <w:tc>
          <w:tcPr>
            <w:tcW w:w="2254" w:type="dxa"/>
          </w:tcPr>
          <w:p w14:paraId="47C9AC07" w14:textId="6B220B13" w:rsidR="00575AC7" w:rsidRPr="00D24FBA" w:rsidRDefault="00575AC7" w:rsidP="00BB2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FBA">
              <w:rPr>
                <w:rFonts w:ascii="Arial" w:hAnsi="Arial" w:cs="Arial"/>
                <w:b/>
                <w:bCs/>
                <w:sz w:val="18"/>
                <w:szCs w:val="18"/>
              </w:rPr>
              <w:t>It’s complicated</w:t>
            </w:r>
          </w:p>
        </w:tc>
        <w:tc>
          <w:tcPr>
            <w:tcW w:w="2254" w:type="dxa"/>
          </w:tcPr>
          <w:p w14:paraId="1ED96C5A" w14:textId="756D8D38" w:rsidR="00575AC7" w:rsidRPr="00D24FBA" w:rsidRDefault="00575AC7" w:rsidP="00BB20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FBA">
              <w:rPr>
                <w:rFonts w:ascii="Arial" w:hAnsi="Arial" w:cs="Arial"/>
                <w:b/>
                <w:bCs/>
                <w:sz w:val="18"/>
                <w:szCs w:val="18"/>
              </w:rPr>
              <w:t>Neutral</w:t>
            </w:r>
          </w:p>
        </w:tc>
      </w:tr>
      <w:tr w:rsidR="00575AC7" w:rsidRPr="00D24FBA" w14:paraId="75AF185B" w14:textId="77777777" w:rsidTr="00D24FBA">
        <w:trPr>
          <w:trHeight w:val="274"/>
        </w:trPr>
        <w:tc>
          <w:tcPr>
            <w:tcW w:w="2254" w:type="dxa"/>
          </w:tcPr>
          <w:p w14:paraId="65EEBE2B" w14:textId="241C57BC" w:rsidR="00575AC7" w:rsidRPr="00D24FBA" w:rsidRDefault="00575AC7" w:rsidP="00833CE2">
            <w:pPr>
              <w:rPr>
                <w:rFonts w:ascii="Arial" w:hAnsi="Arial" w:cs="Arial"/>
                <w:sz w:val="18"/>
                <w:szCs w:val="20"/>
              </w:rPr>
            </w:pPr>
            <w:r w:rsidRPr="00D24FBA">
              <w:rPr>
                <w:rFonts w:ascii="Arial" w:hAnsi="Arial" w:cs="Arial"/>
                <w:sz w:val="18"/>
                <w:szCs w:val="20"/>
              </w:rPr>
              <w:t xml:space="preserve">Article contains arguments that are mostly </w:t>
            </w:r>
            <w:r w:rsidR="001A59A5">
              <w:rPr>
                <w:rFonts w:ascii="Arial" w:hAnsi="Arial" w:cs="Arial"/>
                <w:sz w:val="18"/>
                <w:szCs w:val="20"/>
              </w:rPr>
              <w:t xml:space="preserve">or exclusively in favour of </w:t>
            </w:r>
            <w:r w:rsidRPr="00D24FBA">
              <w:rPr>
                <w:rFonts w:ascii="Arial" w:hAnsi="Arial" w:cs="Arial"/>
                <w:sz w:val="18"/>
                <w:szCs w:val="20"/>
              </w:rPr>
              <w:t>TH.</w:t>
            </w:r>
          </w:p>
          <w:p w14:paraId="35BFEA6C" w14:textId="77777777" w:rsidR="0087645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088792" w14:textId="6E5E7D18" w:rsidR="0044588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>Example</w:t>
            </w:r>
            <w:r w:rsidR="009912B3" w:rsidRPr="00D24FBA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 w:rsidR="001A59A5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="009912B3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he</w:t>
            </w:r>
            <w:r w:rsidR="00592FCC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Guardian</w:t>
            </w:r>
            <w:r w:rsidR="009912B3" w:rsidRPr="00D24FB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F31856" w14:textId="77777777" w:rsidR="00445881" w:rsidRPr="00D24FBA" w:rsidRDefault="00445881" w:rsidP="00BB20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A4F86" w14:textId="4BCFD623" w:rsidR="00415760" w:rsidRPr="00D24FBA" w:rsidRDefault="00592FCC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>THE ETHICS OF TROPHY</w:t>
            </w:r>
            <w:r w:rsidR="001A59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4FBA">
              <w:rPr>
                <w:rFonts w:ascii="Arial" w:hAnsi="Arial" w:cs="Arial"/>
                <w:sz w:val="18"/>
                <w:szCs w:val="18"/>
              </w:rPr>
              <w:t xml:space="preserve">HUNTING - COULD SHOOTING LIONS ACTUALLY SAVE THEM FROM EXTINCTION? </w:t>
            </w:r>
          </w:p>
          <w:p w14:paraId="27D82947" w14:textId="0D4E8435" w:rsidR="0087645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</w:tcPr>
          <w:p w14:paraId="63602C68" w14:textId="7345A95E" w:rsidR="00575AC7" w:rsidRPr="00D24FBA" w:rsidRDefault="00575AC7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Article contains arguments that are mostly </w:t>
            </w:r>
            <w:r w:rsidR="001A59A5">
              <w:rPr>
                <w:rFonts w:ascii="Arial" w:hAnsi="Arial" w:cs="Arial"/>
                <w:sz w:val="18"/>
                <w:szCs w:val="18"/>
              </w:rPr>
              <w:t xml:space="preserve">or exclusively </w:t>
            </w:r>
            <w:r w:rsidRPr="00D24FBA">
              <w:rPr>
                <w:rFonts w:ascii="Arial" w:hAnsi="Arial" w:cs="Arial"/>
                <w:sz w:val="18"/>
                <w:szCs w:val="18"/>
              </w:rPr>
              <w:t>against TH.</w:t>
            </w:r>
          </w:p>
          <w:p w14:paraId="536A7879" w14:textId="369C948C" w:rsidR="0087645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4D106" w14:textId="39F1EB98" w:rsidR="00415760" w:rsidRDefault="00415760" w:rsidP="00415760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Example from </w:t>
            </w:r>
            <w:r w:rsidR="001A59A5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he Daily Mail</w:t>
            </w:r>
            <w:r w:rsidRPr="00D24FB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07C3D5F" w14:textId="77777777" w:rsidR="001A59A5" w:rsidRPr="00D24FBA" w:rsidRDefault="001A59A5" w:rsidP="004157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B4627C" w14:textId="784F17BC" w:rsidR="00876451" w:rsidRPr="00D24FBA" w:rsidRDefault="00445881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20"/>
              </w:rPr>
              <w:t>HUNTER PAYS £36K TO KILL CECIL THE LION WITH A BOW AND ARROW</w:t>
            </w:r>
          </w:p>
        </w:tc>
        <w:tc>
          <w:tcPr>
            <w:tcW w:w="2254" w:type="dxa"/>
          </w:tcPr>
          <w:p w14:paraId="420CDCB4" w14:textId="77777777" w:rsidR="00575AC7" w:rsidRPr="00D24FBA" w:rsidRDefault="00575AC7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Article contains a proportionate amount of both for an against arguments for TH. </w:t>
            </w:r>
          </w:p>
          <w:p w14:paraId="60166F98" w14:textId="776875EE" w:rsidR="0087645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31476" w14:textId="10E7F306" w:rsidR="00415760" w:rsidRDefault="00415760" w:rsidP="00415760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Example from </w:t>
            </w:r>
            <w:r w:rsidR="001A59A5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he Daily Mail</w:t>
            </w:r>
            <w:r w:rsidRPr="00D24FB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230EDC8B" w14:textId="77777777" w:rsidR="001A59A5" w:rsidRPr="00D24FBA" w:rsidRDefault="001A59A5" w:rsidP="0041576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2F2C8" w14:textId="107D9361" w:rsidR="00876451" w:rsidRPr="00D24FBA" w:rsidRDefault="00445881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20"/>
              </w:rPr>
              <w:t>BLOODLUST ON THE BEAR HUNT</w:t>
            </w:r>
          </w:p>
        </w:tc>
        <w:tc>
          <w:tcPr>
            <w:tcW w:w="2254" w:type="dxa"/>
          </w:tcPr>
          <w:p w14:paraId="4EA7EC33" w14:textId="6D3F709C" w:rsidR="00575AC7" w:rsidRPr="00D24FBA" w:rsidRDefault="00ED3097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Article does not contain for or against arguments, only descriptive information regarding TH </w:t>
            </w:r>
            <w:r w:rsidR="002241EE">
              <w:rPr>
                <w:rFonts w:ascii="Arial" w:hAnsi="Arial" w:cs="Arial"/>
                <w:sz w:val="18"/>
                <w:szCs w:val="18"/>
              </w:rPr>
              <w:t>without employing sensational language</w:t>
            </w:r>
            <w:r w:rsidRPr="00D24FB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4C438F16" w14:textId="77777777" w:rsidR="00876451" w:rsidRPr="00D24FBA" w:rsidRDefault="00876451" w:rsidP="00BB206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03F0F" w14:textId="35D001BD" w:rsidR="00445881" w:rsidRDefault="00445881" w:rsidP="00445881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18"/>
              </w:rPr>
              <w:t xml:space="preserve">Example from </w:t>
            </w:r>
            <w:r w:rsidR="002241EE"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DA3A1E">
              <w:rPr>
                <w:rFonts w:ascii="Arial" w:hAnsi="Arial" w:cs="Arial"/>
                <w:i/>
                <w:iCs/>
                <w:sz w:val="18"/>
                <w:szCs w:val="18"/>
              </w:rPr>
              <w:t>he Daily Mail</w:t>
            </w:r>
            <w:r w:rsidRPr="00D24FB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218634F" w14:textId="77777777" w:rsidR="002241EE" w:rsidRPr="00D24FBA" w:rsidRDefault="002241EE" w:rsidP="004458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8C449" w14:textId="75F26619" w:rsidR="00876451" w:rsidRPr="00D24FBA" w:rsidRDefault="00445881" w:rsidP="00BB206F">
            <w:pPr>
              <w:rPr>
                <w:rFonts w:ascii="Arial" w:hAnsi="Arial" w:cs="Arial"/>
                <w:sz w:val="18"/>
                <w:szCs w:val="18"/>
              </w:rPr>
            </w:pPr>
            <w:r w:rsidRPr="00D24FBA">
              <w:rPr>
                <w:rFonts w:ascii="Arial" w:hAnsi="Arial" w:cs="Arial"/>
                <w:sz w:val="18"/>
                <w:szCs w:val="20"/>
              </w:rPr>
              <w:t>HOWLS AS A MIGHTY BEAST MOURNS HIS FRIEND</w:t>
            </w:r>
          </w:p>
        </w:tc>
      </w:tr>
    </w:tbl>
    <w:p w14:paraId="33435F8C" w14:textId="7B87EE2E" w:rsidR="00BB206F" w:rsidRPr="00D24FBA" w:rsidRDefault="00BB206F" w:rsidP="00BB206F">
      <w:pPr>
        <w:tabs>
          <w:tab w:val="left" w:pos="1395"/>
        </w:tabs>
        <w:rPr>
          <w:rFonts w:ascii="Arial" w:hAnsi="Arial" w:cs="Arial"/>
          <w:sz w:val="20"/>
          <w:szCs w:val="20"/>
        </w:rPr>
      </w:pPr>
    </w:p>
    <w:p w14:paraId="664E0564" w14:textId="4BA20AE1" w:rsidR="00AB73F9" w:rsidRPr="00803244" w:rsidRDefault="00AB73F9" w:rsidP="00AB73F9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803244">
        <w:rPr>
          <w:rFonts w:ascii="Arial" w:hAnsi="Arial" w:cs="Arial"/>
          <w:b/>
          <w:bCs/>
          <w:sz w:val="18"/>
          <w:szCs w:val="20"/>
        </w:rPr>
        <w:t>Notes:</w:t>
      </w:r>
    </w:p>
    <w:p w14:paraId="2288323B" w14:textId="399020A6" w:rsidR="00937B5A" w:rsidRPr="00937B5A" w:rsidRDefault="00937B5A" w:rsidP="00937B5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Coders </w:t>
      </w:r>
      <w:r w:rsidR="00803244">
        <w:rPr>
          <w:rFonts w:ascii="Arial" w:hAnsi="Arial" w:cs="Arial"/>
          <w:sz w:val="18"/>
          <w:szCs w:val="20"/>
        </w:rPr>
        <w:t xml:space="preserve">should begin reading </w:t>
      </w:r>
      <w:r w:rsidR="002241EE">
        <w:rPr>
          <w:rFonts w:ascii="Arial" w:hAnsi="Arial" w:cs="Arial"/>
          <w:sz w:val="18"/>
          <w:szCs w:val="20"/>
        </w:rPr>
        <w:t xml:space="preserve">each </w:t>
      </w:r>
      <w:r w:rsidR="00803244">
        <w:rPr>
          <w:rFonts w:ascii="Arial" w:hAnsi="Arial" w:cs="Arial"/>
          <w:sz w:val="18"/>
          <w:szCs w:val="20"/>
        </w:rPr>
        <w:t xml:space="preserve">article </w:t>
      </w:r>
      <w:r w:rsidR="002241EE">
        <w:rPr>
          <w:rFonts w:ascii="Arial" w:hAnsi="Arial" w:cs="Arial"/>
          <w:sz w:val="18"/>
          <w:szCs w:val="20"/>
        </w:rPr>
        <w:t>assuming it has a neutral sentiment.</w:t>
      </w:r>
      <w:r>
        <w:rPr>
          <w:rFonts w:ascii="Arial" w:hAnsi="Arial" w:cs="Arial"/>
          <w:sz w:val="18"/>
          <w:szCs w:val="20"/>
        </w:rPr>
        <w:t xml:space="preserve">  </w:t>
      </w:r>
    </w:p>
    <w:p w14:paraId="41B84253" w14:textId="05C90A37" w:rsidR="00AB73F9" w:rsidRPr="00D24FBA" w:rsidRDefault="002241EE" w:rsidP="00AB73F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Coders should use a conservative approach, not allowing their j</w:t>
      </w:r>
      <w:r w:rsidR="00AB73F9" w:rsidRPr="00D24FBA">
        <w:rPr>
          <w:rFonts w:ascii="Arial" w:hAnsi="Arial" w:cs="Arial"/>
          <w:sz w:val="18"/>
          <w:szCs w:val="20"/>
        </w:rPr>
        <w:t xml:space="preserve">udgement </w:t>
      </w:r>
      <w:r>
        <w:rPr>
          <w:rFonts w:ascii="Arial" w:hAnsi="Arial" w:cs="Arial"/>
          <w:sz w:val="18"/>
          <w:szCs w:val="20"/>
        </w:rPr>
        <w:t>to</w:t>
      </w:r>
      <w:r w:rsidR="00AB73F9" w:rsidRPr="00D24FBA">
        <w:rPr>
          <w:rFonts w:ascii="Arial" w:hAnsi="Arial" w:cs="Arial"/>
          <w:sz w:val="18"/>
          <w:szCs w:val="20"/>
        </w:rPr>
        <w:t xml:space="preserve"> be swayed by a relatively small proportion of an </w:t>
      </w:r>
      <w:r>
        <w:rPr>
          <w:rFonts w:ascii="Arial" w:hAnsi="Arial" w:cs="Arial"/>
          <w:sz w:val="18"/>
          <w:szCs w:val="20"/>
        </w:rPr>
        <w:t>article containing elements of an argument</w:t>
      </w:r>
      <w:r w:rsidRPr="00D24F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that</w:t>
      </w:r>
      <w:r w:rsidR="00AB73F9" w:rsidRPr="00D24F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contrasts with</w:t>
      </w:r>
      <w:r w:rsidRPr="00D24FBA">
        <w:rPr>
          <w:rFonts w:ascii="Arial" w:hAnsi="Arial" w:cs="Arial"/>
          <w:sz w:val="18"/>
          <w:szCs w:val="20"/>
        </w:rPr>
        <w:t xml:space="preserve"> </w:t>
      </w:r>
      <w:r w:rsidR="00AB73F9" w:rsidRPr="00D24FBA">
        <w:rPr>
          <w:rFonts w:ascii="Arial" w:hAnsi="Arial" w:cs="Arial"/>
          <w:sz w:val="18"/>
          <w:szCs w:val="20"/>
        </w:rPr>
        <w:t xml:space="preserve">the </w:t>
      </w:r>
      <w:r w:rsidR="00AB73F9">
        <w:rPr>
          <w:rFonts w:ascii="Arial" w:hAnsi="Arial" w:cs="Arial"/>
          <w:sz w:val="18"/>
          <w:szCs w:val="20"/>
        </w:rPr>
        <w:t>rest of the</w:t>
      </w:r>
      <w:r w:rsidR="00AB73F9" w:rsidRPr="00D24FBA">
        <w:rPr>
          <w:rFonts w:ascii="Arial" w:hAnsi="Arial" w:cs="Arial"/>
          <w:sz w:val="18"/>
          <w:szCs w:val="20"/>
        </w:rPr>
        <w:t xml:space="preserve"> article. For instance, an article containing </w:t>
      </w:r>
      <w:r w:rsidR="00AB73F9">
        <w:rPr>
          <w:rFonts w:ascii="Arial" w:hAnsi="Arial" w:cs="Arial"/>
          <w:sz w:val="18"/>
          <w:szCs w:val="20"/>
        </w:rPr>
        <w:t>primarily</w:t>
      </w:r>
      <w:r w:rsidR="00AB73F9" w:rsidRPr="00D24FBA">
        <w:rPr>
          <w:rFonts w:ascii="Arial" w:hAnsi="Arial" w:cs="Arial"/>
          <w:sz w:val="18"/>
          <w:szCs w:val="20"/>
        </w:rPr>
        <w:t xml:space="preserve"> anti</w:t>
      </w:r>
      <w:r>
        <w:rPr>
          <w:rFonts w:ascii="Arial" w:hAnsi="Arial" w:cs="Arial"/>
          <w:sz w:val="18"/>
          <w:szCs w:val="20"/>
        </w:rPr>
        <w:t>-</w:t>
      </w:r>
      <w:r w:rsidR="00AB73F9" w:rsidRPr="00D24FBA">
        <w:rPr>
          <w:rFonts w:ascii="Arial" w:hAnsi="Arial" w:cs="Arial"/>
          <w:sz w:val="18"/>
          <w:szCs w:val="20"/>
        </w:rPr>
        <w:t xml:space="preserve">TH statements </w:t>
      </w:r>
      <w:r w:rsidR="00AB73F9">
        <w:rPr>
          <w:rFonts w:ascii="Arial" w:hAnsi="Arial" w:cs="Arial"/>
          <w:sz w:val="18"/>
          <w:szCs w:val="20"/>
        </w:rPr>
        <w:t xml:space="preserve">and </w:t>
      </w:r>
      <w:r w:rsidR="00AB73F9" w:rsidRPr="00D24FBA">
        <w:rPr>
          <w:rFonts w:ascii="Arial" w:hAnsi="Arial" w:cs="Arial"/>
          <w:sz w:val="18"/>
          <w:szCs w:val="20"/>
        </w:rPr>
        <w:t>one pro</w:t>
      </w:r>
      <w:r>
        <w:rPr>
          <w:rFonts w:ascii="Arial" w:hAnsi="Arial" w:cs="Arial"/>
          <w:sz w:val="18"/>
          <w:szCs w:val="20"/>
        </w:rPr>
        <w:t>-</w:t>
      </w:r>
      <w:r w:rsidR="00AB73F9" w:rsidRPr="00D24FBA">
        <w:rPr>
          <w:rFonts w:ascii="Arial" w:hAnsi="Arial" w:cs="Arial"/>
          <w:sz w:val="18"/>
          <w:szCs w:val="20"/>
        </w:rPr>
        <w:t>TH statement</w:t>
      </w:r>
      <w:r w:rsidR="00AB73F9">
        <w:rPr>
          <w:rFonts w:ascii="Arial" w:hAnsi="Arial" w:cs="Arial"/>
          <w:sz w:val="18"/>
          <w:szCs w:val="20"/>
        </w:rPr>
        <w:t xml:space="preserve"> should be coded as anti, not neutral or it’s complicated. Coders are making judgements about the overall ‘feel’ of an article in terms of its </w:t>
      </w:r>
      <w:r>
        <w:rPr>
          <w:rFonts w:ascii="Arial" w:hAnsi="Arial" w:cs="Arial"/>
          <w:sz w:val="18"/>
          <w:szCs w:val="20"/>
        </w:rPr>
        <w:t>presentation of</w:t>
      </w:r>
      <w:r w:rsidR="00AB73F9">
        <w:rPr>
          <w:rFonts w:ascii="Arial" w:hAnsi="Arial" w:cs="Arial"/>
          <w:sz w:val="18"/>
          <w:szCs w:val="20"/>
        </w:rPr>
        <w:t xml:space="preserve"> TH.</w:t>
      </w:r>
    </w:p>
    <w:p w14:paraId="54D52F76" w14:textId="51CD1DC3" w:rsidR="00AB73F9" w:rsidRPr="00D24FBA" w:rsidRDefault="00AB73F9" w:rsidP="00AB73F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D24FBA">
        <w:rPr>
          <w:rFonts w:ascii="Arial" w:hAnsi="Arial" w:cs="Arial"/>
          <w:sz w:val="18"/>
          <w:szCs w:val="20"/>
        </w:rPr>
        <w:lastRenderedPageBreak/>
        <w:t>Legality should not be considered as an argument for or against TH</w:t>
      </w:r>
      <w:r>
        <w:rPr>
          <w:rFonts w:ascii="Arial" w:hAnsi="Arial" w:cs="Arial"/>
          <w:sz w:val="18"/>
          <w:szCs w:val="20"/>
        </w:rPr>
        <w:t xml:space="preserve"> unless the material on legality has </w:t>
      </w:r>
      <w:r w:rsidR="002241EE">
        <w:rPr>
          <w:rFonts w:ascii="Arial" w:hAnsi="Arial" w:cs="Arial"/>
          <w:sz w:val="18"/>
          <w:szCs w:val="20"/>
        </w:rPr>
        <w:t xml:space="preserve">normative or moral </w:t>
      </w:r>
      <w:r>
        <w:rPr>
          <w:rFonts w:ascii="Arial" w:hAnsi="Arial" w:cs="Arial"/>
          <w:sz w:val="18"/>
          <w:szCs w:val="20"/>
        </w:rPr>
        <w:t>connotations</w:t>
      </w:r>
      <w:r w:rsidRPr="00D24FBA">
        <w:rPr>
          <w:rFonts w:ascii="Arial" w:hAnsi="Arial" w:cs="Arial"/>
          <w:sz w:val="18"/>
          <w:szCs w:val="20"/>
        </w:rPr>
        <w:t>. For instance,</w:t>
      </w:r>
      <w:r>
        <w:rPr>
          <w:rFonts w:ascii="Arial" w:hAnsi="Arial" w:cs="Arial"/>
          <w:sz w:val="18"/>
          <w:szCs w:val="20"/>
        </w:rPr>
        <w:t xml:space="preserve"> material </w:t>
      </w:r>
      <w:r w:rsidR="009C5FE1">
        <w:rPr>
          <w:rFonts w:ascii="Arial" w:hAnsi="Arial" w:cs="Arial"/>
          <w:sz w:val="18"/>
          <w:szCs w:val="20"/>
        </w:rPr>
        <w:t xml:space="preserve">simply </w:t>
      </w:r>
      <w:r>
        <w:rPr>
          <w:rFonts w:ascii="Arial" w:hAnsi="Arial" w:cs="Arial"/>
          <w:sz w:val="18"/>
          <w:szCs w:val="20"/>
        </w:rPr>
        <w:t xml:space="preserve">describing complicated regulations around trophy hunting </w:t>
      </w:r>
      <w:r w:rsidR="002241EE">
        <w:rPr>
          <w:rFonts w:ascii="Arial" w:hAnsi="Arial" w:cs="Arial"/>
          <w:sz w:val="18"/>
          <w:szCs w:val="20"/>
        </w:rPr>
        <w:t xml:space="preserve">using </w:t>
      </w:r>
      <w:r w:rsidR="003475DC">
        <w:rPr>
          <w:rFonts w:ascii="Arial" w:hAnsi="Arial" w:cs="Arial"/>
          <w:sz w:val="18"/>
          <w:szCs w:val="20"/>
        </w:rPr>
        <w:t xml:space="preserve">neutral language does </w:t>
      </w:r>
      <w:r>
        <w:rPr>
          <w:rFonts w:ascii="Arial" w:hAnsi="Arial" w:cs="Arial"/>
          <w:sz w:val="18"/>
          <w:szCs w:val="20"/>
        </w:rPr>
        <w:t>not count as pro</w:t>
      </w:r>
      <w:r w:rsidR="009C5FE1">
        <w:rPr>
          <w:rFonts w:ascii="Arial" w:hAnsi="Arial" w:cs="Arial"/>
          <w:sz w:val="18"/>
          <w:szCs w:val="20"/>
        </w:rPr>
        <w:t xml:space="preserve">-TH. However, material defending a hunt by </w:t>
      </w:r>
      <w:r w:rsidRPr="00D24FBA">
        <w:rPr>
          <w:rFonts w:ascii="Arial" w:hAnsi="Arial" w:cs="Arial"/>
          <w:sz w:val="18"/>
          <w:szCs w:val="20"/>
        </w:rPr>
        <w:t xml:space="preserve">arguing </w:t>
      </w:r>
      <w:r w:rsidR="009C5FE1">
        <w:rPr>
          <w:rFonts w:ascii="Arial" w:hAnsi="Arial" w:cs="Arial"/>
          <w:sz w:val="18"/>
          <w:szCs w:val="20"/>
        </w:rPr>
        <w:t>that it was legal</w:t>
      </w:r>
      <w:r w:rsidRPr="00D24FBA">
        <w:rPr>
          <w:rFonts w:ascii="Arial" w:hAnsi="Arial" w:cs="Arial"/>
          <w:sz w:val="18"/>
          <w:szCs w:val="20"/>
        </w:rPr>
        <w:t xml:space="preserve"> </w:t>
      </w:r>
      <w:r w:rsidR="009C5FE1">
        <w:rPr>
          <w:rFonts w:ascii="Arial" w:hAnsi="Arial" w:cs="Arial"/>
          <w:sz w:val="18"/>
          <w:szCs w:val="20"/>
        </w:rPr>
        <w:t xml:space="preserve">(stating or implying that it is therefore not unethical), does </w:t>
      </w:r>
      <w:r w:rsidRPr="00D24FBA">
        <w:rPr>
          <w:rFonts w:ascii="Arial" w:hAnsi="Arial" w:cs="Arial"/>
          <w:sz w:val="18"/>
          <w:szCs w:val="20"/>
        </w:rPr>
        <w:t>count as pro</w:t>
      </w:r>
      <w:r w:rsidR="003475DC">
        <w:rPr>
          <w:rFonts w:ascii="Arial" w:hAnsi="Arial" w:cs="Arial"/>
          <w:sz w:val="18"/>
          <w:szCs w:val="20"/>
        </w:rPr>
        <w:t>-</w:t>
      </w:r>
      <w:r w:rsidRPr="00D24FBA">
        <w:rPr>
          <w:rFonts w:ascii="Arial" w:hAnsi="Arial" w:cs="Arial"/>
          <w:sz w:val="18"/>
          <w:szCs w:val="20"/>
        </w:rPr>
        <w:t>TH</w:t>
      </w:r>
      <w:r>
        <w:rPr>
          <w:rFonts w:ascii="Arial" w:hAnsi="Arial" w:cs="Arial"/>
          <w:sz w:val="18"/>
          <w:szCs w:val="20"/>
        </w:rPr>
        <w:t xml:space="preserve">.  </w:t>
      </w:r>
    </w:p>
    <w:p w14:paraId="118A9C62" w14:textId="77777777" w:rsidR="00AB73F9" w:rsidRPr="00D24FBA" w:rsidRDefault="00AB73F9" w:rsidP="00AB73F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24FBA">
        <w:rPr>
          <w:rFonts w:ascii="Arial" w:hAnsi="Arial" w:cs="Arial"/>
          <w:sz w:val="18"/>
          <w:szCs w:val="20"/>
        </w:rPr>
        <w:t xml:space="preserve">The language used in a TH article can </w:t>
      </w:r>
      <w:r w:rsidRPr="00D24FBA">
        <w:rPr>
          <w:rFonts w:ascii="Arial" w:hAnsi="Arial" w:cs="Arial"/>
          <w:sz w:val="18"/>
          <w:szCs w:val="18"/>
        </w:rPr>
        <w:t>be used to aid</w:t>
      </w:r>
      <w:r w:rsidRPr="00D24FBA">
        <w:rPr>
          <w:rFonts w:ascii="Arial" w:hAnsi="Arial" w:cs="Arial"/>
          <w:sz w:val="18"/>
          <w:szCs w:val="20"/>
        </w:rPr>
        <w:t xml:space="preserve"> </w:t>
      </w:r>
      <w:r w:rsidRPr="00D24FBA">
        <w:rPr>
          <w:rFonts w:ascii="Arial" w:hAnsi="Arial" w:cs="Arial"/>
          <w:sz w:val="18"/>
          <w:szCs w:val="18"/>
        </w:rPr>
        <w:t>the</w:t>
      </w:r>
      <w:r w:rsidRPr="00D24FBA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readers’ </w:t>
      </w:r>
      <w:r w:rsidRPr="00D24FBA">
        <w:rPr>
          <w:rFonts w:ascii="Arial" w:hAnsi="Arial" w:cs="Arial"/>
          <w:sz w:val="18"/>
          <w:szCs w:val="18"/>
        </w:rPr>
        <w:t>o</w:t>
      </w:r>
      <w:r w:rsidRPr="00D24FBA">
        <w:rPr>
          <w:rFonts w:ascii="Arial" w:hAnsi="Arial" w:cs="Arial"/>
          <w:sz w:val="18"/>
          <w:szCs w:val="20"/>
        </w:rPr>
        <w:t xml:space="preserve">verall judgement. For instance: Anti </w:t>
      </w:r>
      <w:r w:rsidRPr="00D24FBA">
        <w:rPr>
          <w:rFonts w:ascii="Arial" w:hAnsi="Arial" w:cs="Arial"/>
          <w:sz w:val="18"/>
          <w:szCs w:val="18"/>
        </w:rPr>
        <w:t xml:space="preserve">language </w:t>
      </w:r>
      <w:r w:rsidRPr="00D24FBA">
        <w:rPr>
          <w:rFonts w:ascii="Arial" w:hAnsi="Arial" w:cs="Arial"/>
          <w:sz w:val="18"/>
          <w:szCs w:val="20"/>
        </w:rPr>
        <w:t>– “</w:t>
      </w:r>
      <w:r w:rsidRPr="00A02B02">
        <w:rPr>
          <w:rFonts w:ascii="Arial" w:hAnsi="Arial" w:cs="Arial"/>
          <w:i/>
          <w:sz w:val="18"/>
          <w:szCs w:val="20"/>
        </w:rPr>
        <w:t>Gruesome</w:t>
      </w:r>
      <w:r w:rsidRPr="00D24FBA">
        <w:rPr>
          <w:rFonts w:ascii="Arial" w:hAnsi="Arial" w:cs="Arial"/>
          <w:sz w:val="18"/>
          <w:szCs w:val="20"/>
        </w:rPr>
        <w:t xml:space="preserve"> photographs show Alex Goss posing beside the bodies of two lions after they were </w:t>
      </w:r>
      <w:r w:rsidRPr="00A02B02">
        <w:rPr>
          <w:rFonts w:ascii="Arial" w:hAnsi="Arial" w:cs="Arial"/>
          <w:i/>
          <w:sz w:val="18"/>
          <w:szCs w:val="20"/>
        </w:rPr>
        <w:t>slaughtered</w:t>
      </w:r>
      <w:r w:rsidRPr="00D24FBA">
        <w:rPr>
          <w:rFonts w:ascii="Arial" w:hAnsi="Arial" w:cs="Arial"/>
          <w:sz w:val="18"/>
          <w:szCs w:val="20"/>
        </w:rPr>
        <w:t xml:space="preserve"> during hunts in South Africa.” </w:t>
      </w:r>
      <w:r w:rsidRPr="00D24FBA">
        <w:rPr>
          <w:rFonts w:ascii="Arial" w:hAnsi="Arial" w:cs="Arial"/>
          <w:sz w:val="18"/>
          <w:szCs w:val="18"/>
        </w:rPr>
        <w:t>N</w:t>
      </w:r>
      <w:r w:rsidRPr="00D24FBA">
        <w:rPr>
          <w:rFonts w:ascii="Arial" w:hAnsi="Arial" w:cs="Arial"/>
          <w:sz w:val="18"/>
          <w:szCs w:val="20"/>
        </w:rPr>
        <w:t>eutral</w:t>
      </w:r>
      <w:r w:rsidRPr="00D24FBA">
        <w:rPr>
          <w:rFonts w:ascii="Arial" w:hAnsi="Arial" w:cs="Arial"/>
          <w:sz w:val="18"/>
          <w:szCs w:val="18"/>
        </w:rPr>
        <w:t xml:space="preserve"> language</w:t>
      </w:r>
      <w:r w:rsidRPr="00D24FBA">
        <w:rPr>
          <w:rFonts w:ascii="Arial" w:hAnsi="Arial" w:cs="Arial"/>
          <w:sz w:val="18"/>
          <w:szCs w:val="20"/>
        </w:rPr>
        <w:t xml:space="preserve"> – “Photographs of Alex Goss alongside the bodies of two deceased lions after the hunt in South Africa.”</w:t>
      </w:r>
    </w:p>
    <w:p w14:paraId="0D9E1F44" w14:textId="0772C724" w:rsidR="00AB73F9" w:rsidRPr="006A04CE" w:rsidRDefault="00AB73F9" w:rsidP="00AB73F9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20"/>
        </w:rPr>
      </w:pPr>
      <w:r w:rsidRPr="00D24FBA">
        <w:rPr>
          <w:rFonts w:ascii="Arial" w:hAnsi="Arial" w:cs="Arial"/>
          <w:sz w:val="18"/>
          <w:szCs w:val="20"/>
        </w:rPr>
        <w:t xml:space="preserve">If an article </w:t>
      </w:r>
      <w:r w:rsidR="003475DC">
        <w:rPr>
          <w:rFonts w:ascii="Arial" w:hAnsi="Arial" w:cs="Arial"/>
          <w:sz w:val="18"/>
          <w:szCs w:val="20"/>
        </w:rPr>
        <w:t>advocates for</w:t>
      </w:r>
      <w:r w:rsidRPr="00D24FBA">
        <w:rPr>
          <w:rFonts w:ascii="Arial" w:hAnsi="Arial" w:cs="Arial"/>
          <w:sz w:val="18"/>
          <w:szCs w:val="20"/>
        </w:rPr>
        <w:t xml:space="preserve"> banning trophy hunting imports, </w:t>
      </w:r>
      <w:r w:rsidRPr="00D24FBA">
        <w:rPr>
          <w:rFonts w:ascii="Arial" w:hAnsi="Arial" w:cs="Arial"/>
          <w:sz w:val="18"/>
          <w:szCs w:val="18"/>
        </w:rPr>
        <w:t>thus</w:t>
      </w:r>
      <w:r w:rsidRPr="00D24FBA">
        <w:rPr>
          <w:rFonts w:ascii="Arial" w:hAnsi="Arial" w:cs="Arial"/>
          <w:sz w:val="18"/>
          <w:szCs w:val="20"/>
        </w:rPr>
        <w:t xml:space="preserve"> </w:t>
      </w:r>
      <w:r w:rsidRPr="00D24FBA">
        <w:rPr>
          <w:rFonts w:ascii="Arial" w:hAnsi="Arial" w:cs="Arial"/>
          <w:sz w:val="18"/>
          <w:szCs w:val="18"/>
        </w:rPr>
        <w:t>in</w:t>
      </w:r>
      <w:r w:rsidRPr="00D24FBA">
        <w:rPr>
          <w:rFonts w:ascii="Arial" w:hAnsi="Arial" w:cs="Arial"/>
          <w:sz w:val="18"/>
          <w:szCs w:val="20"/>
        </w:rPr>
        <w:t xml:space="preserve">directly </w:t>
      </w:r>
      <w:r w:rsidRPr="00D24FBA">
        <w:rPr>
          <w:rFonts w:ascii="Arial" w:hAnsi="Arial" w:cs="Arial"/>
          <w:sz w:val="18"/>
          <w:szCs w:val="18"/>
        </w:rPr>
        <w:t xml:space="preserve">prohibiting the activity of TH, this </w:t>
      </w:r>
      <w:r w:rsidR="003475DC">
        <w:rPr>
          <w:rFonts w:ascii="Arial" w:hAnsi="Arial" w:cs="Arial"/>
          <w:sz w:val="18"/>
          <w:szCs w:val="18"/>
        </w:rPr>
        <w:t>counts</w:t>
      </w:r>
      <w:r w:rsidRPr="00D24FBA">
        <w:rPr>
          <w:rFonts w:ascii="Arial" w:hAnsi="Arial" w:cs="Arial"/>
          <w:sz w:val="18"/>
          <w:szCs w:val="18"/>
        </w:rPr>
        <w:t xml:space="preserve"> as anti TH. </w:t>
      </w:r>
    </w:p>
    <w:p w14:paraId="026C21AA" w14:textId="38D14A19" w:rsidR="009B5AB8" w:rsidRDefault="009B5AB8" w:rsidP="009B5AB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n-GB"/>
        </w:rPr>
      </w:pPr>
    </w:p>
    <w:p w14:paraId="501478BF" w14:textId="1F51E09F" w:rsidR="009B5AB8" w:rsidRPr="00937B5A" w:rsidRDefault="009B5AB8" w:rsidP="00937B5A">
      <w:pPr>
        <w:spacing w:after="0" w:line="240" w:lineRule="auto"/>
        <w:textAlignment w:val="baseline"/>
        <w:rPr>
          <w:rFonts w:ascii="Arial" w:hAnsi="Arial" w:cs="Arial"/>
          <w:b/>
          <w:bCs/>
          <w:sz w:val="18"/>
          <w:szCs w:val="20"/>
        </w:rPr>
      </w:pPr>
      <w:r w:rsidRPr="00937B5A">
        <w:rPr>
          <w:rFonts w:ascii="Arial" w:hAnsi="Arial" w:cs="Arial"/>
          <w:b/>
          <w:bCs/>
          <w:sz w:val="18"/>
          <w:szCs w:val="20"/>
        </w:rPr>
        <w:t>Duplicate articles</w:t>
      </w:r>
    </w:p>
    <w:p w14:paraId="0C9D2D42" w14:textId="77777777" w:rsidR="00937B5A" w:rsidRDefault="009B5AB8" w:rsidP="00937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937B5A">
        <w:rPr>
          <w:rFonts w:ascii="Arial" w:hAnsi="Arial" w:cs="Arial"/>
          <w:sz w:val="18"/>
          <w:szCs w:val="20"/>
        </w:rPr>
        <w:t>Duplicates within same publication (i.e. different versions of same article): include most recent version in analysis</w:t>
      </w:r>
    </w:p>
    <w:p w14:paraId="7C598AF0" w14:textId="594E5CA9" w:rsidR="00F0274F" w:rsidRPr="00937B5A" w:rsidRDefault="009B5AB8" w:rsidP="00937B5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937B5A">
        <w:rPr>
          <w:rFonts w:ascii="Arial" w:hAnsi="Arial" w:cs="Arial"/>
          <w:sz w:val="18"/>
          <w:szCs w:val="20"/>
        </w:rPr>
        <w:t>Duplicates in regional editions of the same publication (e.g. The Sun and The Scottish Sun): include article</w:t>
      </w:r>
      <w:r w:rsidR="008974AD">
        <w:rPr>
          <w:rFonts w:ascii="Arial" w:hAnsi="Arial" w:cs="Arial"/>
          <w:sz w:val="18"/>
          <w:szCs w:val="20"/>
        </w:rPr>
        <w:t xml:space="preserve"> with higher word count</w:t>
      </w:r>
      <w:r w:rsidRPr="00937B5A">
        <w:rPr>
          <w:rFonts w:ascii="Arial" w:hAnsi="Arial" w:cs="Arial"/>
          <w:sz w:val="18"/>
          <w:szCs w:val="20"/>
        </w:rPr>
        <w:t xml:space="preserve">. </w:t>
      </w:r>
    </w:p>
    <w:p w14:paraId="6603AC8B" w14:textId="77777777" w:rsidR="00F0274F" w:rsidRPr="00F0274F" w:rsidRDefault="00F0274F" w:rsidP="00F0274F">
      <w:pPr>
        <w:pStyle w:val="ListParagraph"/>
        <w:rPr>
          <w:rFonts w:ascii="Arial" w:hAnsi="Arial" w:cs="Arial"/>
          <w:sz w:val="18"/>
          <w:szCs w:val="20"/>
        </w:rPr>
      </w:pPr>
    </w:p>
    <w:p w14:paraId="19195083" w14:textId="77777777" w:rsidR="00865439" w:rsidRDefault="00865439" w:rsidP="00865439">
      <w:pPr>
        <w:spacing w:line="360" w:lineRule="auto"/>
        <w:jc w:val="both"/>
        <w:rPr>
          <w:rFonts w:ascii="Arial" w:hAnsi="Arial" w:cs="Arial"/>
          <w:sz w:val="18"/>
          <w:szCs w:val="20"/>
        </w:rPr>
      </w:pPr>
    </w:p>
    <w:p w14:paraId="5ABD3298" w14:textId="77777777" w:rsidR="00BB206F" w:rsidRPr="00D24FBA" w:rsidRDefault="00BB206F" w:rsidP="00BB206F">
      <w:pPr>
        <w:rPr>
          <w:sz w:val="20"/>
          <w:szCs w:val="20"/>
        </w:rPr>
      </w:pPr>
    </w:p>
    <w:sectPr w:rsidR="00BB206F" w:rsidRPr="00D2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C57"/>
    <w:multiLevelType w:val="hybridMultilevel"/>
    <w:tmpl w:val="4E50C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3107"/>
    <w:multiLevelType w:val="hybridMultilevel"/>
    <w:tmpl w:val="0A1E9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5C3B"/>
    <w:multiLevelType w:val="hybridMultilevel"/>
    <w:tmpl w:val="00889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14EAF"/>
    <w:multiLevelType w:val="hybridMultilevel"/>
    <w:tmpl w:val="C80C09F8"/>
    <w:lvl w:ilvl="0" w:tplc="2D7AE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63EB3"/>
    <w:multiLevelType w:val="hybridMultilevel"/>
    <w:tmpl w:val="128281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8101980">
    <w:abstractNumId w:val="3"/>
  </w:num>
  <w:num w:numId="2" w16cid:durableId="1995983556">
    <w:abstractNumId w:val="0"/>
  </w:num>
  <w:num w:numId="3" w16cid:durableId="1867475102">
    <w:abstractNumId w:val="4"/>
  </w:num>
  <w:num w:numId="4" w16cid:durableId="1779328549">
    <w:abstractNumId w:val="2"/>
  </w:num>
  <w:num w:numId="5" w16cid:durableId="163749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46"/>
    <w:rsid w:val="0002369F"/>
    <w:rsid w:val="00094ADA"/>
    <w:rsid w:val="000B4D84"/>
    <w:rsid w:val="000F0E42"/>
    <w:rsid w:val="00133B69"/>
    <w:rsid w:val="0013675B"/>
    <w:rsid w:val="00154040"/>
    <w:rsid w:val="001723AE"/>
    <w:rsid w:val="00184389"/>
    <w:rsid w:val="00187F50"/>
    <w:rsid w:val="001A59A5"/>
    <w:rsid w:val="001A718A"/>
    <w:rsid w:val="001C0B51"/>
    <w:rsid w:val="001E3600"/>
    <w:rsid w:val="002241EE"/>
    <w:rsid w:val="002415F6"/>
    <w:rsid w:val="00254BCD"/>
    <w:rsid w:val="00254E40"/>
    <w:rsid w:val="00266A67"/>
    <w:rsid w:val="002B7445"/>
    <w:rsid w:val="002C5DC2"/>
    <w:rsid w:val="003412E0"/>
    <w:rsid w:val="003475DC"/>
    <w:rsid w:val="00352092"/>
    <w:rsid w:val="00353476"/>
    <w:rsid w:val="00367A68"/>
    <w:rsid w:val="003C6E57"/>
    <w:rsid w:val="00415760"/>
    <w:rsid w:val="00415F19"/>
    <w:rsid w:val="00445881"/>
    <w:rsid w:val="004A7F34"/>
    <w:rsid w:val="004B603D"/>
    <w:rsid w:val="00506C68"/>
    <w:rsid w:val="00545CFC"/>
    <w:rsid w:val="00575AC7"/>
    <w:rsid w:val="0058230B"/>
    <w:rsid w:val="00592FCC"/>
    <w:rsid w:val="005C23D0"/>
    <w:rsid w:val="00656EA0"/>
    <w:rsid w:val="0068268A"/>
    <w:rsid w:val="006827B5"/>
    <w:rsid w:val="006A04CE"/>
    <w:rsid w:val="006C36A6"/>
    <w:rsid w:val="006E43D8"/>
    <w:rsid w:val="006F58F5"/>
    <w:rsid w:val="00772696"/>
    <w:rsid w:val="007817C0"/>
    <w:rsid w:val="007D0063"/>
    <w:rsid w:val="00803244"/>
    <w:rsid w:val="00833CE2"/>
    <w:rsid w:val="00865439"/>
    <w:rsid w:val="00876451"/>
    <w:rsid w:val="008974AD"/>
    <w:rsid w:val="008B5DC2"/>
    <w:rsid w:val="008B7607"/>
    <w:rsid w:val="00912F13"/>
    <w:rsid w:val="009230D1"/>
    <w:rsid w:val="00937B5A"/>
    <w:rsid w:val="00966B87"/>
    <w:rsid w:val="00981F7A"/>
    <w:rsid w:val="009912B3"/>
    <w:rsid w:val="009A09B4"/>
    <w:rsid w:val="009B5AB8"/>
    <w:rsid w:val="009B5E49"/>
    <w:rsid w:val="009C5FE1"/>
    <w:rsid w:val="00A02B02"/>
    <w:rsid w:val="00A14BB1"/>
    <w:rsid w:val="00A35230"/>
    <w:rsid w:val="00A72881"/>
    <w:rsid w:val="00A8394A"/>
    <w:rsid w:val="00AB73F9"/>
    <w:rsid w:val="00AC775B"/>
    <w:rsid w:val="00AF4D23"/>
    <w:rsid w:val="00B23BC1"/>
    <w:rsid w:val="00B33974"/>
    <w:rsid w:val="00B7280C"/>
    <w:rsid w:val="00BB1BC9"/>
    <w:rsid w:val="00BB206F"/>
    <w:rsid w:val="00C221F5"/>
    <w:rsid w:val="00CA66BA"/>
    <w:rsid w:val="00CF3A43"/>
    <w:rsid w:val="00D0311F"/>
    <w:rsid w:val="00D24FBA"/>
    <w:rsid w:val="00D43E8A"/>
    <w:rsid w:val="00D8119F"/>
    <w:rsid w:val="00DA3A1E"/>
    <w:rsid w:val="00DE2C50"/>
    <w:rsid w:val="00E07D04"/>
    <w:rsid w:val="00E5615C"/>
    <w:rsid w:val="00EB4846"/>
    <w:rsid w:val="00EC39F4"/>
    <w:rsid w:val="00ED3097"/>
    <w:rsid w:val="00ED46C8"/>
    <w:rsid w:val="00F0274F"/>
    <w:rsid w:val="00F510AE"/>
    <w:rsid w:val="00FA6EE6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5AEB"/>
  <w15:chartTrackingRefBased/>
  <w15:docId w15:val="{1AD83B26-5506-48EB-BBC8-F0F92531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B20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72696"/>
    <w:pPr>
      <w:ind w:left="720"/>
      <w:contextualSpacing/>
    </w:pPr>
  </w:style>
  <w:style w:type="character" w:customStyle="1" w:styleId="sssh">
    <w:name w:val="ss_sh"/>
    <w:basedOn w:val="DefaultParagraphFont"/>
    <w:rsid w:val="00445881"/>
  </w:style>
  <w:style w:type="character" w:styleId="CommentReference">
    <w:name w:val="annotation reference"/>
    <w:basedOn w:val="DefaultParagraphFont"/>
    <w:uiPriority w:val="99"/>
    <w:semiHidden/>
    <w:unhideWhenUsed/>
    <w:rsid w:val="000B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D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D8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Yeomans</dc:creator>
  <cp:keywords/>
  <dc:description/>
  <cp:lastModifiedBy>Dylan Mills</cp:lastModifiedBy>
  <cp:revision>2</cp:revision>
  <dcterms:created xsi:type="dcterms:W3CDTF">2022-11-21T10:56:00Z</dcterms:created>
  <dcterms:modified xsi:type="dcterms:W3CDTF">2022-11-21T10:56:00Z</dcterms:modified>
</cp:coreProperties>
</file>