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8FE70A" w14:textId="19D1F84F" w:rsidR="00F007BF" w:rsidRDefault="00F007BF" w:rsidP="00021919">
      <w:pPr>
        <w:spacing w:line="360" w:lineRule="auto"/>
        <w:jc w:val="center"/>
        <w:rPr>
          <w:rFonts w:ascii="Arial" w:hAnsi="Arial" w:cs="Arial"/>
          <w:b/>
        </w:rPr>
      </w:pPr>
      <w:r>
        <w:rPr>
          <w:rFonts w:ascii="Arial" w:hAnsi="Arial" w:cs="Arial"/>
          <w:b/>
        </w:rPr>
        <w:t xml:space="preserve">Noise annoyance and prevalent and incident risk of atrial fibrillation – </w:t>
      </w:r>
      <w:r w:rsidR="00B92606">
        <w:rPr>
          <w:rFonts w:ascii="Arial" w:hAnsi="Arial" w:cs="Arial"/>
          <w:b/>
        </w:rPr>
        <w:t>a</w:t>
      </w:r>
      <w:r>
        <w:rPr>
          <w:rFonts w:ascii="Arial" w:hAnsi="Arial" w:cs="Arial"/>
          <w:b/>
        </w:rPr>
        <w:t xml:space="preserve"> sex-specific analysis</w:t>
      </w:r>
    </w:p>
    <w:p w14:paraId="4D9F1857" w14:textId="445473C7" w:rsidR="00F007BF" w:rsidRDefault="00F007BF" w:rsidP="00F007BF">
      <w:pPr>
        <w:spacing w:line="360" w:lineRule="auto"/>
        <w:jc w:val="center"/>
        <w:rPr>
          <w:rFonts w:ascii="Arial" w:hAnsi="Arial" w:cs="Arial"/>
          <w:b/>
        </w:rPr>
      </w:pPr>
    </w:p>
    <w:p w14:paraId="76EA78C0" w14:textId="12E53EF4" w:rsidR="0038337F" w:rsidRDefault="0038337F" w:rsidP="00F007BF">
      <w:pPr>
        <w:spacing w:line="360" w:lineRule="auto"/>
        <w:jc w:val="center"/>
        <w:rPr>
          <w:rFonts w:ascii="Arial" w:hAnsi="Arial" w:cs="Arial"/>
          <w:b/>
        </w:rPr>
      </w:pPr>
      <w:r>
        <w:rPr>
          <w:rFonts w:ascii="Arial" w:hAnsi="Arial" w:cs="Arial"/>
          <w:b/>
        </w:rPr>
        <w:t>Online Supplement</w:t>
      </w:r>
    </w:p>
    <w:p w14:paraId="7FACDDF8" w14:textId="77777777" w:rsidR="0038337F" w:rsidRDefault="0038337F" w:rsidP="00F007BF">
      <w:pPr>
        <w:spacing w:line="360" w:lineRule="auto"/>
        <w:jc w:val="center"/>
        <w:rPr>
          <w:rFonts w:ascii="Arial" w:hAnsi="Arial" w:cs="Arial"/>
          <w:b/>
        </w:rPr>
      </w:pPr>
    </w:p>
    <w:p w14:paraId="6E7D6DF5" w14:textId="7AE92ADC" w:rsidR="00AB0D08" w:rsidRDefault="00AB0D08" w:rsidP="00AB0D08">
      <w:pPr>
        <w:spacing w:line="360" w:lineRule="auto"/>
        <w:jc w:val="both"/>
        <w:rPr>
          <w:rFonts w:ascii="Arial" w:hAnsi="Arial" w:cs="Arial"/>
          <w:b/>
          <w:color w:val="000000"/>
        </w:rPr>
      </w:pPr>
      <w:r>
        <w:rPr>
          <w:rFonts w:ascii="Arial" w:hAnsi="Arial" w:cs="Arial"/>
          <w:b/>
          <w:color w:val="000000"/>
        </w:rPr>
        <w:t>Gutenberg Health Study (GHS)</w:t>
      </w:r>
    </w:p>
    <w:p w14:paraId="3317EEB6" w14:textId="4B7E3B89" w:rsidR="00AB0D08" w:rsidRDefault="00AB0D08" w:rsidP="00AB0D08">
      <w:pPr>
        <w:spacing w:line="360" w:lineRule="auto"/>
        <w:jc w:val="both"/>
        <w:rPr>
          <w:rFonts w:ascii="Arial" w:hAnsi="Arial" w:cs="Arial"/>
          <w:bCs/>
          <w:color w:val="000000"/>
        </w:rPr>
      </w:pPr>
    </w:p>
    <w:p w14:paraId="44BEE729" w14:textId="7DA3E275" w:rsidR="00AB0D08" w:rsidRPr="0049434E" w:rsidRDefault="00AB0D08" w:rsidP="00AB0D08">
      <w:pPr>
        <w:spacing w:line="360" w:lineRule="auto"/>
        <w:jc w:val="both"/>
        <w:rPr>
          <w:rFonts w:ascii="Arial" w:hAnsi="Arial" w:cs="Arial"/>
          <w:bCs/>
          <w:i/>
          <w:iCs/>
          <w:color w:val="000000"/>
        </w:rPr>
      </w:pPr>
      <w:r w:rsidRPr="0049434E">
        <w:rPr>
          <w:rFonts w:ascii="Arial" w:hAnsi="Arial" w:cs="Arial"/>
          <w:bCs/>
          <w:i/>
          <w:iCs/>
          <w:color w:val="000000"/>
        </w:rPr>
        <w:t>Design and population</w:t>
      </w:r>
    </w:p>
    <w:p w14:paraId="147E6A5D" w14:textId="56A1235A" w:rsidR="00AB0D08" w:rsidRDefault="00AB0D08" w:rsidP="00AB0D08">
      <w:pPr>
        <w:spacing w:line="360" w:lineRule="auto"/>
        <w:ind w:firstLine="708"/>
        <w:jc w:val="both"/>
        <w:rPr>
          <w:rFonts w:ascii="Arial" w:hAnsi="Arial" w:cs="Arial"/>
          <w:bCs/>
          <w:color w:val="000000"/>
        </w:rPr>
      </w:pPr>
      <w:r w:rsidRPr="00AB0D08">
        <w:rPr>
          <w:rFonts w:ascii="Arial" w:hAnsi="Arial" w:cs="Arial"/>
          <w:bCs/>
          <w:color w:val="000000"/>
        </w:rPr>
        <w:t xml:space="preserve">The </w:t>
      </w:r>
      <w:r>
        <w:rPr>
          <w:rFonts w:ascii="Arial" w:hAnsi="Arial" w:cs="Arial"/>
          <w:bCs/>
          <w:color w:val="000000"/>
        </w:rPr>
        <w:t xml:space="preserve">GHS </w:t>
      </w:r>
      <w:r w:rsidRPr="00AB0D08">
        <w:rPr>
          <w:rFonts w:ascii="Arial" w:hAnsi="Arial" w:cs="Arial"/>
          <w:bCs/>
          <w:color w:val="000000"/>
        </w:rPr>
        <w:t xml:space="preserve">is a population-based, prospective cohort study that was initiated and carried out </w:t>
      </w:r>
      <w:proofErr w:type="spellStart"/>
      <w:r w:rsidRPr="00AB0D08">
        <w:rPr>
          <w:rFonts w:ascii="Arial" w:hAnsi="Arial" w:cs="Arial"/>
          <w:bCs/>
          <w:color w:val="000000"/>
        </w:rPr>
        <w:t>monocentrically</w:t>
      </w:r>
      <w:proofErr w:type="spellEnd"/>
      <w:r w:rsidRPr="00AB0D08">
        <w:rPr>
          <w:rFonts w:ascii="Arial" w:hAnsi="Arial" w:cs="Arial"/>
          <w:bCs/>
          <w:color w:val="000000"/>
        </w:rPr>
        <w:t xml:space="preserve"> at the</w:t>
      </w:r>
      <w:r w:rsidR="00BE0BD7">
        <w:rPr>
          <w:rFonts w:ascii="Arial" w:hAnsi="Arial" w:cs="Arial"/>
          <w:bCs/>
          <w:color w:val="000000"/>
        </w:rPr>
        <w:t xml:space="preserve"> Depar</w:t>
      </w:r>
      <w:r w:rsidR="0059591F">
        <w:rPr>
          <w:rFonts w:ascii="Arial" w:hAnsi="Arial" w:cs="Arial"/>
          <w:bCs/>
          <w:color w:val="000000"/>
        </w:rPr>
        <w:t xml:space="preserve">tment of </w:t>
      </w:r>
      <w:r w:rsidR="00021919">
        <w:rPr>
          <w:rFonts w:ascii="Arial" w:hAnsi="Arial" w:cs="Arial"/>
          <w:bCs/>
          <w:color w:val="000000"/>
        </w:rPr>
        <w:t>Cardiology</w:t>
      </w:r>
      <w:r w:rsidR="0059591F">
        <w:rPr>
          <w:rFonts w:ascii="Arial" w:hAnsi="Arial" w:cs="Arial"/>
          <w:bCs/>
          <w:color w:val="000000"/>
        </w:rPr>
        <w:t xml:space="preserve"> at the</w:t>
      </w:r>
      <w:r w:rsidRPr="00AB0D08">
        <w:rPr>
          <w:rFonts w:ascii="Arial" w:hAnsi="Arial" w:cs="Arial"/>
          <w:bCs/>
          <w:color w:val="000000"/>
        </w:rPr>
        <w:t xml:space="preserve"> University Medical Center Mainz</w:t>
      </w:r>
      <w:r w:rsidR="00BE0BD7">
        <w:rPr>
          <w:rFonts w:ascii="Arial" w:hAnsi="Arial" w:cs="Arial"/>
          <w:bCs/>
          <w:color w:val="000000"/>
        </w:rPr>
        <w:t>, Germany.</w:t>
      </w:r>
      <w:r w:rsidR="00021919">
        <w:rPr>
          <w:rFonts w:ascii="Arial" w:hAnsi="Arial" w:cs="Arial"/>
          <w:bCs/>
          <w:color w:val="000000"/>
        </w:rPr>
        <w:t xml:space="preserve"> Originally originated as the</w:t>
      </w:r>
      <w:r w:rsidRPr="00AB0D08">
        <w:rPr>
          <w:rFonts w:ascii="Arial" w:hAnsi="Arial" w:cs="Arial"/>
          <w:bCs/>
          <w:color w:val="000000"/>
        </w:rPr>
        <w:t xml:space="preserve"> Gutenberg </w:t>
      </w:r>
      <w:r w:rsidR="0059591F">
        <w:rPr>
          <w:rFonts w:ascii="Arial" w:hAnsi="Arial" w:cs="Arial"/>
          <w:bCs/>
          <w:color w:val="000000"/>
        </w:rPr>
        <w:t>H</w:t>
      </w:r>
      <w:r w:rsidRPr="00AB0D08">
        <w:rPr>
          <w:rFonts w:ascii="Arial" w:hAnsi="Arial" w:cs="Arial"/>
          <w:bCs/>
          <w:color w:val="000000"/>
        </w:rPr>
        <w:t xml:space="preserve">eart </w:t>
      </w:r>
      <w:r w:rsidR="0059591F">
        <w:rPr>
          <w:rFonts w:ascii="Arial" w:hAnsi="Arial" w:cs="Arial"/>
          <w:bCs/>
          <w:color w:val="000000"/>
        </w:rPr>
        <w:t>S</w:t>
      </w:r>
      <w:r w:rsidRPr="00AB0D08">
        <w:rPr>
          <w:rFonts w:ascii="Arial" w:hAnsi="Arial" w:cs="Arial"/>
          <w:bCs/>
          <w:color w:val="000000"/>
        </w:rPr>
        <w:t xml:space="preserve">tudy focusing on the cardiovascular spectrum, the interdisciplinary nature of the GHS has been extended to study ocular, cancer, immune, metabolic, and mental disorders in </w:t>
      </w:r>
      <w:r w:rsidR="0059591F">
        <w:rPr>
          <w:rFonts w:ascii="Arial" w:hAnsi="Arial" w:cs="Arial"/>
          <w:bCs/>
          <w:color w:val="000000"/>
        </w:rPr>
        <w:t xml:space="preserve">the </w:t>
      </w:r>
      <w:r w:rsidRPr="00AB0D08">
        <w:rPr>
          <w:rFonts w:ascii="Arial" w:hAnsi="Arial" w:cs="Arial"/>
          <w:bCs/>
          <w:color w:val="000000"/>
        </w:rPr>
        <w:t xml:space="preserve">population. The overall </w:t>
      </w:r>
      <w:r w:rsidR="0059591F">
        <w:rPr>
          <w:rFonts w:ascii="Arial" w:hAnsi="Arial" w:cs="Arial"/>
          <w:bCs/>
          <w:color w:val="000000"/>
        </w:rPr>
        <w:t>aim</w:t>
      </w:r>
      <w:r w:rsidRPr="00AB0D08">
        <w:rPr>
          <w:rFonts w:ascii="Arial" w:hAnsi="Arial" w:cs="Arial"/>
          <w:bCs/>
          <w:color w:val="000000"/>
        </w:rPr>
        <w:t xml:space="preserve"> of the GHS is to identify important determinants of health and disease in order to improve risk stratification for th</w:t>
      </w:r>
      <w:r w:rsidR="00021919">
        <w:rPr>
          <w:rFonts w:ascii="Arial" w:hAnsi="Arial" w:cs="Arial"/>
          <w:bCs/>
          <w:color w:val="000000"/>
        </w:rPr>
        <w:t>e individual. In order to gain</w:t>
      </w:r>
      <w:r w:rsidRPr="00AB0D08">
        <w:rPr>
          <w:rFonts w:ascii="Arial" w:hAnsi="Arial" w:cs="Arial"/>
          <w:bCs/>
          <w:color w:val="000000"/>
        </w:rPr>
        <w:t xml:space="preserve"> fundamental insight into individual health and disease </w:t>
      </w:r>
      <w:r w:rsidR="0059591F">
        <w:rPr>
          <w:rFonts w:ascii="Arial" w:hAnsi="Arial" w:cs="Arial"/>
          <w:bCs/>
          <w:color w:val="000000"/>
        </w:rPr>
        <w:t>development</w:t>
      </w:r>
      <w:r w:rsidRPr="00AB0D08">
        <w:rPr>
          <w:rFonts w:ascii="Arial" w:hAnsi="Arial" w:cs="Arial"/>
          <w:bCs/>
          <w:color w:val="000000"/>
        </w:rPr>
        <w:t xml:space="preserve">, </w:t>
      </w:r>
      <w:r w:rsidR="0059591F">
        <w:rPr>
          <w:rFonts w:ascii="Arial" w:hAnsi="Arial" w:cs="Arial"/>
          <w:bCs/>
          <w:color w:val="000000"/>
        </w:rPr>
        <w:t xml:space="preserve">potential </w:t>
      </w:r>
      <w:r w:rsidRPr="00AB0D08">
        <w:rPr>
          <w:rFonts w:ascii="Arial" w:hAnsi="Arial" w:cs="Arial"/>
          <w:bCs/>
          <w:color w:val="000000"/>
        </w:rPr>
        <w:t>influencing factors</w:t>
      </w:r>
      <w:r w:rsidR="0059591F">
        <w:rPr>
          <w:rFonts w:ascii="Arial" w:hAnsi="Arial" w:cs="Arial"/>
          <w:bCs/>
          <w:color w:val="000000"/>
        </w:rPr>
        <w:t xml:space="preserve"> such as </w:t>
      </w:r>
      <w:r w:rsidRPr="00AB0D08">
        <w:rPr>
          <w:rFonts w:ascii="Arial" w:hAnsi="Arial" w:cs="Arial"/>
          <w:bCs/>
          <w:color w:val="000000"/>
        </w:rPr>
        <w:t>lifestyle, environmental, biopsychosocial</w:t>
      </w:r>
      <w:r w:rsidR="0059591F">
        <w:rPr>
          <w:rFonts w:ascii="Arial" w:hAnsi="Arial" w:cs="Arial"/>
          <w:bCs/>
          <w:color w:val="000000"/>
        </w:rPr>
        <w:t>,</w:t>
      </w:r>
      <w:r w:rsidRPr="00AB0D08">
        <w:rPr>
          <w:rFonts w:ascii="Arial" w:hAnsi="Arial" w:cs="Arial"/>
          <w:bCs/>
          <w:color w:val="000000"/>
        </w:rPr>
        <w:t xml:space="preserve"> and laboratory parameters</w:t>
      </w:r>
      <w:r w:rsidR="0059591F">
        <w:rPr>
          <w:rFonts w:ascii="Arial" w:hAnsi="Arial" w:cs="Arial"/>
          <w:bCs/>
          <w:color w:val="000000"/>
        </w:rPr>
        <w:t xml:space="preserve"> were examined</w:t>
      </w:r>
      <w:r w:rsidRPr="00AB0D08">
        <w:rPr>
          <w:rFonts w:ascii="Arial" w:hAnsi="Arial" w:cs="Arial"/>
          <w:bCs/>
          <w:color w:val="000000"/>
        </w:rPr>
        <w:t>. The study area covered by the GHS includes the city of Mainz and the district of Mainz-Bingen with the associated municipalities of Rhein-</w:t>
      </w:r>
      <w:proofErr w:type="spellStart"/>
      <w:r w:rsidRPr="00AB0D08">
        <w:rPr>
          <w:rFonts w:ascii="Arial" w:hAnsi="Arial" w:cs="Arial"/>
          <w:bCs/>
          <w:color w:val="000000"/>
        </w:rPr>
        <w:t>Nahe</w:t>
      </w:r>
      <w:proofErr w:type="spellEnd"/>
      <w:r w:rsidRPr="00AB0D08">
        <w:rPr>
          <w:rFonts w:ascii="Arial" w:hAnsi="Arial" w:cs="Arial"/>
          <w:bCs/>
          <w:color w:val="000000"/>
        </w:rPr>
        <w:t xml:space="preserve">, Bingen, </w:t>
      </w:r>
      <w:proofErr w:type="spellStart"/>
      <w:r w:rsidRPr="00AB0D08">
        <w:rPr>
          <w:rFonts w:ascii="Arial" w:hAnsi="Arial" w:cs="Arial"/>
          <w:bCs/>
          <w:color w:val="000000"/>
        </w:rPr>
        <w:t>Sprendlingen-Gensingen</w:t>
      </w:r>
      <w:proofErr w:type="spellEnd"/>
      <w:r w:rsidRPr="00AB0D08">
        <w:rPr>
          <w:rFonts w:ascii="Arial" w:hAnsi="Arial" w:cs="Arial"/>
          <w:bCs/>
          <w:color w:val="000000"/>
        </w:rPr>
        <w:t xml:space="preserve">, </w:t>
      </w:r>
      <w:proofErr w:type="spellStart"/>
      <w:r w:rsidRPr="00AB0D08">
        <w:rPr>
          <w:rFonts w:ascii="Arial" w:hAnsi="Arial" w:cs="Arial"/>
          <w:bCs/>
          <w:color w:val="000000"/>
        </w:rPr>
        <w:t>Gau</w:t>
      </w:r>
      <w:proofErr w:type="spellEnd"/>
      <w:r w:rsidRPr="00AB0D08">
        <w:rPr>
          <w:rFonts w:ascii="Arial" w:hAnsi="Arial" w:cs="Arial"/>
          <w:bCs/>
          <w:color w:val="000000"/>
        </w:rPr>
        <w:t xml:space="preserve">-Algesheim, Ingelheim, Heidesheim, </w:t>
      </w:r>
      <w:proofErr w:type="spellStart"/>
      <w:r w:rsidRPr="00AB0D08">
        <w:rPr>
          <w:rFonts w:ascii="Arial" w:hAnsi="Arial" w:cs="Arial"/>
          <w:bCs/>
          <w:color w:val="000000"/>
        </w:rPr>
        <w:t>Nieder</w:t>
      </w:r>
      <w:proofErr w:type="spellEnd"/>
      <w:r w:rsidRPr="00AB0D08">
        <w:rPr>
          <w:rFonts w:ascii="Arial" w:hAnsi="Arial" w:cs="Arial"/>
          <w:bCs/>
          <w:color w:val="000000"/>
        </w:rPr>
        <w:t xml:space="preserve">-Olm, </w:t>
      </w:r>
      <w:proofErr w:type="spellStart"/>
      <w:r w:rsidRPr="00AB0D08">
        <w:rPr>
          <w:rFonts w:ascii="Arial" w:hAnsi="Arial" w:cs="Arial"/>
          <w:bCs/>
          <w:color w:val="000000"/>
        </w:rPr>
        <w:t>Budenheim</w:t>
      </w:r>
      <w:proofErr w:type="spellEnd"/>
      <w:r w:rsidRPr="00AB0D08">
        <w:rPr>
          <w:rFonts w:ascii="Arial" w:hAnsi="Arial" w:cs="Arial"/>
          <w:bCs/>
          <w:color w:val="000000"/>
        </w:rPr>
        <w:t>, Bodenheim, Nierstein-Oppenheim</w:t>
      </w:r>
      <w:r w:rsidR="00021919">
        <w:rPr>
          <w:rFonts w:ascii="Arial" w:hAnsi="Arial" w:cs="Arial"/>
          <w:bCs/>
          <w:color w:val="000000"/>
        </w:rPr>
        <w:t>,</w:t>
      </w:r>
      <w:r w:rsidRPr="00AB0D08">
        <w:rPr>
          <w:rFonts w:ascii="Arial" w:hAnsi="Arial" w:cs="Arial"/>
          <w:bCs/>
          <w:color w:val="000000"/>
        </w:rPr>
        <w:t xml:space="preserve"> and Guntersblum with a total population of N = 397,796 (City of Mainz n = 196,425 and district of Mainz-Bingen n = 201,371) at the start of the study in April 2007. The defined target group were men and women aged 35 to 74 (n = 210,867). A random sample was drawn from this target group, evenly stratified for age, gen</w:t>
      </w:r>
      <w:r w:rsidR="007377E1">
        <w:rPr>
          <w:rFonts w:ascii="Arial" w:hAnsi="Arial" w:cs="Arial"/>
          <w:bCs/>
          <w:color w:val="000000"/>
        </w:rPr>
        <w:t>der and place of residence (urban</w:t>
      </w:r>
      <w:r w:rsidRPr="00AB0D08">
        <w:rPr>
          <w:rFonts w:ascii="Arial" w:hAnsi="Arial" w:cs="Arial"/>
          <w:bCs/>
          <w:color w:val="000000"/>
        </w:rPr>
        <w:t xml:space="preserve"> vs. </w:t>
      </w:r>
      <w:r w:rsidR="007377E1">
        <w:rPr>
          <w:rFonts w:ascii="Arial" w:hAnsi="Arial" w:cs="Arial"/>
          <w:bCs/>
          <w:color w:val="000000"/>
        </w:rPr>
        <w:t>rural</w:t>
      </w:r>
      <w:r w:rsidRPr="00AB0D08">
        <w:rPr>
          <w:rFonts w:ascii="Arial" w:hAnsi="Arial" w:cs="Arial"/>
          <w:bCs/>
          <w:color w:val="000000"/>
        </w:rPr>
        <w:t>) (n = 35,008). From this random sample, representative partial samples were in turn drawn using an identical stratification method with a final study population of n = 15,010</w:t>
      </w:r>
      <w:r w:rsidR="0059591F">
        <w:rPr>
          <w:rFonts w:ascii="Arial" w:hAnsi="Arial" w:cs="Arial"/>
          <w:bCs/>
          <w:color w:val="000000"/>
        </w:rPr>
        <w:t xml:space="preserve">. </w:t>
      </w:r>
      <w:r w:rsidRPr="00AB0D08">
        <w:rPr>
          <w:rFonts w:ascii="Arial" w:hAnsi="Arial" w:cs="Arial"/>
          <w:bCs/>
          <w:color w:val="000000"/>
        </w:rPr>
        <w:t>The random samples were drawn via the resident</w:t>
      </w:r>
      <w:r w:rsidR="007377E1">
        <w:rPr>
          <w:rFonts w:ascii="Arial" w:hAnsi="Arial" w:cs="Arial"/>
          <w:bCs/>
          <w:color w:val="000000"/>
        </w:rPr>
        <w:t>s' registration offices. Subjects</w:t>
      </w:r>
      <w:r w:rsidRPr="00AB0D08">
        <w:rPr>
          <w:rFonts w:ascii="Arial" w:hAnsi="Arial" w:cs="Arial"/>
          <w:bCs/>
          <w:color w:val="000000"/>
        </w:rPr>
        <w:t xml:space="preserve"> with insufficient knowledge of the German language and persons who were unable to take part in the examinations at the study center due to psychological or physical complications were excluded.</w:t>
      </w:r>
    </w:p>
    <w:p w14:paraId="1FA9521A" w14:textId="3199A104" w:rsidR="00AB0D08" w:rsidRPr="0049434E" w:rsidRDefault="00AB0D08" w:rsidP="00AB0D08">
      <w:pPr>
        <w:spacing w:line="360" w:lineRule="auto"/>
        <w:jc w:val="both"/>
        <w:rPr>
          <w:rFonts w:ascii="Arial" w:hAnsi="Arial" w:cs="Arial"/>
          <w:bCs/>
          <w:i/>
          <w:iCs/>
          <w:color w:val="000000"/>
        </w:rPr>
      </w:pPr>
    </w:p>
    <w:p w14:paraId="6DC2EC2B" w14:textId="51B27982" w:rsidR="00AB0D08" w:rsidRPr="0049434E" w:rsidRDefault="00AB0D08" w:rsidP="00AB0D08">
      <w:pPr>
        <w:spacing w:line="360" w:lineRule="auto"/>
        <w:jc w:val="both"/>
        <w:rPr>
          <w:rFonts w:ascii="Arial" w:hAnsi="Arial" w:cs="Arial"/>
          <w:bCs/>
          <w:i/>
          <w:iCs/>
          <w:color w:val="000000"/>
        </w:rPr>
      </w:pPr>
      <w:r w:rsidRPr="0049434E">
        <w:rPr>
          <w:rFonts w:ascii="Arial" w:hAnsi="Arial" w:cs="Arial"/>
          <w:bCs/>
          <w:i/>
          <w:iCs/>
          <w:color w:val="000000"/>
        </w:rPr>
        <w:t>Examinations</w:t>
      </w:r>
    </w:p>
    <w:p w14:paraId="26638591" w14:textId="7ED60583" w:rsidR="00E11F12" w:rsidRPr="00E11F12" w:rsidRDefault="00AB0D08" w:rsidP="00E11F12">
      <w:pPr>
        <w:spacing w:line="360" w:lineRule="auto"/>
        <w:ind w:firstLine="708"/>
        <w:jc w:val="both"/>
        <w:rPr>
          <w:rFonts w:ascii="Arial" w:hAnsi="Arial" w:cs="Arial"/>
          <w:bCs/>
          <w:color w:val="000000"/>
        </w:rPr>
      </w:pPr>
      <w:r w:rsidRPr="00AB0D08">
        <w:rPr>
          <w:rFonts w:ascii="Arial" w:hAnsi="Arial" w:cs="Arial"/>
          <w:bCs/>
          <w:color w:val="000000"/>
        </w:rPr>
        <w:t>As part of the highly standardized five-hour baseline examination, the subjects were invited to the study center and subjected to a comprehensive battery of tests in a defined order consisting of a computer-assisted personal interview, extensive medical-technical examinations, surveys using validated questionnaires</w:t>
      </w:r>
      <w:r w:rsidR="007377E1">
        <w:rPr>
          <w:rFonts w:ascii="Arial" w:hAnsi="Arial" w:cs="Arial"/>
          <w:bCs/>
          <w:color w:val="000000"/>
        </w:rPr>
        <w:t>,</w:t>
      </w:r>
      <w:r w:rsidRPr="00AB0D08">
        <w:rPr>
          <w:rFonts w:ascii="Arial" w:hAnsi="Arial" w:cs="Arial"/>
          <w:bCs/>
          <w:color w:val="000000"/>
        </w:rPr>
        <w:t xml:space="preserve"> and biobanking. Prior to this, the subjects were instructed regarding compliance with defined preconditions (e.g. fasting period of at least eight hours) in order to be able to ensure the </w:t>
      </w:r>
      <w:r w:rsidRPr="00AB0D08">
        <w:rPr>
          <w:rFonts w:ascii="Arial" w:hAnsi="Arial" w:cs="Arial"/>
          <w:bCs/>
          <w:color w:val="000000"/>
        </w:rPr>
        <w:lastRenderedPageBreak/>
        <w:t xml:space="preserve">comparability of the examination setting. All examinations used in the GHS are subject to Standard Operating Procedures (SOP) and clearly defined work instructions, carried out by the trained and experienced staff consisting of study </w:t>
      </w:r>
      <w:r w:rsidR="0059591F">
        <w:rPr>
          <w:rFonts w:ascii="Arial" w:hAnsi="Arial" w:cs="Arial"/>
          <w:bCs/>
          <w:color w:val="000000"/>
        </w:rPr>
        <w:t>physicians</w:t>
      </w:r>
      <w:r w:rsidRPr="00AB0D08">
        <w:rPr>
          <w:rFonts w:ascii="Arial" w:hAnsi="Arial" w:cs="Arial"/>
          <w:bCs/>
          <w:color w:val="000000"/>
        </w:rPr>
        <w:t>, medical-technical assistants</w:t>
      </w:r>
      <w:r w:rsidR="0059591F">
        <w:rPr>
          <w:rFonts w:ascii="Arial" w:hAnsi="Arial" w:cs="Arial"/>
          <w:bCs/>
          <w:color w:val="000000"/>
        </w:rPr>
        <w:t>,</w:t>
      </w:r>
      <w:r w:rsidRPr="00AB0D08">
        <w:rPr>
          <w:rFonts w:ascii="Arial" w:hAnsi="Arial" w:cs="Arial"/>
          <w:bCs/>
          <w:color w:val="000000"/>
        </w:rPr>
        <w:t xml:space="preserve"> and medical specialists.</w:t>
      </w:r>
      <w:r w:rsidR="0059591F">
        <w:rPr>
          <w:rFonts w:ascii="Arial" w:hAnsi="Arial" w:cs="Arial"/>
          <w:bCs/>
          <w:color w:val="000000"/>
        </w:rPr>
        <w:t xml:space="preserve"> </w:t>
      </w:r>
      <w:r w:rsidR="004F1F82" w:rsidRPr="004F1F82">
        <w:rPr>
          <w:rFonts w:ascii="Arial" w:hAnsi="Arial" w:cs="Arial"/>
          <w:bCs/>
          <w:color w:val="000000"/>
        </w:rPr>
        <w:t>Overall, the baseline and recruitment phase stretched from April 2007 to April 2012. From April 2012 to April 2017, an extensive follow-up examination was carried out in the study center, which had comparable conditions and a similar range of examinations to the baseline examination</w:t>
      </w:r>
      <w:r w:rsidR="0059591F">
        <w:rPr>
          <w:rFonts w:ascii="Arial" w:hAnsi="Arial" w:cs="Arial"/>
          <w:bCs/>
          <w:color w:val="000000"/>
        </w:rPr>
        <w:t xml:space="preserve">. </w:t>
      </w:r>
      <w:r w:rsidR="004F1F82" w:rsidRPr="004F1F82">
        <w:rPr>
          <w:rFonts w:ascii="Arial" w:hAnsi="Arial" w:cs="Arial"/>
          <w:bCs/>
          <w:color w:val="000000"/>
        </w:rPr>
        <w:t>Further follow-up examinations are planned every five years.</w:t>
      </w:r>
      <w:r w:rsidR="008247A2">
        <w:rPr>
          <w:rFonts w:ascii="Arial" w:hAnsi="Arial" w:cs="Arial"/>
          <w:bCs/>
          <w:color w:val="000000"/>
        </w:rPr>
        <w:t xml:space="preserve"> The baseline examination included the assessment of the following: </w:t>
      </w:r>
      <w:r w:rsidR="00E11F12">
        <w:rPr>
          <w:rFonts w:ascii="Arial" w:hAnsi="Arial" w:cs="Arial"/>
          <w:bCs/>
          <w:color w:val="000000"/>
        </w:rPr>
        <w:t>a</w:t>
      </w:r>
      <w:r w:rsidR="00E11F12" w:rsidRPr="00E11F12">
        <w:rPr>
          <w:rFonts w:ascii="Arial" w:hAnsi="Arial" w:cs="Arial"/>
          <w:bCs/>
          <w:color w:val="000000"/>
        </w:rPr>
        <w:t>nthropometry</w:t>
      </w:r>
      <w:r w:rsidR="00E11F12">
        <w:rPr>
          <w:rFonts w:ascii="Arial" w:hAnsi="Arial" w:cs="Arial"/>
          <w:bCs/>
          <w:color w:val="000000"/>
        </w:rPr>
        <w:t>,</w:t>
      </w:r>
      <w:r w:rsidR="00E11F12" w:rsidRPr="00E11F12">
        <w:rPr>
          <w:rFonts w:ascii="Arial" w:hAnsi="Arial" w:cs="Arial"/>
          <w:bCs/>
          <w:color w:val="000000"/>
        </w:rPr>
        <w:t xml:space="preserve"> </w:t>
      </w:r>
      <w:r w:rsidR="00E11F12">
        <w:rPr>
          <w:rFonts w:ascii="Arial" w:hAnsi="Arial" w:cs="Arial"/>
          <w:bCs/>
          <w:color w:val="000000"/>
        </w:rPr>
        <w:t>b</w:t>
      </w:r>
      <w:r w:rsidR="00E11F12" w:rsidRPr="00E11F12">
        <w:rPr>
          <w:rFonts w:ascii="Arial" w:hAnsi="Arial" w:cs="Arial"/>
          <w:bCs/>
          <w:color w:val="000000"/>
        </w:rPr>
        <w:t>ody temperature</w:t>
      </w:r>
      <w:r w:rsidR="00E11F12">
        <w:rPr>
          <w:rFonts w:ascii="Arial" w:hAnsi="Arial" w:cs="Arial"/>
          <w:bCs/>
          <w:color w:val="000000"/>
        </w:rPr>
        <w:t>, c</w:t>
      </w:r>
      <w:r w:rsidR="00E11F12" w:rsidRPr="00E11F12">
        <w:rPr>
          <w:rFonts w:ascii="Arial" w:hAnsi="Arial" w:cs="Arial"/>
          <w:bCs/>
          <w:color w:val="000000"/>
        </w:rPr>
        <w:t>urrent weather data</w:t>
      </w:r>
      <w:r w:rsidR="00E11F12">
        <w:rPr>
          <w:rFonts w:ascii="Arial" w:hAnsi="Arial" w:cs="Arial"/>
          <w:bCs/>
          <w:color w:val="000000"/>
        </w:rPr>
        <w:t>, p</w:t>
      </w:r>
      <w:r w:rsidR="00E11F12" w:rsidRPr="00E11F12">
        <w:rPr>
          <w:rFonts w:ascii="Arial" w:hAnsi="Arial" w:cs="Arial"/>
          <w:bCs/>
          <w:color w:val="000000"/>
        </w:rPr>
        <w:t>hysical activity</w:t>
      </w:r>
      <w:r w:rsidR="00E11F12">
        <w:rPr>
          <w:rFonts w:ascii="Arial" w:hAnsi="Arial" w:cs="Arial"/>
          <w:bCs/>
          <w:color w:val="000000"/>
        </w:rPr>
        <w:t>, n</w:t>
      </w:r>
      <w:r w:rsidR="00E11F12" w:rsidRPr="00E11F12">
        <w:rPr>
          <w:rFonts w:ascii="Arial" w:hAnsi="Arial" w:cs="Arial"/>
          <w:bCs/>
          <w:color w:val="000000"/>
        </w:rPr>
        <w:t>utrition</w:t>
      </w:r>
      <w:r w:rsidR="00E11F12">
        <w:rPr>
          <w:rFonts w:ascii="Arial" w:hAnsi="Arial" w:cs="Arial"/>
          <w:bCs/>
          <w:color w:val="000000"/>
        </w:rPr>
        <w:t>, m</w:t>
      </w:r>
      <w:r w:rsidR="00E11F12" w:rsidRPr="00E11F12">
        <w:rPr>
          <w:rFonts w:ascii="Arial" w:hAnsi="Arial" w:cs="Arial"/>
          <w:bCs/>
          <w:color w:val="000000"/>
        </w:rPr>
        <w:t>edications</w:t>
      </w:r>
      <w:r w:rsidR="00E11F12">
        <w:rPr>
          <w:rFonts w:ascii="Arial" w:hAnsi="Arial" w:cs="Arial"/>
          <w:bCs/>
          <w:color w:val="000000"/>
        </w:rPr>
        <w:t>, e</w:t>
      </w:r>
      <w:r w:rsidR="00E11F12" w:rsidRPr="00E11F12">
        <w:rPr>
          <w:rFonts w:ascii="Arial" w:hAnsi="Arial" w:cs="Arial"/>
          <w:bCs/>
          <w:color w:val="000000"/>
        </w:rPr>
        <w:t>lectrocardiography</w:t>
      </w:r>
      <w:r w:rsidR="00E11F12">
        <w:rPr>
          <w:rFonts w:ascii="Arial" w:hAnsi="Arial" w:cs="Arial"/>
          <w:bCs/>
          <w:color w:val="000000"/>
        </w:rPr>
        <w:t>, e</w:t>
      </w:r>
      <w:r w:rsidR="00E11F12" w:rsidRPr="00E11F12">
        <w:rPr>
          <w:rFonts w:ascii="Arial" w:hAnsi="Arial" w:cs="Arial"/>
          <w:bCs/>
          <w:color w:val="000000"/>
        </w:rPr>
        <w:t>chocardiography</w:t>
      </w:r>
      <w:r w:rsidR="00E11F12">
        <w:rPr>
          <w:rFonts w:ascii="Arial" w:hAnsi="Arial" w:cs="Arial"/>
          <w:bCs/>
          <w:color w:val="000000"/>
        </w:rPr>
        <w:t>, b</w:t>
      </w:r>
      <w:r w:rsidR="00E11F12" w:rsidRPr="00E11F12">
        <w:rPr>
          <w:rFonts w:ascii="Arial" w:hAnsi="Arial" w:cs="Arial"/>
          <w:bCs/>
          <w:color w:val="000000"/>
        </w:rPr>
        <w:t>lood pressure and pulse</w:t>
      </w:r>
      <w:r w:rsidR="00E11F12">
        <w:rPr>
          <w:rFonts w:ascii="Arial" w:hAnsi="Arial" w:cs="Arial"/>
          <w:bCs/>
          <w:color w:val="000000"/>
        </w:rPr>
        <w:t>,</w:t>
      </w:r>
      <w:r w:rsidR="00E11F12" w:rsidRPr="00E11F12">
        <w:rPr>
          <w:rFonts w:ascii="Arial" w:hAnsi="Arial" w:cs="Arial"/>
          <w:bCs/>
          <w:color w:val="000000"/>
        </w:rPr>
        <w:t xml:space="preserve"> </w:t>
      </w:r>
      <w:r w:rsidR="00E11F12">
        <w:rPr>
          <w:rFonts w:ascii="Arial" w:hAnsi="Arial" w:cs="Arial"/>
          <w:bCs/>
          <w:color w:val="000000"/>
        </w:rPr>
        <w:t>s</w:t>
      </w:r>
      <w:r w:rsidR="00E11F12" w:rsidRPr="00E11F12">
        <w:rPr>
          <w:rFonts w:ascii="Arial" w:hAnsi="Arial" w:cs="Arial"/>
          <w:bCs/>
          <w:color w:val="000000"/>
        </w:rPr>
        <w:t>onography of neck vessels</w:t>
      </w:r>
      <w:r w:rsidR="00E11F12">
        <w:rPr>
          <w:rFonts w:ascii="Arial" w:hAnsi="Arial" w:cs="Arial"/>
          <w:bCs/>
          <w:color w:val="000000"/>
        </w:rPr>
        <w:t>, n</w:t>
      </w:r>
      <w:r w:rsidR="00E11F12" w:rsidRPr="00E11F12">
        <w:rPr>
          <w:rFonts w:ascii="Arial" w:hAnsi="Arial" w:cs="Arial"/>
          <w:bCs/>
          <w:color w:val="000000"/>
        </w:rPr>
        <w:t>eurocardiac regulation</w:t>
      </w:r>
      <w:r w:rsidR="00E11F12">
        <w:rPr>
          <w:rFonts w:ascii="Arial" w:hAnsi="Arial" w:cs="Arial"/>
          <w:bCs/>
          <w:color w:val="000000"/>
        </w:rPr>
        <w:t>, o</w:t>
      </w:r>
      <w:r w:rsidR="00E11F12" w:rsidRPr="00E11F12">
        <w:rPr>
          <w:rFonts w:ascii="Arial" w:hAnsi="Arial" w:cs="Arial"/>
          <w:bCs/>
          <w:color w:val="000000"/>
        </w:rPr>
        <w:t>cclusion pressure measurement and ankle brachial index</w:t>
      </w:r>
      <w:r w:rsidR="00E11F12">
        <w:rPr>
          <w:rFonts w:ascii="Arial" w:hAnsi="Arial" w:cs="Arial"/>
          <w:bCs/>
          <w:color w:val="000000"/>
        </w:rPr>
        <w:t>, s</w:t>
      </w:r>
      <w:r w:rsidR="00E11F12" w:rsidRPr="00E11F12">
        <w:rPr>
          <w:rFonts w:ascii="Arial" w:hAnsi="Arial" w:cs="Arial"/>
          <w:bCs/>
          <w:color w:val="000000"/>
        </w:rPr>
        <w:t>pirometry</w:t>
      </w:r>
      <w:r w:rsidR="00E11F12">
        <w:rPr>
          <w:rFonts w:ascii="Arial" w:hAnsi="Arial" w:cs="Arial"/>
          <w:bCs/>
          <w:color w:val="000000"/>
        </w:rPr>
        <w:t>, f</w:t>
      </w:r>
      <w:r w:rsidR="00E11F12" w:rsidRPr="00E11F12">
        <w:rPr>
          <w:rFonts w:ascii="Arial" w:hAnsi="Arial" w:cs="Arial"/>
          <w:bCs/>
          <w:color w:val="000000"/>
        </w:rPr>
        <w:t xml:space="preserve">low-mediated vasodilation and arterial stiffness, volume plethysmography of finger artery, digital photo </w:t>
      </w:r>
      <w:proofErr w:type="spellStart"/>
      <w:r w:rsidR="00E11F12" w:rsidRPr="00E11F12">
        <w:rPr>
          <w:rFonts w:ascii="Arial" w:hAnsi="Arial" w:cs="Arial"/>
          <w:bCs/>
          <w:color w:val="000000"/>
        </w:rPr>
        <w:t>plethysmographical</w:t>
      </w:r>
      <w:proofErr w:type="spellEnd"/>
      <w:r w:rsidR="00E11F12" w:rsidRPr="00E11F12">
        <w:rPr>
          <w:rFonts w:ascii="Arial" w:hAnsi="Arial" w:cs="Arial"/>
          <w:bCs/>
          <w:color w:val="000000"/>
        </w:rPr>
        <w:t xml:space="preserve"> pulse curve analysis</w:t>
      </w:r>
      <w:r w:rsidR="00E11F12">
        <w:rPr>
          <w:rFonts w:ascii="Arial" w:hAnsi="Arial" w:cs="Arial"/>
          <w:bCs/>
          <w:color w:val="000000"/>
        </w:rPr>
        <w:t>, c</w:t>
      </w:r>
      <w:r w:rsidR="00E11F12" w:rsidRPr="00E11F12">
        <w:rPr>
          <w:rFonts w:ascii="Arial" w:hAnsi="Arial" w:cs="Arial"/>
          <w:bCs/>
          <w:color w:val="000000"/>
        </w:rPr>
        <w:t>arbon monoxide in alveolar air</w:t>
      </w:r>
      <w:r w:rsidR="00E11F12">
        <w:rPr>
          <w:rFonts w:ascii="Arial" w:hAnsi="Arial" w:cs="Arial"/>
          <w:bCs/>
          <w:color w:val="000000"/>
        </w:rPr>
        <w:t>, bl</w:t>
      </w:r>
      <w:r w:rsidR="00E11F12" w:rsidRPr="00E11F12">
        <w:rPr>
          <w:rFonts w:ascii="Arial" w:hAnsi="Arial" w:cs="Arial"/>
          <w:bCs/>
          <w:color w:val="000000"/>
        </w:rPr>
        <w:t>ood count, electrolytes, renal and liver function parameters, blood fat parameters</w:t>
      </w:r>
      <w:r w:rsidR="00E11F12">
        <w:rPr>
          <w:rFonts w:ascii="Arial" w:hAnsi="Arial" w:cs="Arial"/>
          <w:bCs/>
          <w:color w:val="000000"/>
        </w:rPr>
        <w:t>, b</w:t>
      </w:r>
      <w:r w:rsidR="00E11F12" w:rsidRPr="00E11F12">
        <w:rPr>
          <w:rFonts w:ascii="Arial" w:hAnsi="Arial" w:cs="Arial"/>
          <w:bCs/>
          <w:color w:val="000000"/>
        </w:rPr>
        <w:t>asic and special blood coagulation parameters, cardiac enzymes</w:t>
      </w:r>
      <w:r w:rsidR="00E11F12">
        <w:rPr>
          <w:rFonts w:ascii="Arial" w:hAnsi="Arial" w:cs="Arial"/>
          <w:bCs/>
          <w:color w:val="000000"/>
        </w:rPr>
        <w:t>, i</w:t>
      </w:r>
      <w:r w:rsidR="00E11F12" w:rsidRPr="00E11F12">
        <w:rPr>
          <w:rFonts w:ascii="Arial" w:hAnsi="Arial" w:cs="Arial"/>
          <w:bCs/>
          <w:color w:val="000000"/>
        </w:rPr>
        <w:t>nflammatory parameters, selected vitamins and hormones</w:t>
      </w:r>
      <w:r w:rsidR="00E11F12">
        <w:rPr>
          <w:rFonts w:ascii="Arial" w:hAnsi="Arial" w:cs="Arial"/>
          <w:bCs/>
          <w:color w:val="000000"/>
        </w:rPr>
        <w:t>, p</w:t>
      </w:r>
      <w:r w:rsidR="00E11F12" w:rsidRPr="00E11F12">
        <w:rPr>
          <w:rFonts w:ascii="Arial" w:hAnsi="Arial" w:cs="Arial"/>
          <w:bCs/>
          <w:color w:val="000000"/>
        </w:rPr>
        <w:t>arameters of oxidative stress, basic urine tests</w:t>
      </w:r>
      <w:r w:rsidR="00E11F12">
        <w:rPr>
          <w:rFonts w:ascii="Arial" w:hAnsi="Arial" w:cs="Arial"/>
          <w:bCs/>
          <w:color w:val="000000"/>
        </w:rPr>
        <w:t>, s</w:t>
      </w:r>
      <w:r w:rsidR="00E11F12" w:rsidRPr="00E11F12">
        <w:rPr>
          <w:rFonts w:ascii="Arial" w:hAnsi="Arial" w:cs="Arial"/>
          <w:bCs/>
          <w:color w:val="000000"/>
        </w:rPr>
        <w:t>ocial demographic data</w:t>
      </w:r>
      <w:r w:rsidR="00E11F12">
        <w:rPr>
          <w:rFonts w:ascii="Arial" w:hAnsi="Arial" w:cs="Arial"/>
          <w:bCs/>
          <w:color w:val="000000"/>
        </w:rPr>
        <w:t>, a</w:t>
      </w:r>
      <w:r w:rsidR="00E11F12" w:rsidRPr="00E11F12">
        <w:rPr>
          <w:rFonts w:ascii="Arial" w:hAnsi="Arial" w:cs="Arial"/>
          <w:bCs/>
          <w:color w:val="000000"/>
        </w:rPr>
        <w:t>ccess to and use of medical care</w:t>
      </w:r>
      <w:r w:rsidR="00E11F12">
        <w:rPr>
          <w:rFonts w:ascii="Arial" w:hAnsi="Arial" w:cs="Arial"/>
          <w:bCs/>
          <w:color w:val="000000"/>
        </w:rPr>
        <w:t>, c</w:t>
      </w:r>
      <w:r w:rsidR="00E11F12" w:rsidRPr="00E11F12">
        <w:rPr>
          <w:rFonts w:ascii="Arial" w:hAnsi="Arial" w:cs="Arial"/>
          <w:bCs/>
          <w:color w:val="000000"/>
        </w:rPr>
        <w:t>ancer prevention</w:t>
      </w:r>
      <w:r w:rsidR="00E11F12">
        <w:rPr>
          <w:rFonts w:ascii="Arial" w:hAnsi="Arial" w:cs="Arial"/>
          <w:bCs/>
          <w:color w:val="000000"/>
        </w:rPr>
        <w:t>, g</w:t>
      </w:r>
      <w:r w:rsidR="00E11F12" w:rsidRPr="00E11F12">
        <w:rPr>
          <w:rFonts w:ascii="Arial" w:hAnsi="Arial" w:cs="Arial"/>
          <w:bCs/>
          <w:color w:val="000000"/>
        </w:rPr>
        <w:t>ender-related questions</w:t>
      </w:r>
      <w:r w:rsidR="00E11F12">
        <w:rPr>
          <w:rFonts w:ascii="Arial" w:hAnsi="Arial" w:cs="Arial"/>
          <w:bCs/>
          <w:color w:val="000000"/>
        </w:rPr>
        <w:t>, f</w:t>
      </w:r>
      <w:r w:rsidR="00E11F12" w:rsidRPr="00E11F12">
        <w:rPr>
          <w:rFonts w:ascii="Arial" w:hAnsi="Arial" w:cs="Arial"/>
          <w:bCs/>
          <w:color w:val="000000"/>
        </w:rPr>
        <w:t>ull medical history</w:t>
      </w:r>
      <w:r w:rsidR="00E11F12">
        <w:rPr>
          <w:rFonts w:ascii="Arial" w:hAnsi="Arial" w:cs="Arial"/>
          <w:bCs/>
          <w:color w:val="000000"/>
        </w:rPr>
        <w:t>, c</w:t>
      </w:r>
      <w:r w:rsidR="00E11F12" w:rsidRPr="00E11F12">
        <w:rPr>
          <w:rFonts w:ascii="Arial" w:hAnsi="Arial" w:cs="Arial"/>
          <w:bCs/>
          <w:color w:val="000000"/>
        </w:rPr>
        <w:t>lassic cardiovascular risk factors</w:t>
      </w:r>
      <w:r w:rsidR="00E11F12">
        <w:rPr>
          <w:rFonts w:ascii="Arial" w:hAnsi="Arial" w:cs="Arial"/>
          <w:bCs/>
          <w:color w:val="000000"/>
        </w:rPr>
        <w:t>, d</w:t>
      </w:r>
      <w:r w:rsidR="00E11F12" w:rsidRPr="00E11F12">
        <w:rPr>
          <w:rFonts w:ascii="Arial" w:hAnsi="Arial" w:cs="Arial"/>
          <w:bCs/>
          <w:color w:val="000000"/>
        </w:rPr>
        <w:t>isease-related complaints and pathologies</w:t>
      </w:r>
      <w:r w:rsidR="00E11F12">
        <w:rPr>
          <w:rFonts w:ascii="Arial" w:hAnsi="Arial" w:cs="Arial"/>
          <w:bCs/>
          <w:color w:val="000000"/>
        </w:rPr>
        <w:t>, f</w:t>
      </w:r>
      <w:r w:rsidR="00E11F12" w:rsidRPr="00E11F12">
        <w:rPr>
          <w:rFonts w:ascii="Arial" w:hAnsi="Arial" w:cs="Arial"/>
          <w:bCs/>
          <w:color w:val="000000"/>
        </w:rPr>
        <w:t>amily medical history</w:t>
      </w:r>
      <w:r w:rsidR="00E11F12">
        <w:rPr>
          <w:rFonts w:ascii="Arial" w:hAnsi="Arial" w:cs="Arial"/>
          <w:bCs/>
          <w:color w:val="000000"/>
        </w:rPr>
        <w:t>, c</w:t>
      </w:r>
      <w:r w:rsidR="00E11F12" w:rsidRPr="00E11F12">
        <w:rPr>
          <w:rFonts w:ascii="Arial" w:hAnsi="Arial" w:cs="Arial"/>
          <w:bCs/>
          <w:color w:val="000000"/>
        </w:rPr>
        <w:t>hildren</w:t>
      </w:r>
      <w:r w:rsidR="00E11F12">
        <w:rPr>
          <w:rFonts w:ascii="Arial" w:hAnsi="Arial" w:cs="Arial"/>
          <w:bCs/>
          <w:color w:val="000000"/>
        </w:rPr>
        <w:t>, h</w:t>
      </w:r>
      <w:r w:rsidR="00E11F12" w:rsidRPr="00E11F12">
        <w:rPr>
          <w:rFonts w:ascii="Arial" w:hAnsi="Arial" w:cs="Arial"/>
          <w:bCs/>
          <w:color w:val="000000"/>
        </w:rPr>
        <w:t>ealth care behavior</w:t>
      </w:r>
      <w:r w:rsidR="00E11F12">
        <w:rPr>
          <w:rFonts w:ascii="Arial" w:hAnsi="Arial" w:cs="Arial"/>
          <w:bCs/>
          <w:color w:val="000000"/>
        </w:rPr>
        <w:t>, h</w:t>
      </w:r>
      <w:r w:rsidR="00E11F12" w:rsidRPr="00E11F12">
        <w:rPr>
          <w:rFonts w:ascii="Arial" w:hAnsi="Arial" w:cs="Arial"/>
          <w:bCs/>
          <w:color w:val="000000"/>
        </w:rPr>
        <w:t xml:space="preserve">obbies </w:t>
      </w:r>
      <w:r w:rsidR="00E11F12">
        <w:rPr>
          <w:rFonts w:ascii="Arial" w:hAnsi="Arial" w:cs="Arial"/>
          <w:bCs/>
          <w:color w:val="000000"/>
        </w:rPr>
        <w:t>s</w:t>
      </w:r>
      <w:r w:rsidR="00E11F12" w:rsidRPr="00E11F12">
        <w:rPr>
          <w:rFonts w:ascii="Arial" w:hAnsi="Arial" w:cs="Arial"/>
          <w:bCs/>
          <w:color w:val="000000"/>
        </w:rPr>
        <w:t>moking, passive smoking, alcohol consumption</w:t>
      </w:r>
      <w:r w:rsidR="00E11F12">
        <w:rPr>
          <w:rFonts w:ascii="Arial" w:hAnsi="Arial" w:cs="Arial"/>
          <w:bCs/>
          <w:color w:val="000000"/>
        </w:rPr>
        <w:t>, o</w:t>
      </w:r>
      <w:r w:rsidR="00E11F12" w:rsidRPr="00E11F12">
        <w:rPr>
          <w:rFonts w:ascii="Arial" w:hAnsi="Arial" w:cs="Arial"/>
          <w:bCs/>
          <w:color w:val="000000"/>
        </w:rPr>
        <w:t>ccupational history</w:t>
      </w:r>
      <w:r w:rsidR="00E11F12">
        <w:rPr>
          <w:rFonts w:ascii="Arial" w:hAnsi="Arial" w:cs="Arial"/>
          <w:bCs/>
          <w:color w:val="000000"/>
        </w:rPr>
        <w:t>, e</w:t>
      </w:r>
      <w:r w:rsidR="00E11F12" w:rsidRPr="00E11F12">
        <w:rPr>
          <w:rFonts w:ascii="Arial" w:hAnsi="Arial" w:cs="Arial"/>
          <w:bCs/>
          <w:color w:val="000000"/>
        </w:rPr>
        <w:t>xposure to airborne pollutants and noise</w:t>
      </w:r>
      <w:r w:rsidR="00E11F12">
        <w:rPr>
          <w:rFonts w:ascii="Arial" w:hAnsi="Arial" w:cs="Arial"/>
          <w:bCs/>
          <w:color w:val="000000"/>
        </w:rPr>
        <w:t>, g</w:t>
      </w:r>
      <w:r w:rsidR="00E11F12" w:rsidRPr="00E11F12">
        <w:rPr>
          <w:rFonts w:ascii="Arial" w:hAnsi="Arial" w:cs="Arial"/>
          <w:bCs/>
          <w:color w:val="000000"/>
        </w:rPr>
        <w:t>eneral happiness and environmental factors</w:t>
      </w:r>
      <w:r w:rsidR="00E11F12">
        <w:rPr>
          <w:rFonts w:ascii="Arial" w:hAnsi="Arial" w:cs="Arial"/>
          <w:bCs/>
          <w:color w:val="000000"/>
        </w:rPr>
        <w:t>, d</w:t>
      </w:r>
      <w:r w:rsidR="00E11F12" w:rsidRPr="00E11F12">
        <w:rPr>
          <w:rFonts w:ascii="Arial" w:hAnsi="Arial" w:cs="Arial"/>
          <w:bCs/>
          <w:color w:val="000000"/>
        </w:rPr>
        <w:t>omestic environment</w:t>
      </w:r>
      <w:r w:rsidR="00E11F12">
        <w:rPr>
          <w:rFonts w:ascii="Arial" w:hAnsi="Arial" w:cs="Arial"/>
          <w:bCs/>
          <w:color w:val="000000"/>
        </w:rPr>
        <w:t>, n</w:t>
      </w:r>
      <w:r w:rsidR="00E11F12" w:rsidRPr="00E11F12">
        <w:rPr>
          <w:rFonts w:ascii="Arial" w:hAnsi="Arial" w:cs="Arial"/>
          <w:bCs/>
          <w:color w:val="000000"/>
        </w:rPr>
        <w:t>eurocognitive function</w:t>
      </w:r>
      <w:r w:rsidR="00E11F12">
        <w:rPr>
          <w:rFonts w:ascii="Arial" w:hAnsi="Arial" w:cs="Arial"/>
          <w:bCs/>
          <w:color w:val="000000"/>
        </w:rPr>
        <w:t>, p</w:t>
      </w:r>
      <w:r w:rsidR="00E11F12" w:rsidRPr="00E11F12">
        <w:rPr>
          <w:rFonts w:ascii="Arial" w:hAnsi="Arial" w:cs="Arial"/>
          <w:bCs/>
          <w:color w:val="000000"/>
        </w:rPr>
        <w:t>ersonality, psychiatric diseases and mental disorders</w:t>
      </w:r>
      <w:r w:rsidR="00E11F12">
        <w:rPr>
          <w:rFonts w:ascii="Arial" w:hAnsi="Arial" w:cs="Arial"/>
          <w:bCs/>
          <w:color w:val="000000"/>
        </w:rPr>
        <w:t>, e</w:t>
      </w:r>
      <w:r w:rsidR="00E11F12" w:rsidRPr="00E11F12">
        <w:rPr>
          <w:rFonts w:ascii="Arial" w:hAnsi="Arial" w:cs="Arial"/>
          <w:bCs/>
          <w:color w:val="000000"/>
        </w:rPr>
        <w:t>veryday duties</w:t>
      </w:r>
      <w:r w:rsidR="00E11F12">
        <w:rPr>
          <w:rFonts w:ascii="Arial" w:hAnsi="Arial" w:cs="Arial"/>
          <w:bCs/>
          <w:color w:val="000000"/>
        </w:rPr>
        <w:t>, s</w:t>
      </w:r>
      <w:r w:rsidR="00E11F12" w:rsidRPr="00E11F12">
        <w:rPr>
          <w:rFonts w:ascii="Arial" w:hAnsi="Arial" w:cs="Arial"/>
          <w:bCs/>
          <w:color w:val="000000"/>
        </w:rPr>
        <w:t>ocial integration</w:t>
      </w:r>
      <w:r w:rsidR="00E11F12">
        <w:rPr>
          <w:rFonts w:ascii="Arial" w:hAnsi="Arial" w:cs="Arial"/>
          <w:bCs/>
          <w:color w:val="000000"/>
        </w:rPr>
        <w:t>, p</w:t>
      </w:r>
      <w:r w:rsidR="00E11F12" w:rsidRPr="00E11F12">
        <w:rPr>
          <w:rFonts w:ascii="Arial" w:hAnsi="Arial" w:cs="Arial"/>
          <w:bCs/>
          <w:color w:val="000000"/>
        </w:rPr>
        <w:t>sycho-social stress at work</w:t>
      </w:r>
      <w:r w:rsidR="00E11F12">
        <w:rPr>
          <w:rFonts w:ascii="Arial" w:hAnsi="Arial" w:cs="Arial"/>
          <w:bCs/>
          <w:color w:val="000000"/>
        </w:rPr>
        <w:t>, l</w:t>
      </w:r>
      <w:r w:rsidR="00E11F12" w:rsidRPr="00E11F12">
        <w:rPr>
          <w:rFonts w:ascii="Arial" w:hAnsi="Arial" w:cs="Arial"/>
          <w:bCs/>
          <w:color w:val="000000"/>
        </w:rPr>
        <w:t>ife events</w:t>
      </w:r>
      <w:r w:rsidR="00E11F12">
        <w:rPr>
          <w:rFonts w:ascii="Arial" w:hAnsi="Arial" w:cs="Arial"/>
          <w:bCs/>
          <w:color w:val="000000"/>
        </w:rPr>
        <w:t>, v</w:t>
      </w:r>
      <w:r w:rsidR="00E11F12" w:rsidRPr="00E11F12">
        <w:rPr>
          <w:rFonts w:ascii="Arial" w:hAnsi="Arial" w:cs="Arial"/>
          <w:bCs/>
          <w:color w:val="000000"/>
        </w:rPr>
        <w:t>isual quality of life</w:t>
      </w:r>
      <w:r w:rsidR="00E11F12">
        <w:rPr>
          <w:rFonts w:ascii="Arial" w:hAnsi="Arial" w:cs="Arial"/>
          <w:bCs/>
          <w:color w:val="000000"/>
        </w:rPr>
        <w:t>, p</w:t>
      </w:r>
      <w:r w:rsidR="00E11F12" w:rsidRPr="00E11F12">
        <w:rPr>
          <w:rFonts w:ascii="Arial" w:hAnsi="Arial" w:cs="Arial"/>
          <w:bCs/>
          <w:color w:val="000000"/>
        </w:rPr>
        <w:t>lasma, serum, DNA, RNA, urine, gingival sulcus swab, lacrimal fluid</w:t>
      </w:r>
      <w:r w:rsidR="00E11F12">
        <w:rPr>
          <w:rFonts w:ascii="Arial" w:hAnsi="Arial" w:cs="Arial"/>
          <w:bCs/>
          <w:color w:val="000000"/>
        </w:rPr>
        <w:t>, a</w:t>
      </w:r>
      <w:r w:rsidR="00E11F12" w:rsidRPr="00E11F12">
        <w:rPr>
          <w:rFonts w:ascii="Arial" w:hAnsi="Arial" w:cs="Arial"/>
          <w:bCs/>
          <w:color w:val="000000"/>
        </w:rPr>
        <w:t>utorefraction</w:t>
      </w:r>
      <w:r w:rsidR="00E11F12">
        <w:rPr>
          <w:rFonts w:ascii="Arial" w:hAnsi="Arial" w:cs="Arial"/>
          <w:bCs/>
          <w:color w:val="000000"/>
        </w:rPr>
        <w:t>, c</w:t>
      </w:r>
      <w:r w:rsidR="00E11F12" w:rsidRPr="00E11F12">
        <w:rPr>
          <w:rFonts w:ascii="Arial" w:hAnsi="Arial" w:cs="Arial"/>
          <w:bCs/>
          <w:color w:val="000000"/>
        </w:rPr>
        <w:t>orrected visual acuity</w:t>
      </w:r>
      <w:r w:rsidR="00E11F12">
        <w:rPr>
          <w:rFonts w:ascii="Arial" w:hAnsi="Arial" w:cs="Arial"/>
          <w:bCs/>
          <w:color w:val="000000"/>
        </w:rPr>
        <w:t>, v</w:t>
      </w:r>
      <w:r w:rsidR="00E11F12" w:rsidRPr="00E11F12">
        <w:rPr>
          <w:rFonts w:ascii="Arial" w:hAnsi="Arial" w:cs="Arial"/>
          <w:bCs/>
          <w:color w:val="000000"/>
        </w:rPr>
        <w:t>isual field screening</w:t>
      </w:r>
      <w:r w:rsidR="00E11F12">
        <w:rPr>
          <w:rFonts w:ascii="Arial" w:hAnsi="Arial" w:cs="Arial"/>
          <w:bCs/>
          <w:color w:val="000000"/>
        </w:rPr>
        <w:t>, i</w:t>
      </w:r>
      <w:r w:rsidR="00E11F12" w:rsidRPr="00E11F12">
        <w:rPr>
          <w:rFonts w:ascii="Arial" w:hAnsi="Arial" w:cs="Arial"/>
          <w:bCs/>
          <w:color w:val="000000"/>
        </w:rPr>
        <w:t>ntraocular pressure</w:t>
      </w:r>
      <w:r w:rsidR="00E11F12">
        <w:rPr>
          <w:rFonts w:ascii="Arial" w:hAnsi="Arial" w:cs="Arial"/>
          <w:bCs/>
          <w:color w:val="000000"/>
        </w:rPr>
        <w:t>, b</w:t>
      </w:r>
      <w:r w:rsidR="00E11F12" w:rsidRPr="00E11F12">
        <w:rPr>
          <w:rFonts w:ascii="Arial" w:hAnsi="Arial" w:cs="Arial"/>
          <w:bCs/>
          <w:color w:val="000000"/>
        </w:rPr>
        <w:t>iometry</w:t>
      </w:r>
      <w:r w:rsidR="00E11F12">
        <w:rPr>
          <w:rFonts w:ascii="Arial" w:hAnsi="Arial" w:cs="Arial"/>
          <w:bCs/>
          <w:color w:val="000000"/>
        </w:rPr>
        <w:t>, s</w:t>
      </w:r>
      <w:r w:rsidR="00E11F12" w:rsidRPr="00E11F12">
        <w:rPr>
          <w:rFonts w:ascii="Arial" w:hAnsi="Arial" w:cs="Arial"/>
          <w:bCs/>
          <w:color w:val="000000"/>
        </w:rPr>
        <w:t>lit-lamp examinatio</w:t>
      </w:r>
      <w:r w:rsidR="00E11F12">
        <w:rPr>
          <w:rFonts w:ascii="Arial" w:hAnsi="Arial" w:cs="Arial"/>
          <w:bCs/>
          <w:color w:val="000000"/>
        </w:rPr>
        <w:t>n, f</w:t>
      </w:r>
      <w:r w:rsidR="00E11F12" w:rsidRPr="00E11F12">
        <w:rPr>
          <w:rFonts w:ascii="Arial" w:hAnsi="Arial" w:cs="Arial"/>
          <w:bCs/>
          <w:color w:val="000000"/>
        </w:rPr>
        <w:t>undus photography</w:t>
      </w:r>
      <w:r w:rsidR="00E11F12">
        <w:rPr>
          <w:rFonts w:ascii="Arial" w:hAnsi="Arial" w:cs="Arial"/>
          <w:bCs/>
          <w:color w:val="000000"/>
        </w:rPr>
        <w:t>, o</w:t>
      </w:r>
      <w:r w:rsidR="00E11F12" w:rsidRPr="00E11F12">
        <w:rPr>
          <w:rFonts w:ascii="Arial" w:hAnsi="Arial" w:cs="Arial"/>
          <w:bCs/>
          <w:color w:val="000000"/>
        </w:rPr>
        <w:t xml:space="preserve">ptical </w:t>
      </w:r>
      <w:r w:rsidR="00E11F12">
        <w:rPr>
          <w:rFonts w:ascii="Arial" w:hAnsi="Arial" w:cs="Arial"/>
          <w:bCs/>
          <w:color w:val="000000"/>
        </w:rPr>
        <w:t>c</w:t>
      </w:r>
      <w:r w:rsidR="00E11F12" w:rsidRPr="00E11F12">
        <w:rPr>
          <w:rFonts w:ascii="Arial" w:hAnsi="Arial" w:cs="Arial"/>
          <w:bCs/>
          <w:color w:val="000000"/>
        </w:rPr>
        <w:t xml:space="preserve">oherence </w:t>
      </w:r>
      <w:r w:rsidR="00E11F12">
        <w:rPr>
          <w:rFonts w:ascii="Arial" w:hAnsi="Arial" w:cs="Arial"/>
          <w:bCs/>
          <w:color w:val="000000"/>
        </w:rPr>
        <w:t>t</w:t>
      </w:r>
      <w:r w:rsidR="00E11F12" w:rsidRPr="00E11F12">
        <w:rPr>
          <w:rFonts w:ascii="Arial" w:hAnsi="Arial" w:cs="Arial"/>
          <w:bCs/>
          <w:color w:val="000000"/>
        </w:rPr>
        <w:t>omography</w:t>
      </w:r>
      <w:r w:rsidR="00E11F12">
        <w:rPr>
          <w:rFonts w:ascii="Arial" w:hAnsi="Arial" w:cs="Arial"/>
          <w:bCs/>
          <w:color w:val="000000"/>
        </w:rPr>
        <w:t xml:space="preserve">, and </w:t>
      </w:r>
      <w:r w:rsidR="00E11F12" w:rsidRPr="00E11F12">
        <w:rPr>
          <w:rFonts w:ascii="Arial" w:hAnsi="Arial" w:cs="Arial"/>
          <w:bCs/>
          <w:color w:val="000000"/>
        </w:rPr>
        <w:t>collection of tear flui</w:t>
      </w:r>
      <w:r w:rsidR="00E11F12">
        <w:rPr>
          <w:rFonts w:ascii="Arial" w:hAnsi="Arial" w:cs="Arial"/>
          <w:bCs/>
          <w:color w:val="000000"/>
        </w:rPr>
        <w:t>d.</w:t>
      </w:r>
      <w:r w:rsidR="00E11F12" w:rsidRPr="00E11F12">
        <w:rPr>
          <w:rFonts w:ascii="Arial" w:hAnsi="Arial" w:cs="Arial"/>
          <w:bCs/>
          <w:color w:val="000000"/>
        </w:rPr>
        <w:t xml:space="preserve"> </w:t>
      </w:r>
    </w:p>
    <w:p w14:paraId="0805BBE9" w14:textId="77777777" w:rsidR="00E11F12" w:rsidRPr="0049434E" w:rsidRDefault="00E11F12" w:rsidP="0049434E">
      <w:pPr>
        <w:spacing w:line="360" w:lineRule="auto"/>
        <w:ind w:firstLine="708"/>
        <w:jc w:val="both"/>
        <w:rPr>
          <w:rFonts w:ascii="Arial" w:hAnsi="Arial" w:cs="Arial"/>
          <w:bCs/>
          <w:color w:val="000000"/>
        </w:rPr>
      </w:pPr>
    </w:p>
    <w:p w14:paraId="79FAB789" w14:textId="43B4D3AB" w:rsidR="00AB0D08" w:rsidRDefault="00AB0D08" w:rsidP="0049434E">
      <w:pPr>
        <w:jc w:val="both"/>
        <w:rPr>
          <w:rFonts w:ascii="Arial" w:hAnsi="Arial" w:cs="Arial"/>
          <w:sz w:val="21"/>
          <w:szCs w:val="21"/>
        </w:rPr>
      </w:pPr>
    </w:p>
    <w:p w14:paraId="0B29119A" w14:textId="4195098D" w:rsidR="00AB0D08" w:rsidRDefault="00AB0D08" w:rsidP="00F007BF">
      <w:pPr>
        <w:jc w:val="center"/>
        <w:rPr>
          <w:rFonts w:ascii="Arial" w:hAnsi="Arial" w:cs="Arial"/>
          <w:sz w:val="21"/>
          <w:szCs w:val="21"/>
        </w:rPr>
      </w:pPr>
    </w:p>
    <w:p w14:paraId="0D9C4071" w14:textId="3E60D6D7" w:rsidR="00AB0D08" w:rsidRDefault="00AB0D08" w:rsidP="00F007BF">
      <w:pPr>
        <w:jc w:val="center"/>
        <w:rPr>
          <w:rFonts w:ascii="Arial" w:hAnsi="Arial" w:cs="Arial"/>
          <w:sz w:val="21"/>
          <w:szCs w:val="21"/>
        </w:rPr>
      </w:pPr>
    </w:p>
    <w:p w14:paraId="241EBAE4" w14:textId="49F48CED" w:rsidR="00AB0D08" w:rsidRDefault="00AB0D08" w:rsidP="00F007BF">
      <w:pPr>
        <w:jc w:val="center"/>
        <w:rPr>
          <w:rFonts w:ascii="Arial" w:hAnsi="Arial" w:cs="Arial"/>
          <w:sz w:val="21"/>
          <w:szCs w:val="21"/>
        </w:rPr>
      </w:pPr>
    </w:p>
    <w:p w14:paraId="45CF409B" w14:textId="3AEE525A" w:rsidR="00AB0D08" w:rsidRDefault="00AB0D08" w:rsidP="00F007BF">
      <w:pPr>
        <w:jc w:val="center"/>
        <w:rPr>
          <w:rFonts w:ascii="Arial" w:hAnsi="Arial" w:cs="Arial"/>
          <w:sz w:val="21"/>
          <w:szCs w:val="21"/>
        </w:rPr>
      </w:pPr>
    </w:p>
    <w:p w14:paraId="029F6EA2" w14:textId="58AF4A7E" w:rsidR="00AB0D08" w:rsidRDefault="00AB0D08" w:rsidP="0049434E">
      <w:pPr>
        <w:rPr>
          <w:rFonts w:ascii="Arial" w:hAnsi="Arial" w:cs="Arial"/>
          <w:sz w:val="21"/>
          <w:szCs w:val="21"/>
        </w:rPr>
      </w:pPr>
    </w:p>
    <w:p w14:paraId="21DFE248" w14:textId="77777777" w:rsidR="00E11F12" w:rsidRDefault="00E11F12" w:rsidP="00252AC1">
      <w:pPr>
        <w:spacing w:line="276" w:lineRule="auto"/>
        <w:rPr>
          <w:rFonts w:ascii="Arial" w:hAnsi="Arial" w:cs="Arial"/>
          <w:sz w:val="21"/>
          <w:szCs w:val="21"/>
        </w:rPr>
      </w:pPr>
    </w:p>
    <w:p w14:paraId="739E8047" w14:textId="77777777" w:rsidR="007377E1" w:rsidRDefault="007377E1" w:rsidP="00252AC1">
      <w:pPr>
        <w:spacing w:line="276" w:lineRule="auto"/>
        <w:rPr>
          <w:rFonts w:ascii="Arial" w:hAnsi="Arial" w:cs="Arial"/>
          <w:b/>
          <w:sz w:val="21"/>
          <w:szCs w:val="21"/>
          <w:lang w:val="en-GB"/>
        </w:rPr>
      </w:pPr>
    </w:p>
    <w:p w14:paraId="22AC1037" w14:textId="77777777" w:rsidR="007377E1" w:rsidRDefault="007377E1" w:rsidP="00252AC1">
      <w:pPr>
        <w:spacing w:line="276" w:lineRule="auto"/>
        <w:rPr>
          <w:rFonts w:ascii="Arial" w:hAnsi="Arial" w:cs="Arial"/>
          <w:b/>
          <w:sz w:val="21"/>
          <w:szCs w:val="21"/>
          <w:lang w:val="en-GB"/>
        </w:rPr>
      </w:pPr>
    </w:p>
    <w:p w14:paraId="3DF6E187" w14:textId="77777777" w:rsidR="007377E1" w:rsidRDefault="007377E1" w:rsidP="00252AC1">
      <w:pPr>
        <w:spacing w:line="276" w:lineRule="auto"/>
        <w:rPr>
          <w:rFonts w:ascii="Arial" w:hAnsi="Arial" w:cs="Arial"/>
          <w:b/>
          <w:sz w:val="21"/>
          <w:szCs w:val="21"/>
          <w:lang w:val="en-GB"/>
        </w:rPr>
      </w:pPr>
    </w:p>
    <w:p w14:paraId="4336BFD3" w14:textId="77777777" w:rsidR="007377E1" w:rsidRDefault="007377E1" w:rsidP="00252AC1">
      <w:pPr>
        <w:spacing w:line="276" w:lineRule="auto"/>
        <w:rPr>
          <w:rFonts w:ascii="Arial" w:hAnsi="Arial" w:cs="Arial"/>
          <w:b/>
          <w:sz w:val="21"/>
          <w:szCs w:val="21"/>
          <w:lang w:val="en-GB"/>
        </w:rPr>
      </w:pPr>
    </w:p>
    <w:p w14:paraId="2669DBF1" w14:textId="77777777" w:rsidR="007377E1" w:rsidRDefault="007377E1" w:rsidP="00252AC1">
      <w:pPr>
        <w:spacing w:line="276" w:lineRule="auto"/>
        <w:rPr>
          <w:rFonts w:ascii="Arial" w:hAnsi="Arial" w:cs="Arial"/>
          <w:b/>
          <w:sz w:val="21"/>
          <w:szCs w:val="21"/>
          <w:lang w:val="en-GB"/>
        </w:rPr>
      </w:pPr>
    </w:p>
    <w:p w14:paraId="462781AB" w14:textId="77777777" w:rsidR="007377E1" w:rsidRDefault="007377E1" w:rsidP="00252AC1">
      <w:pPr>
        <w:spacing w:line="276" w:lineRule="auto"/>
        <w:rPr>
          <w:rFonts w:ascii="Arial" w:hAnsi="Arial" w:cs="Arial"/>
          <w:b/>
          <w:sz w:val="21"/>
          <w:szCs w:val="21"/>
          <w:lang w:val="en-GB"/>
        </w:rPr>
      </w:pPr>
    </w:p>
    <w:p w14:paraId="74A66425" w14:textId="77777777" w:rsidR="007377E1" w:rsidRDefault="007377E1" w:rsidP="00252AC1">
      <w:pPr>
        <w:spacing w:line="276" w:lineRule="auto"/>
        <w:rPr>
          <w:rFonts w:ascii="Arial" w:hAnsi="Arial" w:cs="Arial"/>
          <w:b/>
          <w:sz w:val="21"/>
          <w:szCs w:val="21"/>
          <w:lang w:val="en-GB"/>
        </w:rPr>
      </w:pPr>
    </w:p>
    <w:p w14:paraId="2E5CD647" w14:textId="77777777" w:rsidR="007377E1" w:rsidRDefault="007377E1" w:rsidP="00252AC1">
      <w:pPr>
        <w:spacing w:line="276" w:lineRule="auto"/>
        <w:rPr>
          <w:rFonts w:ascii="Arial" w:hAnsi="Arial" w:cs="Arial"/>
          <w:b/>
          <w:sz w:val="21"/>
          <w:szCs w:val="21"/>
          <w:lang w:val="en-GB"/>
        </w:rPr>
      </w:pPr>
    </w:p>
    <w:p w14:paraId="3A953EEE" w14:textId="77777777" w:rsidR="007377E1" w:rsidRDefault="007377E1" w:rsidP="00252AC1">
      <w:pPr>
        <w:spacing w:line="276" w:lineRule="auto"/>
        <w:rPr>
          <w:rFonts w:ascii="Arial" w:hAnsi="Arial" w:cs="Arial"/>
          <w:b/>
          <w:sz w:val="21"/>
          <w:szCs w:val="21"/>
          <w:lang w:val="en-GB"/>
        </w:rPr>
      </w:pPr>
    </w:p>
    <w:p w14:paraId="0A9C01D6" w14:textId="77777777" w:rsidR="007377E1" w:rsidRDefault="007377E1" w:rsidP="00252AC1">
      <w:pPr>
        <w:spacing w:line="276" w:lineRule="auto"/>
        <w:rPr>
          <w:rFonts w:ascii="Arial" w:hAnsi="Arial" w:cs="Arial"/>
          <w:b/>
          <w:sz w:val="21"/>
          <w:szCs w:val="21"/>
          <w:lang w:val="en-GB"/>
        </w:rPr>
      </w:pPr>
    </w:p>
    <w:p w14:paraId="1DFF2C43" w14:textId="77777777" w:rsidR="007377E1" w:rsidRDefault="007377E1" w:rsidP="00252AC1">
      <w:pPr>
        <w:spacing w:line="276" w:lineRule="auto"/>
        <w:rPr>
          <w:rFonts w:ascii="Arial" w:hAnsi="Arial" w:cs="Arial"/>
          <w:b/>
          <w:sz w:val="21"/>
          <w:szCs w:val="21"/>
          <w:lang w:val="en-GB"/>
        </w:rPr>
      </w:pPr>
    </w:p>
    <w:p w14:paraId="6151BEAF" w14:textId="77777777" w:rsidR="007377E1" w:rsidRDefault="007377E1" w:rsidP="00252AC1">
      <w:pPr>
        <w:spacing w:line="276" w:lineRule="auto"/>
        <w:rPr>
          <w:rFonts w:ascii="Arial" w:hAnsi="Arial" w:cs="Arial"/>
          <w:b/>
          <w:sz w:val="21"/>
          <w:szCs w:val="21"/>
          <w:lang w:val="en-GB"/>
        </w:rPr>
      </w:pPr>
    </w:p>
    <w:p w14:paraId="180D3032" w14:textId="77777777" w:rsidR="007377E1" w:rsidRDefault="007377E1" w:rsidP="00252AC1">
      <w:pPr>
        <w:spacing w:line="276" w:lineRule="auto"/>
        <w:rPr>
          <w:rFonts w:ascii="Arial" w:hAnsi="Arial" w:cs="Arial"/>
          <w:b/>
          <w:sz w:val="21"/>
          <w:szCs w:val="21"/>
          <w:lang w:val="en-GB"/>
        </w:rPr>
      </w:pPr>
    </w:p>
    <w:p w14:paraId="4CFEA1DD" w14:textId="77777777" w:rsidR="007377E1" w:rsidRDefault="007377E1" w:rsidP="00252AC1">
      <w:pPr>
        <w:spacing w:line="276" w:lineRule="auto"/>
        <w:rPr>
          <w:rFonts w:ascii="Arial" w:hAnsi="Arial" w:cs="Arial"/>
          <w:b/>
          <w:sz w:val="21"/>
          <w:szCs w:val="21"/>
          <w:lang w:val="en-GB"/>
        </w:rPr>
      </w:pPr>
    </w:p>
    <w:p w14:paraId="5F9481DC" w14:textId="77777777" w:rsidR="007377E1" w:rsidRDefault="007377E1" w:rsidP="00252AC1">
      <w:pPr>
        <w:spacing w:line="276" w:lineRule="auto"/>
        <w:rPr>
          <w:rFonts w:ascii="Arial" w:hAnsi="Arial" w:cs="Arial"/>
          <w:b/>
          <w:sz w:val="21"/>
          <w:szCs w:val="21"/>
          <w:lang w:val="en-GB"/>
        </w:rPr>
      </w:pPr>
    </w:p>
    <w:p w14:paraId="5F46C84F" w14:textId="77777777" w:rsidR="007377E1" w:rsidRDefault="007377E1" w:rsidP="00252AC1">
      <w:pPr>
        <w:spacing w:line="276" w:lineRule="auto"/>
        <w:rPr>
          <w:rFonts w:ascii="Arial" w:hAnsi="Arial" w:cs="Arial"/>
          <w:b/>
          <w:sz w:val="21"/>
          <w:szCs w:val="21"/>
          <w:lang w:val="en-GB"/>
        </w:rPr>
      </w:pPr>
    </w:p>
    <w:p w14:paraId="397F746A" w14:textId="77777777" w:rsidR="007377E1" w:rsidRDefault="007377E1" w:rsidP="00252AC1">
      <w:pPr>
        <w:spacing w:line="276" w:lineRule="auto"/>
        <w:rPr>
          <w:rFonts w:ascii="Arial" w:hAnsi="Arial" w:cs="Arial"/>
          <w:b/>
          <w:sz w:val="21"/>
          <w:szCs w:val="21"/>
          <w:lang w:val="en-GB"/>
        </w:rPr>
      </w:pPr>
    </w:p>
    <w:p w14:paraId="69A1C7B1" w14:textId="77777777" w:rsidR="007377E1" w:rsidRDefault="007377E1" w:rsidP="00252AC1">
      <w:pPr>
        <w:spacing w:line="276" w:lineRule="auto"/>
        <w:rPr>
          <w:rFonts w:ascii="Arial" w:hAnsi="Arial" w:cs="Arial"/>
          <w:b/>
          <w:sz w:val="21"/>
          <w:szCs w:val="21"/>
          <w:lang w:val="en-GB"/>
        </w:rPr>
      </w:pPr>
    </w:p>
    <w:p w14:paraId="7E76D28C" w14:textId="77777777" w:rsidR="007377E1" w:rsidRDefault="007377E1" w:rsidP="00252AC1">
      <w:pPr>
        <w:spacing w:line="276" w:lineRule="auto"/>
        <w:rPr>
          <w:rFonts w:ascii="Arial" w:hAnsi="Arial" w:cs="Arial"/>
          <w:b/>
          <w:sz w:val="21"/>
          <w:szCs w:val="21"/>
          <w:lang w:val="en-GB"/>
        </w:rPr>
      </w:pPr>
    </w:p>
    <w:p w14:paraId="2F7851BA" w14:textId="77777777" w:rsidR="007377E1" w:rsidRDefault="007377E1" w:rsidP="00252AC1">
      <w:pPr>
        <w:spacing w:line="276" w:lineRule="auto"/>
        <w:rPr>
          <w:rFonts w:ascii="Arial" w:hAnsi="Arial" w:cs="Arial"/>
          <w:b/>
          <w:sz w:val="21"/>
          <w:szCs w:val="21"/>
          <w:lang w:val="en-GB"/>
        </w:rPr>
      </w:pPr>
    </w:p>
    <w:p w14:paraId="35E412A1" w14:textId="77777777" w:rsidR="007377E1" w:rsidRDefault="007377E1" w:rsidP="00252AC1">
      <w:pPr>
        <w:spacing w:line="276" w:lineRule="auto"/>
        <w:rPr>
          <w:rFonts w:ascii="Arial" w:hAnsi="Arial" w:cs="Arial"/>
          <w:b/>
          <w:sz w:val="21"/>
          <w:szCs w:val="21"/>
          <w:lang w:val="en-GB"/>
        </w:rPr>
      </w:pPr>
    </w:p>
    <w:p w14:paraId="09AB7DF6" w14:textId="77777777" w:rsidR="007377E1" w:rsidRDefault="007377E1" w:rsidP="00252AC1">
      <w:pPr>
        <w:spacing w:line="276" w:lineRule="auto"/>
        <w:rPr>
          <w:rFonts w:ascii="Arial" w:hAnsi="Arial" w:cs="Arial"/>
          <w:b/>
          <w:sz w:val="21"/>
          <w:szCs w:val="21"/>
          <w:lang w:val="en-GB"/>
        </w:rPr>
      </w:pPr>
    </w:p>
    <w:p w14:paraId="130C072F" w14:textId="77777777" w:rsidR="007377E1" w:rsidRDefault="007377E1" w:rsidP="00252AC1">
      <w:pPr>
        <w:spacing w:line="276" w:lineRule="auto"/>
        <w:rPr>
          <w:rFonts w:ascii="Arial" w:hAnsi="Arial" w:cs="Arial"/>
          <w:b/>
          <w:sz w:val="21"/>
          <w:szCs w:val="21"/>
          <w:lang w:val="en-GB"/>
        </w:rPr>
      </w:pPr>
    </w:p>
    <w:p w14:paraId="4F7C4E1F" w14:textId="77777777" w:rsidR="007377E1" w:rsidRDefault="007377E1" w:rsidP="00252AC1">
      <w:pPr>
        <w:spacing w:line="276" w:lineRule="auto"/>
        <w:rPr>
          <w:rFonts w:ascii="Arial" w:hAnsi="Arial" w:cs="Arial"/>
          <w:b/>
          <w:sz w:val="21"/>
          <w:szCs w:val="21"/>
          <w:lang w:val="en-GB"/>
        </w:rPr>
      </w:pPr>
    </w:p>
    <w:p w14:paraId="6ECDD001" w14:textId="77777777" w:rsidR="007377E1" w:rsidRDefault="007377E1" w:rsidP="00252AC1">
      <w:pPr>
        <w:spacing w:line="276" w:lineRule="auto"/>
        <w:rPr>
          <w:rFonts w:ascii="Arial" w:hAnsi="Arial" w:cs="Arial"/>
          <w:b/>
          <w:sz w:val="21"/>
          <w:szCs w:val="21"/>
          <w:lang w:val="en-GB"/>
        </w:rPr>
      </w:pPr>
    </w:p>
    <w:p w14:paraId="68B1A0E9" w14:textId="77777777" w:rsidR="007377E1" w:rsidRDefault="007377E1" w:rsidP="00252AC1">
      <w:pPr>
        <w:spacing w:line="276" w:lineRule="auto"/>
        <w:rPr>
          <w:rFonts w:ascii="Arial" w:hAnsi="Arial" w:cs="Arial"/>
          <w:b/>
          <w:sz w:val="21"/>
          <w:szCs w:val="21"/>
          <w:lang w:val="en-GB"/>
        </w:rPr>
      </w:pPr>
    </w:p>
    <w:p w14:paraId="0176EFE0" w14:textId="77777777" w:rsidR="007377E1" w:rsidRDefault="007377E1" w:rsidP="00252AC1">
      <w:pPr>
        <w:spacing w:line="276" w:lineRule="auto"/>
        <w:rPr>
          <w:rFonts w:ascii="Arial" w:hAnsi="Arial" w:cs="Arial"/>
          <w:b/>
          <w:sz w:val="21"/>
          <w:szCs w:val="21"/>
          <w:lang w:val="en-GB"/>
        </w:rPr>
      </w:pPr>
    </w:p>
    <w:p w14:paraId="4ADD2710" w14:textId="77777777" w:rsidR="007377E1" w:rsidRDefault="007377E1" w:rsidP="00252AC1">
      <w:pPr>
        <w:spacing w:line="276" w:lineRule="auto"/>
        <w:rPr>
          <w:rFonts w:ascii="Arial" w:hAnsi="Arial" w:cs="Arial"/>
          <w:b/>
          <w:sz w:val="21"/>
          <w:szCs w:val="21"/>
          <w:lang w:val="en-GB"/>
        </w:rPr>
      </w:pPr>
    </w:p>
    <w:p w14:paraId="21305D9E" w14:textId="77777777" w:rsidR="007377E1" w:rsidRDefault="007377E1" w:rsidP="00252AC1">
      <w:pPr>
        <w:spacing w:line="276" w:lineRule="auto"/>
        <w:rPr>
          <w:rFonts w:ascii="Arial" w:hAnsi="Arial" w:cs="Arial"/>
          <w:b/>
          <w:sz w:val="21"/>
          <w:szCs w:val="21"/>
          <w:lang w:val="en-GB"/>
        </w:rPr>
      </w:pPr>
    </w:p>
    <w:p w14:paraId="57843C4E" w14:textId="77777777" w:rsidR="007377E1" w:rsidRDefault="007377E1" w:rsidP="00252AC1">
      <w:pPr>
        <w:spacing w:line="276" w:lineRule="auto"/>
        <w:rPr>
          <w:rFonts w:ascii="Arial" w:hAnsi="Arial" w:cs="Arial"/>
          <w:b/>
          <w:sz w:val="21"/>
          <w:szCs w:val="21"/>
          <w:lang w:val="en-GB"/>
        </w:rPr>
      </w:pPr>
    </w:p>
    <w:p w14:paraId="070A683D" w14:textId="77777777" w:rsidR="007377E1" w:rsidRDefault="007377E1" w:rsidP="00252AC1">
      <w:pPr>
        <w:spacing w:line="276" w:lineRule="auto"/>
        <w:rPr>
          <w:rFonts w:ascii="Arial" w:hAnsi="Arial" w:cs="Arial"/>
          <w:b/>
          <w:sz w:val="21"/>
          <w:szCs w:val="21"/>
          <w:lang w:val="en-GB"/>
        </w:rPr>
      </w:pPr>
    </w:p>
    <w:p w14:paraId="354D8EDA" w14:textId="77777777" w:rsidR="007377E1" w:rsidRDefault="007377E1" w:rsidP="00252AC1">
      <w:pPr>
        <w:spacing w:line="276" w:lineRule="auto"/>
        <w:rPr>
          <w:rFonts w:ascii="Arial" w:hAnsi="Arial" w:cs="Arial"/>
          <w:b/>
          <w:sz w:val="21"/>
          <w:szCs w:val="21"/>
          <w:lang w:val="en-GB"/>
        </w:rPr>
      </w:pPr>
    </w:p>
    <w:p w14:paraId="7B6E1EDA" w14:textId="77777777" w:rsidR="007377E1" w:rsidRDefault="007377E1" w:rsidP="00252AC1">
      <w:pPr>
        <w:spacing w:line="276" w:lineRule="auto"/>
        <w:rPr>
          <w:rFonts w:ascii="Arial" w:hAnsi="Arial" w:cs="Arial"/>
          <w:b/>
          <w:sz w:val="21"/>
          <w:szCs w:val="21"/>
          <w:lang w:val="en-GB"/>
        </w:rPr>
      </w:pPr>
    </w:p>
    <w:p w14:paraId="4AA29358" w14:textId="77777777" w:rsidR="007377E1" w:rsidRDefault="007377E1" w:rsidP="00252AC1">
      <w:pPr>
        <w:spacing w:line="276" w:lineRule="auto"/>
        <w:rPr>
          <w:rFonts w:ascii="Arial" w:hAnsi="Arial" w:cs="Arial"/>
          <w:b/>
          <w:sz w:val="21"/>
          <w:szCs w:val="21"/>
          <w:lang w:val="en-GB"/>
        </w:rPr>
      </w:pPr>
    </w:p>
    <w:p w14:paraId="59FB8470" w14:textId="77777777" w:rsidR="007377E1" w:rsidRDefault="007377E1" w:rsidP="00252AC1">
      <w:pPr>
        <w:spacing w:line="276" w:lineRule="auto"/>
        <w:rPr>
          <w:rFonts w:ascii="Arial" w:hAnsi="Arial" w:cs="Arial"/>
          <w:b/>
          <w:sz w:val="21"/>
          <w:szCs w:val="21"/>
          <w:lang w:val="en-GB"/>
        </w:rPr>
      </w:pPr>
    </w:p>
    <w:p w14:paraId="2114A4FD" w14:textId="77777777" w:rsidR="007377E1" w:rsidRDefault="007377E1" w:rsidP="00252AC1">
      <w:pPr>
        <w:spacing w:line="276" w:lineRule="auto"/>
        <w:rPr>
          <w:rFonts w:ascii="Arial" w:hAnsi="Arial" w:cs="Arial"/>
          <w:b/>
          <w:sz w:val="21"/>
          <w:szCs w:val="21"/>
          <w:lang w:val="en-GB"/>
        </w:rPr>
      </w:pPr>
    </w:p>
    <w:p w14:paraId="300A51C2" w14:textId="77777777" w:rsidR="007377E1" w:rsidRDefault="007377E1" w:rsidP="00252AC1">
      <w:pPr>
        <w:spacing w:line="276" w:lineRule="auto"/>
        <w:rPr>
          <w:rFonts w:ascii="Arial" w:hAnsi="Arial" w:cs="Arial"/>
          <w:b/>
          <w:sz w:val="21"/>
          <w:szCs w:val="21"/>
          <w:lang w:val="en-GB"/>
        </w:rPr>
      </w:pPr>
    </w:p>
    <w:p w14:paraId="16EF3CC5" w14:textId="77777777" w:rsidR="007377E1" w:rsidRDefault="007377E1" w:rsidP="00252AC1">
      <w:pPr>
        <w:spacing w:line="276" w:lineRule="auto"/>
        <w:rPr>
          <w:rFonts w:ascii="Arial" w:hAnsi="Arial" w:cs="Arial"/>
          <w:b/>
          <w:sz w:val="21"/>
          <w:szCs w:val="21"/>
          <w:lang w:val="en-GB"/>
        </w:rPr>
      </w:pPr>
    </w:p>
    <w:p w14:paraId="72FB1B5E" w14:textId="77777777" w:rsidR="007377E1" w:rsidRDefault="007377E1" w:rsidP="00252AC1">
      <w:pPr>
        <w:spacing w:line="276" w:lineRule="auto"/>
        <w:rPr>
          <w:rFonts w:ascii="Arial" w:hAnsi="Arial" w:cs="Arial"/>
          <w:b/>
          <w:sz w:val="21"/>
          <w:szCs w:val="21"/>
          <w:lang w:val="en-GB"/>
        </w:rPr>
      </w:pPr>
    </w:p>
    <w:p w14:paraId="2655E221" w14:textId="77777777" w:rsidR="007377E1" w:rsidRDefault="007377E1" w:rsidP="00252AC1">
      <w:pPr>
        <w:spacing w:line="276" w:lineRule="auto"/>
        <w:rPr>
          <w:rFonts w:ascii="Arial" w:hAnsi="Arial" w:cs="Arial"/>
          <w:b/>
          <w:sz w:val="21"/>
          <w:szCs w:val="21"/>
          <w:lang w:val="en-GB"/>
        </w:rPr>
      </w:pPr>
    </w:p>
    <w:p w14:paraId="67CD5E81" w14:textId="2167B037" w:rsidR="00252AC1" w:rsidRPr="009D42A0" w:rsidRDefault="00252AC1" w:rsidP="00252AC1">
      <w:pPr>
        <w:spacing w:line="276" w:lineRule="auto"/>
        <w:rPr>
          <w:rFonts w:ascii="Arial" w:hAnsi="Arial" w:cs="Arial"/>
          <w:sz w:val="21"/>
          <w:szCs w:val="21"/>
          <w:lang w:val="en-GB"/>
        </w:rPr>
      </w:pPr>
      <w:r w:rsidRPr="009D42A0">
        <w:rPr>
          <w:rFonts w:ascii="Arial" w:hAnsi="Arial" w:cs="Arial"/>
          <w:b/>
          <w:sz w:val="21"/>
          <w:szCs w:val="21"/>
          <w:lang w:val="en-GB"/>
        </w:rPr>
        <w:t xml:space="preserve">Table </w:t>
      </w:r>
      <w:r>
        <w:rPr>
          <w:rFonts w:ascii="Arial" w:hAnsi="Arial" w:cs="Arial"/>
          <w:b/>
          <w:sz w:val="21"/>
          <w:szCs w:val="21"/>
          <w:lang w:val="en-GB"/>
        </w:rPr>
        <w:t>S</w:t>
      </w:r>
      <w:r w:rsidRPr="009D42A0">
        <w:rPr>
          <w:rFonts w:ascii="Arial" w:hAnsi="Arial" w:cs="Arial"/>
          <w:b/>
          <w:sz w:val="21"/>
          <w:szCs w:val="21"/>
          <w:lang w:val="en-GB"/>
        </w:rPr>
        <w:t>1.</w:t>
      </w:r>
      <w:r w:rsidRPr="009D42A0">
        <w:rPr>
          <w:rFonts w:ascii="Arial" w:hAnsi="Arial" w:cs="Arial"/>
          <w:sz w:val="21"/>
          <w:szCs w:val="21"/>
        </w:rPr>
        <w:t xml:space="preserve"> </w:t>
      </w:r>
      <w:r>
        <w:rPr>
          <w:rFonts w:ascii="Arial" w:hAnsi="Arial" w:cs="Arial"/>
          <w:sz w:val="21"/>
          <w:szCs w:val="21"/>
        </w:rPr>
        <w:t>Definition of covariates.</w:t>
      </w:r>
    </w:p>
    <w:tbl>
      <w:tblPr>
        <w:tblW w:w="0" w:type="auto"/>
        <w:tblBorders>
          <w:top w:val="single" w:sz="4" w:space="0" w:color="666666"/>
          <w:bottom w:val="single" w:sz="4" w:space="0" w:color="666666"/>
          <w:insideH w:val="single" w:sz="4" w:space="0" w:color="666666"/>
        </w:tblBorders>
        <w:tblLook w:val="04A0" w:firstRow="1" w:lastRow="0" w:firstColumn="1" w:lastColumn="0" w:noHBand="0" w:noVBand="1"/>
      </w:tblPr>
      <w:tblGrid>
        <w:gridCol w:w="2552"/>
        <w:gridCol w:w="5812"/>
      </w:tblGrid>
      <w:tr w:rsidR="00252AC1" w:rsidRPr="009D42A0" w14:paraId="0FB1485F" w14:textId="77777777" w:rsidTr="00BC7DD9">
        <w:tc>
          <w:tcPr>
            <w:tcW w:w="2552" w:type="dxa"/>
            <w:shd w:val="clear" w:color="auto" w:fill="A6A6A6" w:themeFill="background1" w:themeFillShade="A6"/>
            <w:vAlign w:val="center"/>
          </w:tcPr>
          <w:p w14:paraId="4CAF6317" w14:textId="48D0E7C9" w:rsidR="00252AC1" w:rsidRPr="009D42A0" w:rsidRDefault="00252AC1" w:rsidP="00DE6C51">
            <w:pPr>
              <w:spacing w:line="276" w:lineRule="auto"/>
              <w:rPr>
                <w:rFonts w:ascii="Arial" w:eastAsia="Calibri" w:hAnsi="Arial" w:cs="Arial"/>
                <w:sz w:val="21"/>
                <w:szCs w:val="21"/>
                <w:lang w:val="en-GB"/>
              </w:rPr>
            </w:pPr>
            <w:r>
              <w:rPr>
                <w:rFonts w:ascii="Arial" w:eastAsia="Calibri" w:hAnsi="Arial" w:cs="Arial"/>
                <w:sz w:val="21"/>
                <w:szCs w:val="21"/>
                <w:lang w:val="en-GB"/>
              </w:rPr>
              <w:t>Covariate</w:t>
            </w:r>
          </w:p>
        </w:tc>
        <w:tc>
          <w:tcPr>
            <w:tcW w:w="5812" w:type="dxa"/>
            <w:shd w:val="clear" w:color="auto" w:fill="A6A6A6" w:themeFill="background1" w:themeFillShade="A6"/>
            <w:vAlign w:val="center"/>
          </w:tcPr>
          <w:p w14:paraId="095EAA20" w14:textId="6AFE9166" w:rsidR="00252AC1" w:rsidRPr="009D42A0" w:rsidRDefault="00252AC1" w:rsidP="00DE6C51">
            <w:pPr>
              <w:spacing w:line="276" w:lineRule="auto"/>
              <w:jc w:val="center"/>
              <w:rPr>
                <w:rFonts w:ascii="Arial" w:eastAsia="Calibri" w:hAnsi="Arial" w:cs="Arial"/>
                <w:sz w:val="21"/>
                <w:szCs w:val="21"/>
                <w:lang w:val="en-GB"/>
              </w:rPr>
            </w:pPr>
            <w:r>
              <w:rPr>
                <w:rFonts w:ascii="Arial" w:eastAsia="Calibri" w:hAnsi="Arial" w:cs="Arial"/>
                <w:sz w:val="21"/>
                <w:szCs w:val="21"/>
                <w:lang w:val="en-GB"/>
              </w:rPr>
              <w:t>Definition</w:t>
            </w:r>
          </w:p>
        </w:tc>
      </w:tr>
      <w:tr w:rsidR="00252AC1" w:rsidRPr="009D42A0" w14:paraId="25076619" w14:textId="77777777" w:rsidTr="00961A0C">
        <w:tc>
          <w:tcPr>
            <w:tcW w:w="2552" w:type="dxa"/>
            <w:shd w:val="clear" w:color="auto" w:fill="auto"/>
            <w:vAlign w:val="center"/>
          </w:tcPr>
          <w:p w14:paraId="666652C4" w14:textId="77777777" w:rsidR="00252AC1" w:rsidRPr="009D42A0" w:rsidRDefault="00252AC1" w:rsidP="00DE6C51">
            <w:pPr>
              <w:spacing w:line="276" w:lineRule="auto"/>
              <w:rPr>
                <w:rFonts w:ascii="Arial" w:eastAsia="Calibri" w:hAnsi="Arial" w:cs="Arial"/>
                <w:sz w:val="21"/>
                <w:szCs w:val="21"/>
                <w:lang w:val="en-GB"/>
              </w:rPr>
            </w:pPr>
            <w:r w:rsidRPr="009D42A0">
              <w:rPr>
                <w:rFonts w:ascii="Arial" w:hAnsi="Arial" w:cs="Arial"/>
                <w:sz w:val="21"/>
                <w:szCs w:val="21"/>
              </w:rPr>
              <w:t>Socioeconomic status (SES) – score</w:t>
            </w:r>
          </w:p>
        </w:tc>
        <w:tc>
          <w:tcPr>
            <w:tcW w:w="5812" w:type="dxa"/>
            <w:shd w:val="clear" w:color="auto" w:fill="auto"/>
            <w:vAlign w:val="center"/>
          </w:tcPr>
          <w:p w14:paraId="1639087D" w14:textId="41FFDA41" w:rsidR="00252AC1" w:rsidRPr="009D42A0" w:rsidRDefault="00252AC1" w:rsidP="0049434E">
            <w:pPr>
              <w:spacing w:line="276" w:lineRule="auto"/>
              <w:jc w:val="both"/>
              <w:rPr>
                <w:rFonts w:ascii="Arial" w:eastAsia="Calibri" w:hAnsi="Arial" w:cs="Arial"/>
                <w:b/>
                <w:sz w:val="21"/>
                <w:szCs w:val="21"/>
                <w:lang w:val="en-GB"/>
              </w:rPr>
            </w:pPr>
            <w:r w:rsidRPr="00252AC1">
              <w:rPr>
                <w:rFonts w:ascii="Arial" w:eastAsia="Calibri" w:hAnsi="Arial" w:cs="Arial"/>
                <w:bCs/>
                <w:sz w:val="21"/>
                <w:szCs w:val="21"/>
                <w:lang w:val="en-GB"/>
              </w:rPr>
              <w:t>Socioeconomic status was assessed by a validated index score (ranging from 3 to 21), providing information about educational background, current occupation, and salary (Lampert et al., 2013</w:t>
            </w:r>
            <w:r w:rsidR="0012594B" w:rsidRPr="0049434E">
              <w:rPr>
                <w:rFonts w:ascii="Arial" w:eastAsia="Calibri" w:hAnsi="Arial" w:cs="Arial"/>
                <w:bCs/>
                <w:sz w:val="21"/>
                <w:szCs w:val="21"/>
                <w:vertAlign w:val="superscript"/>
                <w:lang w:val="en-GB"/>
              </w:rPr>
              <w:t>1</w:t>
            </w:r>
            <w:r w:rsidRPr="00252AC1">
              <w:rPr>
                <w:rFonts w:ascii="Arial" w:eastAsia="Calibri" w:hAnsi="Arial" w:cs="Arial"/>
                <w:bCs/>
                <w:sz w:val="21"/>
                <w:szCs w:val="21"/>
                <w:lang w:val="en-GB"/>
              </w:rPr>
              <w:t>).</w:t>
            </w:r>
          </w:p>
        </w:tc>
      </w:tr>
      <w:tr w:rsidR="00252AC1" w:rsidRPr="009D42A0" w14:paraId="2357272B" w14:textId="77777777" w:rsidTr="005F0AB4">
        <w:tc>
          <w:tcPr>
            <w:tcW w:w="2552" w:type="dxa"/>
            <w:shd w:val="clear" w:color="auto" w:fill="auto"/>
            <w:vAlign w:val="center"/>
          </w:tcPr>
          <w:p w14:paraId="27E499E3" w14:textId="77777777" w:rsidR="00252AC1" w:rsidRPr="009D42A0" w:rsidRDefault="00252AC1" w:rsidP="00DE6C51">
            <w:pPr>
              <w:spacing w:line="276" w:lineRule="auto"/>
              <w:rPr>
                <w:rFonts w:ascii="Arial" w:hAnsi="Arial" w:cs="Arial"/>
                <w:sz w:val="21"/>
                <w:szCs w:val="21"/>
              </w:rPr>
            </w:pPr>
            <w:r w:rsidRPr="009D42A0">
              <w:rPr>
                <w:rFonts w:ascii="Arial" w:hAnsi="Arial" w:cs="Arial"/>
                <w:sz w:val="21"/>
                <w:szCs w:val="21"/>
              </w:rPr>
              <w:t>Physical activity (SQUASH) – score</w:t>
            </w:r>
          </w:p>
        </w:tc>
        <w:tc>
          <w:tcPr>
            <w:tcW w:w="5812" w:type="dxa"/>
            <w:shd w:val="clear" w:color="auto" w:fill="auto"/>
            <w:vAlign w:val="center"/>
          </w:tcPr>
          <w:p w14:paraId="26B25AEE" w14:textId="1BC87953" w:rsidR="00252AC1" w:rsidRPr="00910BE6" w:rsidRDefault="00BC674A" w:rsidP="0049434E">
            <w:pPr>
              <w:spacing w:line="276" w:lineRule="auto"/>
              <w:jc w:val="both"/>
              <w:rPr>
                <w:rFonts w:ascii="Arial" w:eastAsia="Calibri" w:hAnsi="Arial" w:cs="Arial"/>
                <w:sz w:val="21"/>
                <w:szCs w:val="21"/>
                <w:lang w:val="en-GB"/>
              </w:rPr>
            </w:pPr>
            <w:r w:rsidRPr="00BC674A">
              <w:rPr>
                <w:rFonts w:ascii="Arial" w:eastAsia="Calibri" w:hAnsi="Arial" w:cs="Arial"/>
                <w:bCs/>
                <w:sz w:val="21"/>
                <w:szCs w:val="21"/>
                <w:lang w:val="en-GB"/>
              </w:rPr>
              <w:t xml:space="preserve">Physical activity was measured using the validated Short </w:t>
            </w:r>
            <w:proofErr w:type="spellStart"/>
            <w:r w:rsidRPr="00BC674A">
              <w:rPr>
                <w:rFonts w:ascii="Arial" w:eastAsia="Calibri" w:hAnsi="Arial" w:cs="Arial"/>
                <w:bCs/>
                <w:sz w:val="21"/>
                <w:szCs w:val="21"/>
                <w:lang w:val="en-GB"/>
              </w:rPr>
              <w:t>QUestionnaire</w:t>
            </w:r>
            <w:proofErr w:type="spellEnd"/>
            <w:r w:rsidRPr="00BC674A">
              <w:rPr>
                <w:rFonts w:ascii="Arial" w:eastAsia="Calibri" w:hAnsi="Arial" w:cs="Arial"/>
                <w:bCs/>
                <w:sz w:val="21"/>
                <w:szCs w:val="21"/>
                <w:lang w:val="en-GB"/>
              </w:rPr>
              <w:t xml:space="preserve"> to </w:t>
            </w:r>
            <w:proofErr w:type="spellStart"/>
            <w:r w:rsidRPr="00BC674A">
              <w:rPr>
                <w:rFonts w:ascii="Arial" w:eastAsia="Calibri" w:hAnsi="Arial" w:cs="Arial"/>
                <w:bCs/>
                <w:sz w:val="21"/>
                <w:szCs w:val="21"/>
                <w:lang w:val="en-GB"/>
              </w:rPr>
              <w:t>ASsess</w:t>
            </w:r>
            <w:proofErr w:type="spellEnd"/>
            <w:r w:rsidRPr="00BC674A">
              <w:rPr>
                <w:rFonts w:ascii="Arial" w:eastAsia="Calibri" w:hAnsi="Arial" w:cs="Arial"/>
                <w:bCs/>
                <w:sz w:val="21"/>
                <w:szCs w:val="21"/>
                <w:lang w:val="en-GB"/>
              </w:rPr>
              <w:t xml:space="preserve"> Health-enhancing physical activity (SQUASH</w:t>
            </w:r>
            <w:r>
              <w:rPr>
                <w:rFonts w:ascii="Arial" w:eastAsia="Calibri" w:hAnsi="Arial" w:cs="Arial"/>
                <w:bCs/>
                <w:sz w:val="21"/>
                <w:szCs w:val="21"/>
                <w:lang w:val="en-GB"/>
              </w:rPr>
              <w:t xml:space="preserve">, </w:t>
            </w:r>
            <w:r w:rsidRPr="00BC674A">
              <w:rPr>
                <w:rFonts w:ascii="Arial" w:eastAsia="Calibri" w:hAnsi="Arial" w:cs="Arial"/>
                <w:bCs/>
                <w:sz w:val="21"/>
                <w:szCs w:val="21"/>
                <w:lang w:val="en-GB"/>
              </w:rPr>
              <w:t>Campbell</w:t>
            </w:r>
            <w:r>
              <w:rPr>
                <w:rFonts w:ascii="Arial" w:eastAsia="Calibri" w:hAnsi="Arial" w:cs="Arial"/>
                <w:bCs/>
                <w:sz w:val="21"/>
                <w:szCs w:val="21"/>
                <w:lang w:val="en-GB"/>
              </w:rPr>
              <w:t xml:space="preserve"> et al., 2016</w:t>
            </w:r>
            <w:r w:rsidR="0012594B" w:rsidRPr="0049434E">
              <w:rPr>
                <w:rFonts w:ascii="Arial" w:eastAsia="Calibri" w:hAnsi="Arial" w:cs="Arial"/>
                <w:bCs/>
                <w:sz w:val="21"/>
                <w:szCs w:val="21"/>
                <w:vertAlign w:val="superscript"/>
                <w:lang w:val="en-GB"/>
              </w:rPr>
              <w:t>2</w:t>
            </w:r>
            <w:r w:rsidRPr="00BC674A">
              <w:rPr>
                <w:rFonts w:ascii="Arial" w:eastAsia="Calibri" w:hAnsi="Arial" w:cs="Arial"/>
                <w:bCs/>
                <w:sz w:val="21"/>
                <w:szCs w:val="21"/>
                <w:lang w:val="en-GB"/>
              </w:rPr>
              <w:t>), which contains questions on multiple activities (commuting, leisure time, household, and activities at work and school) referring to a normal week in recent months (days per week, average time per day, and intensity) for the calculation of an index score (total minutes of activity multiplied by intensity score).</w:t>
            </w:r>
          </w:p>
        </w:tc>
      </w:tr>
      <w:tr w:rsidR="00252AC1" w:rsidRPr="009D42A0" w14:paraId="75A4BB01" w14:textId="77777777" w:rsidTr="000B713B">
        <w:tc>
          <w:tcPr>
            <w:tcW w:w="2552" w:type="dxa"/>
            <w:shd w:val="clear" w:color="auto" w:fill="auto"/>
            <w:vAlign w:val="center"/>
          </w:tcPr>
          <w:p w14:paraId="618653C4" w14:textId="1284E1B8" w:rsidR="00252AC1" w:rsidRPr="009D42A0" w:rsidRDefault="00252AC1" w:rsidP="00DE6C51">
            <w:pPr>
              <w:spacing w:line="276" w:lineRule="auto"/>
              <w:rPr>
                <w:rFonts w:ascii="Arial" w:hAnsi="Arial" w:cs="Arial"/>
                <w:sz w:val="21"/>
                <w:szCs w:val="21"/>
              </w:rPr>
            </w:pPr>
            <w:r w:rsidRPr="009D42A0">
              <w:rPr>
                <w:rFonts w:ascii="Arial" w:hAnsi="Arial" w:cs="Arial"/>
                <w:sz w:val="21"/>
                <w:szCs w:val="21"/>
              </w:rPr>
              <w:t xml:space="preserve">Alcohol consumption above </w:t>
            </w:r>
            <w:r>
              <w:rPr>
                <w:rFonts w:ascii="Arial" w:hAnsi="Arial" w:cs="Arial"/>
                <w:sz w:val="21"/>
                <w:szCs w:val="21"/>
              </w:rPr>
              <w:t>recommended</w:t>
            </w:r>
            <w:r w:rsidRPr="009D42A0">
              <w:rPr>
                <w:rFonts w:ascii="Arial" w:hAnsi="Arial" w:cs="Arial"/>
                <w:sz w:val="21"/>
                <w:szCs w:val="21"/>
              </w:rPr>
              <w:t xml:space="preserve"> limit</w:t>
            </w:r>
          </w:p>
        </w:tc>
        <w:tc>
          <w:tcPr>
            <w:tcW w:w="5812" w:type="dxa"/>
            <w:shd w:val="clear" w:color="auto" w:fill="auto"/>
            <w:vAlign w:val="center"/>
          </w:tcPr>
          <w:p w14:paraId="7E96AE2C" w14:textId="67D54764" w:rsidR="00252AC1" w:rsidRPr="009D42A0" w:rsidRDefault="007D1633" w:rsidP="0049434E">
            <w:pPr>
              <w:spacing w:line="276" w:lineRule="auto"/>
              <w:jc w:val="both"/>
              <w:rPr>
                <w:rFonts w:ascii="Arial" w:eastAsia="Calibri" w:hAnsi="Arial" w:cs="Arial"/>
                <w:b/>
                <w:sz w:val="21"/>
                <w:szCs w:val="21"/>
                <w:lang w:val="en-GB"/>
              </w:rPr>
            </w:pPr>
            <w:r w:rsidRPr="007D1633">
              <w:rPr>
                <w:rFonts w:ascii="Arial" w:eastAsia="Calibri" w:hAnsi="Arial" w:cs="Arial"/>
                <w:bCs/>
                <w:sz w:val="21"/>
                <w:szCs w:val="21"/>
                <w:lang w:val="en-GB"/>
              </w:rPr>
              <w:t xml:space="preserve">The categories “beneath” and “above </w:t>
            </w:r>
            <w:r w:rsidR="007377E1">
              <w:rPr>
                <w:rFonts w:ascii="Arial" w:eastAsia="Calibri" w:hAnsi="Arial" w:cs="Arial"/>
                <w:bCs/>
                <w:sz w:val="21"/>
                <w:szCs w:val="21"/>
                <w:lang w:val="en-GB"/>
              </w:rPr>
              <w:t>recommended</w:t>
            </w:r>
            <w:r w:rsidRPr="007D1633">
              <w:rPr>
                <w:rFonts w:ascii="Arial" w:eastAsia="Calibri" w:hAnsi="Arial" w:cs="Arial"/>
                <w:bCs/>
                <w:sz w:val="21"/>
                <w:szCs w:val="21"/>
                <w:lang w:val="en-GB"/>
              </w:rPr>
              <w:t xml:space="preserve"> limit” were used to characterize </w:t>
            </w:r>
            <w:r>
              <w:rPr>
                <w:rFonts w:ascii="Arial" w:eastAsia="Calibri" w:hAnsi="Arial" w:cs="Arial"/>
                <w:bCs/>
                <w:sz w:val="21"/>
                <w:szCs w:val="21"/>
                <w:lang w:val="en-GB"/>
              </w:rPr>
              <w:t xml:space="preserve">self-reported </w:t>
            </w:r>
            <w:r w:rsidRPr="007D1633">
              <w:rPr>
                <w:rFonts w:ascii="Arial" w:eastAsia="Calibri" w:hAnsi="Arial" w:cs="Arial"/>
                <w:bCs/>
                <w:sz w:val="21"/>
                <w:szCs w:val="21"/>
                <w:lang w:val="en-GB"/>
              </w:rPr>
              <w:t>alcohol consumption (cut-offs were &gt;24 g per day for men and &gt;12 g per day for women).</w:t>
            </w:r>
          </w:p>
        </w:tc>
      </w:tr>
      <w:tr w:rsidR="00252AC1" w:rsidRPr="009D42A0" w14:paraId="44DC5DD4" w14:textId="77777777" w:rsidTr="005D59FB">
        <w:tc>
          <w:tcPr>
            <w:tcW w:w="2552" w:type="dxa"/>
            <w:shd w:val="clear" w:color="auto" w:fill="auto"/>
            <w:vAlign w:val="center"/>
          </w:tcPr>
          <w:p w14:paraId="60979172" w14:textId="520842EE" w:rsidR="00252AC1" w:rsidRPr="009D42A0" w:rsidRDefault="00252AC1" w:rsidP="00DE6C51">
            <w:pPr>
              <w:spacing w:line="276" w:lineRule="auto"/>
              <w:rPr>
                <w:rFonts w:ascii="Arial" w:eastAsia="Calibri" w:hAnsi="Arial" w:cs="Arial"/>
                <w:sz w:val="21"/>
                <w:szCs w:val="21"/>
                <w:lang w:val="en-GB"/>
              </w:rPr>
            </w:pPr>
            <w:r w:rsidRPr="009D42A0">
              <w:rPr>
                <w:rFonts w:ascii="Arial" w:hAnsi="Arial" w:cs="Arial"/>
                <w:sz w:val="21"/>
                <w:szCs w:val="21"/>
              </w:rPr>
              <w:t>Current smoking</w:t>
            </w:r>
          </w:p>
        </w:tc>
        <w:tc>
          <w:tcPr>
            <w:tcW w:w="5812" w:type="dxa"/>
            <w:shd w:val="clear" w:color="auto" w:fill="auto"/>
            <w:vAlign w:val="center"/>
          </w:tcPr>
          <w:p w14:paraId="5995048C" w14:textId="02A52092" w:rsidR="00252AC1" w:rsidRPr="009D42A0" w:rsidRDefault="009B1B19" w:rsidP="0049434E">
            <w:pPr>
              <w:spacing w:line="276" w:lineRule="auto"/>
              <w:jc w:val="both"/>
              <w:rPr>
                <w:rFonts w:ascii="Arial" w:eastAsia="Calibri" w:hAnsi="Arial" w:cs="Arial"/>
                <w:bCs/>
                <w:sz w:val="21"/>
                <w:szCs w:val="21"/>
                <w:lang w:val="en-GB"/>
              </w:rPr>
            </w:pPr>
            <w:r w:rsidRPr="009B1B19">
              <w:rPr>
                <w:rFonts w:ascii="Arial" w:eastAsia="Calibri" w:hAnsi="Arial" w:cs="Arial"/>
                <w:bCs/>
                <w:sz w:val="21"/>
                <w:szCs w:val="21"/>
                <w:lang w:val="en-GB"/>
              </w:rPr>
              <w:t xml:space="preserve">Participants’ </w:t>
            </w:r>
            <w:r>
              <w:rPr>
                <w:rFonts w:ascii="Arial" w:eastAsia="Calibri" w:hAnsi="Arial" w:cs="Arial"/>
                <w:bCs/>
                <w:sz w:val="21"/>
                <w:szCs w:val="21"/>
                <w:lang w:val="en-GB"/>
              </w:rPr>
              <w:t>self-</w:t>
            </w:r>
            <w:r w:rsidRPr="009B1B19">
              <w:rPr>
                <w:rFonts w:ascii="Arial" w:eastAsia="Calibri" w:hAnsi="Arial" w:cs="Arial"/>
                <w:bCs/>
                <w:sz w:val="21"/>
                <w:szCs w:val="21"/>
                <w:lang w:val="en-GB"/>
              </w:rPr>
              <w:t xml:space="preserve">reports were dichotomized into non-smokers (combining never smokers and </w:t>
            </w:r>
            <w:r>
              <w:rPr>
                <w:rFonts w:ascii="Arial" w:eastAsia="Calibri" w:hAnsi="Arial" w:cs="Arial"/>
                <w:bCs/>
                <w:sz w:val="21"/>
                <w:szCs w:val="21"/>
                <w:lang w:val="en-GB"/>
              </w:rPr>
              <w:t xml:space="preserve">former </w:t>
            </w:r>
            <w:r w:rsidRPr="009B1B19">
              <w:rPr>
                <w:rFonts w:ascii="Arial" w:eastAsia="Calibri" w:hAnsi="Arial" w:cs="Arial"/>
                <w:bCs/>
                <w:sz w:val="21"/>
                <w:szCs w:val="21"/>
                <w:lang w:val="en-GB"/>
              </w:rPr>
              <w:t xml:space="preserve">smokers) and </w:t>
            </w:r>
            <w:r>
              <w:rPr>
                <w:rFonts w:ascii="Arial" w:eastAsia="Calibri" w:hAnsi="Arial" w:cs="Arial"/>
                <w:bCs/>
                <w:sz w:val="21"/>
                <w:szCs w:val="21"/>
                <w:lang w:val="en-GB"/>
              </w:rPr>
              <w:t xml:space="preserve">current </w:t>
            </w:r>
            <w:r w:rsidRPr="009B1B19">
              <w:rPr>
                <w:rFonts w:ascii="Arial" w:eastAsia="Calibri" w:hAnsi="Arial" w:cs="Arial"/>
                <w:bCs/>
                <w:sz w:val="21"/>
                <w:szCs w:val="21"/>
                <w:lang w:val="en-GB"/>
              </w:rPr>
              <w:t>smokers (combining occasional and frequent smokers).</w:t>
            </w:r>
            <w:r w:rsidR="00595F06" w:rsidRPr="00595F06">
              <w:rPr>
                <w:rFonts w:ascii="Arial" w:eastAsia="Calibri" w:hAnsi="Arial" w:cs="Arial"/>
                <w:bCs/>
                <w:sz w:val="21"/>
                <w:szCs w:val="21"/>
                <w:lang w:val="en-GB"/>
              </w:rPr>
              <w:t xml:space="preserve"> Current smoking comprised regular or daily smoking (at least 1 cigarette per day, 7 per week, or 1 pack per month) for at least the past 6 months. The group of non-smokers included non-daily and non-regular smokers</w:t>
            </w:r>
            <w:r w:rsidR="009745F8">
              <w:rPr>
                <w:rFonts w:ascii="Arial" w:eastAsia="Calibri" w:hAnsi="Arial" w:cs="Arial"/>
                <w:bCs/>
                <w:sz w:val="21"/>
                <w:szCs w:val="21"/>
                <w:lang w:val="en-GB"/>
              </w:rPr>
              <w:t xml:space="preserve"> and f</w:t>
            </w:r>
            <w:r w:rsidR="00595F06" w:rsidRPr="00595F06">
              <w:rPr>
                <w:rFonts w:ascii="Arial" w:eastAsia="Calibri" w:hAnsi="Arial" w:cs="Arial"/>
                <w:bCs/>
                <w:sz w:val="21"/>
                <w:szCs w:val="21"/>
                <w:lang w:val="en-GB"/>
              </w:rPr>
              <w:t>ormer smokers who had a history of smoking (regular or daily smoking) for longer than 6 months and who were no current smokers.</w:t>
            </w:r>
          </w:p>
        </w:tc>
      </w:tr>
      <w:tr w:rsidR="00252AC1" w:rsidRPr="009D42A0" w14:paraId="7FFE6A55" w14:textId="77777777" w:rsidTr="00285CE6">
        <w:tc>
          <w:tcPr>
            <w:tcW w:w="2552" w:type="dxa"/>
            <w:shd w:val="clear" w:color="auto" w:fill="auto"/>
            <w:vAlign w:val="center"/>
          </w:tcPr>
          <w:p w14:paraId="5508683A" w14:textId="5CE3E5D1" w:rsidR="00252AC1" w:rsidRPr="009D42A0" w:rsidRDefault="00252AC1" w:rsidP="00DE6C51">
            <w:pPr>
              <w:spacing w:line="276" w:lineRule="auto"/>
              <w:rPr>
                <w:rFonts w:ascii="Arial" w:eastAsia="Calibri" w:hAnsi="Arial" w:cs="Arial"/>
                <w:sz w:val="21"/>
                <w:szCs w:val="21"/>
                <w:lang w:val="en-GB"/>
              </w:rPr>
            </w:pPr>
            <w:r w:rsidRPr="009D42A0">
              <w:rPr>
                <w:rFonts w:ascii="Arial" w:hAnsi="Arial" w:cs="Arial"/>
                <w:sz w:val="21"/>
                <w:szCs w:val="21"/>
              </w:rPr>
              <w:t>Diabetes mellitus</w:t>
            </w:r>
          </w:p>
        </w:tc>
        <w:tc>
          <w:tcPr>
            <w:tcW w:w="5812" w:type="dxa"/>
            <w:shd w:val="clear" w:color="auto" w:fill="auto"/>
            <w:vAlign w:val="center"/>
          </w:tcPr>
          <w:p w14:paraId="7E78EBE3" w14:textId="1F1B305E" w:rsidR="00252AC1" w:rsidRPr="009D42A0" w:rsidRDefault="007D1633" w:rsidP="0049434E">
            <w:pPr>
              <w:spacing w:line="276" w:lineRule="auto"/>
              <w:jc w:val="both"/>
              <w:rPr>
                <w:rFonts w:ascii="Arial" w:eastAsia="Calibri" w:hAnsi="Arial" w:cs="Arial"/>
                <w:bCs/>
                <w:sz w:val="21"/>
                <w:szCs w:val="21"/>
                <w:lang w:val="en-GB"/>
              </w:rPr>
            </w:pPr>
            <w:r w:rsidRPr="007D1633">
              <w:rPr>
                <w:rFonts w:ascii="Arial" w:eastAsia="Calibri" w:hAnsi="Arial" w:cs="Arial"/>
                <w:bCs/>
                <w:sz w:val="21"/>
                <w:szCs w:val="21"/>
                <w:lang w:val="en-GB"/>
              </w:rPr>
              <w:t>Diabetes mellitus was defined by any of the following: diagnos</w:t>
            </w:r>
            <w:r>
              <w:rPr>
                <w:rFonts w:ascii="Arial" w:eastAsia="Calibri" w:hAnsi="Arial" w:cs="Arial"/>
                <w:bCs/>
                <w:sz w:val="21"/>
                <w:szCs w:val="21"/>
                <w:lang w:val="en-GB"/>
              </w:rPr>
              <w:t>is</w:t>
            </w:r>
            <w:r w:rsidRPr="007D1633">
              <w:rPr>
                <w:rFonts w:ascii="Arial" w:eastAsia="Calibri" w:hAnsi="Arial" w:cs="Arial"/>
                <w:bCs/>
                <w:sz w:val="21"/>
                <w:szCs w:val="21"/>
                <w:lang w:val="en-GB"/>
              </w:rPr>
              <w:t xml:space="preserve"> by a physician, antidiabetic treatment, fasting blood glucose level (overnight fast of at least 8 hours) ≥126 mg/dL, non-fasting blood glucose level (less than 8 hours of fasting) ≥200 mg/dL, or HbA1c ≥6.5%.</w:t>
            </w:r>
          </w:p>
        </w:tc>
      </w:tr>
      <w:tr w:rsidR="00252AC1" w:rsidRPr="009D42A0" w14:paraId="05236131" w14:textId="77777777" w:rsidTr="000276B4">
        <w:tc>
          <w:tcPr>
            <w:tcW w:w="2552" w:type="dxa"/>
            <w:shd w:val="clear" w:color="auto" w:fill="auto"/>
            <w:vAlign w:val="center"/>
          </w:tcPr>
          <w:p w14:paraId="5E423D48" w14:textId="37F01651" w:rsidR="00252AC1" w:rsidRPr="009D42A0" w:rsidRDefault="00252AC1" w:rsidP="00DE6C51">
            <w:pPr>
              <w:spacing w:line="276" w:lineRule="auto"/>
              <w:rPr>
                <w:rFonts w:ascii="Arial" w:eastAsia="Calibri" w:hAnsi="Arial" w:cs="Arial"/>
                <w:sz w:val="21"/>
                <w:szCs w:val="21"/>
                <w:lang w:val="en-GB"/>
              </w:rPr>
            </w:pPr>
            <w:r w:rsidRPr="009D42A0">
              <w:rPr>
                <w:rFonts w:ascii="Arial" w:hAnsi="Arial" w:cs="Arial"/>
                <w:sz w:val="21"/>
                <w:szCs w:val="21"/>
              </w:rPr>
              <w:t>Hypertension</w:t>
            </w:r>
          </w:p>
        </w:tc>
        <w:tc>
          <w:tcPr>
            <w:tcW w:w="5812" w:type="dxa"/>
            <w:shd w:val="clear" w:color="auto" w:fill="auto"/>
            <w:vAlign w:val="center"/>
          </w:tcPr>
          <w:p w14:paraId="082EC40A" w14:textId="27B2BB0F" w:rsidR="00252AC1" w:rsidRPr="009D42A0" w:rsidRDefault="007D1633" w:rsidP="0049434E">
            <w:pPr>
              <w:spacing w:line="276" w:lineRule="auto"/>
              <w:jc w:val="both"/>
              <w:rPr>
                <w:rFonts w:ascii="Arial" w:eastAsia="Calibri" w:hAnsi="Arial" w:cs="Arial"/>
                <w:bCs/>
                <w:sz w:val="21"/>
                <w:szCs w:val="21"/>
                <w:lang w:val="en-GB"/>
              </w:rPr>
            </w:pPr>
            <w:r w:rsidRPr="007D1633">
              <w:rPr>
                <w:rFonts w:ascii="Arial" w:eastAsia="Calibri" w:hAnsi="Arial" w:cs="Arial"/>
                <w:bCs/>
                <w:sz w:val="21"/>
                <w:szCs w:val="21"/>
                <w:lang w:val="en-GB"/>
              </w:rPr>
              <w:t>Arterial hypertension was diagnosed by the intake of antihypertensive drugs or a mean systolic blood pressure ≥140 mmHg or diastolic blood pressure ≥90 mmHg at rest (average of 2nd and 3rd standardized measurement after 8 and 11 minutes of rest).</w:t>
            </w:r>
          </w:p>
        </w:tc>
      </w:tr>
      <w:tr w:rsidR="00252AC1" w:rsidRPr="009D42A0" w14:paraId="7857342F" w14:textId="77777777" w:rsidTr="00FF7769">
        <w:tc>
          <w:tcPr>
            <w:tcW w:w="2552" w:type="dxa"/>
            <w:shd w:val="clear" w:color="auto" w:fill="auto"/>
            <w:vAlign w:val="center"/>
          </w:tcPr>
          <w:p w14:paraId="39545910" w14:textId="74B625C1" w:rsidR="00252AC1" w:rsidRPr="009D42A0" w:rsidRDefault="00252AC1" w:rsidP="00DE6C51">
            <w:pPr>
              <w:spacing w:line="276" w:lineRule="auto"/>
              <w:rPr>
                <w:rFonts w:ascii="Arial" w:eastAsia="Calibri" w:hAnsi="Arial" w:cs="Arial"/>
                <w:sz w:val="21"/>
                <w:szCs w:val="21"/>
                <w:lang w:val="en-GB"/>
              </w:rPr>
            </w:pPr>
            <w:r w:rsidRPr="009D42A0">
              <w:rPr>
                <w:rFonts w:ascii="Arial" w:hAnsi="Arial" w:cs="Arial"/>
                <w:sz w:val="21"/>
                <w:szCs w:val="21"/>
              </w:rPr>
              <w:t>Obesity</w:t>
            </w:r>
          </w:p>
        </w:tc>
        <w:tc>
          <w:tcPr>
            <w:tcW w:w="5812" w:type="dxa"/>
            <w:shd w:val="clear" w:color="auto" w:fill="auto"/>
            <w:vAlign w:val="center"/>
          </w:tcPr>
          <w:p w14:paraId="16954A7C" w14:textId="73AD8FB7" w:rsidR="00252AC1" w:rsidRPr="009D42A0" w:rsidRDefault="007D1633" w:rsidP="0049434E">
            <w:pPr>
              <w:spacing w:line="276" w:lineRule="auto"/>
              <w:jc w:val="both"/>
              <w:rPr>
                <w:rFonts w:ascii="Arial" w:eastAsia="Calibri" w:hAnsi="Arial" w:cs="Arial"/>
                <w:bCs/>
                <w:sz w:val="21"/>
                <w:szCs w:val="21"/>
                <w:lang w:val="en-GB"/>
              </w:rPr>
            </w:pPr>
            <w:r w:rsidRPr="007D1633">
              <w:rPr>
                <w:rFonts w:ascii="Arial" w:eastAsia="Calibri" w:hAnsi="Arial" w:cs="Arial"/>
                <w:bCs/>
                <w:sz w:val="21"/>
                <w:szCs w:val="21"/>
                <w:lang w:val="en-GB"/>
              </w:rPr>
              <w:t>Obesity was defined as a body mass index ≥30 kg/m</w:t>
            </w:r>
            <w:r w:rsidRPr="0049434E">
              <w:rPr>
                <w:rFonts w:ascii="Arial" w:eastAsia="Calibri" w:hAnsi="Arial" w:cs="Arial"/>
                <w:bCs/>
                <w:sz w:val="21"/>
                <w:szCs w:val="21"/>
                <w:vertAlign w:val="superscript"/>
                <w:lang w:val="en-GB"/>
              </w:rPr>
              <w:t>2</w:t>
            </w:r>
            <w:r w:rsidRPr="007D1633">
              <w:rPr>
                <w:rFonts w:ascii="Arial" w:eastAsia="Calibri" w:hAnsi="Arial" w:cs="Arial"/>
                <w:bCs/>
                <w:sz w:val="21"/>
                <w:szCs w:val="21"/>
                <w:lang w:val="en-GB"/>
              </w:rPr>
              <w:t>.</w:t>
            </w:r>
          </w:p>
        </w:tc>
      </w:tr>
      <w:tr w:rsidR="00252AC1" w:rsidRPr="009D42A0" w14:paraId="3530C232" w14:textId="77777777" w:rsidTr="006F09F0">
        <w:tc>
          <w:tcPr>
            <w:tcW w:w="2552" w:type="dxa"/>
            <w:shd w:val="clear" w:color="auto" w:fill="auto"/>
            <w:vAlign w:val="center"/>
          </w:tcPr>
          <w:p w14:paraId="4479F7AB" w14:textId="3B025C0F" w:rsidR="00252AC1" w:rsidRPr="009D42A0" w:rsidRDefault="00252AC1" w:rsidP="00DE6C51">
            <w:pPr>
              <w:spacing w:line="276" w:lineRule="auto"/>
              <w:rPr>
                <w:rFonts w:ascii="Arial" w:eastAsia="Calibri" w:hAnsi="Arial" w:cs="Arial"/>
                <w:sz w:val="21"/>
                <w:szCs w:val="21"/>
                <w:lang w:val="en-GB"/>
              </w:rPr>
            </w:pPr>
            <w:r w:rsidRPr="009D42A0">
              <w:rPr>
                <w:rFonts w:ascii="Arial" w:hAnsi="Arial" w:cs="Arial"/>
                <w:sz w:val="21"/>
                <w:szCs w:val="21"/>
              </w:rPr>
              <w:t>Dyslipidemia</w:t>
            </w:r>
          </w:p>
        </w:tc>
        <w:tc>
          <w:tcPr>
            <w:tcW w:w="5812" w:type="dxa"/>
            <w:shd w:val="clear" w:color="auto" w:fill="auto"/>
            <w:vAlign w:val="center"/>
          </w:tcPr>
          <w:p w14:paraId="5AACE096" w14:textId="058D61BF" w:rsidR="00252AC1" w:rsidRPr="009D42A0" w:rsidRDefault="007D1633" w:rsidP="0049434E">
            <w:pPr>
              <w:spacing w:line="276" w:lineRule="auto"/>
              <w:jc w:val="both"/>
              <w:rPr>
                <w:rFonts w:ascii="Arial" w:eastAsia="Calibri" w:hAnsi="Arial" w:cs="Arial"/>
                <w:bCs/>
                <w:sz w:val="21"/>
                <w:szCs w:val="21"/>
                <w:lang w:val="en-GB"/>
              </w:rPr>
            </w:pPr>
            <w:r w:rsidRPr="007D1633">
              <w:rPr>
                <w:rFonts w:ascii="Arial" w:eastAsia="Calibri" w:hAnsi="Arial" w:cs="Arial"/>
                <w:bCs/>
                <w:sz w:val="21"/>
                <w:szCs w:val="21"/>
                <w:lang w:val="en-GB"/>
              </w:rPr>
              <w:t>Dyslipidemia was present in the case of a physician diagnosis of dyslipidemia, low-density lipoprotein cholesterol/high-density lipoprotein cholesterol ratio &gt;3.5, or triglycerides ≥150 mg/dL.</w:t>
            </w:r>
          </w:p>
        </w:tc>
      </w:tr>
      <w:tr w:rsidR="00252AC1" w:rsidRPr="009D42A0" w14:paraId="58908D55" w14:textId="77777777" w:rsidTr="00B15045">
        <w:tc>
          <w:tcPr>
            <w:tcW w:w="2552" w:type="dxa"/>
            <w:shd w:val="clear" w:color="auto" w:fill="auto"/>
            <w:vAlign w:val="center"/>
          </w:tcPr>
          <w:p w14:paraId="2A96BAA1" w14:textId="5AD72F43" w:rsidR="00252AC1" w:rsidRPr="009D42A0" w:rsidRDefault="00252AC1" w:rsidP="00DE6C51">
            <w:pPr>
              <w:spacing w:line="276" w:lineRule="auto"/>
              <w:rPr>
                <w:rFonts w:ascii="Arial" w:eastAsia="Calibri" w:hAnsi="Arial" w:cs="Arial"/>
                <w:sz w:val="21"/>
                <w:szCs w:val="21"/>
                <w:lang w:val="en-GB"/>
              </w:rPr>
            </w:pPr>
            <w:r w:rsidRPr="009D42A0">
              <w:rPr>
                <w:rFonts w:ascii="Arial" w:hAnsi="Arial" w:cs="Arial"/>
                <w:sz w:val="21"/>
                <w:szCs w:val="21"/>
              </w:rPr>
              <w:t>Family history of myocardial infarction or stroke</w:t>
            </w:r>
          </w:p>
        </w:tc>
        <w:tc>
          <w:tcPr>
            <w:tcW w:w="5812" w:type="dxa"/>
            <w:shd w:val="clear" w:color="auto" w:fill="auto"/>
            <w:vAlign w:val="center"/>
          </w:tcPr>
          <w:p w14:paraId="1D015E6F" w14:textId="318140BC" w:rsidR="00252AC1" w:rsidRPr="009D42A0" w:rsidRDefault="007D1633" w:rsidP="0049434E">
            <w:pPr>
              <w:spacing w:line="276" w:lineRule="auto"/>
              <w:jc w:val="both"/>
              <w:rPr>
                <w:rFonts w:ascii="Arial" w:eastAsia="Calibri" w:hAnsi="Arial" w:cs="Arial"/>
                <w:bCs/>
                <w:sz w:val="21"/>
                <w:szCs w:val="21"/>
                <w:lang w:val="en-GB"/>
              </w:rPr>
            </w:pPr>
            <w:r w:rsidRPr="007D1633">
              <w:rPr>
                <w:rFonts w:ascii="Arial" w:eastAsia="Calibri" w:hAnsi="Arial" w:cs="Arial"/>
                <w:bCs/>
                <w:sz w:val="21"/>
                <w:szCs w:val="21"/>
                <w:lang w:val="en-GB"/>
              </w:rPr>
              <w:t>A positive history of myocardial infarction or stroke was recorded in a female first-degree relative ≤65 years or in a male first-degree relative ≤60 years.</w:t>
            </w:r>
          </w:p>
        </w:tc>
      </w:tr>
      <w:tr w:rsidR="00252AC1" w:rsidRPr="009D42A0" w14:paraId="0BD2A83B" w14:textId="77777777" w:rsidTr="0049434E">
        <w:tc>
          <w:tcPr>
            <w:tcW w:w="2552" w:type="dxa"/>
            <w:tcBorders>
              <w:bottom w:val="single" w:sz="4" w:space="0" w:color="666666"/>
            </w:tcBorders>
            <w:shd w:val="clear" w:color="auto" w:fill="auto"/>
            <w:vAlign w:val="center"/>
          </w:tcPr>
          <w:p w14:paraId="1B701E0E" w14:textId="24ECEB1B" w:rsidR="00252AC1" w:rsidRPr="009D42A0" w:rsidRDefault="007D1633" w:rsidP="00DE6C51">
            <w:pPr>
              <w:spacing w:line="276" w:lineRule="auto"/>
              <w:rPr>
                <w:rFonts w:ascii="Arial" w:eastAsia="Calibri" w:hAnsi="Arial" w:cs="Arial"/>
                <w:sz w:val="21"/>
                <w:szCs w:val="21"/>
                <w:lang w:val="en-GB"/>
              </w:rPr>
            </w:pPr>
            <w:r>
              <w:rPr>
                <w:rFonts w:ascii="Arial" w:hAnsi="Arial" w:cs="Arial"/>
                <w:sz w:val="21"/>
                <w:szCs w:val="21"/>
              </w:rPr>
              <w:t>Cardiovascular medication</w:t>
            </w:r>
          </w:p>
        </w:tc>
        <w:tc>
          <w:tcPr>
            <w:tcW w:w="5812" w:type="dxa"/>
            <w:tcBorders>
              <w:bottom w:val="single" w:sz="4" w:space="0" w:color="666666"/>
            </w:tcBorders>
            <w:shd w:val="clear" w:color="auto" w:fill="auto"/>
            <w:vAlign w:val="center"/>
          </w:tcPr>
          <w:p w14:paraId="64FE5368" w14:textId="3B7DCD84" w:rsidR="00252AC1" w:rsidRPr="00EE5E81" w:rsidRDefault="007D1633" w:rsidP="0049434E">
            <w:pPr>
              <w:spacing w:line="276" w:lineRule="auto"/>
              <w:jc w:val="both"/>
              <w:rPr>
                <w:rFonts w:ascii="Arial" w:eastAsia="Calibri" w:hAnsi="Arial" w:cs="Arial"/>
                <w:sz w:val="21"/>
                <w:szCs w:val="21"/>
                <w:lang w:val="en-GB"/>
              </w:rPr>
            </w:pPr>
            <w:r w:rsidRPr="007D1633">
              <w:rPr>
                <w:rFonts w:ascii="Arial" w:eastAsia="Calibri" w:hAnsi="Arial" w:cs="Arial"/>
                <w:sz w:val="21"/>
                <w:szCs w:val="21"/>
                <w:lang w:val="en-GB"/>
              </w:rPr>
              <w:t>Medication history was derived from medical records and personal reports and categorized according to the Anatomical Therapeutic Chemical Classification System (ATC)</w:t>
            </w:r>
            <w:r>
              <w:rPr>
                <w:rFonts w:ascii="Arial" w:eastAsia="Calibri" w:hAnsi="Arial" w:cs="Arial"/>
                <w:sz w:val="21"/>
                <w:szCs w:val="21"/>
                <w:lang w:val="en-GB"/>
              </w:rPr>
              <w:t xml:space="preserve"> including intake of </w:t>
            </w:r>
            <w:r w:rsidRPr="007D1633">
              <w:rPr>
                <w:rFonts w:ascii="Arial" w:eastAsia="Calibri" w:hAnsi="Arial" w:cs="Arial"/>
                <w:sz w:val="21"/>
                <w:szCs w:val="21"/>
                <w:lang w:val="en-GB"/>
              </w:rPr>
              <w:t>antihypertensives</w:t>
            </w:r>
            <w:r>
              <w:rPr>
                <w:rFonts w:ascii="Arial" w:eastAsia="Calibri" w:hAnsi="Arial" w:cs="Arial"/>
                <w:sz w:val="21"/>
                <w:szCs w:val="21"/>
                <w:lang w:val="en-GB"/>
              </w:rPr>
              <w:t xml:space="preserve"> (C02)</w:t>
            </w:r>
            <w:r w:rsidRPr="007D1633">
              <w:rPr>
                <w:rFonts w:ascii="Arial" w:eastAsia="Calibri" w:hAnsi="Arial" w:cs="Arial"/>
                <w:sz w:val="21"/>
                <w:szCs w:val="21"/>
                <w:lang w:val="en-GB"/>
              </w:rPr>
              <w:t>, diuretics</w:t>
            </w:r>
            <w:r>
              <w:rPr>
                <w:rFonts w:ascii="Arial" w:eastAsia="Calibri" w:hAnsi="Arial" w:cs="Arial"/>
                <w:sz w:val="21"/>
                <w:szCs w:val="21"/>
                <w:lang w:val="en-GB"/>
              </w:rPr>
              <w:t xml:space="preserve"> (C03)</w:t>
            </w:r>
            <w:r w:rsidRPr="007D1633">
              <w:rPr>
                <w:rFonts w:ascii="Arial" w:eastAsia="Calibri" w:hAnsi="Arial" w:cs="Arial"/>
                <w:sz w:val="21"/>
                <w:szCs w:val="21"/>
                <w:lang w:val="en-GB"/>
              </w:rPr>
              <w:t>, beta-blockers</w:t>
            </w:r>
            <w:r>
              <w:rPr>
                <w:rFonts w:ascii="Arial" w:eastAsia="Calibri" w:hAnsi="Arial" w:cs="Arial"/>
                <w:sz w:val="21"/>
                <w:szCs w:val="21"/>
                <w:lang w:val="en-GB"/>
              </w:rPr>
              <w:t xml:space="preserve"> (C07)</w:t>
            </w:r>
            <w:r w:rsidRPr="007D1633">
              <w:rPr>
                <w:rFonts w:ascii="Arial" w:eastAsia="Calibri" w:hAnsi="Arial" w:cs="Arial"/>
                <w:sz w:val="21"/>
                <w:szCs w:val="21"/>
                <w:lang w:val="en-GB"/>
              </w:rPr>
              <w:t>, calcium channel blocker</w:t>
            </w:r>
            <w:r>
              <w:rPr>
                <w:rFonts w:ascii="Arial" w:eastAsia="Calibri" w:hAnsi="Arial" w:cs="Arial"/>
                <w:sz w:val="21"/>
                <w:szCs w:val="21"/>
                <w:lang w:val="en-GB"/>
              </w:rPr>
              <w:t xml:space="preserve"> (C08)</w:t>
            </w:r>
            <w:r w:rsidRPr="007D1633">
              <w:rPr>
                <w:rFonts w:ascii="Arial" w:eastAsia="Calibri" w:hAnsi="Arial" w:cs="Arial"/>
                <w:sz w:val="21"/>
                <w:szCs w:val="21"/>
                <w:lang w:val="en-GB"/>
              </w:rPr>
              <w:t xml:space="preserve">, </w:t>
            </w:r>
            <w:r w:rsidRPr="007D1633">
              <w:rPr>
                <w:rFonts w:ascii="Arial" w:eastAsia="Calibri" w:hAnsi="Arial" w:cs="Arial"/>
                <w:sz w:val="21"/>
                <w:szCs w:val="21"/>
                <w:lang w:val="en-GB"/>
              </w:rPr>
              <w:lastRenderedPageBreak/>
              <w:t>agents acting on the renin-angiotensin-aldosterone system</w:t>
            </w:r>
            <w:r>
              <w:rPr>
                <w:rFonts w:ascii="Arial" w:eastAsia="Calibri" w:hAnsi="Arial" w:cs="Arial"/>
                <w:sz w:val="21"/>
                <w:szCs w:val="21"/>
                <w:lang w:val="en-GB"/>
              </w:rPr>
              <w:t xml:space="preserve"> (C09)</w:t>
            </w:r>
            <w:r w:rsidRPr="007D1633">
              <w:rPr>
                <w:rFonts w:ascii="Arial" w:eastAsia="Calibri" w:hAnsi="Arial" w:cs="Arial"/>
                <w:sz w:val="21"/>
                <w:szCs w:val="21"/>
                <w:lang w:val="en-GB"/>
              </w:rPr>
              <w:t>, and lipid modifying agents</w:t>
            </w:r>
            <w:r>
              <w:rPr>
                <w:rFonts w:ascii="Arial" w:eastAsia="Calibri" w:hAnsi="Arial" w:cs="Arial"/>
                <w:sz w:val="21"/>
                <w:szCs w:val="21"/>
                <w:lang w:val="en-GB"/>
              </w:rPr>
              <w:t xml:space="preserve"> (C10).</w:t>
            </w:r>
          </w:p>
        </w:tc>
      </w:tr>
      <w:tr w:rsidR="0012594B" w:rsidRPr="009D42A0" w14:paraId="73247A7D" w14:textId="77777777" w:rsidTr="0049434E">
        <w:tc>
          <w:tcPr>
            <w:tcW w:w="8364" w:type="dxa"/>
            <w:gridSpan w:val="2"/>
            <w:tcBorders>
              <w:bottom w:val="nil"/>
            </w:tcBorders>
            <w:shd w:val="clear" w:color="auto" w:fill="auto"/>
            <w:vAlign w:val="center"/>
          </w:tcPr>
          <w:p w14:paraId="4B804CF5" w14:textId="55D59619" w:rsidR="0012594B" w:rsidRPr="0049434E" w:rsidRDefault="0012594B" w:rsidP="007D1633">
            <w:pPr>
              <w:spacing w:line="276" w:lineRule="auto"/>
              <w:jc w:val="both"/>
              <w:rPr>
                <w:rFonts w:ascii="Arial" w:hAnsi="Arial" w:cs="Arial"/>
                <w:sz w:val="15"/>
                <w:szCs w:val="15"/>
              </w:rPr>
            </w:pPr>
            <w:r w:rsidRPr="0049434E">
              <w:rPr>
                <w:rFonts w:ascii="Arial" w:hAnsi="Arial" w:cs="Arial"/>
                <w:sz w:val="15"/>
                <w:szCs w:val="15"/>
                <w:vertAlign w:val="superscript"/>
              </w:rPr>
              <w:lastRenderedPageBreak/>
              <w:t>1</w:t>
            </w:r>
            <w:r w:rsidRPr="0049434E">
              <w:rPr>
                <w:rFonts w:ascii="Arial" w:hAnsi="Arial" w:cs="Arial"/>
                <w:sz w:val="15"/>
                <w:szCs w:val="15"/>
              </w:rPr>
              <w:t xml:space="preserve">Lampert T, Kroll LE, </w:t>
            </w:r>
            <w:proofErr w:type="spellStart"/>
            <w:r w:rsidRPr="0049434E">
              <w:rPr>
                <w:rFonts w:ascii="Arial" w:hAnsi="Arial" w:cs="Arial"/>
                <w:sz w:val="15"/>
                <w:szCs w:val="15"/>
              </w:rPr>
              <w:t>Muters</w:t>
            </w:r>
            <w:proofErr w:type="spellEnd"/>
            <w:r w:rsidRPr="0049434E">
              <w:rPr>
                <w:rFonts w:ascii="Arial" w:hAnsi="Arial" w:cs="Arial"/>
                <w:sz w:val="15"/>
                <w:szCs w:val="15"/>
              </w:rPr>
              <w:t xml:space="preserve"> S, </w:t>
            </w:r>
            <w:proofErr w:type="spellStart"/>
            <w:r w:rsidRPr="0049434E">
              <w:rPr>
                <w:rFonts w:ascii="Arial" w:hAnsi="Arial" w:cs="Arial"/>
                <w:sz w:val="15"/>
                <w:szCs w:val="15"/>
              </w:rPr>
              <w:t>Stolzenberg</w:t>
            </w:r>
            <w:proofErr w:type="spellEnd"/>
            <w:r w:rsidRPr="0049434E">
              <w:rPr>
                <w:rFonts w:ascii="Arial" w:hAnsi="Arial" w:cs="Arial"/>
                <w:sz w:val="15"/>
                <w:szCs w:val="15"/>
              </w:rPr>
              <w:t xml:space="preserve"> H. [measurement of the socioeconomic status within the </w:t>
            </w:r>
            <w:proofErr w:type="spellStart"/>
            <w:r w:rsidRPr="0049434E">
              <w:rPr>
                <w:rFonts w:ascii="Arial" w:hAnsi="Arial" w:cs="Arial"/>
                <w:sz w:val="15"/>
                <w:szCs w:val="15"/>
              </w:rPr>
              <w:t>german</w:t>
            </w:r>
            <w:proofErr w:type="spellEnd"/>
            <w:r w:rsidRPr="0049434E">
              <w:rPr>
                <w:rFonts w:ascii="Arial" w:hAnsi="Arial" w:cs="Arial"/>
                <w:sz w:val="15"/>
                <w:szCs w:val="15"/>
              </w:rPr>
              <w:t xml:space="preserve"> health update 2009 (</w:t>
            </w:r>
            <w:proofErr w:type="spellStart"/>
            <w:r w:rsidRPr="0049434E">
              <w:rPr>
                <w:rFonts w:ascii="Arial" w:hAnsi="Arial" w:cs="Arial"/>
                <w:sz w:val="15"/>
                <w:szCs w:val="15"/>
              </w:rPr>
              <w:t>geda</w:t>
            </w:r>
            <w:proofErr w:type="spellEnd"/>
            <w:r w:rsidRPr="0049434E">
              <w:rPr>
                <w:rFonts w:ascii="Arial" w:hAnsi="Arial" w:cs="Arial"/>
                <w:sz w:val="15"/>
                <w:szCs w:val="15"/>
              </w:rPr>
              <w:t xml:space="preserve">)]. </w:t>
            </w:r>
            <w:proofErr w:type="spellStart"/>
            <w:r w:rsidRPr="0049434E">
              <w:rPr>
                <w:rFonts w:ascii="Arial" w:hAnsi="Arial" w:cs="Arial"/>
                <w:sz w:val="15"/>
                <w:szCs w:val="15"/>
              </w:rPr>
              <w:t>Bundesgesundheitsblatt</w:t>
            </w:r>
            <w:proofErr w:type="spellEnd"/>
            <w:r w:rsidRPr="0049434E">
              <w:rPr>
                <w:rFonts w:ascii="Arial" w:hAnsi="Arial" w:cs="Arial"/>
                <w:sz w:val="15"/>
                <w:szCs w:val="15"/>
              </w:rPr>
              <w:t xml:space="preserve"> </w:t>
            </w:r>
            <w:proofErr w:type="spellStart"/>
            <w:r w:rsidRPr="0049434E">
              <w:rPr>
                <w:rFonts w:ascii="Arial" w:hAnsi="Arial" w:cs="Arial"/>
                <w:sz w:val="15"/>
                <w:szCs w:val="15"/>
              </w:rPr>
              <w:t>Gesundheitsforschung</w:t>
            </w:r>
            <w:proofErr w:type="spellEnd"/>
            <w:r w:rsidRPr="0049434E">
              <w:rPr>
                <w:rFonts w:ascii="Arial" w:hAnsi="Arial" w:cs="Arial"/>
                <w:sz w:val="15"/>
                <w:szCs w:val="15"/>
              </w:rPr>
              <w:t xml:space="preserve"> </w:t>
            </w:r>
            <w:proofErr w:type="spellStart"/>
            <w:r w:rsidRPr="0049434E">
              <w:rPr>
                <w:rFonts w:ascii="Arial" w:hAnsi="Arial" w:cs="Arial"/>
                <w:sz w:val="15"/>
                <w:szCs w:val="15"/>
              </w:rPr>
              <w:t>Gesundheitsschutz</w:t>
            </w:r>
            <w:proofErr w:type="spellEnd"/>
            <w:r w:rsidRPr="0049434E">
              <w:rPr>
                <w:rFonts w:ascii="Arial" w:hAnsi="Arial" w:cs="Arial"/>
                <w:sz w:val="15"/>
                <w:szCs w:val="15"/>
              </w:rPr>
              <w:t>. 2013;56:131-143.</w:t>
            </w:r>
          </w:p>
          <w:p w14:paraId="174301E3" w14:textId="77777777" w:rsidR="0012594B" w:rsidRPr="0049434E" w:rsidRDefault="0012594B" w:rsidP="007D1633">
            <w:pPr>
              <w:spacing w:line="276" w:lineRule="auto"/>
              <w:jc w:val="both"/>
              <w:rPr>
                <w:rFonts w:ascii="Arial" w:hAnsi="Arial" w:cs="Arial"/>
                <w:sz w:val="15"/>
                <w:szCs w:val="15"/>
              </w:rPr>
            </w:pPr>
          </w:p>
          <w:p w14:paraId="39184539" w14:textId="24DD4ADD" w:rsidR="0012594B" w:rsidRPr="007D1633" w:rsidRDefault="0012594B" w:rsidP="007D1633">
            <w:pPr>
              <w:spacing w:line="276" w:lineRule="auto"/>
              <w:jc w:val="both"/>
              <w:rPr>
                <w:rFonts w:ascii="Arial" w:eastAsia="Calibri" w:hAnsi="Arial" w:cs="Arial"/>
                <w:sz w:val="21"/>
                <w:szCs w:val="21"/>
                <w:lang w:val="en-GB"/>
              </w:rPr>
            </w:pPr>
            <w:r w:rsidRPr="0049434E">
              <w:rPr>
                <w:rFonts w:ascii="Arial" w:hAnsi="Arial" w:cs="Arial"/>
                <w:sz w:val="15"/>
                <w:szCs w:val="15"/>
                <w:vertAlign w:val="superscript"/>
              </w:rPr>
              <w:t>2</w:t>
            </w:r>
            <w:r w:rsidRPr="0049434E">
              <w:rPr>
                <w:rFonts w:ascii="Arial" w:hAnsi="Arial" w:cs="Arial"/>
                <w:sz w:val="15"/>
                <w:szCs w:val="15"/>
              </w:rPr>
              <w:t xml:space="preserve">Campbell N, Gaston A, Gray C, Rush E, Maddison R, </w:t>
            </w:r>
            <w:proofErr w:type="spellStart"/>
            <w:r w:rsidRPr="0049434E">
              <w:rPr>
                <w:rFonts w:ascii="Arial" w:hAnsi="Arial" w:cs="Arial"/>
                <w:sz w:val="15"/>
                <w:szCs w:val="15"/>
              </w:rPr>
              <w:t>Prapavessis</w:t>
            </w:r>
            <w:proofErr w:type="spellEnd"/>
            <w:r w:rsidRPr="0049434E">
              <w:rPr>
                <w:rFonts w:ascii="Arial" w:hAnsi="Arial" w:cs="Arial"/>
                <w:sz w:val="15"/>
                <w:szCs w:val="15"/>
              </w:rPr>
              <w:t xml:space="preserve"> H. The short questionnaire to assess health-enhancing (squash) physical activity in adolescents: A validation using doubly labeled water. J Phys Act Health. 2016;13:154-158.</w:t>
            </w:r>
          </w:p>
        </w:tc>
      </w:tr>
    </w:tbl>
    <w:p w14:paraId="71FE0A28" w14:textId="77777777" w:rsidR="00ED5AD6" w:rsidRDefault="00ED5AD6" w:rsidP="0049434E">
      <w:pPr>
        <w:rPr>
          <w:rFonts w:ascii="Arial" w:hAnsi="Arial" w:cs="Arial"/>
          <w:sz w:val="21"/>
          <w:szCs w:val="21"/>
        </w:rPr>
        <w:sectPr w:rsidR="00ED5AD6" w:rsidSect="00F007BF">
          <w:headerReference w:type="default" r:id="rId8"/>
          <w:pgSz w:w="11906" w:h="16838"/>
          <w:pgMar w:top="1417" w:right="1417" w:bottom="1134" w:left="1417" w:header="708" w:footer="708" w:gutter="0"/>
          <w:cols w:space="708"/>
          <w:docGrid w:linePitch="360"/>
        </w:sectPr>
      </w:pPr>
    </w:p>
    <w:p w14:paraId="39D894F8" w14:textId="15BF6890" w:rsidR="00ED5AD6" w:rsidRPr="00ED5AD6" w:rsidRDefault="00ED5AD6" w:rsidP="00ED5AD6">
      <w:pPr>
        <w:spacing w:line="276" w:lineRule="auto"/>
        <w:rPr>
          <w:rFonts w:ascii="Arial" w:hAnsi="Arial" w:cs="Arial"/>
          <w:b/>
        </w:rPr>
      </w:pPr>
      <w:r w:rsidRPr="006A5083">
        <w:rPr>
          <w:rFonts w:ascii="Arial" w:hAnsi="Arial" w:cs="Arial"/>
          <w:b/>
        </w:rPr>
        <w:lastRenderedPageBreak/>
        <w:t xml:space="preserve">Table </w:t>
      </w:r>
      <w:r>
        <w:rPr>
          <w:rFonts w:ascii="Arial" w:hAnsi="Arial" w:cs="Arial"/>
          <w:b/>
        </w:rPr>
        <w:t>S</w:t>
      </w:r>
      <w:r w:rsidR="001435AA">
        <w:rPr>
          <w:rFonts w:ascii="Arial" w:hAnsi="Arial" w:cs="Arial"/>
          <w:b/>
        </w:rPr>
        <w:t>2</w:t>
      </w:r>
      <w:r>
        <w:rPr>
          <w:rFonts w:ascii="Arial" w:hAnsi="Arial" w:cs="Arial"/>
          <w:b/>
        </w:rPr>
        <w:t>.</w:t>
      </w:r>
      <w:r w:rsidRPr="006A5083">
        <w:rPr>
          <w:rFonts w:ascii="Arial" w:hAnsi="Arial" w:cs="Arial"/>
        </w:rPr>
        <w:t xml:space="preserve"> </w:t>
      </w:r>
      <w:r>
        <w:rPr>
          <w:rFonts w:ascii="Arial" w:hAnsi="Arial" w:cs="Arial"/>
        </w:rPr>
        <w:t>Cross-sectional association analysis</w:t>
      </w:r>
      <w:r w:rsidRPr="006A5083">
        <w:rPr>
          <w:rFonts w:ascii="Arial" w:hAnsi="Arial" w:cs="Arial"/>
        </w:rPr>
        <w:t xml:space="preserve"> between </w:t>
      </w:r>
      <w:r>
        <w:rPr>
          <w:rFonts w:ascii="Arial" w:hAnsi="Arial" w:cs="Arial"/>
        </w:rPr>
        <w:t xml:space="preserve">source-specific </w:t>
      </w:r>
      <w:r w:rsidRPr="006A5083">
        <w:rPr>
          <w:rFonts w:ascii="Arial" w:hAnsi="Arial" w:cs="Arial"/>
        </w:rPr>
        <w:t xml:space="preserve">noise </w:t>
      </w:r>
      <w:r>
        <w:rPr>
          <w:rFonts w:ascii="Arial" w:hAnsi="Arial" w:cs="Arial"/>
        </w:rPr>
        <w:t>annoyance during the day/sleep</w:t>
      </w:r>
      <w:r w:rsidRPr="006A5083">
        <w:rPr>
          <w:rFonts w:ascii="Arial" w:hAnsi="Arial" w:cs="Arial"/>
        </w:rPr>
        <w:t xml:space="preserve"> and </w:t>
      </w:r>
      <w:r>
        <w:rPr>
          <w:rFonts w:ascii="Arial" w:hAnsi="Arial" w:cs="Arial"/>
        </w:rPr>
        <w:t>atrial fibrillation in men and women.</w:t>
      </w:r>
    </w:p>
    <w:tbl>
      <w:tblPr>
        <w:tblStyle w:val="Tabellenraster"/>
        <w:tblW w:w="1371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1"/>
        <w:gridCol w:w="941"/>
        <w:gridCol w:w="2295"/>
        <w:gridCol w:w="1249"/>
        <w:gridCol w:w="2276"/>
        <w:gridCol w:w="983"/>
        <w:gridCol w:w="2281"/>
        <w:gridCol w:w="1100"/>
      </w:tblGrid>
      <w:tr w:rsidR="00ED5AD6" w:rsidRPr="00091F03" w14:paraId="3B52282B" w14:textId="77777777" w:rsidTr="000873D3">
        <w:tc>
          <w:tcPr>
            <w:tcW w:w="2591" w:type="dxa"/>
            <w:vMerge w:val="restart"/>
            <w:tcBorders>
              <w:top w:val="single" w:sz="4" w:space="0" w:color="auto"/>
              <w:bottom w:val="nil"/>
            </w:tcBorders>
            <w:shd w:val="clear" w:color="auto" w:fill="BFBFBF" w:themeFill="background1" w:themeFillShade="BF"/>
            <w:vAlign w:val="center"/>
          </w:tcPr>
          <w:p w14:paraId="44D7D26C" w14:textId="3E9C6235" w:rsidR="00ED5AD6" w:rsidRPr="006A5083" w:rsidRDefault="00ED5AD6" w:rsidP="000873D3">
            <w:pPr>
              <w:spacing w:before="120" w:after="120" w:line="276" w:lineRule="auto"/>
              <w:rPr>
                <w:rFonts w:ascii="Arial" w:hAnsi="Arial" w:cs="Arial"/>
                <w:sz w:val="21"/>
                <w:szCs w:val="21"/>
              </w:rPr>
            </w:pPr>
            <w:r>
              <w:rPr>
                <w:rFonts w:ascii="Arial" w:hAnsi="Arial" w:cs="Arial"/>
                <w:sz w:val="21"/>
                <w:szCs w:val="21"/>
              </w:rPr>
              <w:t>Noise annoyance</w:t>
            </w:r>
          </w:p>
        </w:tc>
        <w:tc>
          <w:tcPr>
            <w:tcW w:w="941" w:type="dxa"/>
            <w:vMerge w:val="restart"/>
            <w:tcBorders>
              <w:top w:val="single" w:sz="4" w:space="0" w:color="auto"/>
              <w:bottom w:val="nil"/>
            </w:tcBorders>
            <w:shd w:val="clear" w:color="auto" w:fill="BFBFBF" w:themeFill="background1" w:themeFillShade="BF"/>
            <w:vAlign w:val="center"/>
          </w:tcPr>
          <w:p w14:paraId="26B05B64" w14:textId="77777777" w:rsidR="00ED5AD6" w:rsidRPr="006A5083" w:rsidRDefault="00ED5AD6" w:rsidP="000873D3">
            <w:pPr>
              <w:spacing w:before="120" w:after="120" w:line="276" w:lineRule="auto"/>
              <w:jc w:val="center"/>
              <w:rPr>
                <w:rFonts w:ascii="Arial" w:hAnsi="Arial" w:cs="Arial"/>
                <w:i/>
                <w:sz w:val="21"/>
                <w:szCs w:val="21"/>
              </w:rPr>
            </w:pPr>
            <w:r w:rsidRPr="006A5083">
              <w:rPr>
                <w:rFonts w:ascii="Arial" w:hAnsi="Arial" w:cs="Arial"/>
                <w:i/>
                <w:sz w:val="21"/>
                <w:szCs w:val="21"/>
              </w:rPr>
              <w:t>N</w:t>
            </w:r>
          </w:p>
        </w:tc>
        <w:tc>
          <w:tcPr>
            <w:tcW w:w="3544" w:type="dxa"/>
            <w:gridSpan w:val="2"/>
            <w:tcBorders>
              <w:top w:val="single" w:sz="4" w:space="0" w:color="auto"/>
              <w:bottom w:val="nil"/>
            </w:tcBorders>
            <w:shd w:val="clear" w:color="auto" w:fill="BFBFBF" w:themeFill="background1" w:themeFillShade="BF"/>
            <w:vAlign w:val="center"/>
          </w:tcPr>
          <w:p w14:paraId="56AEE338" w14:textId="77777777" w:rsidR="00ED5AD6" w:rsidRPr="006A5083" w:rsidRDefault="00ED5AD6" w:rsidP="000873D3">
            <w:pPr>
              <w:spacing w:before="120" w:after="120" w:line="276" w:lineRule="auto"/>
              <w:rPr>
                <w:rFonts w:ascii="Arial" w:hAnsi="Arial" w:cs="Arial"/>
                <w:sz w:val="21"/>
                <w:szCs w:val="21"/>
              </w:rPr>
            </w:pPr>
            <w:r w:rsidRPr="006A5083">
              <w:rPr>
                <w:rFonts w:ascii="Arial" w:hAnsi="Arial" w:cs="Arial"/>
                <w:sz w:val="21"/>
                <w:szCs w:val="21"/>
              </w:rPr>
              <w:t>Model 1</w:t>
            </w:r>
          </w:p>
        </w:tc>
        <w:tc>
          <w:tcPr>
            <w:tcW w:w="3259" w:type="dxa"/>
            <w:gridSpan w:val="2"/>
            <w:tcBorders>
              <w:top w:val="single" w:sz="4" w:space="0" w:color="auto"/>
              <w:bottom w:val="nil"/>
            </w:tcBorders>
            <w:shd w:val="clear" w:color="auto" w:fill="BFBFBF" w:themeFill="background1" w:themeFillShade="BF"/>
            <w:vAlign w:val="center"/>
          </w:tcPr>
          <w:p w14:paraId="0E4FB7A9" w14:textId="77777777" w:rsidR="00ED5AD6" w:rsidRPr="006A5083" w:rsidRDefault="00ED5AD6" w:rsidP="000873D3">
            <w:pPr>
              <w:spacing w:before="120" w:after="120" w:line="276" w:lineRule="auto"/>
              <w:rPr>
                <w:rFonts w:ascii="Arial" w:hAnsi="Arial" w:cs="Arial"/>
                <w:sz w:val="21"/>
                <w:szCs w:val="21"/>
              </w:rPr>
            </w:pPr>
            <w:r w:rsidRPr="006A5083">
              <w:rPr>
                <w:rFonts w:ascii="Arial" w:hAnsi="Arial" w:cs="Arial"/>
                <w:sz w:val="21"/>
                <w:szCs w:val="21"/>
              </w:rPr>
              <w:t>Model 2</w:t>
            </w:r>
          </w:p>
        </w:tc>
        <w:tc>
          <w:tcPr>
            <w:tcW w:w="3381" w:type="dxa"/>
            <w:gridSpan w:val="2"/>
            <w:tcBorders>
              <w:top w:val="single" w:sz="4" w:space="0" w:color="auto"/>
              <w:bottom w:val="nil"/>
            </w:tcBorders>
            <w:shd w:val="clear" w:color="auto" w:fill="BFBFBF" w:themeFill="background1" w:themeFillShade="BF"/>
            <w:vAlign w:val="center"/>
          </w:tcPr>
          <w:p w14:paraId="2345797B" w14:textId="77777777" w:rsidR="00ED5AD6" w:rsidRPr="006A5083" w:rsidRDefault="00ED5AD6" w:rsidP="000873D3">
            <w:pPr>
              <w:spacing w:before="120" w:after="120" w:line="276" w:lineRule="auto"/>
              <w:rPr>
                <w:rFonts w:ascii="Arial" w:hAnsi="Arial" w:cs="Arial"/>
                <w:sz w:val="21"/>
                <w:szCs w:val="21"/>
              </w:rPr>
            </w:pPr>
            <w:r w:rsidRPr="006A5083">
              <w:rPr>
                <w:rFonts w:ascii="Arial" w:hAnsi="Arial" w:cs="Arial"/>
                <w:sz w:val="21"/>
                <w:szCs w:val="21"/>
              </w:rPr>
              <w:t xml:space="preserve"> Model 3</w:t>
            </w:r>
          </w:p>
        </w:tc>
      </w:tr>
      <w:tr w:rsidR="00ED5AD6" w:rsidRPr="00091F03" w14:paraId="2D5D5714" w14:textId="77777777" w:rsidTr="000873D3">
        <w:trPr>
          <w:trHeight w:val="100"/>
        </w:trPr>
        <w:tc>
          <w:tcPr>
            <w:tcW w:w="2591" w:type="dxa"/>
            <w:vMerge/>
            <w:tcBorders>
              <w:top w:val="nil"/>
              <w:bottom w:val="single" w:sz="4" w:space="0" w:color="auto"/>
            </w:tcBorders>
            <w:shd w:val="clear" w:color="auto" w:fill="BFBFBF" w:themeFill="background1" w:themeFillShade="BF"/>
            <w:vAlign w:val="center"/>
          </w:tcPr>
          <w:p w14:paraId="59DBD435" w14:textId="77777777" w:rsidR="00ED5AD6" w:rsidRPr="006A5083" w:rsidRDefault="00ED5AD6" w:rsidP="000873D3">
            <w:pPr>
              <w:spacing w:line="276" w:lineRule="auto"/>
              <w:rPr>
                <w:rFonts w:ascii="Arial" w:hAnsi="Arial" w:cs="Arial"/>
                <w:sz w:val="21"/>
                <w:szCs w:val="21"/>
              </w:rPr>
            </w:pPr>
          </w:p>
        </w:tc>
        <w:tc>
          <w:tcPr>
            <w:tcW w:w="941" w:type="dxa"/>
            <w:vMerge/>
            <w:tcBorders>
              <w:top w:val="nil"/>
              <w:bottom w:val="single" w:sz="4" w:space="0" w:color="auto"/>
            </w:tcBorders>
            <w:shd w:val="clear" w:color="auto" w:fill="BFBFBF" w:themeFill="background1" w:themeFillShade="BF"/>
            <w:vAlign w:val="center"/>
          </w:tcPr>
          <w:p w14:paraId="6168E63E" w14:textId="77777777" w:rsidR="00ED5AD6" w:rsidRPr="006A5083" w:rsidRDefault="00ED5AD6" w:rsidP="000873D3">
            <w:pPr>
              <w:spacing w:line="276" w:lineRule="auto"/>
              <w:rPr>
                <w:rFonts w:ascii="Arial" w:hAnsi="Arial" w:cs="Arial"/>
                <w:sz w:val="21"/>
                <w:szCs w:val="21"/>
              </w:rPr>
            </w:pPr>
          </w:p>
        </w:tc>
        <w:tc>
          <w:tcPr>
            <w:tcW w:w="2295" w:type="dxa"/>
            <w:tcBorders>
              <w:top w:val="nil"/>
              <w:bottom w:val="single" w:sz="4" w:space="0" w:color="auto"/>
            </w:tcBorders>
            <w:shd w:val="clear" w:color="auto" w:fill="BFBFBF" w:themeFill="background1" w:themeFillShade="BF"/>
            <w:vAlign w:val="center"/>
          </w:tcPr>
          <w:p w14:paraId="1055D56F" w14:textId="77777777" w:rsidR="00ED5AD6" w:rsidRPr="006A5083" w:rsidRDefault="00ED5AD6" w:rsidP="000873D3">
            <w:pPr>
              <w:spacing w:line="276" w:lineRule="auto"/>
              <w:rPr>
                <w:rFonts w:ascii="Arial" w:hAnsi="Arial" w:cs="Arial"/>
                <w:sz w:val="21"/>
                <w:szCs w:val="21"/>
              </w:rPr>
            </w:pPr>
            <w:r>
              <w:rPr>
                <w:rFonts w:ascii="Arial" w:hAnsi="Arial" w:cs="Arial"/>
                <w:sz w:val="21"/>
                <w:szCs w:val="21"/>
              </w:rPr>
              <w:t>OR</w:t>
            </w:r>
            <w:r w:rsidRPr="006A5083">
              <w:rPr>
                <w:rFonts w:ascii="Arial" w:hAnsi="Arial" w:cs="Arial"/>
                <w:sz w:val="21"/>
                <w:szCs w:val="21"/>
              </w:rPr>
              <w:t xml:space="preserve"> per point increase [95% CI]</w:t>
            </w:r>
          </w:p>
        </w:tc>
        <w:tc>
          <w:tcPr>
            <w:tcW w:w="1249" w:type="dxa"/>
            <w:tcBorders>
              <w:top w:val="nil"/>
              <w:bottom w:val="single" w:sz="4" w:space="0" w:color="auto"/>
            </w:tcBorders>
            <w:shd w:val="clear" w:color="auto" w:fill="BFBFBF" w:themeFill="background1" w:themeFillShade="BF"/>
            <w:vAlign w:val="center"/>
          </w:tcPr>
          <w:p w14:paraId="47E9AEEF" w14:textId="77777777" w:rsidR="00ED5AD6" w:rsidRPr="006A5083" w:rsidRDefault="00ED5AD6" w:rsidP="000873D3">
            <w:pPr>
              <w:spacing w:line="276" w:lineRule="auto"/>
              <w:rPr>
                <w:rFonts w:ascii="Arial" w:hAnsi="Arial" w:cs="Arial"/>
                <w:sz w:val="21"/>
                <w:szCs w:val="21"/>
              </w:rPr>
            </w:pPr>
            <w:r w:rsidRPr="006A5083">
              <w:rPr>
                <w:rFonts w:ascii="Arial" w:hAnsi="Arial" w:cs="Arial"/>
                <w:i/>
                <w:sz w:val="21"/>
                <w:szCs w:val="21"/>
              </w:rPr>
              <w:t>P</w:t>
            </w:r>
            <w:r w:rsidRPr="006A5083">
              <w:rPr>
                <w:rFonts w:ascii="Arial" w:hAnsi="Arial" w:cs="Arial"/>
                <w:sz w:val="21"/>
                <w:szCs w:val="21"/>
              </w:rPr>
              <w:t xml:space="preserve"> value</w:t>
            </w:r>
          </w:p>
        </w:tc>
        <w:tc>
          <w:tcPr>
            <w:tcW w:w="2276" w:type="dxa"/>
            <w:tcBorders>
              <w:top w:val="nil"/>
              <w:bottom w:val="single" w:sz="4" w:space="0" w:color="auto"/>
            </w:tcBorders>
            <w:shd w:val="clear" w:color="auto" w:fill="BFBFBF" w:themeFill="background1" w:themeFillShade="BF"/>
            <w:vAlign w:val="center"/>
          </w:tcPr>
          <w:p w14:paraId="6AE8D5B9" w14:textId="77777777" w:rsidR="00ED5AD6" w:rsidRPr="006A5083" w:rsidRDefault="00ED5AD6" w:rsidP="000873D3">
            <w:pPr>
              <w:spacing w:line="276" w:lineRule="auto"/>
              <w:rPr>
                <w:rFonts w:ascii="Arial" w:hAnsi="Arial" w:cs="Arial"/>
                <w:sz w:val="21"/>
                <w:szCs w:val="21"/>
              </w:rPr>
            </w:pPr>
            <w:r>
              <w:rPr>
                <w:rFonts w:ascii="Arial" w:hAnsi="Arial" w:cs="Arial"/>
                <w:sz w:val="21"/>
                <w:szCs w:val="21"/>
              </w:rPr>
              <w:t>OR</w:t>
            </w:r>
            <w:r w:rsidRPr="006A5083">
              <w:rPr>
                <w:rFonts w:ascii="Arial" w:hAnsi="Arial" w:cs="Arial"/>
                <w:sz w:val="21"/>
                <w:szCs w:val="21"/>
              </w:rPr>
              <w:t xml:space="preserve"> per point increase [95% CI]</w:t>
            </w:r>
          </w:p>
        </w:tc>
        <w:tc>
          <w:tcPr>
            <w:tcW w:w="983" w:type="dxa"/>
            <w:tcBorders>
              <w:top w:val="nil"/>
              <w:bottom w:val="single" w:sz="4" w:space="0" w:color="auto"/>
            </w:tcBorders>
            <w:shd w:val="clear" w:color="auto" w:fill="BFBFBF" w:themeFill="background1" w:themeFillShade="BF"/>
            <w:vAlign w:val="center"/>
          </w:tcPr>
          <w:p w14:paraId="015BFE51" w14:textId="77777777" w:rsidR="00ED5AD6" w:rsidRPr="006A5083" w:rsidRDefault="00ED5AD6" w:rsidP="000873D3">
            <w:pPr>
              <w:spacing w:line="276" w:lineRule="auto"/>
              <w:rPr>
                <w:rFonts w:ascii="Arial" w:hAnsi="Arial" w:cs="Arial"/>
                <w:sz w:val="21"/>
                <w:szCs w:val="21"/>
              </w:rPr>
            </w:pPr>
            <w:r w:rsidRPr="006A5083">
              <w:rPr>
                <w:rFonts w:ascii="Arial" w:hAnsi="Arial" w:cs="Arial"/>
                <w:i/>
                <w:sz w:val="21"/>
                <w:szCs w:val="21"/>
              </w:rPr>
              <w:t>P</w:t>
            </w:r>
            <w:r w:rsidRPr="006A5083">
              <w:rPr>
                <w:rFonts w:ascii="Arial" w:hAnsi="Arial" w:cs="Arial"/>
                <w:sz w:val="21"/>
                <w:szCs w:val="21"/>
              </w:rPr>
              <w:t xml:space="preserve"> value</w:t>
            </w:r>
          </w:p>
        </w:tc>
        <w:tc>
          <w:tcPr>
            <w:tcW w:w="2281" w:type="dxa"/>
            <w:tcBorders>
              <w:top w:val="nil"/>
              <w:bottom w:val="single" w:sz="4" w:space="0" w:color="auto"/>
            </w:tcBorders>
            <w:shd w:val="clear" w:color="auto" w:fill="BFBFBF" w:themeFill="background1" w:themeFillShade="BF"/>
            <w:vAlign w:val="center"/>
          </w:tcPr>
          <w:p w14:paraId="41381050" w14:textId="77777777" w:rsidR="00ED5AD6" w:rsidRPr="006A5083" w:rsidRDefault="00ED5AD6" w:rsidP="000873D3">
            <w:pPr>
              <w:spacing w:line="276" w:lineRule="auto"/>
              <w:rPr>
                <w:rFonts w:ascii="Arial" w:hAnsi="Arial" w:cs="Arial"/>
                <w:sz w:val="21"/>
                <w:szCs w:val="21"/>
              </w:rPr>
            </w:pPr>
            <w:r>
              <w:rPr>
                <w:rFonts w:ascii="Arial" w:hAnsi="Arial" w:cs="Arial"/>
                <w:sz w:val="21"/>
                <w:szCs w:val="21"/>
              </w:rPr>
              <w:t>OR</w:t>
            </w:r>
            <w:r w:rsidRPr="006A5083">
              <w:rPr>
                <w:rFonts w:ascii="Arial" w:hAnsi="Arial" w:cs="Arial"/>
                <w:sz w:val="21"/>
                <w:szCs w:val="21"/>
              </w:rPr>
              <w:t xml:space="preserve"> per point increase [95% CI]</w:t>
            </w:r>
          </w:p>
        </w:tc>
        <w:tc>
          <w:tcPr>
            <w:tcW w:w="1100" w:type="dxa"/>
            <w:tcBorders>
              <w:bottom w:val="single" w:sz="4" w:space="0" w:color="auto"/>
            </w:tcBorders>
            <w:shd w:val="clear" w:color="auto" w:fill="BFBFBF" w:themeFill="background1" w:themeFillShade="BF"/>
            <w:vAlign w:val="center"/>
          </w:tcPr>
          <w:p w14:paraId="1ED6B152" w14:textId="77777777" w:rsidR="00ED5AD6" w:rsidRPr="006A5083" w:rsidRDefault="00ED5AD6" w:rsidP="000873D3">
            <w:pPr>
              <w:spacing w:line="276" w:lineRule="auto"/>
              <w:rPr>
                <w:rFonts w:ascii="Arial" w:hAnsi="Arial" w:cs="Arial"/>
                <w:sz w:val="21"/>
                <w:szCs w:val="21"/>
              </w:rPr>
            </w:pPr>
            <w:r w:rsidRPr="006A5083">
              <w:rPr>
                <w:rFonts w:ascii="Arial" w:hAnsi="Arial" w:cs="Arial"/>
                <w:i/>
                <w:sz w:val="21"/>
                <w:szCs w:val="21"/>
              </w:rPr>
              <w:t>P</w:t>
            </w:r>
            <w:r w:rsidRPr="006A5083">
              <w:rPr>
                <w:rFonts w:ascii="Arial" w:hAnsi="Arial" w:cs="Arial"/>
                <w:sz w:val="21"/>
                <w:szCs w:val="21"/>
              </w:rPr>
              <w:t xml:space="preserve"> value</w:t>
            </w:r>
          </w:p>
        </w:tc>
      </w:tr>
      <w:tr w:rsidR="00ED5AD6" w:rsidRPr="00091F03" w14:paraId="39ACCB92" w14:textId="77777777" w:rsidTr="000873D3">
        <w:trPr>
          <w:trHeight w:val="83"/>
        </w:trPr>
        <w:tc>
          <w:tcPr>
            <w:tcW w:w="13716" w:type="dxa"/>
            <w:gridSpan w:val="8"/>
            <w:tcBorders>
              <w:top w:val="single" w:sz="4" w:space="0" w:color="auto"/>
              <w:bottom w:val="single" w:sz="4" w:space="0" w:color="auto"/>
            </w:tcBorders>
            <w:shd w:val="clear" w:color="auto" w:fill="BFBFBF" w:themeFill="background1" w:themeFillShade="BF"/>
            <w:vAlign w:val="center"/>
          </w:tcPr>
          <w:p w14:paraId="70E26E42" w14:textId="77777777" w:rsidR="00ED5AD6" w:rsidRPr="00091F03" w:rsidRDefault="00ED5AD6" w:rsidP="00B713C2">
            <w:pPr>
              <w:spacing w:line="276" w:lineRule="auto"/>
              <w:jc w:val="center"/>
              <w:rPr>
                <w:rFonts w:ascii="Arial" w:hAnsi="Arial" w:cs="Arial"/>
                <w:sz w:val="21"/>
                <w:szCs w:val="21"/>
              </w:rPr>
            </w:pPr>
            <w:r>
              <w:rPr>
                <w:rFonts w:ascii="Arial" w:hAnsi="Arial" w:cs="Arial"/>
                <w:sz w:val="21"/>
                <w:szCs w:val="21"/>
              </w:rPr>
              <w:t>Men</w:t>
            </w:r>
          </w:p>
        </w:tc>
      </w:tr>
      <w:tr w:rsidR="00B713C2" w:rsidRPr="00091F03" w14:paraId="49CE2A10" w14:textId="77777777" w:rsidTr="00B713C2">
        <w:trPr>
          <w:trHeight w:val="83"/>
        </w:trPr>
        <w:tc>
          <w:tcPr>
            <w:tcW w:w="13716" w:type="dxa"/>
            <w:gridSpan w:val="8"/>
            <w:tcBorders>
              <w:top w:val="single" w:sz="4" w:space="0" w:color="auto"/>
              <w:bottom w:val="single" w:sz="4" w:space="0" w:color="auto"/>
            </w:tcBorders>
            <w:shd w:val="clear" w:color="auto" w:fill="auto"/>
            <w:vAlign w:val="center"/>
          </w:tcPr>
          <w:p w14:paraId="5A7807C0" w14:textId="6FD8D721" w:rsidR="00B713C2" w:rsidRPr="00B713C2" w:rsidRDefault="00B713C2" w:rsidP="00B713C2">
            <w:pPr>
              <w:spacing w:line="276" w:lineRule="auto"/>
              <w:rPr>
                <w:rFonts w:ascii="Arial" w:hAnsi="Arial" w:cs="Arial"/>
                <w:i/>
                <w:iCs/>
                <w:sz w:val="21"/>
                <w:szCs w:val="21"/>
              </w:rPr>
            </w:pPr>
            <w:r>
              <w:rPr>
                <w:rFonts w:ascii="Arial" w:hAnsi="Arial" w:cs="Arial"/>
                <w:i/>
                <w:iCs/>
                <w:sz w:val="21"/>
                <w:szCs w:val="21"/>
              </w:rPr>
              <w:t>Day</w:t>
            </w:r>
          </w:p>
        </w:tc>
      </w:tr>
      <w:tr w:rsidR="00D319AB" w:rsidRPr="00091F03" w14:paraId="691D7A11" w14:textId="77777777" w:rsidTr="000873D3">
        <w:trPr>
          <w:trHeight w:val="83"/>
        </w:trPr>
        <w:tc>
          <w:tcPr>
            <w:tcW w:w="2591" w:type="dxa"/>
            <w:tcBorders>
              <w:top w:val="single" w:sz="4" w:space="0" w:color="auto"/>
            </w:tcBorders>
            <w:vAlign w:val="center"/>
          </w:tcPr>
          <w:p w14:paraId="350A619A" w14:textId="77777777" w:rsidR="00D319AB" w:rsidRPr="00091F03" w:rsidRDefault="00D319AB" w:rsidP="00D319AB">
            <w:pPr>
              <w:spacing w:line="276" w:lineRule="auto"/>
              <w:ind w:left="227"/>
              <w:rPr>
                <w:rFonts w:ascii="Arial" w:hAnsi="Arial" w:cs="Arial"/>
                <w:sz w:val="21"/>
                <w:szCs w:val="21"/>
              </w:rPr>
            </w:pPr>
            <w:r>
              <w:rPr>
                <w:rFonts w:ascii="Arial" w:hAnsi="Arial" w:cs="Arial"/>
                <w:sz w:val="21"/>
                <w:szCs w:val="21"/>
              </w:rPr>
              <w:t>Road traffic</w:t>
            </w:r>
          </w:p>
        </w:tc>
        <w:tc>
          <w:tcPr>
            <w:tcW w:w="941" w:type="dxa"/>
            <w:tcBorders>
              <w:top w:val="single" w:sz="4" w:space="0" w:color="auto"/>
            </w:tcBorders>
            <w:vAlign w:val="center"/>
          </w:tcPr>
          <w:p w14:paraId="6A4F284F" w14:textId="094165F5" w:rsidR="00D319AB" w:rsidRPr="00091F03" w:rsidRDefault="00D319AB" w:rsidP="00D319AB">
            <w:pPr>
              <w:spacing w:line="276" w:lineRule="auto"/>
              <w:rPr>
                <w:rFonts w:ascii="Arial" w:hAnsi="Arial" w:cs="Arial"/>
                <w:sz w:val="21"/>
                <w:szCs w:val="21"/>
              </w:rPr>
            </w:pPr>
            <w:r>
              <w:rPr>
                <w:rFonts w:ascii="Arial" w:hAnsi="Arial" w:cs="Arial"/>
                <w:sz w:val="21"/>
                <w:szCs w:val="21"/>
              </w:rPr>
              <w:t>6,085</w:t>
            </w:r>
          </w:p>
        </w:tc>
        <w:tc>
          <w:tcPr>
            <w:tcW w:w="2295" w:type="dxa"/>
            <w:tcBorders>
              <w:top w:val="single" w:sz="4" w:space="0" w:color="auto"/>
            </w:tcBorders>
            <w:tcMar>
              <w:left w:w="0" w:type="dxa"/>
              <w:right w:w="0" w:type="dxa"/>
            </w:tcMar>
            <w:vAlign w:val="center"/>
          </w:tcPr>
          <w:p w14:paraId="79CA56F5" w14:textId="3AE8C6B5" w:rsidR="00D319AB" w:rsidRPr="00091F03" w:rsidRDefault="00D319AB" w:rsidP="00D319AB">
            <w:pPr>
              <w:spacing w:line="276" w:lineRule="auto"/>
              <w:rPr>
                <w:rFonts w:ascii="Arial" w:hAnsi="Arial" w:cs="Arial"/>
                <w:sz w:val="21"/>
                <w:szCs w:val="21"/>
              </w:rPr>
            </w:pPr>
            <w:r>
              <w:rPr>
                <w:rFonts w:ascii="Arial" w:hAnsi="Arial" w:cs="Arial"/>
                <w:sz w:val="21"/>
                <w:szCs w:val="21"/>
              </w:rPr>
              <w:t>1.07 [0.99; 1.15]</w:t>
            </w:r>
          </w:p>
        </w:tc>
        <w:tc>
          <w:tcPr>
            <w:tcW w:w="1249" w:type="dxa"/>
            <w:tcBorders>
              <w:top w:val="single" w:sz="4" w:space="0" w:color="auto"/>
            </w:tcBorders>
            <w:tcMar>
              <w:left w:w="0" w:type="dxa"/>
              <w:right w:w="0" w:type="dxa"/>
            </w:tcMar>
            <w:vAlign w:val="center"/>
          </w:tcPr>
          <w:p w14:paraId="6276E34C" w14:textId="5939BAAE" w:rsidR="00D319AB" w:rsidRPr="00D319AB" w:rsidRDefault="00D319AB" w:rsidP="00D319AB">
            <w:pPr>
              <w:spacing w:line="276" w:lineRule="auto"/>
              <w:rPr>
                <w:rFonts w:ascii="Arial" w:hAnsi="Arial" w:cs="Arial"/>
                <w:bCs/>
                <w:sz w:val="21"/>
                <w:szCs w:val="21"/>
              </w:rPr>
            </w:pPr>
            <w:r w:rsidRPr="00D319AB">
              <w:rPr>
                <w:rFonts w:ascii="Arial" w:hAnsi="Arial" w:cs="Arial"/>
                <w:bCs/>
                <w:sz w:val="21"/>
                <w:szCs w:val="21"/>
              </w:rPr>
              <w:t>0.070</w:t>
            </w:r>
          </w:p>
        </w:tc>
        <w:tc>
          <w:tcPr>
            <w:tcW w:w="2276" w:type="dxa"/>
            <w:tcBorders>
              <w:top w:val="single" w:sz="4" w:space="0" w:color="auto"/>
            </w:tcBorders>
            <w:tcMar>
              <w:left w:w="0" w:type="dxa"/>
              <w:right w:w="0" w:type="dxa"/>
            </w:tcMar>
            <w:vAlign w:val="center"/>
          </w:tcPr>
          <w:p w14:paraId="05FAC2D7" w14:textId="7015D63E" w:rsidR="00D319AB" w:rsidRPr="00091F03" w:rsidRDefault="00D319AB" w:rsidP="00D319AB">
            <w:pPr>
              <w:spacing w:line="276" w:lineRule="auto"/>
              <w:rPr>
                <w:rFonts w:ascii="Arial" w:hAnsi="Arial" w:cs="Arial"/>
                <w:sz w:val="21"/>
                <w:szCs w:val="21"/>
              </w:rPr>
            </w:pPr>
            <w:r>
              <w:rPr>
                <w:rFonts w:ascii="Arial" w:hAnsi="Arial" w:cs="Arial"/>
                <w:sz w:val="21"/>
                <w:szCs w:val="21"/>
              </w:rPr>
              <w:t>1.08 [1.00; 1.16]</w:t>
            </w:r>
          </w:p>
        </w:tc>
        <w:tc>
          <w:tcPr>
            <w:tcW w:w="983" w:type="dxa"/>
            <w:tcBorders>
              <w:top w:val="single" w:sz="4" w:space="0" w:color="auto"/>
            </w:tcBorders>
            <w:tcMar>
              <w:left w:w="0" w:type="dxa"/>
              <w:right w:w="0" w:type="dxa"/>
            </w:tcMar>
            <w:vAlign w:val="center"/>
          </w:tcPr>
          <w:p w14:paraId="0011589F" w14:textId="7CC01456" w:rsidR="00D319AB" w:rsidRPr="00D319AB" w:rsidRDefault="00D319AB" w:rsidP="00D319AB">
            <w:pPr>
              <w:spacing w:line="276" w:lineRule="auto"/>
              <w:rPr>
                <w:rFonts w:ascii="Arial" w:hAnsi="Arial" w:cs="Arial"/>
                <w:bCs/>
                <w:sz w:val="21"/>
                <w:szCs w:val="21"/>
              </w:rPr>
            </w:pPr>
            <w:r w:rsidRPr="00D319AB">
              <w:rPr>
                <w:rFonts w:ascii="Arial" w:hAnsi="Arial" w:cs="Arial"/>
                <w:bCs/>
                <w:sz w:val="21"/>
                <w:szCs w:val="21"/>
              </w:rPr>
              <w:t>0.063</w:t>
            </w:r>
          </w:p>
        </w:tc>
        <w:tc>
          <w:tcPr>
            <w:tcW w:w="2281" w:type="dxa"/>
            <w:tcBorders>
              <w:top w:val="single" w:sz="4" w:space="0" w:color="auto"/>
            </w:tcBorders>
            <w:tcMar>
              <w:left w:w="0" w:type="dxa"/>
              <w:right w:w="0" w:type="dxa"/>
            </w:tcMar>
            <w:vAlign w:val="center"/>
          </w:tcPr>
          <w:p w14:paraId="34818D2D" w14:textId="65E4AA9F" w:rsidR="00D319AB" w:rsidRPr="00091F03" w:rsidRDefault="00D319AB" w:rsidP="00D319AB">
            <w:pPr>
              <w:spacing w:line="276" w:lineRule="auto"/>
              <w:rPr>
                <w:rFonts w:ascii="Arial" w:hAnsi="Arial" w:cs="Arial"/>
                <w:sz w:val="21"/>
                <w:szCs w:val="21"/>
              </w:rPr>
            </w:pPr>
            <w:r>
              <w:rPr>
                <w:rFonts w:ascii="Arial" w:hAnsi="Arial" w:cs="Arial"/>
                <w:sz w:val="21"/>
                <w:szCs w:val="21"/>
              </w:rPr>
              <w:t>1.07 [0.99; 1.16]</w:t>
            </w:r>
          </w:p>
        </w:tc>
        <w:tc>
          <w:tcPr>
            <w:tcW w:w="1100" w:type="dxa"/>
            <w:tcBorders>
              <w:top w:val="single" w:sz="4" w:space="0" w:color="auto"/>
            </w:tcBorders>
            <w:tcMar>
              <w:left w:w="0" w:type="dxa"/>
              <w:right w:w="0" w:type="dxa"/>
            </w:tcMar>
            <w:vAlign w:val="center"/>
          </w:tcPr>
          <w:p w14:paraId="6911C0C7" w14:textId="524330D1" w:rsidR="00D319AB" w:rsidRPr="00D319AB" w:rsidRDefault="00D319AB" w:rsidP="00D319AB">
            <w:pPr>
              <w:spacing w:line="276" w:lineRule="auto"/>
              <w:rPr>
                <w:rFonts w:ascii="Arial" w:hAnsi="Arial" w:cs="Arial"/>
                <w:bCs/>
                <w:sz w:val="21"/>
                <w:szCs w:val="21"/>
              </w:rPr>
            </w:pPr>
            <w:r w:rsidRPr="00D319AB">
              <w:rPr>
                <w:rFonts w:ascii="Arial" w:hAnsi="Arial" w:cs="Arial"/>
                <w:bCs/>
                <w:sz w:val="21"/>
                <w:szCs w:val="21"/>
              </w:rPr>
              <w:t>0.091</w:t>
            </w:r>
          </w:p>
        </w:tc>
      </w:tr>
      <w:tr w:rsidR="00FF56E9" w:rsidRPr="00091F03" w14:paraId="5EF9B912" w14:textId="77777777" w:rsidTr="000873D3">
        <w:trPr>
          <w:trHeight w:val="100"/>
        </w:trPr>
        <w:tc>
          <w:tcPr>
            <w:tcW w:w="2591" w:type="dxa"/>
            <w:vAlign w:val="center"/>
          </w:tcPr>
          <w:p w14:paraId="2AE0CDF8" w14:textId="77777777" w:rsidR="00FF56E9" w:rsidRPr="00091F03" w:rsidRDefault="00FF56E9" w:rsidP="00FF56E9">
            <w:pPr>
              <w:spacing w:line="276" w:lineRule="auto"/>
              <w:ind w:left="227"/>
              <w:rPr>
                <w:rFonts w:ascii="Arial" w:hAnsi="Arial" w:cs="Arial"/>
                <w:sz w:val="21"/>
                <w:szCs w:val="21"/>
              </w:rPr>
            </w:pPr>
            <w:r>
              <w:rPr>
                <w:rFonts w:ascii="Arial" w:hAnsi="Arial" w:cs="Arial"/>
                <w:sz w:val="21"/>
                <w:szCs w:val="21"/>
              </w:rPr>
              <w:t>Aircraft</w:t>
            </w:r>
          </w:p>
        </w:tc>
        <w:tc>
          <w:tcPr>
            <w:tcW w:w="941" w:type="dxa"/>
            <w:vAlign w:val="center"/>
          </w:tcPr>
          <w:p w14:paraId="0D4A7D3C" w14:textId="4E675E6E" w:rsidR="00FF56E9" w:rsidRPr="00091F03" w:rsidRDefault="00FF56E9" w:rsidP="00FF56E9">
            <w:pPr>
              <w:spacing w:line="276" w:lineRule="auto"/>
              <w:rPr>
                <w:rFonts w:ascii="Arial" w:hAnsi="Arial" w:cs="Arial"/>
                <w:sz w:val="21"/>
                <w:szCs w:val="21"/>
              </w:rPr>
            </w:pPr>
            <w:r>
              <w:rPr>
                <w:rFonts w:ascii="Arial" w:hAnsi="Arial" w:cs="Arial"/>
                <w:sz w:val="21"/>
                <w:szCs w:val="21"/>
              </w:rPr>
              <w:t>6,083</w:t>
            </w:r>
          </w:p>
        </w:tc>
        <w:tc>
          <w:tcPr>
            <w:tcW w:w="2295" w:type="dxa"/>
            <w:tcMar>
              <w:left w:w="0" w:type="dxa"/>
              <w:right w:w="0" w:type="dxa"/>
            </w:tcMar>
            <w:vAlign w:val="center"/>
          </w:tcPr>
          <w:p w14:paraId="7DB32DFA" w14:textId="200B8F8B" w:rsidR="00FF56E9" w:rsidRPr="00091F03" w:rsidRDefault="00FF56E9" w:rsidP="00FF56E9">
            <w:pPr>
              <w:spacing w:line="276" w:lineRule="auto"/>
              <w:rPr>
                <w:rFonts w:ascii="Arial" w:hAnsi="Arial" w:cs="Arial"/>
                <w:sz w:val="21"/>
                <w:szCs w:val="21"/>
              </w:rPr>
            </w:pPr>
            <w:r>
              <w:rPr>
                <w:rFonts w:ascii="Arial" w:hAnsi="Arial" w:cs="Arial"/>
                <w:sz w:val="21"/>
                <w:szCs w:val="21"/>
              </w:rPr>
              <w:t>1.04 [0.98; 1.10]</w:t>
            </w:r>
          </w:p>
        </w:tc>
        <w:tc>
          <w:tcPr>
            <w:tcW w:w="1249" w:type="dxa"/>
            <w:tcMar>
              <w:left w:w="0" w:type="dxa"/>
              <w:right w:w="0" w:type="dxa"/>
            </w:tcMar>
            <w:vAlign w:val="center"/>
          </w:tcPr>
          <w:p w14:paraId="5DF7BF16" w14:textId="2913E62A" w:rsidR="00FF56E9" w:rsidRPr="00E23469" w:rsidRDefault="00FF56E9" w:rsidP="00FF56E9">
            <w:pPr>
              <w:spacing w:line="276" w:lineRule="auto"/>
              <w:rPr>
                <w:rFonts w:ascii="Arial" w:hAnsi="Arial" w:cs="Arial"/>
                <w:b/>
                <w:sz w:val="21"/>
                <w:szCs w:val="21"/>
              </w:rPr>
            </w:pPr>
            <w:r w:rsidRPr="00D319AB">
              <w:rPr>
                <w:rFonts w:ascii="Arial" w:hAnsi="Arial" w:cs="Arial"/>
                <w:bCs/>
                <w:sz w:val="21"/>
                <w:szCs w:val="21"/>
              </w:rPr>
              <w:t>0.</w:t>
            </w:r>
            <w:r>
              <w:rPr>
                <w:rFonts w:ascii="Arial" w:hAnsi="Arial" w:cs="Arial"/>
                <w:bCs/>
                <w:sz w:val="21"/>
                <w:szCs w:val="21"/>
              </w:rPr>
              <w:t>17</w:t>
            </w:r>
          </w:p>
        </w:tc>
        <w:tc>
          <w:tcPr>
            <w:tcW w:w="2276" w:type="dxa"/>
            <w:tcMar>
              <w:left w:w="0" w:type="dxa"/>
              <w:right w:w="0" w:type="dxa"/>
            </w:tcMar>
            <w:vAlign w:val="center"/>
          </w:tcPr>
          <w:p w14:paraId="046AA528" w14:textId="6B170D01" w:rsidR="00FF56E9" w:rsidRPr="00CB785A" w:rsidRDefault="00FF56E9" w:rsidP="00FF56E9">
            <w:pPr>
              <w:spacing w:line="276" w:lineRule="auto"/>
              <w:rPr>
                <w:rFonts w:ascii="Arial" w:hAnsi="Arial" w:cs="Arial"/>
                <w:bCs/>
                <w:sz w:val="21"/>
                <w:szCs w:val="21"/>
              </w:rPr>
            </w:pPr>
            <w:r>
              <w:rPr>
                <w:rFonts w:ascii="Arial" w:hAnsi="Arial" w:cs="Arial"/>
                <w:sz w:val="21"/>
                <w:szCs w:val="21"/>
              </w:rPr>
              <w:t>1.07 [1.00; 1.14]</w:t>
            </w:r>
          </w:p>
        </w:tc>
        <w:tc>
          <w:tcPr>
            <w:tcW w:w="983" w:type="dxa"/>
            <w:tcMar>
              <w:left w:w="0" w:type="dxa"/>
              <w:right w:w="0" w:type="dxa"/>
            </w:tcMar>
            <w:vAlign w:val="center"/>
          </w:tcPr>
          <w:p w14:paraId="0A4EB42B" w14:textId="3B1B97B7" w:rsidR="00FF56E9" w:rsidRPr="00FF56E9" w:rsidRDefault="00FF56E9" w:rsidP="00FF56E9">
            <w:pPr>
              <w:spacing w:line="276" w:lineRule="auto"/>
              <w:rPr>
                <w:rFonts w:ascii="Arial" w:hAnsi="Arial" w:cs="Arial"/>
                <w:b/>
                <w:sz w:val="21"/>
                <w:szCs w:val="21"/>
              </w:rPr>
            </w:pPr>
            <w:r w:rsidRPr="00FF56E9">
              <w:rPr>
                <w:rFonts w:ascii="Arial" w:hAnsi="Arial" w:cs="Arial"/>
                <w:b/>
                <w:sz w:val="21"/>
                <w:szCs w:val="21"/>
              </w:rPr>
              <w:t>0.034</w:t>
            </w:r>
          </w:p>
        </w:tc>
        <w:tc>
          <w:tcPr>
            <w:tcW w:w="2281" w:type="dxa"/>
            <w:tcMar>
              <w:left w:w="0" w:type="dxa"/>
              <w:right w:w="0" w:type="dxa"/>
            </w:tcMar>
            <w:vAlign w:val="center"/>
          </w:tcPr>
          <w:p w14:paraId="086297C9" w14:textId="12871D14" w:rsidR="00FF56E9" w:rsidRPr="00CB785A" w:rsidRDefault="00FF56E9" w:rsidP="00FF56E9">
            <w:pPr>
              <w:spacing w:line="276" w:lineRule="auto"/>
              <w:rPr>
                <w:rFonts w:ascii="Arial" w:hAnsi="Arial" w:cs="Arial"/>
                <w:bCs/>
                <w:sz w:val="21"/>
                <w:szCs w:val="21"/>
              </w:rPr>
            </w:pPr>
            <w:r>
              <w:rPr>
                <w:rFonts w:ascii="Arial" w:hAnsi="Arial" w:cs="Arial"/>
                <w:sz w:val="21"/>
                <w:szCs w:val="21"/>
              </w:rPr>
              <w:t>1.08 [1.01; 1.15]</w:t>
            </w:r>
          </w:p>
        </w:tc>
        <w:tc>
          <w:tcPr>
            <w:tcW w:w="1100" w:type="dxa"/>
            <w:tcMar>
              <w:left w:w="0" w:type="dxa"/>
              <w:right w:w="0" w:type="dxa"/>
            </w:tcMar>
            <w:vAlign w:val="center"/>
          </w:tcPr>
          <w:p w14:paraId="4965BC68" w14:textId="21C6340F" w:rsidR="00FF56E9" w:rsidRPr="00FF56E9" w:rsidRDefault="00FF56E9" w:rsidP="00FF56E9">
            <w:pPr>
              <w:spacing w:line="276" w:lineRule="auto"/>
              <w:rPr>
                <w:rFonts w:ascii="Arial" w:hAnsi="Arial" w:cs="Arial"/>
                <w:b/>
                <w:sz w:val="21"/>
                <w:szCs w:val="21"/>
              </w:rPr>
            </w:pPr>
            <w:r w:rsidRPr="00FF56E9">
              <w:rPr>
                <w:rFonts w:ascii="Arial" w:hAnsi="Arial" w:cs="Arial"/>
                <w:b/>
                <w:sz w:val="21"/>
                <w:szCs w:val="21"/>
              </w:rPr>
              <w:t>0.020</w:t>
            </w:r>
          </w:p>
        </w:tc>
      </w:tr>
      <w:tr w:rsidR="00875825" w:rsidRPr="00091F03" w14:paraId="388CC29D" w14:textId="77777777" w:rsidTr="000873D3">
        <w:trPr>
          <w:trHeight w:val="100"/>
        </w:trPr>
        <w:tc>
          <w:tcPr>
            <w:tcW w:w="2591" w:type="dxa"/>
            <w:vAlign w:val="center"/>
          </w:tcPr>
          <w:p w14:paraId="2D3DD8D5" w14:textId="77777777" w:rsidR="00875825" w:rsidRPr="00091F03" w:rsidRDefault="00875825" w:rsidP="00875825">
            <w:pPr>
              <w:spacing w:line="276" w:lineRule="auto"/>
              <w:ind w:left="227"/>
              <w:rPr>
                <w:rFonts w:ascii="Arial" w:hAnsi="Arial" w:cs="Arial"/>
                <w:sz w:val="21"/>
                <w:szCs w:val="21"/>
              </w:rPr>
            </w:pPr>
            <w:r>
              <w:rPr>
                <w:rFonts w:ascii="Arial" w:hAnsi="Arial" w:cs="Arial"/>
                <w:sz w:val="21"/>
                <w:szCs w:val="21"/>
              </w:rPr>
              <w:t>Railway</w:t>
            </w:r>
          </w:p>
        </w:tc>
        <w:tc>
          <w:tcPr>
            <w:tcW w:w="941" w:type="dxa"/>
            <w:vAlign w:val="center"/>
          </w:tcPr>
          <w:p w14:paraId="38B42F6F" w14:textId="61197753" w:rsidR="00875825" w:rsidRPr="00091F03" w:rsidRDefault="00875825" w:rsidP="00875825">
            <w:pPr>
              <w:spacing w:line="276" w:lineRule="auto"/>
              <w:rPr>
                <w:rFonts w:ascii="Arial" w:hAnsi="Arial" w:cs="Arial"/>
                <w:sz w:val="21"/>
                <w:szCs w:val="21"/>
              </w:rPr>
            </w:pPr>
            <w:r>
              <w:rPr>
                <w:rFonts w:ascii="Arial" w:hAnsi="Arial" w:cs="Arial"/>
                <w:sz w:val="21"/>
                <w:szCs w:val="21"/>
              </w:rPr>
              <w:t>6,077</w:t>
            </w:r>
          </w:p>
        </w:tc>
        <w:tc>
          <w:tcPr>
            <w:tcW w:w="2295" w:type="dxa"/>
            <w:tcMar>
              <w:left w:w="0" w:type="dxa"/>
              <w:right w:w="0" w:type="dxa"/>
            </w:tcMar>
            <w:vAlign w:val="center"/>
          </w:tcPr>
          <w:p w14:paraId="738C76CF" w14:textId="27E20546" w:rsidR="00875825" w:rsidRPr="00091F03" w:rsidRDefault="00875825" w:rsidP="00875825">
            <w:pPr>
              <w:spacing w:line="276" w:lineRule="auto"/>
              <w:rPr>
                <w:rFonts w:ascii="Arial" w:hAnsi="Arial" w:cs="Arial"/>
                <w:sz w:val="21"/>
                <w:szCs w:val="21"/>
              </w:rPr>
            </w:pPr>
            <w:r>
              <w:rPr>
                <w:rFonts w:ascii="Arial" w:hAnsi="Arial" w:cs="Arial"/>
                <w:sz w:val="21"/>
                <w:szCs w:val="21"/>
              </w:rPr>
              <w:t>1.10 [0.99; 1.21]</w:t>
            </w:r>
          </w:p>
        </w:tc>
        <w:tc>
          <w:tcPr>
            <w:tcW w:w="1249" w:type="dxa"/>
            <w:tcMar>
              <w:left w:w="0" w:type="dxa"/>
              <w:right w:w="0" w:type="dxa"/>
            </w:tcMar>
            <w:vAlign w:val="center"/>
          </w:tcPr>
          <w:p w14:paraId="6EB6D9F5" w14:textId="0A2B777A" w:rsidR="00875825" w:rsidRPr="00091F03" w:rsidRDefault="00875825" w:rsidP="00875825">
            <w:pPr>
              <w:spacing w:line="276" w:lineRule="auto"/>
              <w:rPr>
                <w:rFonts w:ascii="Arial" w:hAnsi="Arial" w:cs="Arial"/>
                <w:sz w:val="21"/>
                <w:szCs w:val="21"/>
              </w:rPr>
            </w:pPr>
            <w:r w:rsidRPr="00D319AB">
              <w:rPr>
                <w:rFonts w:ascii="Arial" w:hAnsi="Arial" w:cs="Arial"/>
                <w:bCs/>
                <w:sz w:val="21"/>
                <w:szCs w:val="21"/>
              </w:rPr>
              <w:t>0.</w:t>
            </w:r>
            <w:r>
              <w:rPr>
                <w:rFonts w:ascii="Arial" w:hAnsi="Arial" w:cs="Arial"/>
                <w:bCs/>
                <w:sz w:val="21"/>
                <w:szCs w:val="21"/>
              </w:rPr>
              <w:t>066</w:t>
            </w:r>
          </w:p>
        </w:tc>
        <w:tc>
          <w:tcPr>
            <w:tcW w:w="2276" w:type="dxa"/>
            <w:tcMar>
              <w:left w:w="0" w:type="dxa"/>
              <w:right w:w="0" w:type="dxa"/>
            </w:tcMar>
            <w:vAlign w:val="center"/>
          </w:tcPr>
          <w:p w14:paraId="77D48875" w14:textId="73B38DE4" w:rsidR="00875825" w:rsidRPr="00091F03" w:rsidRDefault="00875825" w:rsidP="00875825">
            <w:pPr>
              <w:spacing w:line="276" w:lineRule="auto"/>
              <w:rPr>
                <w:rFonts w:ascii="Arial" w:hAnsi="Arial" w:cs="Arial"/>
                <w:sz w:val="21"/>
                <w:szCs w:val="21"/>
              </w:rPr>
            </w:pPr>
            <w:r>
              <w:rPr>
                <w:rFonts w:ascii="Arial" w:hAnsi="Arial" w:cs="Arial"/>
                <w:sz w:val="21"/>
                <w:szCs w:val="21"/>
              </w:rPr>
              <w:t>1.09 [0.97; 1.22]</w:t>
            </w:r>
          </w:p>
        </w:tc>
        <w:tc>
          <w:tcPr>
            <w:tcW w:w="983" w:type="dxa"/>
            <w:tcMar>
              <w:left w:w="0" w:type="dxa"/>
              <w:right w:w="0" w:type="dxa"/>
            </w:tcMar>
            <w:vAlign w:val="center"/>
          </w:tcPr>
          <w:p w14:paraId="2F83E578" w14:textId="5DAE9487" w:rsidR="00875825" w:rsidRPr="00875825" w:rsidRDefault="00875825" w:rsidP="00875825">
            <w:pPr>
              <w:spacing w:line="276" w:lineRule="auto"/>
              <w:rPr>
                <w:rFonts w:ascii="Arial" w:hAnsi="Arial" w:cs="Arial"/>
                <w:bCs/>
                <w:sz w:val="21"/>
                <w:szCs w:val="21"/>
              </w:rPr>
            </w:pPr>
            <w:r w:rsidRPr="00875825">
              <w:rPr>
                <w:rFonts w:ascii="Arial" w:hAnsi="Arial" w:cs="Arial"/>
                <w:bCs/>
                <w:sz w:val="21"/>
                <w:szCs w:val="21"/>
              </w:rPr>
              <w:t>0.13</w:t>
            </w:r>
          </w:p>
        </w:tc>
        <w:tc>
          <w:tcPr>
            <w:tcW w:w="2281" w:type="dxa"/>
            <w:tcMar>
              <w:left w:w="0" w:type="dxa"/>
              <w:right w:w="0" w:type="dxa"/>
            </w:tcMar>
            <w:vAlign w:val="center"/>
          </w:tcPr>
          <w:p w14:paraId="7206F4E6" w14:textId="31C91D90" w:rsidR="00875825" w:rsidRPr="00091F03" w:rsidRDefault="00875825" w:rsidP="00875825">
            <w:pPr>
              <w:spacing w:line="276" w:lineRule="auto"/>
              <w:rPr>
                <w:rFonts w:ascii="Arial" w:hAnsi="Arial" w:cs="Arial"/>
                <w:sz w:val="21"/>
                <w:szCs w:val="21"/>
              </w:rPr>
            </w:pPr>
            <w:r>
              <w:rPr>
                <w:rFonts w:ascii="Arial" w:hAnsi="Arial" w:cs="Arial"/>
                <w:sz w:val="21"/>
                <w:szCs w:val="21"/>
              </w:rPr>
              <w:t>1.09 [0.97; 1.22]</w:t>
            </w:r>
          </w:p>
        </w:tc>
        <w:tc>
          <w:tcPr>
            <w:tcW w:w="1100" w:type="dxa"/>
            <w:tcMar>
              <w:left w:w="0" w:type="dxa"/>
              <w:right w:w="0" w:type="dxa"/>
            </w:tcMar>
            <w:vAlign w:val="center"/>
          </w:tcPr>
          <w:p w14:paraId="0FEE0043" w14:textId="46E3DB0A" w:rsidR="00875825" w:rsidRPr="00875825" w:rsidRDefault="00875825" w:rsidP="00875825">
            <w:pPr>
              <w:spacing w:line="276" w:lineRule="auto"/>
              <w:rPr>
                <w:rFonts w:ascii="Arial" w:hAnsi="Arial" w:cs="Arial"/>
                <w:bCs/>
                <w:sz w:val="21"/>
                <w:szCs w:val="21"/>
              </w:rPr>
            </w:pPr>
            <w:r w:rsidRPr="00875825">
              <w:rPr>
                <w:rFonts w:ascii="Arial" w:hAnsi="Arial" w:cs="Arial"/>
                <w:bCs/>
                <w:sz w:val="21"/>
                <w:szCs w:val="21"/>
              </w:rPr>
              <w:t>0.15</w:t>
            </w:r>
          </w:p>
        </w:tc>
      </w:tr>
      <w:tr w:rsidR="00512146" w:rsidRPr="00091F03" w14:paraId="66DCF177" w14:textId="77777777" w:rsidTr="000873D3">
        <w:trPr>
          <w:trHeight w:val="100"/>
        </w:trPr>
        <w:tc>
          <w:tcPr>
            <w:tcW w:w="2591" w:type="dxa"/>
            <w:vAlign w:val="center"/>
          </w:tcPr>
          <w:p w14:paraId="0B12C453" w14:textId="77777777" w:rsidR="00512146" w:rsidRPr="00091F03" w:rsidRDefault="00512146" w:rsidP="00512146">
            <w:pPr>
              <w:spacing w:line="276" w:lineRule="auto"/>
              <w:ind w:left="227"/>
              <w:rPr>
                <w:rFonts w:ascii="Arial" w:hAnsi="Arial" w:cs="Arial"/>
                <w:sz w:val="21"/>
                <w:szCs w:val="21"/>
              </w:rPr>
            </w:pPr>
            <w:r>
              <w:rPr>
                <w:rFonts w:ascii="Arial" w:hAnsi="Arial" w:cs="Arial"/>
                <w:sz w:val="21"/>
                <w:szCs w:val="21"/>
              </w:rPr>
              <w:t>Industrial</w:t>
            </w:r>
          </w:p>
        </w:tc>
        <w:tc>
          <w:tcPr>
            <w:tcW w:w="941" w:type="dxa"/>
            <w:vAlign w:val="center"/>
          </w:tcPr>
          <w:p w14:paraId="6A025BF9" w14:textId="20C1B5F7" w:rsidR="00512146" w:rsidRPr="00091F03" w:rsidRDefault="00512146" w:rsidP="00512146">
            <w:pPr>
              <w:spacing w:line="276" w:lineRule="auto"/>
              <w:rPr>
                <w:rFonts w:ascii="Arial" w:hAnsi="Arial" w:cs="Arial"/>
                <w:sz w:val="21"/>
                <w:szCs w:val="21"/>
              </w:rPr>
            </w:pPr>
            <w:r>
              <w:rPr>
                <w:rFonts w:ascii="Arial" w:hAnsi="Arial" w:cs="Arial"/>
                <w:sz w:val="21"/>
                <w:szCs w:val="21"/>
              </w:rPr>
              <w:t>6,081</w:t>
            </w:r>
          </w:p>
        </w:tc>
        <w:tc>
          <w:tcPr>
            <w:tcW w:w="2295" w:type="dxa"/>
            <w:tcMar>
              <w:left w:w="0" w:type="dxa"/>
              <w:right w:w="0" w:type="dxa"/>
            </w:tcMar>
            <w:vAlign w:val="center"/>
          </w:tcPr>
          <w:p w14:paraId="778F45A8" w14:textId="68630C88" w:rsidR="00512146" w:rsidRPr="00091F03" w:rsidRDefault="00512146" w:rsidP="00512146">
            <w:pPr>
              <w:spacing w:line="276" w:lineRule="auto"/>
              <w:rPr>
                <w:rFonts w:ascii="Arial" w:hAnsi="Arial" w:cs="Arial"/>
                <w:sz w:val="21"/>
                <w:szCs w:val="21"/>
              </w:rPr>
            </w:pPr>
            <w:r>
              <w:rPr>
                <w:rFonts w:ascii="Arial" w:hAnsi="Arial" w:cs="Arial"/>
                <w:sz w:val="21"/>
                <w:szCs w:val="21"/>
              </w:rPr>
              <w:t>1.13 [1.02; 1.25]</w:t>
            </w:r>
          </w:p>
        </w:tc>
        <w:tc>
          <w:tcPr>
            <w:tcW w:w="1249" w:type="dxa"/>
            <w:tcMar>
              <w:left w:w="0" w:type="dxa"/>
              <w:right w:w="0" w:type="dxa"/>
            </w:tcMar>
            <w:vAlign w:val="center"/>
          </w:tcPr>
          <w:p w14:paraId="4E7034F1" w14:textId="1910FA07" w:rsidR="00512146" w:rsidRPr="00512146" w:rsidRDefault="00512146" w:rsidP="00512146">
            <w:pPr>
              <w:spacing w:line="276" w:lineRule="auto"/>
              <w:rPr>
                <w:rFonts w:ascii="Arial" w:hAnsi="Arial" w:cs="Arial"/>
                <w:b/>
                <w:sz w:val="21"/>
                <w:szCs w:val="21"/>
              </w:rPr>
            </w:pPr>
            <w:r w:rsidRPr="00512146">
              <w:rPr>
                <w:rFonts w:ascii="Arial" w:hAnsi="Arial" w:cs="Arial"/>
                <w:b/>
                <w:sz w:val="21"/>
                <w:szCs w:val="21"/>
              </w:rPr>
              <w:t>0.014</w:t>
            </w:r>
          </w:p>
        </w:tc>
        <w:tc>
          <w:tcPr>
            <w:tcW w:w="2276" w:type="dxa"/>
            <w:tcMar>
              <w:left w:w="0" w:type="dxa"/>
              <w:right w:w="0" w:type="dxa"/>
            </w:tcMar>
            <w:vAlign w:val="center"/>
          </w:tcPr>
          <w:p w14:paraId="41ABE595" w14:textId="3FDAA05A" w:rsidR="00512146" w:rsidRPr="00091F03" w:rsidRDefault="00512146" w:rsidP="00512146">
            <w:pPr>
              <w:spacing w:line="276" w:lineRule="auto"/>
              <w:rPr>
                <w:rFonts w:ascii="Arial" w:hAnsi="Arial" w:cs="Arial"/>
                <w:sz w:val="21"/>
                <w:szCs w:val="21"/>
              </w:rPr>
            </w:pPr>
            <w:r>
              <w:rPr>
                <w:rFonts w:ascii="Arial" w:hAnsi="Arial" w:cs="Arial"/>
                <w:sz w:val="21"/>
                <w:szCs w:val="21"/>
              </w:rPr>
              <w:t>1.17 [1.05; 1.30]</w:t>
            </w:r>
          </w:p>
        </w:tc>
        <w:tc>
          <w:tcPr>
            <w:tcW w:w="983" w:type="dxa"/>
            <w:tcMar>
              <w:left w:w="0" w:type="dxa"/>
              <w:right w:w="0" w:type="dxa"/>
            </w:tcMar>
            <w:vAlign w:val="center"/>
          </w:tcPr>
          <w:p w14:paraId="7A934B69" w14:textId="4EBF9503" w:rsidR="00512146" w:rsidRPr="00512146" w:rsidRDefault="00512146" w:rsidP="00512146">
            <w:pPr>
              <w:spacing w:line="276" w:lineRule="auto"/>
              <w:rPr>
                <w:rFonts w:ascii="Arial" w:hAnsi="Arial" w:cs="Arial"/>
                <w:b/>
                <w:sz w:val="21"/>
                <w:szCs w:val="21"/>
              </w:rPr>
            </w:pPr>
            <w:r w:rsidRPr="00512146">
              <w:rPr>
                <w:rFonts w:ascii="Arial" w:hAnsi="Arial" w:cs="Arial"/>
                <w:b/>
                <w:sz w:val="21"/>
                <w:szCs w:val="21"/>
              </w:rPr>
              <w:t>0.0049</w:t>
            </w:r>
          </w:p>
        </w:tc>
        <w:tc>
          <w:tcPr>
            <w:tcW w:w="2281" w:type="dxa"/>
            <w:tcMar>
              <w:left w:w="0" w:type="dxa"/>
              <w:right w:w="0" w:type="dxa"/>
            </w:tcMar>
            <w:vAlign w:val="center"/>
          </w:tcPr>
          <w:p w14:paraId="7FC0E384" w14:textId="01E65D26" w:rsidR="00512146" w:rsidRPr="00091F03" w:rsidRDefault="00512146" w:rsidP="00512146">
            <w:pPr>
              <w:spacing w:line="276" w:lineRule="auto"/>
              <w:rPr>
                <w:rFonts w:ascii="Arial" w:hAnsi="Arial" w:cs="Arial"/>
                <w:sz w:val="21"/>
                <w:szCs w:val="21"/>
              </w:rPr>
            </w:pPr>
            <w:r>
              <w:rPr>
                <w:rFonts w:ascii="Arial" w:hAnsi="Arial" w:cs="Arial"/>
                <w:sz w:val="21"/>
                <w:szCs w:val="21"/>
              </w:rPr>
              <w:t>1.18 [1.06; 1.32]</w:t>
            </w:r>
          </w:p>
        </w:tc>
        <w:tc>
          <w:tcPr>
            <w:tcW w:w="1100" w:type="dxa"/>
            <w:tcMar>
              <w:left w:w="0" w:type="dxa"/>
              <w:right w:w="0" w:type="dxa"/>
            </w:tcMar>
            <w:vAlign w:val="center"/>
          </w:tcPr>
          <w:p w14:paraId="25E54035" w14:textId="40D251B3" w:rsidR="00512146" w:rsidRPr="00512146" w:rsidRDefault="00512146" w:rsidP="00512146">
            <w:pPr>
              <w:spacing w:line="276" w:lineRule="auto"/>
              <w:rPr>
                <w:rFonts w:ascii="Arial" w:hAnsi="Arial" w:cs="Arial"/>
                <w:b/>
                <w:sz w:val="21"/>
                <w:szCs w:val="21"/>
              </w:rPr>
            </w:pPr>
            <w:r w:rsidRPr="00512146">
              <w:rPr>
                <w:rFonts w:ascii="Arial" w:hAnsi="Arial" w:cs="Arial"/>
                <w:b/>
                <w:sz w:val="21"/>
                <w:szCs w:val="21"/>
              </w:rPr>
              <w:t>0.0029</w:t>
            </w:r>
          </w:p>
        </w:tc>
      </w:tr>
      <w:tr w:rsidR="006F22A0" w:rsidRPr="00091F03" w14:paraId="6307D4CD" w14:textId="77777777" w:rsidTr="00B713C2">
        <w:trPr>
          <w:trHeight w:val="100"/>
        </w:trPr>
        <w:tc>
          <w:tcPr>
            <w:tcW w:w="2591" w:type="dxa"/>
            <w:tcBorders>
              <w:bottom w:val="single" w:sz="4" w:space="0" w:color="auto"/>
            </w:tcBorders>
            <w:vAlign w:val="center"/>
          </w:tcPr>
          <w:p w14:paraId="4528559F" w14:textId="77777777" w:rsidR="006F22A0" w:rsidRPr="00091F03" w:rsidRDefault="006F22A0" w:rsidP="006F22A0">
            <w:pPr>
              <w:spacing w:line="276" w:lineRule="auto"/>
              <w:ind w:left="227"/>
              <w:rPr>
                <w:rFonts w:ascii="Arial" w:hAnsi="Arial" w:cs="Arial"/>
                <w:sz w:val="21"/>
                <w:szCs w:val="21"/>
              </w:rPr>
            </w:pPr>
            <w:r>
              <w:rPr>
                <w:rFonts w:ascii="Arial" w:hAnsi="Arial" w:cs="Arial"/>
                <w:sz w:val="21"/>
                <w:szCs w:val="21"/>
              </w:rPr>
              <w:t>Neighborhood</w:t>
            </w:r>
          </w:p>
        </w:tc>
        <w:tc>
          <w:tcPr>
            <w:tcW w:w="941" w:type="dxa"/>
            <w:tcBorders>
              <w:bottom w:val="single" w:sz="4" w:space="0" w:color="auto"/>
            </w:tcBorders>
            <w:vAlign w:val="center"/>
          </w:tcPr>
          <w:p w14:paraId="3769841D" w14:textId="1BBCBE65" w:rsidR="006F22A0" w:rsidRPr="00091F03" w:rsidRDefault="006F22A0" w:rsidP="006F22A0">
            <w:pPr>
              <w:spacing w:line="276" w:lineRule="auto"/>
              <w:rPr>
                <w:rFonts w:ascii="Arial" w:hAnsi="Arial" w:cs="Arial"/>
                <w:sz w:val="21"/>
                <w:szCs w:val="21"/>
              </w:rPr>
            </w:pPr>
            <w:r>
              <w:rPr>
                <w:rFonts w:ascii="Arial" w:hAnsi="Arial" w:cs="Arial"/>
                <w:sz w:val="21"/>
                <w:szCs w:val="21"/>
              </w:rPr>
              <w:t>6,082</w:t>
            </w:r>
          </w:p>
        </w:tc>
        <w:tc>
          <w:tcPr>
            <w:tcW w:w="2295" w:type="dxa"/>
            <w:tcBorders>
              <w:bottom w:val="single" w:sz="4" w:space="0" w:color="auto"/>
            </w:tcBorders>
            <w:tcMar>
              <w:left w:w="0" w:type="dxa"/>
              <w:right w:w="0" w:type="dxa"/>
            </w:tcMar>
            <w:vAlign w:val="center"/>
          </w:tcPr>
          <w:p w14:paraId="65FE0DB9" w14:textId="0B325C41" w:rsidR="006F22A0" w:rsidRPr="00091F03" w:rsidRDefault="006F22A0" w:rsidP="006F22A0">
            <w:pPr>
              <w:spacing w:line="276" w:lineRule="auto"/>
              <w:rPr>
                <w:rFonts w:ascii="Arial" w:hAnsi="Arial" w:cs="Arial"/>
                <w:sz w:val="21"/>
                <w:szCs w:val="21"/>
              </w:rPr>
            </w:pPr>
            <w:r>
              <w:rPr>
                <w:rFonts w:ascii="Arial" w:hAnsi="Arial" w:cs="Arial"/>
                <w:sz w:val="21"/>
                <w:szCs w:val="21"/>
              </w:rPr>
              <w:t>1.17 [1.08; 1.26]</w:t>
            </w:r>
          </w:p>
        </w:tc>
        <w:tc>
          <w:tcPr>
            <w:tcW w:w="1249" w:type="dxa"/>
            <w:tcBorders>
              <w:bottom w:val="single" w:sz="4" w:space="0" w:color="auto"/>
            </w:tcBorders>
            <w:tcMar>
              <w:left w:w="0" w:type="dxa"/>
              <w:right w:w="0" w:type="dxa"/>
            </w:tcMar>
            <w:vAlign w:val="center"/>
          </w:tcPr>
          <w:p w14:paraId="5E614D18" w14:textId="2CE346A8" w:rsidR="006F22A0" w:rsidRPr="00871ABC" w:rsidRDefault="006F22A0" w:rsidP="006F22A0">
            <w:pPr>
              <w:spacing w:line="276" w:lineRule="auto"/>
              <w:rPr>
                <w:rFonts w:ascii="Arial" w:hAnsi="Arial" w:cs="Arial"/>
                <w:bCs/>
                <w:sz w:val="21"/>
                <w:szCs w:val="21"/>
              </w:rPr>
            </w:pPr>
            <w:r>
              <w:rPr>
                <w:rFonts w:ascii="Arial" w:hAnsi="Arial" w:cs="Arial"/>
                <w:b/>
                <w:sz w:val="21"/>
                <w:szCs w:val="21"/>
              </w:rPr>
              <w:t>&lt;</w:t>
            </w:r>
            <w:r w:rsidRPr="00512146">
              <w:rPr>
                <w:rFonts w:ascii="Arial" w:hAnsi="Arial" w:cs="Arial"/>
                <w:b/>
                <w:sz w:val="21"/>
                <w:szCs w:val="21"/>
              </w:rPr>
              <w:t>0.0</w:t>
            </w:r>
            <w:r>
              <w:rPr>
                <w:rFonts w:ascii="Arial" w:hAnsi="Arial" w:cs="Arial"/>
                <w:b/>
                <w:sz w:val="21"/>
                <w:szCs w:val="21"/>
              </w:rPr>
              <w:t>00</w:t>
            </w:r>
            <w:r w:rsidRPr="00512146">
              <w:rPr>
                <w:rFonts w:ascii="Arial" w:hAnsi="Arial" w:cs="Arial"/>
                <w:b/>
                <w:sz w:val="21"/>
                <w:szCs w:val="21"/>
              </w:rPr>
              <w:t>1</w:t>
            </w:r>
          </w:p>
        </w:tc>
        <w:tc>
          <w:tcPr>
            <w:tcW w:w="2276" w:type="dxa"/>
            <w:tcBorders>
              <w:bottom w:val="single" w:sz="4" w:space="0" w:color="auto"/>
            </w:tcBorders>
            <w:tcMar>
              <w:left w:w="0" w:type="dxa"/>
              <w:right w:w="0" w:type="dxa"/>
            </w:tcMar>
            <w:vAlign w:val="center"/>
          </w:tcPr>
          <w:p w14:paraId="55D77838" w14:textId="32CD7509" w:rsidR="006F22A0" w:rsidRPr="00871ABC" w:rsidRDefault="006F22A0" w:rsidP="006F22A0">
            <w:pPr>
              <w:spacing w:line="276" w:lineRule="auto"/>
              <w:rPr>
                <w:rFonts w:ascii="Arial" w:hAnsi="Arial" w:cs="Arial"/>
                <w:bCs/>
                <w:sz w:val="21"/>
                <w:szCs w:val="21"/>
              </w:rPr>
            </w:pPr>
            <w:r>
              <w:rPr>
                <w:rFonts w:ascii="Arial" w:hAnsi="Arial" w:cs="Arial"/>
                <w:sz w:val="21"/>
                <w:szCs w:val="21"/>
              </w:rPr>
              <w:t>1.18 [1.08; 1.29]</w:t>
            </w:r>
          </w:p>
        </w:tc>
        <w:tc>
          <w:tcPr>
            <w:tcW w:w="983" w:type="dxa"/>
            <w:tcBorders>
              <w:bottom w:val="single" w:sz="4" w:space="0" w:color="auto"/>
            </w:tcBorders>
            <w:tcMar>
              <w:left w:w="0" w:type="dxa"/>
              <w:right w:w="0" w:type="dxa"/>
            </w:tcMar>
            <w:vAlign w:val="center"/>
          </w:tcPr>
          <w:p w14:paraId="462BE8C4" w14:textId="660EEC46" w:rsidR="006F22A0" w:rsidRPr="00871ABC" w:rsidRDefault="006F22A0" w:rsidP="006F22A0">
            <w:pPr>
              <w:spacing w:line="276" w:lineRule="auto"/>
              <w:rPr>
                <w:rFonts w:ascii="Arial" w:hAnsi="Arial" w:cs="Arial"/>
                <w:bCs/>
                <w:sz w:val="21"/>
                <w:szCs w:val="21"/>
              </w:rPr>
            </w:pPr>
            <w:r w:rsidRPr="00512146">
              <w:rPr>
                <w:rFonts w:ascii="Arial" w:hAnsi="Arial" w:cs="Arial"/>
                <w:b/>
                <w:sz w:val="21"/>
                <w:szCs w:val="21"/>
              </w:rPr>
              <w:t>0.0</w:t>
            </w:r>
            <w:r>
              <w:rPr>
                <w:rFonts w:ascii="Arial" w:hAnsi="Arial" w:cs="Arial"/>
                <w:b/>
                <w:sz w:val="21"/>
                <w:szCs w:val="21"/>
              </w:rPr>
              <w:t>0</w:t>
            </w:r>
            <w:r w:rsidRPr="00512146">
              <w:rPr>
                <w:rFonts w:ascii="Arial" w:hAnsi="Arial" w:cs="Arial"/>
                <w:b/>
                <w:sz w:val="21"/>
                <w:szCs w:val="21"/>
              </w:rPr>
              <w:t>0</w:t>
            </w:r>
            <w:r>
              <w:rPr>
                <w:rFonts w:ascii="Arial" w:hAnsi="Arial" w:cs="Arial"/>
                <w:b/>
                <w:sz w:val="21"/>
                <w:szCs w:val="21"/>
              </w:rPr>
              <w:t>18</w:t>
            </w:r>
          </w:p>
        </w:tc>
        <w:tc>
          <w:tcPr>
            <w:tcW w:w="2281" w:type="dxa"/>
            <w:tcBorders>
              <w:bottom w:val="single" w:sz="4" w:space="0" w:color="auto"/>
            </w:tcBorders>
            <w:tcMar>
              <w:left w:w="0" w:type="dxa"/>
              <w:right w:w="0" w:type="dxa"/>
            </w:tcMar>
            <w:vAlign w:val="center"/>
          </w:tcPr>
          <w:p w14:paraId="1D8D7AAD" w14:textId="436705A5" w:rsidR="006F22A0" w:rsidRPr="00871ABC" w:rsidRDefault="006F22A0" w:rsidP="006F22A0">
            <w:pPr>
              <w:spacing w:line="276" w:lineRule="auto"/>
              <w:rPr>
                <w:rFonts w:ascii="Arial" w:hAnsi="Arial" w:cs="Arial"/>
                <w:bCs/>
                <w:sz w:val="21"/>
                <w:szCs w:val="21"/>
              </w:rPr>
            </w:pPr>
            <w:r>
              <w:rPr>
                <w:rFonts w:ascii="Arial" w:hAnsi="Arial" w:cs="Arial"/>
                <w:sz w:val="21"/>
                <w:szCs w:val="21"/>
              </w:rPr>
              <w:t>1.16 [1.06; 1.26]</w:t>
            </w:r>
          </w:p>
        </w:tc>
        <w:tc>
          <w:tcPr>
            <w:tcW w:w="1100" w:type="dxa"/>
            <w:tcBorders>
              <w:bottom w:val="single" w:sz="4" w:space="0" w:color="auto"/>
            </w:tcBorders>
            <w:tcMar>
              <w:left w:w="0" w:type="dxa"/>
              <w:right w:w="0" w:type="dxa"/>
            </w:tcMar>
            <w:vAlign w:val="center"/>
          </w:tcPr>
          <w:p w14:paraId="57A7FFA9" w14:textId="5B2C2C07" w:rsidR="006F22A0" w:rsidRPr="00871ABC" w:rsidRDefault="006F22A0" w:rsidP="006F22A0">
            <w:pPr>
              <w:spacing w:line="276" w:lineRule="auto"/>
              <w:rPr>
                <w:rFonts w:ascii="Arial" w:hAnsi="Arial" w:cs="Arial"/>
                <w:bCs/>
                <w:sz w:val="21"/>
                <w:szCs w:val="21"/>
              </w:rPr>
            </w:pPr>
            <w:r w:rsidRPr="00512146">
              <w:rPr>
                <w:rFonts w:ascii="Arial" w:hAnsi="Arial" w:cs="Arial"/>
                <w:b/>
                <w:sz w:val="21"/>
                <w:szCs w:val="21"/>
              </w:rPr>
              <w:t>0.00</w:t>
            </w:r>
            <w:r>
              <w:rPr>
                <w:rFonts w:ascii="Arial" w:hAnsi="Arial" w:cs="Arial"/>
                <w:b/>
                <w:sz w:val="21"/>
                <w:szCs w:val="21"/>
              </w:rPr>
              <w:t>12</w:t>
            </w:r>
          </w:p>
        </w:tc>
      </w:tr>
      <w:tr w:rsidR="006F22A0" w:rsidRPr="00091F03" w14:paraId="61305787" w14:textId="77777777" w:rsidTr="00B713C2">
        <w:trPr>
          <w:trHeight w:val="100"/>
        </w:trPr>
        <w:tc>
          <w:tcPr>
            <w:tcW w:w="13716" w:type="dxa"/>
            <w:gridSpan w:val="8"/>
            <w:tcBorders>
              <w:top w:val="single" w:sz="4" w:space="0" w:color="auto"/>
              <w:bottom w:val="single" w:sz="4" w:space="0" w:color="auto"/>
            </w:tcBorders>
            <w:vAlign w:val="center"/>
          </w:tcPr>
          <w:p w14:paraId="0CC79F20" w14:textId="40490484" w:rsidR="006F22A0" w:rsidRPr="00B713C2" w:rsidRDefault="006F22A0" w:rsidP="006F22A0">
            <w:pPr>
              <w:spacing w:line="276" w:lineRule="auto"/>
              <w:rPr>
                <w:rFonts w:ascii="Arial" w:hAnsi="Arial" w:cs="Arial"/>
                <w:bCs/>
                <w:i/>
                <w:iCs/>
                <w:sz w:val="21"/>
                <w:szCs w:val="21"/>
              </w:rPr>
            </w:pPr>
            <w:r>
              <w:rPr>
                <w:rFonts w:ascii="Arial" w:hAnsi="Arial" w:cs="Arial"/>
                <w:bCs/>
                <w:i/>
                <w:iCs/>
                <w:sz w:val="21"/>
                <w:szCs w:val="21"/>
              </w:rPr>
              <w:t>Sleep</w:t>
            </w:r>
          </w:p>
        </w:tc>
      </w:tr>
      <w:tr w:rsidR="006F22A0" w:rsidRPr="00091F03" w14:paraId="31A0153E" w14:textId="77777777" w:rsidTr="00B713C2">
        <w:trPr>
          <w:trHeight w:val="100"/>
        </w:trPr>
        <w:tc>
          <w:tcPr>
            <w:tcW w:w="2591" w:type="dxa"/>
            <w:tcBorders>
              <w:top w:val="single" w:sz="4" w:space="0" w:color="auto"/>
              <w:bottom w:val="nil"/>
            </w:tcBorders>
            <w:vAlign w:val="center"/>
          </w:tcPr>
          <w:p w14:paraId="0E203B15" w14:textId="49A2662B" w:rsidR="006F22A0" w:rsidRDefault="006F22A0" w:rsidP="006F22A0">
            <w:pPr>
              <w:spacing w:line="276" w:lineRule="auto"/>
              <w:ind w:left="227"/>
              <w:rPr>
                <w:rFonts w:ascii="Arial" w:hAnsi="Arial" w:cs="Arial"/>
                <w:sz w:val="21"/>
                <w:szCs w:val="21"/>
              </w:rPr>
            </w:pPr>
            <w:r>
              <w:rPr>
                <w:rFonts w:ascii="Arial" w:hAnsi="Arial" w:cs="Arial"/>
                <w:sz w:val="21"/>
                <w:szCs w:val="21"/>
              </w:rPr>
              <w:t>Road traffic</w:t>
            </w:r>
          </w:p>
        </w:tc>
        <w:tc>
          <w:tcPr>
            <w:tcW w:w="941" w:type="dxa"/>
            <w:tcBorders>
              <w:top w:val="single" w:sz="4" w:space="0" w:color="auto"/>
              <w:bottom w:val="nil"/>
            </w:tcBorders>
            <w:vAlign w:val="center"/>
          </w:tcPr>
          <w:p w14:paraId="0587590B" w14:textId="7F0DA88C" w:rsidR="006F22A0" w:rsidRPr="00091F03" w:rsidRDefault="006F22A0" w:rsidP="006F22A0">
            <w:pPr>
              <w:spacing w:line="276" w:lineRule="auto"/>
              <w:rPr>
                <w:rFonts w:ascii="Arial" w:hAnsi="Arial" w:cs="Arial"/>
                <w:sz w:val="21"/>
                <w:szCs w:val="21"/>
              </w:rPr>
            </w:pPr>
            <w:r>
              <w:rPr>
                <w:rFonts w:ascii="Arial" w:hAnsi="Arial" w:cs="Arial"/>
                <w:sz w:val="21"/>
                <w:szCs w:val="21"/>
              </w:rPr>
              <w:t>6,071</w:t>
            </w:r>
          </w:p>
        </w:tc>
        <w:tc>
          <w:tcPr>
            <w:tcW w:w="2295" w:type="dxa"/>
            <w:tcBorders>
              <w:top w:val="single" w:sz="4" w:space="0" w:color="auto"/>
              <w:bottom w:val="nil"/>
            </w:tcBorders>
            <w:tcMar>
              <w:left w:w="0" w:type="dxa"/>
              <w:right w:w="0" w:type="dxa"/>
            </w:tcMar>
            <w:vAlign w:val="center"/>
          </w:tcPr>
          <w:p w14:paraId="346FA841" w14:textId="63249211" w:rsidR="006F22A0" w:rsidRPr="00091F03" w:rsidRDefault="006F22A0" w:rsidP="006F22A0">
            <w:pPr>
              <w:spacing w:line="276" w:lineRule="auto"/>
              <w:rPr>
                <w:rFonts w:ascii="Arial" w:hAnsi="Arial" w:cs="Arial"/>
                <w:sz w:val="21"/>
                <w:szCs w:val="21"/>
              </w:rPr>
            </w:pPr>
            <w:r>
              <w:rPr>
                <w:rFonts w:ascii="Arial" w:hAnsi="Arial" w:cs="Arial"/>
                <w:sz w:val="21"/>
                <w:szCs w:val="21"/>
              </w:rPr>
              <w:t>1.11 [1.00; 1.23]</w:t>
            </w:r>
          </w:p>
        </w:tc>
        <w:tc>
          <w:tcPr>
            <w:tcW w:w="1249" w:type="dxa"/>
            <w:tcBorders>
              <w:top w:val="single" w:sz="4" w:space="0" w:color="auto"/>
              <w:bottom w:val="nil"/>
            </w:tcBorders>
            <w:tcMar>
              <w:left w:w="0" w:type="dxa"/>
              <w:right w:w="0" w:type="dxa"/>
            </w:tcMar>
            <w:vAlign w:val="center"/>
          </w:tcPr>
          <w:p w14:paraId="3A96945D" w14:textId="03D93E7D" w:rsidR="006F22A0" w:rsidRPr="008E0925" w:rsidRDefault="006F22A0" w:rsidP="006F22A0">
            <w:pPr>
              <w:spacing w:line="276" w:lineRule="auto"/>
              <w:rPr>
                <w:rFonts w:ascii="Arial" w:hAnsi="Arial" w:cs="Arial"/>
                <w:b/>
                <w:sz w:val="21"/>
                <w:szCs w:val="21"/>
              </w:rPr>
            </w:pPr>
            <w:r w:rsidRPr="008E0925">
              <w:rPr>
                <w:rFonts w:ascii="Arial" w:hAnsi="Arial" w:cs="Arial"/>
                <w:b/>
                <w:sz w:val="21"/>
                <w:szCs w:val="21"/>
              </w:rPr>
              <w:t>0.047</w:t>
            </w:r>
          </w:p>
        </w:tc>
        <w:tc>
          <w:tcPr>
            <w:tcW w:w="2276" w:type="dxa"/>
            <w:tcBorders>
              <w:top w:val="single" w:sz="4" w:space="0" w:color="auto"/>
              <w:bottom w:val="nil"/>
            </w:tcBorders>
            <w:tcMar>
              <w:left w:w="0" w:type="dxa"/>
              <w:right w:w="0" w:type="dxa"/>
            </w:tcMar>
            <w:vAlign w:val="center"/>
          </w:tcPr>
          <w:p w14:paraId="3DC689F4" w14:textId="3807937D" w:rsidR="006F22A0" w:rsidRPr="00871ABC" w:rsidRDefault="006F22A0" w:rsidP="006F22A0">
            <w:pPr>
              <w:spacing w:line="276" w:lineRule="auto"/>
              <w:rPr>
                <w:rFonts w:ascii="Arial" w:hAnsi="Arial" w:cs="Arial"/>
                <w:bCs/>
                <w:sz w:val="21"/>
                <w:szCs w:val="21"/>
              </w:rPr>
            </w:pPr>
            <w:r>
              <w:rPr>
                <w:rFonts w:ascii="Arial" w:hAnsi="Arial" w:cs="Arial"/>
                <w:sz w:val="21"/>
                <w:szCs w:val="21"/>
              </w:rPr>
              <w:t>1.08 [0.95; 1.21]</w:t>
            </w:r>
          </w:p>
        </w:tc>
        <w:tc>
          <w:tcPr>
            <w:tcW w:w="983" w:type="dxa"/>
            <w:tcBorders>
              <w:top w:val="single" w:sz="4" w:space="0" w:color="auto"/>
              <w:bottom w:val="nil"/>
            </w:tcBorders>
            <w:tcMar>
              <w:left w:w="0" w:type="dxa"/>
              <w:right w:w="0" w:type="dxa"/>
            </w:tcMar>
            <w:vAlign w:val="center"/>
          </w:tcPr>
          <w:p w14:paraId="04A72B23" w14:textId="47D8006D" w:rsidR="006F22A0" w:rsidRPr="00871ABC" w:rsidRDefault="006F22A0" w:rsidP="006F22A0">
            <w:pPr>
              <w:spacing w:line="276" w:lineRule="auto"/>
              <w:rPr>
                <w:rFonts w:ascii="Arial" w:hAnsi="Arial" w:cs="Arial"/>
                <w:bCs/>
                <w:sz w:val="21"/>
                <w:szCs w:val="21"/>
              </w:rPr>
            </w:pPr>
            <w:r w:rsidRPr="00D319AB">
              <w:rPr>
                <w:rFonts w:ascii="Arial" w:hAnsi="Arial" w:cs="Arial"/>
                <w:bCs/>
                <w:sz w:val="21"/>
                <w:szCs w:val="21"/>
              </w:rPr>
              <w:t>0.</w:t>
            </w:r>
            <w:r>
              <w:rPr>
                <w:rFonts w:ascii="Arial" w:hAnsi="Arial" w:cs="Arial"/>
                <w:bCs/>
                <w:sz w:val="21"/>
                <w:szCs w:val="21"/>
              </w:rPr>
              <w:t>22</w:t>
            </w:r>
          </w:p>
        </w:tc>
        <w:tc>
          <w:tcPr>
            <w:tcW w:w="2281" w:type="dxa"/>
            <w:tcBorders>
              <w:top w:val="single" w:sz="4" w:space="0" w:color="auto"/>
              <w:bottom w:val="nil"/>
            </w:tcBorders>
            <w:tcMar>
              <w:left w:w="0" w:type="dxa"/>
              <w:right w:w="0" w:type="dxa"/>
            </w:tcMar>
            <w:vAlign w:val="center"/>
          </w:tcPr>
          <w:p w14:paraId="1C2E9ADC" w14:textId="30727084" w:rsidR="006F22A0" w:rsidRPr="00871ABC" w:rsidRDefault="006F22A0" w:rsidP="006F22A0">
            <w:pPr>
              <w:spacing w:line="276" w:lineRule="auto"/>
              <w:rPr>
                <w:rFonts w:ascii="Arial" w:hAnsi="Arial" w:cs="Arial"/>
                <w:bCs/>
                <w:sz w:val="21"/>
                <w:szCs w:val="21"/>
              </w:rPr>
            </w:pPr>
            <w:r>
              <w:rPr>
                <w:rFonts w:ascii="Arial" w:hAnsi="Arial" w:cs="Arial"/>
                <w:sz w:val="21"/>
                <w:szCs w:val="21"/>
              </w:rPr>
              <w:t>1.08 [0.95; 1.21]</w:t>
            </w:r>
          </w:p>
        </w:tc>
        <w:tc>
          <w:tcPr>
            <w:tcW w:w="1100" w:type="dxa"/>
            <w:tcBorders>
              <w:top w:val="single" w:sz="4" w:space="0" w:color="auto"/>
              <w:bottom w:val="nil"/>
            </w:tcBorders>
            <w:tcMar>
              <w:left w:w="0" w:type="dxa"/>
              <w:right w:w="0" w:type="dxa"/>
            </w:tcMar>
            <w:vAlign w:val="center"/>
          </w:tcPr>
          <w:p w14:paraId="42F7A5CA" w14:textId="0B24BDDC" w:rsidR="006F22A0" w:rsidRPr="00871ABC" w:rsidRDefault="006F22A0" w:rsidP="006F22A0">
            <w:pPr>
              <w:spacing w:line="276" w:lineRule="auto"/>
              <w:rPr>
                <w:rFonts w:ascii="Arial" w:hAnsi="Arial" w:cs="Arial"/>
                <w:bCs/>
                <w:sz w:val="21"/>
                <w:szCs w:val="21"/>
              </w:rPr>
            </w:pPr>
            <w:r w:rsidRPr="00D319AB">
              <w:rPr>
                <w:rFonts w:ascii="Arial" w:hAnsi="Arial" w:cs="Arial"/>
                <w:bCs/>
                <w:sz w:val="21"/>
                <w:szCs w:val="21"/>
              </w:rPr>
              <w:t>0.</w:t>
            </w:r>
            <w:r>
              <w:rPr>
                <w:rFonts w:ascii="Arial" w:hAnsi="Arial" w:cs="Arial"/>
                <w:bCs/>
                <w:sz w:val="21"/>
                <w:szCs w:val="21"/>
              </w:rPr>
              <w:t>22</w:t>
            </w:r>
          </w:p>
        </w:tc>
      </w:tr>
      <w:tr w:rsidR="006F22A0" w:rsidRPr="00091F03" w14:paraId="0EEEAA3D" w14:textId="77777777" w:rsidTr="00B713C2">
        <w:trPr>
          <w:trHeight w:val="100"/>
        </w:trPr>
        <w:tc>
          <w:tcPr>
            <w:tcW w:w="2591" w:type="dxa"/>
            <w:tcBorders>
              <w:top w:val="nil"/>
              <w:bottom w:val="nil"/>
            </w:tcBorders>
            <w:vAlign w:val="center"/>
          </w:tcPr>
          <w:p w14:paraId="63A19C5C" w14:textId="76366EA9" w:rsidR="006F22A0" w:rsidRDefault="006F22A0" w:rsidP="006F22A0">
            <w:pPr>
              <w:spacing w:line="276" w:lineRule="auto"/>
              <w:ind w:left="227"/>
              <w:rPr>
                <w:rFonts w:ascii="Arial" w:hAnsi="Arial" w:cs="Arial"/>
                <w:sz w:val="21"/>
                <w:szCs w:val="21"/>
              </w:rPr>
            </w:pPr>
            <w:r>
              <w:rPr>
                <w:rFonts w:ascii="Arial" w:hAnsi="Arial" w:cs="Arial"/>
                <w:sz w:val="21"/>
                <w:szCs w:val="21"/>
              </w:rPr>
              <w:t>Aircraft</w:t>
            </w:r>
          </w:p>
        </w:tc>
        <w:tc>
          <w:tcPr>
            <w:tcW w:w="941" w:type="dxa"/>
            <w:tcBorders>
              <w:top w:val="nil"/>
              <w:bottom w:val="nil"/>
            </w:tcBorders>
            <w:vAlign w:val="center"/>
          </w:tcPr>
          <w:p w14:paraId="49F858A0" w14:textId="0E3D60B4" w:rsidR="006F22A0" w:rsidRPr="00091F03" w:rsidRDefault="006F22A0" w:rsidP="006F22A0">
            <w:pPr>
              <w:spacing w:line="276" w:lineRule="auto"/>
              <w:rPr>
                <w:rFonts w:ascii="Arial" w:hAnsi="Arial" w:cs="Arial"/>
                <w:sz w:val="21"/>
                <w:szCs w:val="21"/>
              </w:rPr>
            </w:pPr>
            <w:r>
              <w:rPr>
                <w:rFonts w:ascii="Arial" w:hAnsi="Arial" w:cs="Arial"/>
                <w:sz w:val="21"/>
                <w:szCs w:val="21"/>
              </w:rPr>
              <w:t>6,070</w:t>
            </w:r>
          </w:p>
        </w:tc>
        <w:tc>
          <w:tcPr>
            <w:tcW w:w="2295" w:type="dxa"/>
            <w:tcBorders>
              <w:top w:val="nil"/>
              <w:bottom w:val="nil"/>
            </w:tcBorders>
            <w:tcMar>
              <w:left w:w="0" w:type="dxa"/>
              <w:right w:w="0" w:type="dxa"/>
            </w:tcMar>
            <w:vAlign w:val="center"/>
          </w:tcPr>
          <w:p w14:paraId="576CDED8" w14:textId="15F20503" w:rsidR="006F22A0" w:rsidRPr="00091F03" w:rsidRDefault="006F22A0" w:rsidP="006F22A0">
            <w:pPr>
              <w:spacing w:line="276" w:lineRule="auto"/>
              <w:rPr>
                <w:rFonts w:ascii="Arial" w:hAnsi="Arial" w:cs="Arial"/>
                <w:sz w:val="21"/>
                <w:szCs w:val="21"/>
              </w:rPr>
            </w:pPr>
            <w:r>
              <w:rPr>
                <w:rFonts w:ascii="Arial" w:hAnsi="Arial" w:cs="Arial"/>
                <w:sz w:val="21"/>
                <w:szCs w:val="21"/>
              </w:rPr>
              <w:t>1.10 [1.04; 1.17]</w:t>
            </w:r>
          </w:p>
        </w:tc>
        <w:tc>
          <w:tcPr>
            <w:tcW w:w="1249" w:type="dxa"/>
            <w:tcBorders>
              <w:top w:val="nil"/>
              <w:bottom w:val="nil"/>
            </w:tcBorders>
            <w:tcMar>
              <w:left w:w="0" w:type="dxa"/>
              <w:right w:w="0" w:type="dxa"/>
            </w:tcMar>
            <w:vAlign w:val="center"/>
          </w:tcPr>
          <w:p w14:paraId="06ADF3D1" w14:textId="742F3F6F" w:rsidR="006F22A0" w:rsidRPr="00EE744E" w:rsidRDefault="006F22A0" w:rsidP="006F22A0">
            <w:pPr>
              <w:spacing w:line="276" w:lineRule="auto"/>
              <w:rPr>
                <w:rFonts w:ascii="Arial" w:hAnsi="Arial" w:cs="Arial"/>
                <w:b/>
                <w:sz w:val="21"/>
                <w:szCs w:val="21"/>
              </w:rPr>
            </w:pPr>
            <w:r w:rsidRPr="00EE744E">
              <w:rPr>
                <w:rFonts w:ascii="Arial" w:hAnsi="Arial" w:cs="Arial"/>
                <w:b/>
                <w:sz w:val="21"/>
                <w:szCs w:val="21"/>
              </w:rPr>
              <w:t>0.0015</w:t>
            </w:r>
          </w:p>
        </w:tc>
        <w:tc>
          <w:tcPr>
            <w:tcW w:w="2276" w:type="dxa"/>
            <w:tcBorders>
              <w:top w:val="nil"/>
              <w:bottom w:val="nil"/>
            </w:tcBorders>
            <w:tcMar>
              <w:left w:w="0" w:type="dxa"/>
              <w:right w:w="0" w:type="dxa"/>
            </w:tcMar>
            <w:vAlign w:val="center"/>
          </w:tcPr>
          <w:p w14:paraId="5A6F4941" w14:textId="6AF45BAC" w:rsidR="006F22A0" w:rsidRPr="00871ABC" w:rsidRDefault="006F22A0" w:rsidP="006F22A0">
            <w:pPr>
              <w:spacing w:line="276" w:lineRule="auto"/>
              <w:rPr>
                <w:rFonts w:ascii="Arial" w:hAnsi="Arial" w:cs="Arial"/>
                <w:bCs/>
                <w:sz w:val="21"/>
                <w:szCs w:val="21"/>
              </w:rPr>
            </w:pPr>
            <w:r>
              <w:rPr>
                <w:rFonts w:ascii="Arial" w:hAnsi="Arial" w:cs="Arial"/>
                <w:sz w:val="21"/>
                <w:szCs w:val="21"/>
              </w:rPr>
              <w:t>1.13 [1.06; 1.21]</w:t>
            </w:r>
          </w:p>
        </w:tc>
        <w:tc>
          <w:tcPr>
            <w:tcW w:w="983" w:type="dxa"/>
            <w:tcBorders>
              <w:top w:val="nil"/>
              <w:bottom w:val="nil"/>
            </w:tcBorders>
            <w:tcMar>
              <w:left w:w="0" w:type="dxa"/>
              <w:right w:w="0" w:type="dxa"/>
            </w:tcMar>
            <w:vAlign w:val="center"/>
          </w:tcPr>
          <w:p w14:paraId="7A5A2285" w14:textId="41A8CA29" w:rsidR="006F22A0" w:rsidRPr="00871ABC" w:rsidRDefault="006F22A0" w:rsidP="006F22A0">
            <w:pPr>
              <w:spacing w:line="276" w:lineRule="auto"/>
              <w:rPr>
                <w:rFonts w:ascii="Arial" w:hAnsi="Arial" w:cs="Arial"/>
                <w:bCs/>
                <w:sz w:val="21"/>
                <w:szCs w:val="21"/>
              </w:rPr>
            </w:pPr>
            <w:r w:rsidRPr="00FF56E9">
              <w:rPr>
                <w:rFonts w:ascii="Arial" w:hAnsi="Arial" w:cs="Arial"/>
                <w:b/>
                <w:sz w:val="21"/>
                <w:szCs w:val="21"/>
              </w:rPr>
              <w:t>0.0</w:t>
            </w:r>
            <w:r>
              <w:rPr>
                <w:rFonts w:ascii="Arial" w:hAnsi="Arial" w:cs="Arial"/>
                <w:b/>
                <w:sz w:val="21"/>
                <w:szCs w:val="21"/>
              </w:rPr>
              <w:t>015</w:t>
            </w:r>
          </w:p>
        </w:tc>
        <w:tc>
          <w:tcPr>
            <w:tcW w:w="2281" w:type="dxa"/>
            <w:tcBorders>
              <w:top w:val="nil"/>
              <w:bottom w:val="nil"/>
            </w:tcBorders>
            <w:tcMar>
              <w:left w:w="0" w:type="dxa"/>
              <w:right w:w="0" w:type="dxa"/>
            </w:tcMar>
            <w:vAlign w:val="center"/>
          </w:tcPr>
          <w:p w14:paraId="6EEB3556" w14:textId="0E063698" w:rsidR="006F22A0" w:rsidRPr="00871ABC" w:rsidRDefault="006F22A0" w:rsidP="006F22A0">
            <w:pPr>
              <w:spacing w:line="276" w:lineRule="auto"/>
              <w:rPr>
                <w:rFonts w:ascii="Arial" w:hAnsi="Arial" w:cs="Arial"/>
                <w:bCs/>
                <w:sz w:val="21"/>
                <w:szCs w:val="21"/>
              </w:rPr>
            </w:pPr>
            <w:r>
              <w:rPr>
                <w:rFonts w:ascii="Arial" w:hAnsi="Arial" w:cs="Arial"/>
                <w:sz w:val="21"/>
                <w:szCs w:val="21"/>
              </w:rPr>
              <w:t>1.14 [1.07; 1.22]</w:t>
            </w:r>
          </w:p>
        </w:tc>
        <w:tc>
          <w:tcPr>
            <w:tcW w:w="1100" w:type="dxa"/>
            <w:tcBorders>
              <w:top w:val="nil"/>
              <w:bottom w:val="nil"/>
            </w:tcBorders>
            <w:tcMar>
              <w:left w:w="0" w:type="dxa"/>
              <w:right w:w="0" w:type="dxa"/>
            </w:tcMar>
            <w:vAlign w:val="center"/>
          </w:tcPr>
          <w:p w14:paraId="506A092C" w14:textId="4506CDB9" w:rsidR="006F22A0" w:rsidRPr="00871ABC" w:rsidRDefault="006F22A0" w:rsidP="006F22A0">
            <w:pPr>
              <w:spacing w:line="276" w:lineRule="auto"/>
              <w:rPr>
                <w:rFonts w:ascii="Arial" w:hAnsi="Arial" w:cs="Arial"/>
                <w:bCs/>
                <w:sz w:val="21"/>
                <w:szCs w:val="21"/>
              </w:rPr>
            </w:pPr>
            <w:r w:rsidRPr="00FF56E9">
              <w:rPr>
                <w:rFonts w:ascii="Arial" w:hAnsi="Arial" w:cs="Arial"/>
                <w:b/>
                <w:sz w:val="21"/>
                <w:szCs w:val="21"/>
              </w:rPr>
              <w:t>0.0</w:t>
            </w:r>
            <w:r>
              <w:rPr>
                <w:rFonts w:ascii="Arial" w:hAnsi="Arial" w:cs="Arial"/>
                <w:b/>
                <w:sz w:val="21"/>
                <w:szCs w:val="21"/>
              </w:rPr>
              <w:t>0012</w:t>
            </w:r>
          </w:p>
        </w:tc>
      </w:tr>
      <w:tr w:rsidR="006F22A0" w:rsidRPr="00091F03" w14:paraId="4C7A49CF" w14:textId="77777777" w:rsidTr="00B713C2">
        <w:trPr>
          <w:trHeight w:val="100"/>
        </w:trPr>
        <w:tc>
          <w:tcPr>
            <w:tcW w:w="2591" w:type="dxa"/>
            <w:tcBorders>
              <w:top w:val="nil"/>
              <w:bottom w:val="nil"/>
            </w:tcBorders>
            <w:vAlign w:val="center"/>
          </w:tcPr>
          <w:p w14:paraId="64C8B4E5" w14:textId="214050F1" w:rsidR="006F22A0" w:rsidRDefault="006F22A0" w:rsidP="006F22A0">
            <w:pPr>
              <w:spacing w:line="276" w:lineRule="auto"/>
              <w:ind w:left="227"/>
              <w:rPr>
                <w:rFonts w:ascii="Arial" w:hAnsi="Arial" w:cs="Arial"/>
                <w:sz w:val="21"/>
                <w:szCs w:val="21"/>
              </w:rPr>
            </w:pPr>
            <w:r>
              <w:rPr>
                <w:rFonts w:ascii="Arial" w:hAnsi="Arial" w:cs="Arial"/>
                <w:sz w:val="21"/>
                <w:szCs w:val="21"/>
              </w:rPr>
              <w:t>Railway</w:t>
            </w:r>
          </w:p>
        </w:tc>
        <w:tc>
          <w:tcPr>
            <w:tcW w:w="941" w:type="dxa"/>
            <w:tcBorders>
              <w:top w:val="nil"/>
              <w:bottom w:val="nil"/>
            </w:tcBorders>
            <w:vAlign w:val="center"/>
          </w:tcPr>
          <w:p w14:paraId="02D0946E" w14:textId="03F29235" w:rsidR="006F22A0" w:rsidRPr="00091F03" w:rsidRDefault="006F22A0" w:rsidP="006F22A0">
            <w:pPr>
              <w:spacing w:line="276" w:lineRule="auto"/>
              <w:rPr>
                <w:rFonts w:ascii="Arial" w:hAnsi="Arial" w:cs="Arial"/>
                <w:sz w:val="21"/>
                <w:szCs w:val="21"/>
              </w:rPr>
            </w:pPr>
            <w:r>
              <w:rPr>
                <w:rFonts w:ascii="Arial" w:hAnsi="Arial" w:cs="Arial"/>
                <w:sz w:val="21"/>
                <w:szCs w:val="21"/>
              </w:rPr>
              <w:t>6,068</w:t>
            </w:r>
          </w:p>
        </w:tc>
        <w:tc>
          <w:tcPr>
            <w:tcW w:w="2295" w:type="dxa"/>
            <w:tcBorders>
              <w:top w:val="nil"/>
              <w:bottom w:val="nil"/>
            </w:tcBorders>
            <w:tcMar>
              <w:left w:w="0" w:type="dxa"/>
              <w:right w:w="0" w:type="dxa"/>
            </w:tcMar>
            <w:vAlign w:val="center"/>
          </w:tcPr>
          <w:p w14:paraId="16DAEE45" w14:textId="7B479683" w:rsidR="006F22A0" w:rsidRPr="00091F03" w:rsidRDefault="006F22A0" w:rsidP="006F22A0">
            <w:pPr>
              <w:spacing w:line="276" w:lineRule="auto"/>
              <w:rPr>
                <w:rFonts w:ascii="Arial" w:hAnsi="Arial" w:cs="Arial"/>
                <w:sz w:val="21"/>
                <w:szCs w:val="21"/>
              </w:rPr>
            </w:pPr>
            <w:r>
              <w:rPr>
                <w:rFonts w:ascii="Arial" w:hAnsi="Arial" w:cs="Arial"/>
                <w:sz w:val="21"/>
                <w:szCs w:val="21"/>
              </w:rPr>
              <w:t>1.19 [1.06; 1.33]</w:t>
            </w:r>
          </w:p>
        </w:tc>
        <w:tc>
          <w:tcPr>
            <w:tcW w:w="1249" w:type="dxa"/>
            <w:tcBorders>
              <w:top w:val="nil"/>
              <w:bottom w:val="nil"/>
            </w:tcBorders>
            <w:tcMar>
              <w:left w:w="0" w:type="dxa"/>
              <w:right w:w="0" w:type="dxa"/>
            </w:tcMar>
            <w:vAlign w:val="center"/>
          </w:tcPr>
          <w:p w14:paraId="67F38A48" w14:textId="68B4F0AA" w:rsidR="006F22A0" w:rsidRPr="00871ABC" w:rsidRDefault="006F22A0" w:rsidP="006F22A0">
            <w:pPr>
              <w:spacing w:line="276" w:lineRule="auto"/>
              <w:rPr>
                <w:rFonts w:ascii="Arial" w:hAnsi="Arial" w:cs="Arial"/>
                <w:bCs/>
                <w:sz w:val="21"/>
                <w:szCs w:val="21"/>
              </w:rPr>
            </w:pPr>
            <w:r w:rsidRPr="00EE744E">
              <w:rPr>
                <w:rFonts w:ascii="Arial" w:hAnsi="Arial" w:cs="Arial"/>
                <w:b/>
                <w:sz w:val="21"/>
                <w:szCs w:val="21"/>
              </w:rPr>
              <w:t>0.00</w:t>
            </w:r>
            <w:r>
              <w:rPr>
                <w:rFonts w:ascii="Arial" w:hAnsi="Arial" w:cs="Arial"/>
                <w:b/>
                <w:sz w:val="21"/>
                <w:szCs w:val="21"/>
              </w:rPr>
              <w:t>30</w:t>
            </w:r>
          </w:p>
        </w:tc>
        <w:tc>
          <w:tcPr>
            <w:tcW w:w="2276" w:type="dxa"/>
            <w:tcBorders>
              <w:top w:val="nil"/>
              <w:bottom w:val="nil"/>
            </w:tcBorders>
            <w:tcMar>
              <w:left w:w="0" w:type="dxa"/>
              <w:right w:w="0" w:type="dxa"/>
            </w:tcMar>
            <w:vAlign w:val="center"/>
          </w:tcPr>
          <w:p w14:paraId="050CEC5D" w14:textId="362E23A0" w:rsidR="006F22A0" w:rsidRPr="00871ABC" w:rsidRDefault="006F22A0" w:rsidP="006F22A0">
            <w:pPr>
              <w:spacing w:line="276" w:lineRule="auto"/>
              <w:rPr>
                <w:rFonts w:ascii="Arial" w:hAnsi="Arial" w:cs="Arial"/>
                <w:bCs/>
                <w:sz w:val="21"/>
                <w:szCs w:val="21"/>
              </w:rPr>
            </w:pPr>
            <w:r>
              <w:rPr>
                <w:rFonts w:ascii="Arial" w:hAnsi="Arial" w:cs="Arial"/>
                <w:sz w:val="21"/>
                <w:szCs w:val="21"/>
              </w:rPr>
              <w:t>1.19 [1.04; 1.35]</w:t>
            </w:r>
          </w:p>
        </w:tc>
        <w:tc>
          <w:tcPr>
            <w:tcW w:w="983" w:type="dxa"/>
            <w:tcBorders>
              <w:top w:val="nil"/>
              <w:bottom w:val="nil"/>
            </w:tcBorders>
            <w:tcMar>
              <w:left w:w="0" w:type="dxa"/>
              <w:right w:w="0" w:type="dxa"/>
            </w:tcMar>
            <w:vAlign w:val="center"/>
          </w:tcPr>
          <w:p w14:paraId="5BD45718" w14:textId="4BC2EC8E" w:rsidR="006F22A0" w:rsidRPr="00871ABC" w:rsidRDefault="006F22A0" w:rsidP="006F22A0">
            <w:pPr>
              <w:spacing w:line="276" w:lineRule="auto"/>
              <w:rPr>
                <w:rFonts w:ascii="Arial" w:hAnsi="Arial" w:cs="Arial"/>
                <w:bCs/>
                <w:sz w:val="21"/>
                <w:szCs w:val="21"/>
              </w:rPr>
            </w:pPr>
            <w:r w:rsidRPr="00FF56E9">
              <w:rPr>
                <w:rFonts w:ascii="Arial" w:hAnsi="Arial" w:cs="Arial"/>
                <w:b/>
                <w:sz w:val="21"/>
                <w:szCs w:val="21"/>
              </w:rPr>
              <w:t>0.0</w:t>
            </w:r>
            <w:r>
              <w:rPr>
                <w:rFonts w:ascii="Arial" w:hAnsi="Arial" w:cs="Arial"/>
                <w:b/>
                <w:sz w:val="21"/>
                <w:szCs w:val="21"/>
              </w:rPr>
              <w:t>090</w:t>
            </w:r>
          </w:p>
        </w:tc>
        <w:tc>
          <w:tcPr>
            <w:tcW w:w="2281" w:type="dxa"/>
            <w:tcBorders>
              <w:top w:val="nil"/>
              <w:bottom w:val="nil"/>
            </w:tcBorders>
            <w:tcMar>
              <w:left w:w="0" w:type="dxa"/>
              <w:right w:w="0" w:type="dxa"/>
            </w:tcMar>
            <w:vAlign w:val="center"/>
          </w:tcPr>
          <w:p w14:paraId="7C1E0D1B" w14:textId="3ACE8E01" w:rsidR="006F22A0" w:rsidRPr="00871ABC" w:rsidRDefault="006F22A0" w:rsidP="006F22A0">
            <w:pPr>
              <w:spacing w:line="276" w:lineRule="auto"/>
              <w:rPr>
                <w:rFonts w:ascii="Arial" w:hAnsi="Arial" w:cs="Arial"/>
                <w:bCs/>
                <w:sz w:val="21"/>
                <w:szCs w:val="21"/>
              </w:rPr>
            </w:pPr>
            <w:r>
              <w:rPr>
                <w:rFonts w:ascii="Arial" w:hAnsi="Arial" w:cs="Arial"/>
                <w:sz w:val="21"/>
                <w:szCs w:val="21"/>
              </w:rPr>
              <w:t>1.20 [1.05; 1.36]</w:t>
            </w:r>
          </w:p>
        </w:tc>
        <w:tc>
          <w:tcPr>
            <w:tcW w:w="1100" w:type="dxa"/>
            <w:tcBorders>
              <w:top w:val="nil"/>
              <w:bottom w:val="nil"/>
            </w:tcBorders>
            <w:tcMar>
              <w:left w:w="0" w:type="dxa"/>
              <w:right w:w="0" w:type="dxa"/>
            </w:tcMar>
            <w:vAlign w:val="center"/>
          </w:tcPr>
          <w:p w14:paraId="27E9B966" w14:textId="5E9789A9" w:rsidR="006F22A0" w:rsidRPr="00871ABC" w:rsidRDefault="006F22A0" w:rsidP="006F22A0">
            <w:pPr>
              <w:spacing w:line="276" w:lineRule="auto"/>
              <w:rPr>
                <w:rFonts w:ascii="Arial" w:hAnsi="Arial" w:cs="Arial"/>
                <w:bCs/>
                <w:sz w:val="21"/>
                <w:szCs w:val="21"/>
              </w:rPr>
            </w:pPr>
            <w:r w:rsidRPr="00FF56E9">
              <w:rPr>
                <w:rFonts w:ascii="Arial" w:hAnsi="Arial" w:cs="Arial"/>
                <w:b/>
                <w:sz w:val="21"/>
                <w:szCs w:val="21"/>
              </w:rPr>
              <w:t>0.0</w:t>
            </w:r>
            <w:r>
              <w:rPr>
                <w:rFonts w:ascii="Arial" w:hAnsi="Arial" w:cs="Arial"/>
                <w:b/>
                <w:sz w:val="21"/>
                <w:szCs w:val="21"/>
              </w:rPr>
              <w:t>072</w:t>
            </w:r>
          </w:p>
        </w:tc>
      </w:tr>
      <w:tr w:rsidR="006F22A0" w:rsidRPr="00091F03" w14:paraId="320B19AC" w14:textId="77777777" w:rsidTr="00B713C2">
        <w:trPr>
          <w:trHeight w:val="100"/>
        </w:trPr>
        <w:tc>
          <w:tcPr>
            <w:tcW w:w="2591" w:type="dxa"/>
            <w:tcBorders>
              <w:top w:val="nil"/>
              <w:bottom w:val="nil"/>
            </w:tcBorders>
            <w:vAlign w:val="center"/>
          </w:tcPr>
          <w:p w14:paraId="04380E1E" w14:textId="3B6DF7A8" w:rsidR="006F22A0" w:rsidRDefault="006F22A0" w:rsidP="006F22A0">
            <w:pPr>
              <w:spacing w:line="276" w:lineRule="auto"/>
              <w:ind w:left="227"/>
              <w:rPr>
                <w:rFonts w:ascii="Arial" w:hAnsi="Arial" w:cs="Arial"/>
                <w:sz w:val="21"/>
                <w:szCs w:val="21"/>
              </w:rPr>
            </w:pPr>
            <w:r>
              <w:rPr>
                <w:rFonts w:ascii="Arial" w:hAnsi="Arial" w:cs="Arial"/>
                <w:sz w:val="21"/>
                <w:szCs w:val="21"/>
              </w:rPr>
              <w:t>Industrial</w:t>
            </w:r>
          </w:p>
        </w:tc>
        <w:tc>
          <w:tcPr>
            <w:tcW w:w="941" w:type="dxa"/>
            <w:tcBorders>
              <w:top w:val="nil"/>
              <w:bottom w:val="nil"/>
            </w:tcBorders>
            <w:vAlign w:val="center"/>
          </w:tcPr>
          <w:p w14:paraId="7582599B" w14:textId="1588F9F8" w:rsidR="006F22A0" w:rsidRPr="00091F03" w:rsidRDefault="006F22A0" w:rsidP="006F22A0">
            <w:pPr>
              <w:spacing w:line="276" w:lineRule="auto"/>
              <w:rPr>
                <w:rFonts w:ascii="Arial" w:hAnsi="Arial" w:cs="Arial"/>
                <w:sz w:val="21"/>
                <w:szCs w:val="21"/>
              </w:rPr>
            </w:pPr>
            <w:r>
              <w:rPr>
                <w:rFonts w:ascii="Arial" w:hAnsi="Arial" w:cs="Arial"/>
                <w:sz w:val="21"/>
                <w:szCs w:val="21"/>
              </w:rPr>
              <w:t>6,068</w:t>
            </w:r>
          </w:p>
        </w:tc>
        <w:tc>
          <w:tcPr>
            <w:tcW w:w="2295" w:type="dxa"/>
            <w:tcBorders>
              <w:top w:val="nil"/>
              <w:bottom w:val="nil"/>
            </w:tcBorders>
            <w:tcMar>
              <w:left w:w="0" w:type="dxa"/>
              <w:right w:w="0" w:type="dxa"/>
            </w:tcMar>
            <w:vAlign w:val="center"/>
          </w:tcPr>
          <w:p w14:paraId="24B47ECE" w14:textId="2F0BA181" w:rsidR="006F22A0" w:rsidRPr="00091F03" w:rsidRDefault="006F22A0" w:rsidP="006F22A0">
            <w:pPr>
              <w:spacing w:line="276" w:lineRule="auto"/>
              <w:rPr>
                <w:rFonts w:ascii="Arial" w:hAnsi="Arial" w:cs="Arial"/>
                <w:sz w:val="21"/>
                <w:szCs w:val="21"/>
              </w:rPr>
            </w:pPr>
            <w:r>
              <w:rPr>
                <w:rFonts w:ascii="Arial" w:hAnsi="Arial" w:cs="Arial"/>
                <w:sz w:val="21"/>
                <w:szCs w:val="21"/>
              </w:rPr>
              <w:t>1.14 [0.91; 1.39]</w:t>
            </w:r>
          </w:p>
        </w:tc>
        <w:tc>
          <w:tcPr>
            <w:tcW w:w="1249" w:type="dxa"/>
            <w:tcBorders>
              <w:top w:val="nil"/>
              <w:bottom w:val="nil"/>
            </w:tcBorders>
            <w:tcMar>
              <w:left w:w="0" w:type="dxa"/>
              <w:right w:w="0" w:type="dxa"/>
            </w:tcMar>
            <w:vAlign w:val="center"/>
          </w:tcPr>
          <w:p w14:paraId="3B71631A" w14:textId="4A30DC20" w:rsidR="006F22A0" w:rsidRPr="00512146" w:rsidRDefault="006F22A0" w:rsidP="006F22A0">
            <w:pPr>
              <w:spacing w:line="276" w:lineRule="auto"/>
              <w:rPr>
                <w:rFonts w:ascii="Arial" w:hAnsi="Arial" w:cs="Arial"/>
                <w:bCs/>
                <w:sz w:val="21"/>
                <w:szCs w:val="21"/>
              </w:rPr>
            </w:pPr>
            <w:r w:rsidRPr="00512146">
              <w:rPr>
                <w:rFonts w:ascii="Arial" w:hAnsi="Arial" w:cs="Arial"/>
                <w:bCs/>
                <w:sz w:val="21"/>
                <w:szCs w:val="21"/>
              </w:rPr>
              <w:t>0.23</w:t>
            </w:r>
          </w:p>
        </w:tc>
        <w:tc>
          <w:tcPr>
            <w:tcW w:w="2276" w:type="dxa"/>
            <w:tcBorders>
              <w:top w:val="nil"/>
              <w:bottom w:val="nil"/>
            </w:tcBorders>
            <w:tcMar>
              <w:left w:w="0" w:type="dxa"/>
              <w:right w:w="0" w:type="dxa"/>
            </w:tcMar>
            <w:vAlign w:val="center"/>
          </w:tcPr>
          <w:p w14:paraId="07F3B41D" w14:textId="12DC99F7" w:rsidR="006F22A0" w:rsidRPr="00871ABC" w:rsidRDefault="006F22A0" w:rsidP="006F22A0">
            <w:pPr>
              <w:spacing w:line="276" w:lineRule="auto"/>
              <w:rPr>
                <w:rFonts w:ascii="Arial" w:hAnsi="Arial" w:cs="Arial"/>
                <w:bCs/>
                <w:sz w:val="21"/>
                <w:szCs w:val="21"/>
              </w:rPr>
            </w:pPr>
            <w:r>
              <w:rPr>
                <w:rFonts w:ascii="Arial" w:hAnsi="Arial" w:cs="Arial"/>
                <w:sz w:val="21"/>
                <w:szCs w:val="21"/>
              </w:rPr>
              <w:t>1.24 [0.98; 1.52]</w:t>
            </w:r>
          </w:p>
        </w:tc>
        <w:tc>
          <w:tcPr>
            <w:tcW w:w="983" w:type="dxa"/>
            <w:tcBorders>
              <w:top w:val="nil"/>
              <w:bottom w:val="nil"/>
            </w:tcBorders>
            <w:tcMar>
              <w:left w:w="0" w:type="dxa"/>
              <w:right w:w="0" w:type="dxa"/>
            </w:tcMar>
            <w:vAlign w:val="center"/>
          </w:tcPr>
          <w:p w14:paraId="2B5183F2" w14:textId="727FEA28" w:rsidR="006F22A0" w:rsidRPr="00512146" w:rsidRDefault="006F22A0" w:rsidP="006F22A0">
            <w:pPr>
              <w:spacing w:line="276" w:lineRule="auto"/>
              <w:rPr>
                <w:rFonts w:ascii="Arial" w:hAnsi="Arial" w:cs="Arial"/>
                <w:bCs/>
                <w:sz w:val="21"/>
                <w:szCs w:val="21"/>
              </w:rPr>
            </w:pPr>
            <w:r w:rsidRPr="00512146">
              <w:rPr>
                <w:rFonts w:ascii="Arial" w:hAnsi="Arial" w:cs="Arial"/>
                <w:bCs/>
                <w:sz w:val="21"/>
                <w:szCs w:val="21"/>
              </w:rPr>
              <w:t>0.056</w:t>
            </w:r>
          </w:p>
        </w:tc>
        <w:tc>
          <w:tcPr>
            <w:tcW w:w="2281" w:type="dxa"/>
            <w:tcBorders>
              <w:top w:val="nil"/>
              <w:bottom w:val="nil"/>
            </w:tcBorders>
            <w:tcMar>
              <w:left w:w="0" w:type="dxa"/>
              <w:right w:w="0" w:type="dxa"/>
            </w:tcMar>
            <w:vAlign w:val="center"/>
          </w:tcPr>
          <w:p w14:paraId="713F925C" w14:textId="41ECD033" w:rsidR="006F22A0" w:rsidRPr="00871ABC" w:rsidRDefault="006F22A0" w:rsidP="006F22A0">
            <w:pPr>
              <w:spacing w:line="276" w:lineRule="auto"/>
              <w:rPr>
                <w:rFonts w:ascii="Arial" w:hAnsi="Arial" w:cs="Arial"/>
                <w:bCs/>
                <w:sz w:val="21"/>
                <w:szCs w:val="21"/>
              </w:rPr>
            </w:pPr>
            <w:r>
              <w:rPr>
                <w:rFonts w:ascii="Arial" w:hAnsi="Arial" w:cs="Arial"/>
                <w:sz w:val="21"/>
                <w:szCs w:val="21"/>
              </w:rPr>
              <w:t>1.24 [0.98; 1.52]</w:t>
            </w:r>
          </w:p>
        </w:tc>
        <w:tc>
          <w:tcPr>
            <w:tcW w:w="1100" w:type="dxa"/>
            <w:tcBorders>
              <w:top w:val="nil"/>
              <w:bottom w:val="nil"/>
            </w:tcBorders>
            <w:tcMar>
              <w:left w:w="0" w:type="dxa"/>
              <w:right w:w="0" w:type="dxa"/>
            </w:tcMar>
            <w:vAlign w:val="center"/>
          </w:tcPr>
          <w:p w14:paraId="2EDEBD26" w14:textId="3BD94C22" w:rsidR="006F22A0" w:rsidRPr="00512146" w:rsidRDefault="006F22A0" w:rsidP="006F22A0">
            <w:pPr>
              <w:spacing w:line="276" w:lineRule="auto"/>
              <w:rPr>
                <w:rFonts w:ascii="Arial" w:hAnsi="Arial" w:cs="Arial"/>
                <w:bCs/>
                <w:sz w:val="21"/>
                <w:szCs w:val="21"/>
              </w:rPr>
            </w:pPr>
            <w:r w:rsidRPr="00512146">
              <w:rPr>
                <w:rFonts w:ascii="Arial" w:hAnsi="Arial" w:cs="Arial"/>
                <w:bCs/>
                <w:sz w:val="21"/>
                <w:szCs w:val="21"/>
              </w:rPr>
              <w:t>0.057</w:t>
            </w:r>
          </w:p>
        </w:tc>
      </w:tr>
      <w:tr w:rsidR="005C66EC" w:rsidRPr="00091F03" w14:paraId="40A75DEB" w14:textId="77777777" w:rsidTr="00B713C2">
        <w:trPr>
          <w:trHeight w:val="100"/>
        </w:trPr>
        <w:tc>
          <w:tcPr>
            <w:tcW w:w="2591" w:type="dxa"/>
            <w:tcBorders>
              <w:top w:val="nil"/>
              <w:bottom w:val="single" w:sz="4" w:space="0" w:color="auto"/>
            </w:tcBorders>
            <w:vAlign w:val="center"/>
          </w:tcPr>
          <w:p w14:paraId="4EB0161E" w14:textId="04C2B42A" w:rsidR="005C66EC" w:rsidRDefault="005C66EC" w:rsidP="005C66EC">
            <w:pPr>
              <w:spacing w:line="276" w:lineRule="auto"/>
              <w:ind w:left="227"/>
              <w:rPr>
                <w:rFonts w:ascii="Arial" w:hAnsi="Arial" w:cs="Arial"/>
                <w:sz w:val="21"/>
                <w:szCs w:val="21"/>
              </w:rPr>
            </w:pPr>
            <w:r>
              <w:rPr>
                <w:rFonts w:ascii="Arial" w:hAnsi="Arial" w:cs="Arial"/>
                <w:sz w:val="21"/>
                <w:szCs w:val="21"/>
              </w:rPr>
              <w:t>Neighborhood</w:t>
            </w:r>
          </w:p>
        </w:tc>
        <w:tc>
          <w:tcPr>
            <w:tcW w:w="941" w:type="dxa"/>
            <w:tcBorders>
              <w:top w:val="nil"/>
              <w:bottom w:val="single" w:sz="4" w:space="0" w:color="auto"/>
            </w:tcBorders>
            <w:vAlign w:val="center"/>
          </w:tcPr>
          <w:p w14:paraId="544D6E1D" w14:textId="5FE36D9B" w:rsidR="005C66EC" w:rsidRPr="00091F03" w:rsidRDefault="005C66EC" w:rsidP="005C66EC">
            <w:pPr>
              <w:spacing w:line="276" w:lineRule="auto"/>
              <w:rPr>
                <w:rFonts w:ascii="Arial" w:hAnsi="Arial" w:cs="Arial"/>
                <w:sz w:val="21"/>
                <w:szCs w:val="21"/>
              </w:rPr>
            </w:pPr>
            <w:r>
              <w:rPr>
                <w:rFonts w:ascii="Arial" w:hAnsi="Arial" w:cs="Arial"/>
                <w:sz w:val="21"/>
                <w:szCs w:val="21"/>
              </w:rPr>
              <w:t>6,070</w:t>
            </w:r>
          </w:p>
        </w:tc>
        <w:tc>
          <w:tcPr>
            <w:tcW w:w="2295" w:type="dxa"/>
            <w:tcBorders>
              <w:top w:val="nil"/>
              <w:bottom w:val="single" w:sz="4" w:space="0" w:color="auto"/>
            </w:tcBorders>
            <w:tcMar>
              <w:left w:w="0" w:type="dxa"/>
              <w:right w:w="0" w:type="dxa"/>
            </w:tcMar>
            <w:vAlign w:val="center"/>
          </w:tcPr>
          <w:p w14:paraId="398639FC" w14:textId="5B59BC89" w:rsidR="005C66EC" w:rsidRPr="00091F03" w:rsidRDefault="005C66EC" w:rsidP="005C66EC">
            <w:pPr>
              <w:spacing w:line="276" w:lineRule="auto"/>
              <w:rPr>
                <w:rFonts w:ascii="Arial" w:hAnsi="Arial" w:cs="Arial"/>
                <w:sz w:val="21"/>
                <w:szCs w:val="21"/>
              </w:rPr>
            </w:pPr>
            <w:r>
              <w:rPr>
                <w:rFonts w:ascii="Arial" w:hAnsi="Arial" w:cs="Arial"/>
                <w:sz w:val="21"/>
                <w:szCs w:val="21"/>
              </w:rPr>
              <w:t>1.19 [1.08; 1.31]</w:t>
            </w:r>
          </w:p>
        </w:tc>
        <w:tc>
          <w:tcPr>
            <w:tcW w:w="1249" w:type="dxa"/>
            <w:tcBorders>
              <w:top w:val="nil"/>
              <w:bottom w:val="single" w:sz="4" w:space="0" w:color="auto"/>
            </w:tcBorders>
            <w:tcMar>
              <w:left w:w="0" w:type="dxa"/>
              <w:right w:w="0" w:type="dxa"/>
            </w:tcMar>
            <w:vAlign w:val="center"/>
          </w:tcPr>
          <w:p w14:paraId="6D6B3E27" w14:textId="15B2C15D" w:rsidR="005C66EC" w:rsidRPr="00871ABC" w:rsidRDefault="005C66EC" w:rsidP="005C66EC">
            <w:pPr>
              <w:spacing w:line="276" w:lineRule="auto"/>
              <w:rPr>
                <w:rFonts w:ascii="Arial" w:hAnsi="Arial" w:cs="Arial"/>
                <w:bCs/>
                <w:sz w:val="21"/>
                <w:szCs w:val="21"/>
              </w:rPr>
            </w:pPr>
            <w:r w:rsidRPr="00512146">
              <w:rPr>
                <w:rFonts w:ascii="Arial" w:hAnsi="Arial" w:cs="Arial"/>
                <w:b/>
                <w:sz w:val="21"/>
                <w:szCs w:val="21"/>
              </w:rPr>
              <w:t>0.0</w:t>
            </w:r>
            <w:r>
              <w:rPr>
                <w:rFonts w:ascii="Arial" w:hAnsi="Arial" w:cs="Arial"/>
                <w:b/>
                <w:sz w:val="21"/>
                <w:szCs w:val="21"/>
              </w:rPr>
              <w:t>0025</w:t>
            </w:r>
          </w:p>
        </w:tc>
        <w:tc>
          <w:tcPr>
            <w:tcW w:w="2276" w:type="dxa"/>
            <w:tcBorders>
              <w:top w:val="nil"/>
              <w:bottom w:val="single" w:sz="4" w:space="0" w:color="auto"/>
            </w:tcBorders>
            <w:tcMar>
              <w:left w:w="0" w:type="dxa"/>
              <w:right w:w="0" w:type="dxa"/>
            </w:tcMar>
            <w:vAlign w:val="center"/>
          </w:tcPr>
          <w:p w14:paraId="463C548E" w14:textId="1A589D71" w:rsidR="005C66EC" w:rsidRPr="00871ABC" w:rsidRDefault="005C66EC" w:rsidP="005C66EC">
            <w:pPr>
              <w:spacing w:line="276" w:lineRule="auto"/>
              <w:rPr>
                <w:rFonts w:ascii="Arial" w:hAnsi="Arial" w:cs="Arial"/>
                <w:bCs/>
                <w:sz w:val="21"/>
                <w:szCs w:val="21"/>
              </w:rPr>
            </w:pPr>
            <w:r>
              <w:rPr>
                <w:rFonts w:ascii="Arial" w:hAnsi="Arial" w:cs="Arial"/>
                <w:sz w:val="21"/>
                <w:szCs w:val="21"/>
              </w:rPr>
              <w:t>1.15 [1.02; 1.28]</w:t>
            </w:r>
          </w:p>
        </w:tc>
        <w:tc>
          <w:tcPr>
            <w:tcW w:w="983" w:type="dxa"/>
            <w:tcBorders>
              <w:top w:val="nil"/>
              <w:bottom w:val="single" w:sz="4" w:space="0" w:color="auto"/>
            </w:tcBorders>
            <w:tcMar>
              <w:left w:w="0" w:type="dxa"/>
              <w:right w:w="0" w:type="dxa"/>
            </w:tcMar>
            <w:vAlign w:val="center"/>
          </w:tcPr>
          <w:p w14:paraId="1384A521" w14:textId="3760BE74" w:rsidR="005C66EC" w:rsidRPr="00871ABC" w:rsidRDefault="005C66EC" w:rsidP="005C66EC">
            <w:pPr>
              <w:spacing w:line="276" w:lineRule="auto"/>
              <w:rPr>
                <w:rFonts w:ascii="Arial" w:hAnsi="Arial" w:cs="Arial"/>
                <w:bCs/>
                <w:sz w:val="21"/>
                <w:szCs w:val="21"/>
              </w:rPr>
            </w:pPr>
            <w:r w:rsidRPr="00512146">
              <w:rPr>
                <w:rFonts w:ascii="Arial" w:hAnsi="Arial" w:cs="Arial"/>
                <w:b/>
                <w:sz w:val="21"/>
                <w:szCs w:val="21"/>
              </w:rPr>
              <w:t>0.0</w:t>
            </w:r>
            <w:r>
              <w:rPr>
                <w:rFonts w:ascii="Arial" w:hAnsi="Arial" w:cs="Arial"/>
                <w:b/>
                <w:sz w:val="21"/>
                <w:szCs w:val="21"/>
              </w:rPr>
              <w:t>16</w:t>
            </w:r>
          </w:p>
        </w:tc>
        <w:tc>
          <w:tcPr>
            <w:tcW w:w="2281" w:type="dxa"/>
            <w:tcBorders>
              <w:top w:val="nil"/>
              <w:bottom w:val="single" w:sz="4" w:space="0" w:color="auto"/>
            </w:tcBorders>
            <w:tcMar>
              <w:left w:w="0" w:type="dxa"/>
              <w:right w:w="0" w:type="dxa"/>
            </w:tcMar>
            <w:vAlign w:val="center"/>
          </w:tcPr>
          <w:p w14:paraId="62BF98C9" w14:textId="242CAAD6" w:rsidR="005C66EC" w:rsidRPr="00871ABC" w:rsidRDefault="005C66EC" w:rsidP="005C66EC">
            <w:pPr>
              <w:spacing w:line="276" w:lineRule="auto"/>
              <w:rPr>
                <w:rFonts w:ascii="Arial" w:hAnsi="Arial" w:cs="Arial"/>
                <w:bCs/>
                <w:sz w:val="21"/>
                <w:szCs w:val="21"/>
              </w:rPr>
            </w:pPr>
            <w:r>
              <w:rPr>
                <w:rFonts w:ascii="Arial" w:hAnsi="Arial" w:cs="Arial"/>
                <w:sz w:val="21"/>
                <w:szCs w:val="21"/>
              </w:rPr>
              <w:t>1.13 [1.01; 1.27]</w:t>
            </w:r>
          </w:p>
        </w:tc>
        <w:tc>
          <w:tcPr>
            <w:tcW w:w="1100" w:type="dxa"/>
            <w:tcBorders>
              <w:top w:val="nil"/>
              <w:bottom w:val="single" w:sz="4" w:space="0" w:color="auto"/>
            </w:tcBorders>
            <w:tcMar>
              <w:left w:w="0" w:type="dxa"/>
              <w:right w:w="0" w:type="dxa"/>
            </w:tcMar>
            <w:vAlign w:val="center"/>
          </w:tcPr>
          <w:p w14:paraId="6B5540E4" w14:textId="0FF13880" w:rsidR="005C66EC" w:rsidRPr="00871ABC" w:rsidRDefault="005C66EC" w:rsidP="005C66EC">
            <w:pPr>
              <w:spacing w:line="276" w:lineRule="auto"/>
              <w:rPr>
                <w:rFonts w:ascii="Arial" w:hAnsi="Arial" w:cs="Arial"/>
                <w:bCs/>
                <w:sz w:val="21"/>
                <w:szCs w:val="21"/>
              </w:rPr>
            </w:pPr>
            <w:r w:rsidRPr="00512146">
              <w:rPr>
                <w:rFonts w:ascii="Arial" w:hAnsi="Arial" w:cs="Arial"/>
                <w:b/>
                <w:sz w:val="21"/>
                <w:szCs w:val="21"/>
              </w:rPr>
              <w:t>0.0</w:t>
            </w:r>
            <w:r>
              <w:rPr>
                <w:rFonts w:ascii="Arial" w:hAnsi="Arial" w:cs="Arial"/>
                <w:b/>
                <w:sz w:val="21"/>
                <w:szCs w:val="21"/>
              </w:rPr>
              <w:t>30</w:t>
            </w:r>
          </w:p>
        </w:tc>
      </w:tr>
      <w:tr w:rsidR="005C66EC" w:rsidRPr="00091F03" w14:paraId="2B3E9351" w14:textId="77777777" w:rsidTr="00B713C2">
        <w:trPr>
          <w:trHeight w:val="100"/>
        </w:trPr>
        <w:tc>
          <w:tcPr>
            <w:tcW w:w="13716" w:type="dxa"/>
            <w:gridSpan w:val="8"/>
            <w:tcBorders>
              <w:top w:val="single" w:sz="4" w:space="0" w:color="auto"/>
              <w:bottom w:val="single" w:sz="4" w:space="0" w:color="auto"/>
            </w:tcBorders>
            <w:shd w:val="clear" w:color="auto" w:fill="BFBFBF" w:themeFill="background1" w:themeFillShade="BF"/>
            <w:vAlign w:val="center"/>
          </w:tcPr>
          <w:p w14:paraId="3E7BB795" w14:textId="77777777" w:rsidR="005C66EC" w:rsidRPr="00703C88" w:rsidRDefault="005C66EC" w:rsidP="005C66EC">
            <w:pPr>
              <w:spacing w:line="276" w:lineRule="auto"/>
              <w:jc w:val="center"/>
              <w:rPr>
                <w:rFonts w:ascii="Arial" w:hAnsi="Arial" w:cs="Arial"/>
                <w:bCs/>
                <w:sz w:val="21"/>
                <w:szCs w:val="21"/>
              </w:rPr>
            </w:pPr>
            <w:r>
              <w:rPr>
                <w:rFonts w:ascii="Arial" w:hAnsi="Arial" w:cs="Arial"/>
                <w:bCs/>
                <w:sz w:val="21"/>
                <w:szCs w:val="21"/>
              </w:rPr>
              <w:t>Women</w:t>
            </w:r>
          </w:p>
        </w:tc>
      </w:tr>
      <w:tr w:rsidR="005C66EC" w:rsidRPr="00B713C2" w14:paraId="5BFCE812" w14:textId="77777777" w:rsidTr="00B713C2">
        <w:trPr>
          <w:trHeight w:val="100"/>
        </w:trPr>
        <w:tc>
          <w:tcPr>
            <w:tcW w:w="13716" w:type="dxa"/>
            <w:gridSpan w:val="8"/>
            <w:tcBorders>
              <w:top w:val="single" w:sz="4" w:space="0" w:color="auto"/>
              <w:bottom w:val="single" w:sz="4" w:space="0" w:color="auto"/>
            </w:tcBorders>
            <w:shd w:val="clear" w:color="auto" w:fill="auto"/>
            <w:vAlign w:val="center"/>
          </w:tcPr>
          <w:p w14:paraId="58F22186" w14:textId="2C5ABD08" w:rsidR="005C66EC" w:rsidRPr="00B713C2" w:rsidRDefault="005C66EC" w:rsidP="005C66EC">
            <w:pPr>
              <w:spacing w:line="276" w:lineRule="auto"/>
              <w:rPr>
                <w:rFonts w:ascii="Arial" w:hAnsi="Arial" w:cs="Arial"/>
                <w:bCs/>
                <w:i/>
                <w:iCs/>
                <w:sz w:val="21"/>
                <w:szCs w:val="21"/>
              </w:rPr>
            </w:pPr>
            <w:r>
              <w:rPr>
                <w:rFonts w:ascii="Arial" w:hAnsi="Arial" w:cs="Arial"/>
                <w:bCs/>
                <w:i/>
                <w:iCs/>
                <w:sz w:val="21"/>
                <w:szCs w:val="21"/>
              </w:rPr>
              <w:t>Day</w:t>
            </w:r>
          </w:p>
        </w:tc>
      </w:tr>
      <w:tr w:rsidR="005C66EC" w:rsidRPr="00091F03" w14:paraId="703CED2C" w14:textId="77777777" w:rsidTr="000873D3">
        <w:trPr>
          <w:trHeight w:val="100"/>
        </w:trPr>
        <w:tc>
          <w:tcPr>
            <w:tcW w:w="2591" w:type="dxa"/>
            <w:tcBorders>
              <w:top w:val="single" w:sz="4" w:space="0" w:color="auto"/>
              <w:bottom w:val="nil"/>
            </w:tcBorders>
            <w:vAlign w:val="center"/>
          </w:tcPr>
          <w:p w14:paraId="1AA64925" w14:textId="77777777" w:rsidR="005C66EC" w:rsidRPr="00091F03" w:rsidRDefault="005C66EC" w:rsidP="005C66EC">
            <w:pPr>
              <w:spacing w:line="276" w:lineRule="auto"/>
              <w:ind w:left="283"/>
              <w:rPr>
                <w:rFonts w:ascii="Arial" w:hAnsi="Arial" w:cs="Arial"/>
                <w:sz w:val="21"/>
                <w:szCs w:val="21"/>
              </w:rPr>
            </w:pPr>
            <w:r>
              <w:rPr>
                <w:rFonts w:ascii="Arial" w:hAnsi="Arial" w:cs="Arial"/>
                <w:sz w:val="21"/>
                <w:szCs w:val="21"/>
              </w:rPr>
              <w:t>Road traffic</w:t>
            </w:r>
          </w:p>
        </w:tc>
        <w:tc>
          <w:tcPr>
            <w:tcW w:w="941" w:type="dxa"/>
            <w:tcBorders>
              <w:top w:val="single" w:sz="4" w:space="0" w:color="auto"/>
              <w:bottom w:val="nil"/>
            </w:tcBorders>
            <w:vAlign w:val="center"/>
          </w:tcPr>
          <w:p w14:paraId="7850C530" w14:textId="06C8B867" w:rsidR="005C66EC" w:rsidRPr="00091F03" w:rsidRDefault="005C66EC" w:rsidP="005C66EC">
            <w:pPr>
              <w:spacing w:line="276" w:lineRule="auto"/>
              <w:rPr>
                <w:rFonts w:ascii="Arial" w:hAnsi="Arial" w:cs="Arial"/>
                <w:sz w:val="21"/>
                <w:szCs w:val="21"/>
              </w:rPr>
            </w:pPr>
            <w:r>
              <w:rPr>
                <w:rFonts w:ascii="Arial" w:hAnsi="Arial" w:cs="Arial"/>
                <w:sz w:val="21"/>
                <w:szCs w:val="21"/>
              </w:rPr>
              <w:t>5,590</w:t>
            </w:r>
          </w:p>
        </w:tc>
        <w:tc>
          <w:tcPr>
            <w:tcW w:w="2295" w:type="dxa"/>
            <w:tcBorders>
              <w:top w:val="single" w:sz="4" w:space="0" w:color="auto"/>
              <w:bottom w:val="nil"/>
            </w:tcBorders>
            <w:tcMar>
              <w:left w:w="0" w:type="dxa"/>
              <w:right w:w="0" w:type="dxa"/>
            </w:tcMar>
            <w:vAlign w:val="center"/>
          </w:tcPr>
          <w:p w14:paraId="4DA9BDD8" w14:textId="1E345B3A" w:rsidR="005C66EC" w:rsidRPr="00091F03" w:rsidRDefault="005C66EC" w:rsidP="005C66EC">
            <w:pPr>
              <w:spacing w:line="276" w:lineRule="auto"/>
              <w:rPr>
                <w:rFonts w:ascii="Arial" w:hAnsi="Arial" w:cs="Arial"/>
                <w:sz w:val="21"/>
                <w:szCs w:val="21"/>
              </w:rPr>
            </w:pPr>
            <w:r>
              <w:rPr>
                <w:rFonts w:ascii="Arial" w:hAnsi="Arial" w:cs="Arial"/>
                <w:sz w:val="21"/>
                <w:szCs w:val="21"/>
              </w:rPr>
              <w:t>1.09 [1.03; 1.15]</w:t>
            </w:r>
          </w:p>
        </w:tc>
        <w:tc>
          <w:tcPr>
            <w:tcW w:w="1249" w:type="dxa"/>
            <w:tcBorders>
              <w:top w:val="single" w:sz="4" w:space="0" w:color="auto"/>
              <w:bottom w:val="nil"/>
            </w:tcBorders>
            <w:tcMar>
              <w:left w:w="0" w:type="dxa"/>
              <w:right w:w="0" w:type="dxa"/>
            </w:tcMar>
            <w:vAlign w:val="center"/>
          </w:tcPr>
          <w:p w14:paraId="03E4E79B" w14:textId="33FB0EC1" w:rsidR="005C66EC" w:rsidRPr="00D319AB" w:rsidRDefault="005C66EC" w:rsidP="005C66EC">
            <w:pPr>
              <w:spacing w:line="276" w:lineRule="auto"/>
              <w:rPr>
                <w:rFonts w:ascii="Arial" w:hAnsi="Arial" w:cs="Arial"/>
                <w:b/>
                <w:sz w:val="21"/>
                <w:szCs w:val="21"/>
              </w:rPr>
            </w:pPr>
            <w:r w:rsidRPr="00D319AB">
              <w:rPr>
                <w:rFonts w:ascii="Arial" w:hAnsi="Arial" w:cs="Arial"/>
                <w:b/>
                <w:sz w:val="21"/>
                <w:szCs w:val="21"/>
              </w:rPr>
              <w:t>0.0035</w:t>
            </w:r>
          </w:p>
        </w:tc>
        <w:tc>
          <w:tcPr>
            <w:tcW w:w="2276" w:type="dxa"/>
            <w:tcBorders>
              <w:top w:val="single" w:sz="4" w:space="0" w:color="auto"/>
              <w:bottom w:val="nil"/>
            </w:tcBorders>
            <w:tcMar>
              <w:left w:w="0" w:type="dxa"/>
              <w:right w:w="0" w:type="dxa"/>
            </w:tcMar>
            <w:vAlign w:val="center"/>
          </w:tcPr>
          <w:p w14:paraId="7F95DA81" w14:textId="38E05342" w:rsidR="005C66EC" w:rsidRPr="00091F03" w:rsidRDefault="005C66EC" w:rsidP="005C66EC">
            <w:pPr>
              <w:spacing w:line="276" w:lineRule="auto"/>
              <w:rPr>
                <w:rFonts w:ascii="Arial" w:hAnsi="Arial" w:cs="Arial"/>
                <w:sz w:val="21"/>
                <w:szCs w:val="21"/>
              </w:rPr>
            </w:pPr>
            <w:r>
              <w:rPr>
                <w:rFonts w:ascii="Arial" w:hAnsi="Arial" w:cs="Arial"/>
                <w:sz w:val="21"/>
                <w:szCs w:val="21"/>
              </w:rPr>
              <w:t>1.05 [0.98; 1.12]</w:t>
            </w:r>
          </w:p>
        </w:tc>
        <w:tc>
          <w:tcPr>
            <w:tcW w:w="983" w:type="dxa"/>
            <w:tcBorders>
              <w:top w:val="single" w:sz="4" w:space="0" w:color="auto"/>
              <w:bottom w:val="nil"/>
            </w:tcBorders>
            <w:tcMar>
              <w:left w:w="0" w:type="dxa"/>
              <w:right w:w="0" w:type="dxa"/>
            </w:tcMar>
            <w:vAlign w:val="center"/>
          </w:tcPr>
          <w:p w14:paraId="32EC85B8" w14:textId="5B2DB9D8" w:rsidR="005C66EC" w:rsidRPr="00091F03" w:rsidRDefault="005C66EC" w:rsidP="005C66EC">
            <w:pPr>
              <w:spacing w:line="276" w:lineRule="auto"/>
              <w:rPr>
                <w:rFonts w:ascii="Arial" w:hAnsi="Arial" w:cs="Arial"/>
                <w:b/>
                <w:sz w:val="21"/>
                <w:szCs w:val="21"/>
              </w:rPr>
            </w:pPr>
            <w:r w:rsidRPr="00D319AB">
              <w:rPr>
                <w:rFonts w:ascii="Arial" w:hAnsi="Arial" w:cs="Arial"/>
                <w:bCs/>
                <w:sz w:val="21"/>
                <w:szCs w:val="21"/>
              </w:rPr>
              <w:t>0.</w:t>
            </w:r>
            <w:r>
              <w:rPr>
                <w:rFonts w:ascii="Arial" w:hAnsi="Arial" w:cs="Arial"/>
                <w:bCs/>
                <w:sz w:val="21"/>
                <w:szCs w:val="21"/>
              </w:rPr>
              <w:t>15</w:t>
            </w:r>
          </w:p>
        </w:tc>
        <w:tc>
          <w:tcPr>
            <w:tcW w:w="2281" w:type="dxa"/>
            <w:tcBorders>
              <w:top w:val="single" w:sz="4" w:space="0" w:color="auto"/>
              <w:bottom w:val="nil"/>
            </w:tcBorders>
            <w:tcMar>
              <w:left w:w="0" w:type="dxa"/>
              <w:right w:w="0" w:type="dxa"/>
            </w:tcMar>
            <w:vAlign w:val="center"/>
          </w:tcPr>
          <w:p w14:paraId="36D2AB40" w14:textId="61D9626C" w:rsidR="005C66EC" w:rsidRPr="00091F03" w:rsidRDefault="005C66EC" w:rsidP="005C66EC">
            <w:pPr>
              <w:spacing w:line="276" w:lineRule="auto"/>
              <w:rPr>
                <w:rFonts w:ascii="Arial" w:hAnsi="Arial" w:cs="Arial"/>
                <w:sz w:val="21"/>
                <w:szCs w:val="21"/>
              </w:rPr>
            </w:pPr>
            <w:r>
              <w:rPr>
                <w:rFonts w:ascii="Arial" w:hAnsi="Arial" w:cs="Arial"/>
                <w:sz w:val="21"/>
                <w:szCs w:val="21"/>
              </w:rPr>
              <w:t>1.05 [0.98; 1.12]</w:t>
            </w:r>
          </w:p>
        </w:tc>
        <w:tc>
          <w:tcPr>
            <w:tcW w:w="1100" w:type="dxa"/>
            <w:tcBorders>
              <w:top w:val="single" w:sz="4" w:space="0" w:color="auto"/>
              <w:bottom w:val="nil"/>
            </w:tcBorders>
            <w:tcMar>
              <w:left w:w="0" w:type="dxa"/>
              <w:right w:w="0" w:type="dxa"/>
            </w:tcMar>
            <w:vAlign w:val="center"/>
          </w:tcPr>
          <w:p w14:paraId="4B00940F" w14:textId="668979CA" w:rsidR="005C66EC" w:rsidRPr="00091F03" w:rsidRDefault="005C66EC" w:rsidP="005C66EC">
            <w:pPr>
              <w:spacing w:line="276" w:lineRule="auto"/>
              <w:rPr>
                <w:rFonts w:ascii="Arial" w:hAnsi="Arial" w:cs="Arial"/>
                <w:b/>
                <w:sz w:val="21"/>
                <w:szCs w:val="21"/>
              </w:rPr>
            </w:pPr>
            <w:r w:rsidRPr="00D319AB">
              <w:rPr>
                <w:rFonts w:ascii="Arial" w:hAnsi="Arial" w:cs="Arial"/>
                <w:bCs/>
                <w:sz w:val="21"/>
                <w:szCs w:val="21"/>
              </w:rPr>
              <w:t>0.</w:t>
            </w:r>
            <w:r>
              <w:rPr>
                <w:rFonts w:ascii="Arial" w:hAnsi="Arial" w:cs="Arial"/>
                <w:bCs/>
                <w:sz w:val="21"/>
                <w:szCs w:val="21"/>
              </w:rPr>
              <w:t>13</w:t>
            </w:r>
          </w:p>
        </w:tc>
      </w:tr>
      <w:tr w:rsidR="005C66EC" w:rsidRPr="00091F03" w14:paraId="5621D799" w14:textId="77777777" w:rsidTr="000873D3">
        <w:trPr>
          <w:trHeight w:val="100"/>
        </w:trPr>
        <w:tc>
          <w:tcPr>
            <w:tcW w:w="2591" w:type="dxa"/>
            <w:tcBorders>
              <w:top w:val="nil"/>
            </w:tcBorders>
            <w:vAlign w:val="center"/>
          </w:tcPr>
          <w:p w14:paraId="6C639623" w14:textId="77777777" w:rsidR="005C66EC" w:rsidRPr="00091F03" w:rsidRDefault="005C66EC" w:rsidP="005C66EC">
            <w:pPr>
              <w:spacing w:line="276" w:lineRule="auto"/>
              <w:ind w:left="283"/>
              <w:rPr>
                <w:rFonts w:ascii="Arial" w:hAnsi="Arial" w:cs="Arial"/>
                <w:sz w:val="21"/>
                <w:szCs w:val="21"/>
              </w:rPr>
            </w:pPr>
            <w:r>
              <w:rPr>
                <w:rFonts w:ascii="Arial" w:hAnsi="Arial" w:cs="Arial"/>
                <w:sz w:val="21"/>
                <w:szCs w:val="21"/>
              </w:rPr>
              <w:t>Aircraft</w:t>
            </w:r>
          </w:p>
        </w:tc>
        <w:tc>
          <w:tcPr>
            <w:tcW w:w="941" w:type="dxa"/>
            <w:tcBorders>
              <w:top w:val="nil"/>
            </w:tcBorders>
            <w:vAlign w:val="center"/>
          </w:tcPr>
          <w:p w14:paraId="43839EF2" w14:textId="4EFA3849" w:rsidR="005C66EC" w:rsidRPr="00091F03" w:rsidRDefault="005C66EC" w:rsidP="005C66EC">
            <w:pPr>
              <w:spacing w:line="276" w:lineRule="auto"/>
              <w:rPr>
                <w:rFonts w:ascii="Arial" w:hAnsi="Arial" w:cs="Arial"/>
                <w:sz w:val="21"/>
                <w:szCs w:val="21"/>
              </w:rPr>
            </w:pPr>
            <w:r>
              <w:rPr>
                <w:rFonts w:ascii="Arial" w:hAnsi="Arial" w:cs="Arial"/>
                <w:sz w:val="21"/>
                <w:szCs w:val="21"/>
              </w:rPr>
              <w:t>5,589</w:t>
            </w:r>
          </w:p>
        </w:tc>
        <w:tc>
          <w:tcPr>
            <w:tcW w:w="2295" w:type="dxa"/>
            <w:tcBorders>
              <w:top w:val="nil"/>
            </w:tcBorders>
            <w:tcMar>
              <w:left w:w="0" w:type="dxa"/>
              <w:right w:w="0" w:type="dxa"/>
            </w:tcMar>
            <w:vAlign w:val="center"/>
          </w:tcPr>
          <w:p w14:paraId="2B7588DA" w14:textId="4010B594" w:rsidR="005C66EC" w:rsidRPr="00091F03" w:rsidRDefault="005C66EC" w:rsidP="005C66EC">
            <w:pPr>
              <w:spacing w:line="276" w:lineRule="auto"/>
              <w:rPr>
                <w:rFonts w:ascii="Arial" w:hAnsi="Arial" w:cs="Arial"/>
                <w:sz w:val="21"/>
                <w:szCs w:val="21"/>
              </w:rPr>
            </w:pPr>
            <w:r>
              <w:rPr>
                <w:rFonts w:ascii="Arial" w:hAnsi="Arial" w:cs="Arial"/>
                <w:sz w:val="21"/>
                <w:szCs w:val="21"/>
              </w:rPr>
              <w:t>1.05 [1.00; 1.10]</w:t>
            </w:r>
          </w:p>
        </w:tc>
        <w:tc>
          <w:tcPr>
            <w:tcW w:w="1249" w:type="dxa"/>
            <w:tcBorders>
              <w:top w:val="nil"/>
            </w:tcBorders>
            <w:tcMar>
              <w:left w:w="0" w:type="dxa"/>
              <w:right w:w="0" w:type="dxa"/>
            </w:tcMar>
            <w:vAlign w:val="center"/>
          </w:tcPr>
          <w:p w14:paraId="570FCBFD" w14:textId="7D8EB006" w:rsidR="005C66EC" w:rsidRPr="00FF56E9" w:rsidRDefault="005C66EC" w:rsidP="005C66EC">
            <w:pPr>
              <w:spacing w:line="276" w:lineRule="auto"/>
              <w:rPr>
                <w:rFonts w:ascii="Arial" w:hAnsi="Arial" w:cs="Arial"/>
                <w:b/>
                <w:sz w:val="21"/>
                <w:szCs w:val="21"/>
              </w:rPr>
            </w:pPr>
            <w:r w:rsidRPr="00FF56E9">
              <w:rPr>
                <w:rFonts w:ascii="Arial" w:hAnsi="Arial" w:cs="Arial"/>
                <w:b/>
                <w:sz w:val="21"/>
                <w:szCs w:val="21"/>
              </w:rPr>
              <w:t>0.032</w:t>
            </w:r>
          </w:p>
        </w:tc>
        <w:tc>
          <w:tcPr>
            <w:tcW w:w="2276" w:type="dxa"/>
            <w:tcBorders>
              <w:top w:val="nil"/>
            </w:tcBorders>
            <w:tcMar>
              <w:left w:w="0" w:type="dxa"/>
              <w:right w:w="0" w:type="dxa"/>
            </w:tcMar>
            <w:vAlign w:val="center"/>
          </w:tcPr>
          <w:p w14:paraId="14119CFA" w14:textId="517843E9" w:rsidR="005C66EC" w:rsidRPr="00CB785A" w:rsidRDefault="005C66EC" w:rsidP="005C66EC">
            <w:pPr>
              <w:spacing w:line="276" w:lineRule="auto"/>
              <w:rPr>
                <w:rFonts w:ascii="Arial" w:hAnsi="Arial" w:cs="Arial"/>
                <w:bCs/>
                <w:sz w:val="21"/>
                <w:szCs w:val="21"/>
              </w:rPr>
            </w:pPr>
            <w:r>
              <w:rPr>
                <w:rFonts w:ascii="Arial" w:hAnsi="Arial" w:cs="Arial"/>
                <w:sz w:val="21"/>
                <w:szCs w:val="21"/>
              </w:rPr>
              <w:t>1.04 [0.99; 1.10]</w:t>
            </w:r>
          </w:p>
        </w:tc>
        <w:tc>
          <w:tcPr>
            <w:tcW w:w="983" w:type="dxa"/>
            <w:tcBorders>
              <w:top w:val="nil"/>
            </w:tcBorders>
            <w:tcMar>
              <w:left w:w="0" w:type="dxa"/>
              <w:right w:w="0" w:type="dxa"/>
            </w:tcMar>
            <w:vAlign w:val="center"/>
          </w:tcPr>
          <w:p w14:paraId="02BFE429" w14:textId="0835B1DE" w:rsidR="005C66EC" w:rsidRPr="00FF56E9" w:rsidRDefault="005C66EC" w:rsidP="005C66EC">
            <w:pPr>
              <w:spacing w:line="276" w:lineRule="auto"/>
              <w:rPr>
                <w:rFonts w:ascii="Arial" w:hAnsi="Arial" w:cs="Arial"/>
                <w:bCs/>
                <w:sz w:val="21"/>
                <w:szCs w:val="21"/>
              </w:rPr>
            </w:pPr>
            <w:r w:rsidRPr="00FF56E9">
              <w:rPr>
                <w:rFonts w:ascii="Arial" w:hAnsi="Arial" w:cs="Arial"/>
                <w:bCs/>
                <w:sz w:val="21"/>
                <w:szCs w:val="21"/>
              </w:rPr>
              <w:t>0.12</w:t>
            </w:r>
          </w:p>
        </w:tc>
        <w:tc>
          <w:tcPr>
            <w:tcW w:w="2281" w:type="dxa"/>
            <w:tcBorders>
              <w:top w:val="nil"/>
            </w:tcBorders>
            <w:tcMar>
              <w:left w:w="0" w:type="dxa"/>
              <w:right w:w="0" w:type="dxa"/>
            </w:tcMar>
            <w:vAlign w:val="center"/>
          </w:tcPr>
          <w:p w14:paraId="16A0BB5C" w14:textId="327938F9" w:rsidR="005C66EC" w:rsidRPr="00CB785A" w:rsidRDefault="005C66EC" w:rsidP="005C66EC">
            <w:pPr>
              <w:spacing w:line="276" w:lineRule="auto"/>
              <w:rPr>
                <w:rFonts w:ascii="Arial" w:hAnsi="Arial" w:cs="Arial"/>
                <w:bCs/>
                <w:sz w:val="21"/>
                <w:szCs w:val="21"/>
              </w:rPr>
            </w:pPr>
            <w:r>
              <w:rPr>
                <w:rFonts w:ascii="Arial" w:hAnsi="Arial" w:cs="Arial"/>
                <w:sz w:val="21"/>
                <w:szCs w:val="21"/>
              </w:rPr>
              <w:t>1.04 [0.99; 1.10]</w:t>
            </w:r>
          </w:p>
        </w:tc>
        <w:tc>
          <w:tcPr>
            <w:tcW w:w="1100" w:type="dxa"/>
            <w:tcBorders>
              <w:top w:val="nil"/>
            </w:tcBorders>
            <w:tcMar>
              <w:left w:w="0" w:type="dxa"/>
              <w:right w:w="0" w:type="dxa"/>
            </w:tcMar>
            <w:vAlign w:val="center"/>
          </w:tcPr>
          <w:p w14:paraId="2F407052" w14:textId="7EE2CDE9" w:rsidR="005C66EC" w:rsidRPr="00FF56E9" w:rsidRDefault="005C66EC" w:rsidP="005C66EC">
            <w:pPr>
              <w:spacing w:line="276" w:lineRule="auto"/>
              <w:rPr>
                <w:rFonts w:ascii="Arial" w:hAnsi="Arial" w:cs="Arial"/>
                <w:bCs/>
                <w:sz w:val="21"/>
                <w:szCs w:val="21"/>
              </w:rPr>
            </w:pPr>
            <w:r w:rsidRPr="00FF56E9">
              <w:rPr>
                <w:rFonts w:ascii="Arial" w:hAnsi="Arial" w:cs="Arial"/>
                <w:bCs/>
                <w:sz w:val="21"/>
                <w:szCs w:val="21"/>
              </w:rPr>
              <w:t>0.14</w:t>
            </w:r>
          </w:p>
        </w:tc>
      </w:tr>
      <w:tr w:rsidR="005C66EC" w:rsidRPr="00091F03" w14:paraId="5EA017CB" w14:textId="77777777" w:rsidTr="000873D3">
        <w:trPr>
          <w:trHeight w:val="100"/>
        </w:trPr>
        <w:tc>
          <w:tcPr>
            <w:tcW w:w="2591" w:type="dxa"/>
            <w:vAlign w:val="center"/>
          </w:tcPr>
          <w:p w14:paraId="6B58F24E" w14:textId="77777777" w:rsidR="005C66EC" w:rsidRPr="00091F03" w:rsidRDefault="005C66EC" w:rsidP="005C66EC">
            <w:pPr>
              <w:spacing w:line="276" w:lineRule="auto"/>
              <w:ind w:left="283"/>
              <w:rPr>
                <w:rFonts w:ascii="Arial" w:hAnsi="Arial" w:cs="Arial"/>
                <w:sz w:val="21"/>
                <w:szCs w:val="21"/>
              </w:rPr>
            </w:pPr>
            <w:r>
              <w:rPr>
                <w:rFonts w:ascii="Arial" w:hAnsi="Arial" w:cs="Arial"/>
                <w:sz w:val="21"/>
                <w:szCs w:val="21"/>
              </w:rPr>
              <w:t>Railway</w:t>
            </w:r>
          </w:p>
        </w:tc>
        <w:tc>
          <w:tcPr>
            <w:tcW w:w="941" w:type="dxa"/>
            <w:vAlign w:val="center"/>
          </w:tcPr>
          <w:p w14:paraId="4E547F7D" w14:textId="36B9A248" w:rsidR="005C66EC" w:rsidRPr="00091F03" w:rsidRDefault="005C66EC" w:rsidP="005C66EC">
            <w:pPr>
              <w:spacing w:line="276" w:lineRule="auto"/>
              <w:rPr>
                <w:rFonts w:ascii="Arial" w:hAnsi="Arial" w:cs="Arial"/>
                <w:sz w:val="21"/>
                <w:szCs w:val="21"/>
              </w:rPr>
            </w:pPr>
            <w:r>
              <w:rPr>
                <w:rFonts w:ascii="Arial" w:hAnsi="Arial" w:cs="Arial"/>
                <w:sz w:val="21"/>
                <w:szCs w:val="21"/>
              </w:rPr>
              <w:t>5,586</w:t>
            </w:r>
          </w:p>
        </w:tc>
        <w:tc>
          <w:tcPr>
            <w:tcW w:w="2295" w:type="dxa"/>
            <w:tcMar>
              <w:left w:w="0" w:type="dxa"/>
              <w:right w:w="0" w:type="dxa"/>
            </w:tcMar>
            <w:vAlign w:val="center"/>
          </w:tcPr>
          <w:p w14:paraId="1AABC0A5" w14:textId="5299E470" w:rsidR="005C66EC" w:rsidRPr="00091F03" w:rsidRDefault="005C66EC" w:rsidP="005C66EC">
            <w:pPr>
              <w:spacing w:line="276" w:lineRule="auto"/>
              <w:rPr>
                <w:rFonts w:ascii="Arial" w:hAnsi="Arial" w:cs="Arial"/>
                <w:sz w:val="21"/>
                <w:szCs w:val="21"/>
              </w:rPr>
            </w:pPr>
            <w:r>
              <w:rPr>
                <w:rFonts w:ascii="Arial" w:hAnsi="Arial" w:cs="Arial"/>
                <w:sz w:val="21"/>
                <w:szCs w:val="21"/>
              </w:rPr>
              <w:t>1.03 [0.94; 1.12]</w:t>
            </w:r>
          </w:p>
        </w:tc>
        <w:tc>
          <w:tcPr>
            <w:tcW w:w="1249" w:type="dxa"/>
            <w:tcMar>
              <w:left w:w="0" w:type="dxa"/>
              <w:right w:w="0" w:type="dxa"/>
            </w:tcMar>
            <w:vAlign w:val="center"/>
          </w:tcPr>
          <w:p w14:paraId="4A0A3270" w14:textId="64947C40" w:rsidR="005C66EC" w:rsidRPr="004512CC" w:rsidRDefault="005C66EC" w:rsidP="005C66EC">
            <w:pPr>
              <w:spacing w:line="276" w:lineRule="auto"/>
              <w:rPr>
                <w:rFonts w:ascii="Arial" w:hAnsi="Arial" w:cs="Arial"/>
                <w:bCs/>
                <w:sz w:val="21"/>
                <w:szCs w:val="21"/>
              </w:rPr>
            </w:pPr>
            <w:r w:rsidRPr="004512CC">
              <w:rPr>
                <w:rFonts w:ascii="Arial" w:hAnsi="Arial" w:cs="Arial"/>
                <w:bCs/>
                <w:sz w:val="21"/>
                <w:szCs w:val="21"/>
              </w:rPr>
              <w:t>0.50</w:t>
            </w:r>
          </w:p>
        </w:tc>
        <w:tc>
          <w:tcPr>
            <w:tcW w:w="2276" w:type="dxa"/>
            <w:tcMar>
              <w:left w:w="0" w:type="dxa"/>
              <w:right w:w="0" w:type="dxa"/>
            </w:tcMar>
            <w:vAlign w:val="center"/>
          </w:tcPr>
          <w:p w14:paraId="043DCAE2" w14:textId="4C2FC894" w:rsidR="005C66EC" w:rsidRPr="00091F03" w:rsidRDefault="005C66EC" w:rsidP="005C66EC">
            <w:pPr>
              <w:spacing w:line="276" w:lineRule="auto"/>
              <w:rPr>
                <w:rFonts w:ascii="Arial" w:hAnsi="Arial" w:cs="Arial"/>
                <w:sz w:val="21"/>
                <w:szCs w:val="21"/>
              </w:rPr>
            </w:pPr>
            <w:r>
              <w:rPr>
                <w:rFonts w:ascii="Arial" w:hAnsi="Arial" w:cs="Arial"/>
                <w:sz w:val="21"/>
                <w:szCs w:val="21"/>
              </w:rPr>
              <w:t>1.05 [0.95; 1.15]</w:t>
            </w:r>
          </w:p>
        </w:tc>
        <w:tc>
          <w:tcPr>
            <w:tcW w:w="983" w:type="dxa"/>
            <w:tcMar>
              <w:left w:w="0" w:type="dxa"/>
              <w:right w:w="0" w:type="dxa"/>
            </w:tcMar>
            <w:vAlign w:val="center"/>
          </w:tcPr>
          <w:p w14:paraId="519CEB8F" w14:textId="5F6F866C" w:rsidR="005C66EC" w:rsidRPr="004512CC" w:rsidRDefault="005C66EC" w:rsidP="005C66EC">
            <w:pPr>
              <w:spacing w:line="276" w:lineRule="auto"/>
              <w:rPr>
                <w:rFonts w:ascii="Arial" w:hAnsi="Arial" w:cs="Arial"/>
                <w:bCs/>
                <w:sz w:val="21"/>
                <w:szCs w:val="21"/>
              </w:rPr>
            </w:pPr>
            <w:r w:rsidRPr="004512CC">
              <w:rPr>
                <w:rFonts w:ascii="Arial" w:hAnsi="Arial" w:cs="Arial"/>
                <w:bCs/>
                <w:sz w:val="21"/>
                <w:szCs w:val="21"/>
              </w:rPr>
              <w:t>0.35</w:t>
            </w:r>
          </w:p>
        </w:tc>
        <w:tc>
          <w:tcPr>
            <w:tcW w:w="2281" w:type="dxa"/>
            <w:tcMar>
              <w:left w:w="0" w:type="dxa"/>
              <w:right w:w="0" w:type="dxa"/>
            </w:tcMar>
            <w:vAlign w:val="center"/>
          </w:tcPr>
          <w:p w14:paraId="0C05B447" w14:textId="73481E5F" w:rsidR="005C66EC" w:rsidRPr="00091F03" w:rsidRDefault="005C66EC" w:rsidP="005C66EC">
            <w:pPr>
              <w:spacing w:line="276" w:lineRule="auto"/>
              <w:rPr>
                <w:rFonts w:ascii="Arial" w:hAnsi="Arial" w:cs="Arial"/>
                <w:sz w:val="21"/>
                <w:szCs w:val="21"/>
              </w:rPr>
            </w:pPr>
            <w:r>
              <w:rPr>
                <w:rFonts w:ascii="Arial" w:hAnsi="Arial" w:cs="Arial"/>
                <w:sz w:val="21"/>
                <w:szCs w:val="21"/>
              </w:rPr>
              <w:t>1.06 [0.96; 1.17]</w:t>
            </w:r>
          </w:p>
        </w:tc>
        <w:tc>
          <w:tcPr>
            <w:tcW w:w="1100" w:type="dxa"/>
            <w:tcMar>
              <w:left w:w="0" w:type="dxa"/>
              <w:right w:w="0" w:type="dxa"/>
            </w:tcMar>
            <w:vAlign w:val="center"/>
          </w:tcPr>
          <w:p w14:paraId="51E1CDC6" w14:textId="7B445B57" w:rsidR="005C66EC" w:rsidRPr="004512CC" w:rsidRDefault="005C66EC" w:rsidP="005C66EC">
            <w:pPr>
              <w:spacing w:line="276" w:lineRule="auto"/>
              <w:rPr>
                <w:rFonts w:ascii="Arial" w:hAnsi="Arial" w:cs="Arial"/>
                <w:bCs/>
                <w:sz w:val="21"/>
                <w:szCs w:val="21"/>
              </w:rPr>
            </w:pPr>
            <w:r w:rsidRPr="004512CC">
              <w:rPr>
                <w:rFonts w:ascii="Arial" w:hAnsi="Arial" w:cs="Arial"/>
                <w:bCs/>
                <w:sz w:val="21"/>
                <w:szCs w:val="21"/>
              </w:rPr>
              <w:t>0.27</w:t>
            </w:r>
          </w:p>
        </w:tc>
      </w:tr>
      <w:tr w:rsidR="005C66EC" w:rsidRPr="00091F03" w14:paraId="0D7E79A8" w14:textId="77777777" w:rsidTr="000873D3">
        <w:trPr>
          <w:trHeight w:val="100"/>
        </w:trPr>
        <w:tc>
          <w:tcPr>
            <w:tcW w:w="2591" w:type="dxa"/>
            <w:vAlign w:val="center"/>
          </w:tcPr>
          <w:p w14:paraId="3EBDB20B" w14:textId="77777777" w:rsidR="005C66EC" w:rsidRPr="00091F03" w:rsidRDefault="005C66EC" w:rsidP="005C66EC">
            <w:pPr>
              <w:spacing w:line="276" w:lineRule="auto"/>
              <w:ind w:left="283"/>
              <w:rPr>
                <w:rFonts w:ascii="Arial" w:hAnsi="Arial" w:cs="Arial"/>
                <w:sz w:val="21"/>
                <w:szCs w:val="21"/>
              </w:rPr>
            </w:pPr>
            <w:r>
              <w:rPr>
                <w:rFonts w:ascii="Arial" w:hAnsi="Arial" w:cs="Arial"/>
                <w:sz w:val="21"/>
                <w:szCs w:val="21"/>
              </w:rPr>
              <w:t>Industrial</w:t>
            </w:r>
          </w:p>
        </w:tc>
        <w:tc>
          <w:tcPr>
            <w:tcW w:w="941" w:type="dxa"/>
            <w:vAlign w:val="center"/>
          </w:tcPr>
          <w:p w14:paraId="0E642E09" w14:textId="5517A147" w:rsidR="005C66EC" w:rsidRPr="00091F03" w:rsidRDefault="005C66EC" w:rsidP="005C66EC">
            <w:pPr>
              <w:spacing w:line="276" w:lineRule="auto"/>
              <w:rPr>
                <w:rFonts w:ascii="Arial" w:hAnsi="Arial" w:cs="Arial"/>
                <w:sz w:val="21"/>
                <w:szCs w:val="21"/>
              </w:rPr>
            </w:pPr>
            <w:r>
              <w:rPr>
                <w:rFonts w:ascii="Arial" w:hAnsi="Arial" w:cs="Arial"/>
                <w:sz w:val="21"/>
                <w:szCs w:val="21"/>
              </w:rPr>
              <w:t>5,585</w:t>
            </w:r>
          </w:p>
        </w:tc>
        <w:tc>
          <w:tcPr>
            <w:tcW w:w="2295" w:type="dxa"/>
            <w:tcMar>
              <w:left w:w="0" w:type="dxa"/>
              <w:right w:w="0" w:type="dxa"/>
            </w:tcMar>
            <w:vAlign w:val="center"/>
          </w:tcPr>
          <w:p w14:paraId="3446C12C" w14:textId="39FA157D" w:rsidR="005C66EC" w:rsidRPr="00091F03" w:rsidRDefault="005C66EC" w:rsidP="005C66EC">
            <w:pPr>
              <w:spacing w:line="276" w:lineRule="auto"/>
              <w:rPr>
                <w:rFonts w:ascii="Arial" w:hAnsi="Arial" w:cs="Arial"/>
                <w:sz w:val="21"/>
                <w:szCs w:val="21"/>
              </w:rPr>
            </w:pPr>
            <w:r>
              <w:rPr>
                <w:rFonts w:ascii="Arial" w:hAnsi="Arial" w:cs="Arial"/>
                <w:sz w:val="21"/>
                <w:szCs w:val="21"/>
              </w:rPr>
              <w:t>1.16 [1.07; 1.25]</w:t>
            </w:r>
          </w:p>
        </w:tc>
        <w:tc>
          <w:tcPr>
            <w:tcW w:w="1249" w:type="dxa"/>
            <w:tcMar>
              <w:left w:w="0" w:type="dxa"/>
              <w:right w:w="0" w:type="dxa"/>
            </w:tcMar>
            <w:vAlign w:val="center"/>
          </w:tcPr>
          <w:p w14:paraId="196D8DC7" w14:textId="3A77FB15" w:rsidR="005C66EC" w:rsidRPr="00512146" w:rsidRDefault="005C66EC" w:rsidP="005C66EC">
            <w:pPr>
              <w:spacing w:line="276" w:lineRule="auto"/>
              <w:rPr>
                <w:rFonts w:ascii="Arial" w:hAnsi="Arial" w:cs="Arial"/>
                <w:b/>
                <w:sz w:val="21"/>
                <w:szCs w:val="21"/>
              </w:rPr>
            </w:pPr>
            <w:r w:rsidRPr="00512146">
              <w:rPr>
                <w:rFonts w:ascii="Arial" w:hAnsi="Arial" w:cs="Arial"/>
                <w:b/>
                <w:sz w:val="21"/>
                <w:szCs w:val="21"/>
              </w:rPr>
              <w:t>0.00016</w:t>
            </w:r>
          </w:p>
        </w:tc>
        <w:tc>
          <w:tcPr>
            <w:tcW w:w="2276" w:type="dxa"/>
            <w:tcMar>
              <w:left w:w="0" w:type="dxa"/>
              <w:right w:w="0" w:type="dxa"/>
            </w:tcMar>
            <w:vAlign w:val="center"/>
          </w:tcPr>
          <w:p w14:paraId="1AE4C823" w14:textId="44A8B75C" w:rsidR="005C66EC" w:rsidRPr="00091F03" w:rsidRDefault="005C66EC" w:rsidP="005C66EC">
            <w:pPr>
              <w:spacing w:line="276" w:lineRule="auto"/>
              <w:rPr>
                <w:rFonts w:ascii="Arial" w:hAnsi="Arial" w:cs="Arial"/>
                <w:sz w:val="21"/>
                <w:szCs w:val="21"/>
              </w:rPr>
            </w:pPr>
            <w:r>
              <w:rPr>
                <w:rFonts w:ascii="Arial" w:hAnsi="Arial" w:cs="Arial"/>
                <w:sz w:val="21"/>
                <w:szCs w:val="21"/>
              </w:rPr>
              <w:t>1.17 [1.07; 1.28]</w:t>
            </w:r>
          </w:p>
        </w:tc>
        <w:tc>
          <w:tcPr>
            <w:tcW w:w="983" w:type="dxa"/>
            <w:tcMar>
              <w:left w:w="0" w:type="dxa"/>
              <w:right w:w="0" w:type="dxa"/>
            </w:tcMar>
            <w:vAlign w:val="center"/>
          </w:tcPr>
          <w:p w14:paraId="55DEAD12" w14:textId="06B74F72" w:rsidR="005C66EC" w:rsidRPr="00512146" w:rsidRDefault="005C66EC" w:rsidP="005C66EC">
            <w:pPr>
              <w:spacing w:line="276" w:lineRule="auto"/>
              <w:rPr>
                <w:rFonts w:ascii="Arial" w:hAnsi="Arial" w:cs="Arial"/>
                <w:b/>
                <w:sz w:val="21"/>
                <w:szCs w:val="21"/>
              </w:rPr>
            </w:pPr>
            <w:r w:rsidRPr="00512146">
              <w:rPr>
                <w:rFonts w:ascii="Arial" w:hAnsi="Arial" w:cs="Arial"/>
                <w:b/>
                <w:sz w:val="21"/>
                <w:szCs w:val="21"/>
              </w:rPr>
              <w:t>0.00036</w:t>
            </w:r>
          </w:p>
        </w:tc>
        <w:tc>
          <w:tcPr>
            <w:tcW w:w="2281" w:type="dxa"/>
            <w:tcMar>
              <w:left w:w="0" w:type="dxa"/>
              <w:right w:w="0" w:type="dxa"/>
            </w:tcMar>
            <w:vAlign w:val="center"/>
          </w:tcPr>
          <w:p w14:paraId="5AA27AE2" w14:textId="3D7E8965" w:rsidR="005C66EC" w:rsidRPr="00091F03" w:rsidRDefault="005C66EC" w:rsidP="005C66EC">
            <w:pPr>
              <w:spacing w:line="276" w:lineRule="auto"/>
              <w:rPr>
                <w:rFonts w:ascii="Arial" w:hAnsi="Arial" w:cs="Arial"/>
                <w:sz w:val="21"/>
                <w:szCs w:val="21"/>
              </w:rPr>
            </w:pPr>
            <w:r>
              <w:rPr>
                <w:rFonts w:ascii="Arial" w:hAnsi="Arial" w:cs="Arial"/>
                <w:sz w:val="21"/>
                <w:szCs w:val="21"/>
              </w:rPr>
              <w:t>1.18 [1.08; 1.29]</w:t>
            </w:r>
          </w:p>
        </w:tc>
        <w:tc>
          <w:tcPr>
            <w:tcW w:w="1100" w:type="dxa"/>
            <w:tcMar>
              <w:left w:w="0" w:type="dxa"/>
              <w:right w:w="0" w:type="dxa"/>
            </w:tcMar>
            <w:vAlign w:val="center"/>
          </w:tcPr>
          <w:p w14:paraId="265106CC" w14:textId="6C63331A" w:rsidR="005C66EC" w:rsidRPr="00512146" w:rsidRDefault="005C66EC" w:rsidP="005C66EC">
            <w:pPr>
              <w:spacing w:line="276" w:lineRule="auto"/>
              <w:rPr>
                <w:rFonts w:ascii="Arial" w:hAnsi="Arial" w:cs="Arial"/>
                <w:b/>
                <w:sz w:val="21"/>
                <w:szCs w:val="21"/>
              </w:rPr>
            </w:pPr>
            <w:r w:rsidRPr="00512146">
              <w:rPr>
                <w:rFonts w:ascii="Arial" w:hAnsi="Arial" w:cs="Arial"/>
                <w:b/>
                <w:sz w:val="21"/>
                <w:szCs w:val="21"/>
              </w:rPr>
              <w:t>0.00021</w:t>
            </w:r>
          </w:p>
        </w:tc>
      </w:tr>
      <w:tr w:rsidR="005C66EC" w:rsidRPr="00091F03" w14:paraId="4347D7A1" w14:textId="77777777" w:rsidTr="00B713C2">
        <w:trPr>
          <w:trHeight w:val="83"/>
        </w:trPr>
        <w:tc>
          <w:tcPr>
            <w:tcW w:w="2591" w:type="dxa"/>
            <w:tcBorders>
              <w:bottom w:val="single" w:sz="4" w:space="0" w:color="auto"/>
            </w:tcBorders>
            <w:vAlign w:val="center"/>
          </w:tcPr>
          <w:p w14:paraId="480DE8B0" w14:textId="77777777" w:rsidR="005C66EC" w:rsidRPr="00091F03" w:rsidRDefault="005C66EC" w:rsidP="005C66EC">
            <w:pPr>
              <w:ind w:left="283"/>
              <w:rPr>
                <w:rFonts w:ascii="Arial" w:hAnsi="Arial" w:cs="Arial"/>
                <w:sz w:val="21"/>
                <w:szCs w:val="21"/>
              </w:rPr>
            </w:pPr>
            <w:r>
              <w:rPr>
                <w:rFonts w:ascii="Arial" w:hAnsi="Arial" w:cs="Arial"/>
                <w:sz w:val="21"/>
                <w:szCs w:val="21"/>
              </w:rPr>
              <w:t>Neighborhood</w:t>
            </w:r>
          </w:p>
        </w:tc>
        <w:tc>
          <w:tcPr>
            <w:tcW w:w="941" w:type="dxa"/>
            <w:tcBorders>
              <w:bottom w:val="single" w:sz="4" w:space="0" w:color="auto"/>
            </w:tcBorders>
            <w:vAlign w:val="center"/>
          </w:tcPr>
          <w:p w14:paraId="58A48CCA" w14:textId="28FDD42E" w:rsidR="005C66EC" w:rsidRPr="00091F03" w:rsidRDefault="005C66EC" w:rsidP="005C66EC">
            <w:pPr>
              <w:rPr>
                <w:rFonts w:ascii="Arial" w:hAnsi="Arial" w:cs="Arial"/>
                <w:sz w:val="21"/>
                <w:szCs w:val="21"/>
              </w:rPr>
            </w:pPr>
            <w:r>
              <w:rPr>
                <w:rFonts w:ascii="Arial" w:hAnsi="Arial" w:cs="Arial"/>
                <w:sz w:val="21"/>
                <w:szCs w:val="21"/>
              </w:rPr>
              <w:t>5,588</w:t>
            </w:r>
          </w:p>
        </w:tc>
        <w:tc>
          <w:tcPr>
            <w:tcW w:w="2295" w:type="dxa"/>
            <w:tcBorders>
              <w:bottom w:val="single" w:sz="4" w:space="0" w:color="auto"/>
            </w:tcBorders>
            <w:tcMar>
              <w:left w:w="0" w:type="dxa"/>
              <w:right w:w="0" w:type="dxa"/>
            </w:tcMar>
            <w:vAlign w:val="center"/>
          </w:tcPr>
          <w:p w14:paraId="3BBA0DF4" w14:textId="18BD24DC" w:rsidR="005C66EC" w:rsidRPr="00091F03" w:rsidRDefault="005C66EC" w:rsidP="005C66EC">
            <w:pPr>
              <w:rPr>
                <w:rFonts w:ascii="Arial" w:hAnsi="Arial" w:cs="Arial"/>
                <w:sz w:val="21"/>
                <w:szCs w:val="21"/>
              </w:rPr>
            </w:pPr>
            <w:r>
              <w:rPr>
                <w:rFonts w:ascii="Arial" w:hAnsi="Arial" w:cs="Arial"/>
                <w:sz w:val="21"/>
                <w:szCs w:val="21"/>
              </w:rPr>
              <w:t>1.23 [1.16; 1.30]</w:t>
            </w:r>
          </w:p>
        </w:tc>
        <w:tc>
          <w:tcPr>
            <w:tcW w:w="1249" w:type="dxa"/>
            <w:tcBorders>
              <w:bottom w:val="single" w:sz="4" w:space="0" w:color="auto"/>
            </w:tcBorders>
            <w:tcMar>
              <w:left w:w="0" w:type="dxa"/>
              <w:right w:w="0" w:type="dxa"/>
            </w:tcMar>
            <w:vAlign w:val="center"/>
          </w:tcPr>
          <w:p w14:paraId="6BB62B0C" w14:textId="4E374128" w:rsidR="005C66EC" w:rsidRPr="00373321" w:rsidRDefault="005C66EC" w:rsidP="005C66EC">
            <w:pPr>
              <w:rPr>
                <w:rFonts w:ascii="Arial" w:hAnsi="Arial" w:cs="Arial"/>
                <w:b/>
                <w:bCs/>
                <w:sz w:val="21"/>
                <w:szCs w:val="21"/>
              </w:rPr>
            </w:pPr>
            <w:r>
              <w:rPr>
                <w:rFonts w:ascii="Arial" w:hAnsi="Arial" w:cs="Arial"/>
                <w:b/>
                <w:sz w:val="21"/>
                <w:szCs w:val="21"/>
              </w:rPr>
              <w:t>&lt;</w:t>
            </w:r>
            <w:r w:rsidRPr="00512146">
              <w:rPr>
                <w:rFonts w:ascii="Arial" w:hAnsi="Arial" w:cs="Arial"/>
                <w:b/>
                <w:sz w:val="21"/>
                <w:szCs w:val="21"/>
              </w:rPr>
              <w:t>0.0</w:t>
            </w:r>
            <w:r>
              <w:rPr>
                <w:rFonts w:ascii="Arial" w:hAnsi="Arial" w:cs="Arial"/>
                <w:b/>
                <w:sz w:val="21"/>
                <w:szCs w:val="21"/>
              </w:rPr>
              <w:t>00</w:t>
            </w:r>
            <w:r w:rsidRPr="00512146">
              <w:rPr>
                <w:rFonts w:ascii="Arial" w:hAnsi="Arial" w:cs="Arial"/>
                <w:b/>
                <w:sz w:val="21"/>
                <w:szCs w:val="21"/>
              </w:rPr>
              <w:t>1</w:t>
            </w:r>
          </w:p>
        </w:tc>
        <w:tc>
          <w:tcPr>
            <w:tcW w:w="2276" w:type="dxa"/>
            <w:tcBorders>
              <w:bottom w:val="single" w:sz="4" w:space="0" w:color="auto"/>
            </w:tcBorders>
            <w:tcMar>
              <w:left w:w="0" w:type="dxa"/>
              <w:right w:w="0" w:type="dxa"/>
            </w:tcMar>
            <w:vAlign w:val="center"/>
          </w:tcPr>
          <w:p w14:paraId="469E4A4B" w14:textId="6DC635EA" w:rsidR="005C66EC" w:rsidRPr="00091F03" w:rsidRDefault="005C66EC" w:rsidP="005C66EC">
            <w:pPr>
              <w:rPr>
                <w:rFonts w:ascii="Arial" w:hAnsi="Arial" w:cs="Arial"/>
                <w:sz w:val="21"/>
                <w:szCs w:val="21"/>
              </w:rPr>
            </w:pPr>
            <w:r>
              <w:rPr>
                <w:rFonts w:ascii="Arial" w:hAnsi="Arial" w:cs="Arial"/>
                <w:sz w:val="21"/>
                <w:szCs w:val="21"/>
              </w:rPr>
              <w:t>1.22 [1.15; 1.31]</w:t>
            </w:r>
          </w:p>
        </w:tc>
        <w:tc>
          <w:tcPr>
            <w:tcW w:w="983" w:type="dxa"/>
            <w:tcBorders>
              <w:bottom w:val="single" w:sz="4" w:space="0" w:color="auto"/>
            </w:tcBorders>
            <w:tcMar>
              <w:left w:w="0" w:type="dxa"/>
              <w:right w:w="0" w:type="dxa"/>
            </w:tcMar>
            <w:vAlign w:val="center"/>
          </w:tcPr>
          <w:p w14:paraId="4194FE7B" w14:textId="2AF2000F" w:rsidR="005C66EC" w:rsidRPr="00373321" w:rsidRDefault="005C66EC" w:rsidP="005C66EC">
            <w:pPr>
              <w:rPr>
                <w:rFonts w:ascii="Arial" w:hAnsi="Arial" w:cs="Arial"/>
                <w:sz w:val="21"/>
                <w:szCs w:val="21"/>
              </w:rPr>
            </w:pPr>
            <w:r>
              <w:rPr>
                <w:rFonts w:ascii="Arial" w:hAnsi="Arial" w:cs="Arial"/>
                <w:b/>
                <w:sz w:val="21"/>
                <w:szCs w:val="21"/>
              </w:rPr>
              <w:t>&lt;</w:t>
            </w:r>
            <w:r w:rsidRPr="00512146">
              <w:rPr>
                <w:rFonts w:ascii="Arial" w:hAnsi="Arial" w:cs="Arial"/>
                <w:b/>
                <w:sz w:val="21"/>
                <w:szCs w:val="21"/>
              </w:rPr>
              <w:t>0.0</w:t>
            </w:r>
            <w:r>
              <w:rPr>
                <w:rFonts w:ascii="Arial" w:hAnsi="Arial" w:cs="Arial"/>
                <w:b/>
                <w:sz w:val="21"/>
                <w:szCs w:val="21"/>
              </w:rPr>
              <w:t>0</w:t>
            </w:r>
            <w:r w:rsidRPr="00512146">
              <w:rPr>
                <w:rFonts w:ascii="Arial" w:hAnsi="Arial" w:cs="Arial"/>
                <w:b/>
                <w:sz w:val="21"/>
                <w:szCs w:val="21"/>
              </w:rPr>
              <w:t>0</w:t>
            </w:r>
            <w:r>
              <w:rPr>
                <w:rFonts w:ascii="Arial" w:hAnsi="Arial" w:cs="Arial"/>
                <w:b/>
                <w:sz w:val="21"/>
                <w:szCs w:val="21"/>
              </w:rPr>
              <w:t>1</w:t>
            </w:r>
          </w:p>
        </w:tc>
        <w:tc>
          <w:tcPr>
            <w:tcW w:w="2281" w:type="dxa"/>
            <w:tcBorders>
              <w:bottom w:val="single" w:sz="4" w:space="0" w:color="auto"/>
            </w:tcBorders>
            <w:tcMar>
              <w:left w:w="0" w:type="dxa"/>
              <w:right w:w="0" w:type="dxa"/>
            </w:tcMar>
            <w:vAlign w:val="center"/>
          </w:tcPr>
          <w:p w14:paraId="0BF3895B" w14:textId="0FBA5C6C" w:rsidR="005C66EC" w:rsidRPr="00091F03" w:rsidRDefault="005C66EC" w:rsidP="005C66EC">
            <w:pPr>
              <w:rPr>
                <w:rFonts w:ascii="Arial" w:hAnsi="Arial" w:cs="Arial"/>
                <w:sz w:val="21"/>
                <w:szCs w:val="21"/>
              </w:rPr>
            </w:pPr>
            <w:r>
              <w:rPr>
                <w:rFonts w:ascii="Arial" w:hAnsi="Arial" w:cs="Arial"/>
                <w:sz w:val="21"/>
                <w:szCs w:val="21"/>
              </w:rPr>
              <w:t>1.22 [1.14; 1.30]</w:t>
            </w:r>
          </w:p>
        </w:tc>
        <w:tc>
          <w:tcPr>
            <w:tcW w:w="1100" w:type="dxa"/>
            <w:tcBorders>
              <w:bottom w:val="single" w:sz="4" w:space="0" w:color="auto"/>
            </w:tcBorders>
            <w:tcMar>
              <w:left w:w="0" w:type="dxa"/>
              <w:right w:w="0" w:type="dxa"/>
            </w:tcMar>
            <w:vAlign w:val="center"/>
          </w:tcPr>
          <w:p w14:paraId="18E92547" w14:textId="12325ACE" w:rsidR="005C66EC" w:rsidRPr="00F60A83" w:rsidRDefault="005C66EC" w:rsidP="005C66EC">
            <w:pPr>
              <w:rPr>
                <w:rFonts w:ascii="Arial" w:hAnsi="Arial" w:cs="Arial"/>
                <w:b/>
                <w:sz w:val="21"/>
                <w:szCs w:val="21"/>
              </w:rPr>
            </w:pPr>
            <w:r>
              <w:rPr>
                <w:rFonts w:ascii="Arial" w:hAnsi="Arial" w:cs="Arial"/>
                <w:b/>
                <w:sz w:val="21"/>
                <w:szCs w:val="21"/>
              </w:rPr>
              <w:t>&lt;</w:t>
            </w:r>
            <w:r w:rsidRPr="00512146">
              <w:rPr>
                <w:rFonts w:ascii="Arial" w:hAnsi="Arial" w:cs="Arial"/>
                <w:b/>
                <w:sz w:val="21"/>
                <w:szCs w:val="21"/>
              </w:rPr>
              <w:t>0.0</w:t>
            </w:r>
            <w:r>
              <w:rPr>
                <w:rFonts w:ascii="Arial" w:hAnsi="Arial" w:cs="Arial"/>
                <w:b/>
                <w:sz w:val="21"/>
                <w:szCs w:val="21"/>
              </w:rPr>
              <w:t>0</w:t>
            </w:r>
            <w:r w:rsidRPr="00512146">
              <w:rPr>
                <w:rFonts w:ascii="Arial" w:hAnsi="Arial" w:cs="Arial"/>
                <w:b/>
                <w:sz w:val="21"/>
                <w:szCs w:val="21"/>
              </w:rPr>
              <w:t>0</w:t>
            </w:r>
            <w:r>
              <w:rPr>
                <w:rFonts w:ascii="Arial" w:hAnsi="Arial" w:cs="Arial"/>
                <w:b/>
                <w:sz w:val="21"/>
                <w:szCs w:val="21"/>
              </w:rPr>
              <w:t>1</w:t>
            </w:r>
          </w:p>
        </w:tc>
      </w:tr>
      <w:tr w:rsidR="005C66EC" w:rsidRPr="00091F03" w14:paraId="7BD0343F" w14:textId="77777777" w:rsidTr="00B713C2">
        <w:trPr>
          <w:trHeight w:val="83"/>
        </w:trPr>
        <w:tc>
          <w:tcPr>
            <w:tcW w:w="13716" w:type="dxa"/>
            <w:gridSpan w:val="8"/>
            <w:tcBorders>
              <w:top w:val="single" w:sz="4" w:space="0" w:color="auto"/>
              <w:bottom w:val="single" w:sz="4" w:space="0" w:color="auto"/>
            </w:tcBorders>
            <w:vAlign w:val="center"/>
          </w:tcPr>
          <w:p w14:paraId="7B25FFB8" w14:textId="0678B3CF" w:rsidR="005C66EC" w:rsidRPr="00B713C2" w:rsidRDefault="005C66EC" w:rsidP="005C66EC">
            <w:pPr>
              <w:rPr>
                <w:rFonts w:ascii="Arial" w:hAnsi="Arial" w:cs="Arial"/>
                <w:bCs/>
                <w:i/>
                <w:iCs/>
                <w:sz w:val="21"/>
                <w:szCs w:val="21"/>
              </w:rPr>
            </w:pPr>
            <w:r w:rsidRPr="00B713C2">
              <w:rPr>
                <w:rFonts w:ascii="Arial" w:hAnsi="Arial" w:cs="Arial"/>
                <w:bCs/>
                <w:i/>
                <w:iCs/>
                <w:sz w:val="21"/>
                <w:szCs w:val="21"/>
              </w:rPr>
              <w:t>Sleep</w:t>
            </w:r>
          </w:p>
        </w:tc>
      </w:tr>
      <w:tr w:rsidR="005C66EC" w:rsidRPr="00091F03" w14:paraId="07D0B5D8" w14:textId="77777777" w:rsidTr="00B713C2">
        <w:trPr>
          <w:trHeight w:val="83"/>
        </w:trPr>
        <w:tc>
          <w:tcPr>
            <w:tcW w:w="2591" w:type="dxa"/>
            <w:tcBorders>
              <w:top w:val="single" w:sz="4" w:space="0" w:color="auto"/>
            </w:tcBorders>
            <w:vAlign w:val="center"/>
          </w:tcPr>
          <w:p w14:paraId="14B042FC" w14:textId="43C4CDD0" w:rsidR="005C66EC" w:rsidRDefault="005C66EC" w:rsidP="005C66EC">
            <w:pPr>
              <w:ind w:left="283"/>
              <w:rPr>
                <w:rFonts w:ascii="Arial" w:hAnsi="Arial" w:cs="Arial"/>
                <w:sz w:val="21"/>
                <w:szCs w:val="21"/>
              </w:rPr>
            </w:pPr>
            <w:r>
              <w:rPr>
                <w:rFonts w:ascii="Arial" w:hAnsi="Arial" w:cs="Arial"/>
                <w:sz w:val="21"/>
                <w:szCs w:val="21"/>
              </w:rPr>
              <w:t>Road traffic</w:t>
            </w:r>
          </w:p>
        </w:tc>
        <w:tc>
          <w:tcPr>
            <w:tcW w:w="941" w:type="dxa"/>
            <w:tcBorders>
              <w:top w:val="single" w:sz="4" w:space="0" w:color="auto"/>
            </w:tcBorders>
            <w:vAlign w:val="center"/>
          </w:tcPr>
          <w:p w14:paraId="490680D5" w14:textId="6CCC27EB" w:rsidR="005C66EC" w:rsidRPr="00091F03" w:rsidRDefault="005C66EC" w:rsidP="005C66EC">
            <w:pPr>
              <w:rPr>
                <w:rFonts w:ascii="Arial" w:hAnsi="Arial" w:cs="Arial"/>
                <w:sz w:val="21"/>
                <w:szCs w:val="21"/>
              </w:rPr>
            </w:pPr>
            <w:r>
              <w:rPr>
                <w:rFonts w:ascii="Arial" w:hAnsi="Arial" w:cs="Arial"/>
                <w:sz w:val="21"/>
                <w:szCs w:val="21"/>
              </w:rPr>
              <w:t>5,578</w:t>
            </w:r>
          </w:p>
        </w:tc>
        <w:tc>
          <w:tcPr>
            <w:tcW w:w="2295" w:type="dxa"/>
            <w:tcBorders>
              <w:top w:val="single" w:sz="4" w:space="0" w:color="auto"/>
            </w:tcBorders>
            <w:tcMar>
              <w:left w:w="0" w:type="dxa"/>
              <w:right w:w="0" w:type="dxa"/>
            </w:tcMar>
            <w:vAlign w:val="center"/>
          </w:tcPr>
          <w:p w14:paraId="19894991" w14:textId="229F95FC" w:rsidR="005C66EC" w:rsidRPr="00091F03" w:rsidRDefault="005C66EC" w:rsidP="005C66EC">
            <w:pPr>
              <w:rPr>
                <w:rFonts w:ascii="Arial" w:hAnsi="Arial" w:cs="Arial"/>
                <w:sz w:val="21"/>
                <w:szCs w:val="21"/>
              </w:rPr>
            </w:pPr>
            <w:r>
              <w:rPr>
                <w:rFonts w:ascii="Arial" w:hAnsi="Arial" w:cs="Arial"/>
                <w:sz w:val="21"/>
                <w:szCs w:val="21"/>
              </w:rPr>
              <w:t>1.23 [1.15; 1.33]</w:t>
            </w:r>
          </w:p>
        </w:tc>
        <w:tc>
          <w:tcPr>
            <w:tcW w:w="1249" w:type="dxa"/>
            <w:tcBorders>
              <w:top w:val="single" w:sz="4" w:space="0" w:color="auto"/>
            </w:tcBorders>
            <w:tcMar>
              <w:left w:w="0" w:type="dxa"/>
              <w:right w:w="0" w:type="dxa"/>
            </w:tcMar>
            <w:vAlign w:val="center"/>
          </w:tcPr>
          <w:p w14:paraId="42D7FF84" w14:textId="548AF41F" w:rsidR="005C66EC" w:rsidRPr="00373321" w:rsidRDefault="005C66EC" w:rsidP="005C66EC">
            <w:pPr>
              <w:rPr>
                <w:rFonts w:ascii="Arial" w:hAnsi="Arial" w:cs="Arial"/>
                <w:b/>
                <w:bCs/>
                <w:sz w:val="21"/>
                <w:szCs w:val="21"/>
              </w:rPr>
            </w:pPr>
            <w:r>
              <w:rPr>
                <w:rFonts w:ascii="Arial" w:hAnsi="Arial" w:cs="Arial"/>
                <w:b/>
                <w:sz w:val="21"/>
                <w:szCs w:val="21"/>
              </w:rPr>
              <w:t>&lt;</w:t>
            </w:r>
            <w:r w:rsidRPr="00D319AB">
              <w:rPr>
                <w:rFonts w:ascii="Arial" w:hAnsi="Arial" w:cs="Arial"/>
                <w:b/>
                <w:sz w:val="21"/>
                <w:szCs w:val="21"/>
              </w:rPr>
              <w:t>0.00</w:t>
            </w:r>
            <w:r>
              <w:rPr>
                <w:rFonts w:ascii="Arial" w:hAnsi="Arial" w:cs="Arial"/>
                <w:b/>
                <w:sz w:val="21"/>
                <w:szCs w:val="21"/>
              </w:rPr>
              <w:t>01</w:t>
            </w:r>
          </w:p>
        </w:tc>
        <w:tc>
          <w:tcPr>
            <w:tcW w:w="2276" w:type="dxa"/>
            <w:tcBorders>
              <w:top w:val="single" w:sz="4" w:space="0" w:color="auto"/>
            </w:tcBorders>
            <w:tcMar>
              <w:left w:w="0" w:type="dxa"/>
              <w:right w:w="0" w:type="dxa"/>
            </w:tcMar>
            <w:vAlign w:val="center"/>
          </w:tcPr>
          <w:p w14:paraId="73723B80" w14:textId="0C8564AB" w:rsidR="005C66EC" w:rsidRPr="00091F03" w:rsidRDefault="005C66EC" w:rsidP="005C66EC">
            <w:pPr>
              <w:rPr>
                <w:rFonts w:ascii="Arial" w:hAnsi="Arial" w:cs="Arial"/>
                <w:sz w:val="21"/>
                <w:szCs w:val="21"/>
              </w:rPr>
            </w:pPr>
            <w:r>
              <w:rPr>
                <w:rFonts w:ascii="Arial" w:hAnsi="Arial" w:cs="Arial"/>
                <w:sz w:val="21"/>
                <w:szCs w:val="21"/>
              </w:rPr>
              <w:t>1.26 [1.16; 1.37]</w:t>
            </w:r>
          </w:p>
        </w:tc>
        <w:tc>
          <w:tcPr>
            <w:tcW w:w="983" w:type="dxa"/>
            <w:tcBorders>
              <w:top w:val="single" w:sz="4" w:space="0" w:color="auto"/>
            </w:tcBorders>
            <w:tcMar>
              <w:left w:w="0" w:type="dxa"/>
              <w:right w:w="0" w:type="dxa"/>
            </w:tcMar>
            <w:vAlign w:val="center"/>
          </w:tcPr>
          <w:p w14:paraId="00618175" w14:textId="0493CD3D" w:rsidR="005C66EC" w:rsidRPr="008E0925" w:rsidRDefault="005C66EC" w:rsidP="005C66EC">
            <w:pPr>
              <w:rPr>
                <w:rFonts w:ascii="Arial" w:hAnsi="Arial" w:cs="Arial"/>
                <w:b/>
                <w:sz w:val="21"/>
                <w:szCs w:val="21"/>
              </w:rPr>
            </w:pPr>
            <w:r w:rsidRPr="008E0925">
              <w:rPr>
                <w:rFonts w:ascii="Arial" w:hAnsi="Arial" w:cs="Arial"/>
                <w:b/>
                <w:sz w:val="21"/>
                <w:szCs w:val="21"/>
              </w:rPr>
              <w:t>&lt;0.0001</w:t>
            </w:r>
          </w:p>
        </w:tc>
        <w:tc>
          <w:tcPr>
            <w:tcW w:w="2281" w:type="dxa"/>
            <w:tcBorders>
              <w:top w:val="single" w:sz="4" w:space="0" w:color="auto"/>
            </w:tcBorders>
            <w:tcMar>
              <w:left w:w="0" w:type="dxa"/>
              <w:right w:w="0" w:type="dxa"/>
            </w:tcMar>
            <w:vAlign w:val="center"/>
          </w:tcPr>
          <w:p w14:paraId="37B024F8" w14:textId="63880BB4" w:rsidR="005C66EC" w:rsidRPr="00091F03" w:rsidRDefault="005C66EC" w:rsidP="005C66EC">
            <w:pPr>
              <w:rPr>
                <w:rFonts w:ascii="Arial" w:hAnsi="Arial" w:cs="Arial"/>
                <w:sz w:val="21"/>
                <w:szCs w:val="21"/>
              </w:rPr>
            </w:pPr>
            <w:r>
              <w:rPr>
                <w:rFonts w:ascii="Arial" w:hAnsi="Arial" w:cs="Arial"/>
                <w:sz w:val="21"/>
                <w:szCs w:val="21"/>
              </w:rPr>
              <w:t>1.27 [1.17; 1.38]</w:t>
            </w:r>
          </w:p>
        </w:tc>
        <w:tc>
          <w:tcPr>
            <w:tcW w:w="1100" w:type="dxa"/>
            <w:tcBorders>
              <w:top w:val="single" w:sz="4" w:space="0" w:color="auto"/>
            </w:tcBorders>
            <w:tcMar>
              <w:left w:w="0" w:type="dxa"/>
              <w:right w:w="0" w:type="dxa"/>
            </w:tcMar>
            <w:vAlign w:val="center"/>
          </w:tcPr>
          <w:p w14:paraId="7B871229" w14:textId="07A57B27" w:rsidR="005C66EC" w:rsidRPr="008E0925" w:rsidRDefault="005C66EC" w:rsidP="005C66EC">
            <w:pPr>
              <w:rPr>
                <w:rFonts w:ascii="Arial" w:hAnsi="Arial" w:cs="Arial"/>
                <w:b/>
                <w:sz w:val="21"/>
                <w:szCs w:val="21"/>
              </w:rPr>
            </w:pPr>
            <w:r w:rsidRPr="008E0925">
              <w:rPr>
                <w:rFonts w:ascii="Arial" w:hAnsi="Arial" w:cs="Arial"/>
                <w:b/>
                <w:sz w:val="21"/>
                <w:szCs w:val="21"/>
              </w:rPr>
              <w:t>&lt;0.0001</w:t>
            </w:r>
          </w:p>
        </w:tc>
      </w:tr>
      <w:tr w:rsidR="005C66EC" w:rsidRPr="00091F03" w14:paraId="50229C1B" w14:textId="77777777" w:rsidTr="00B713C2">
        <w:trPr>
          <w:trHeight w:val="83"/>
        </w:trPr>
        <w:tc>
          <w:tcPr>
            <w:tcW w:w="2591" w:type="dxa"/>
            <w:vAlign w:val="center"/>
          </w:tcPr>
          <w:p w14:paraId="4CD6B760" w14:textId="7018904F" w:rsidR="005C66EC" w:rsidRDefault="005C66EC" w:rsidP="005C66EC">
            <w:pPr>
              <w:ind w:left="283"/>
              <w:rPr>
                <w:rFonts w:ascii="Arial" w:hAnsi="Arial" w:cs="Arial"/>
                <w:sz w:val="21"/>
                <w:szCs w:val="21"/>
              </w:rPr>
            </w:pPr>
            <w:r>
              <w:rPr>
                <w:rFonts w:ascii="Arial" w:hAnsi="Arial" w:cs="Arial"/>
                <w:sz w:val="21"/>
                <w:szCs w:val="21"/>
              </w:rPr>
              <w:t>Aircraft</w:t>
            </w:r>
          </w:p>
        </w:tc>
        <w:tc>
          <w:tcPr>
            <w:tcW w:w="941" w:type="dxa"/>
            <w:vAlign w:val="center"/>
          </w:tcPr>
          <w:p w14:paraId="6445AE45" w14:textId="066B8871" w:rsidR="005C66EC" w:rsidRPr="00091F03" w:rsidRDefault="005C66EC" w:rsidP="005C66EC">
            <w:pPr>
              <w:rPr>
                <w:rFonts w:ascii="Arial" w:hAnsi="Arial" w:cs="Arial"/>
                <w:sz w:val="21"/>
                <w:szCs w:val="21"/>
              </w:rPr>
            </w:pPr>
            <w:r>
              <w:rPr>
                <w:rFonts w:ascii="Arial" w:hAnsi="Arial" w:cs="Arial"/>
                <w:sz w:val="21"/>
                <w:szCs w:val="21"/>
              </w:rPr>
              <w:t>5,577</w:t>
            </w:r>
          </w:p>
        </w:tc>
        <w:tc>
          <w:tcPr>
            <w:tcW w:w="2295" w:type="dxa"/>
            <w:tcMar>
              <w:left w:w="0" w:type="dxa"/>
              <w:right w:w="0" w:type="dxa"/>
            </w:tcMar>
            <w:vAlign w:val="center"/>
          </w:tcPr>
          <w:p w14:paraId="603B8972" w14:textId="33B98D28" w:rsidR="005C66EC" w:rsidRPr="00091F03" w:rsidRDefault="005C66EC" w:rsidP="005C66EC">
            <w:pPr>
              <w:rPr>
                <w:rFonts w:ascii="Arial" w:hAnsi="Arial" w:cs="Arial"/>
                <w:sz w:val="21"/>
                <w:szCs w:val="21"/>
              </w:rPr>
            </w:pPr>
            <w:r>
              <w:rPr>
                <w:rFonts w:ascii="Arial" w:hAnsi="Arial" w:cs="Arial"/>
                <w:sz w:val="21"/>
                <w:szCs w:val="21"/>
              </w:rPr>
              <w:t>1.10 [1.05; 1.15]</w:t>
            </w:r>
          </w:p>
        </w:tc>
        <w:tc>
          <w:tcPr>
            <w:tcW w:w="1249" w:type="dxa"/>
            <w:tcMar>
              <w:left w:w="0" w:type="dxa"/>
              <w:right w:w="0" w:type="dxa"/>
            </w:tcMar>
            <w:vAlign w:val="center"/>
          </w:tcPr>
          <w:p w14:paraId="6714C855" w14:textId="6A5582A3" w:rsidR="005C66EC" w:rsidRPr="00373321" w:rsidRDefault="005C66EC" w:rsidP="005C66EC">
            <w:pPr>
              <w:rPr>
                <w:rFonts w:ascii="Arial" w:hAnsi="Arial" w:cs="Arial"/>
                <w:b/>
                <w:bCs/>
                <w:sz w:val="21"/>
                <w:szCs w:val="21"/>
              </w:rPr>
            </w:pPr>
            <w:r w:rsidRPr="00FF56E9">
              <w:rPr>
                <w:rFonts w:ascii="Arial" w:hAnsi="Arial" w:cs="Arial"/>
                <w:b/>
                <w:sz w:val="21"/>
                <w:szCs w:val="21"/>
              </w:rPr>
              <w:t>0.0</w:t>
            </w:r>
            <w:r>
              <w:rPr>
                <w:rFonts w:ascii="Arial" w:hAnsi="Arial" w:cs="Arial"/>
                <w:b/>
                <w:sz w:val="21"/>
                <w:szCs w:val="21"/>
              </w:rPr>
              <w:t>001</w:t>
            </w:r>
            <w:r w:rsidRPr="00FF56E9">
              <w:rPr>
                <w:rFonts w:ascii="Arial" w:hAnsi="Arial" w:cs="Arial"/>
                <w:b/>
                <w:sz w:val="21"/>
                <w:szCs w:val="21"/>
              </w:rPr>
              <w:t>2</w:t>
            </w:r>
          </w:p>
        </w:tc>
        <w:tc>
          <w:tcPr>
            <w:tcW w:w="2276" w:type="dxa"/>
            <w:tcMar>
              <w:left w:w="0" w:type="dxa"/>
              <w:right w:w="0" w:type="dxa"/>
            </w:tcMar>
            <w:vAlign w:val="center"/>
          </w:tcPr>
          <w:p w14:paraId="235650A1" w14:textId="2562C9D9" w:rsidR="005C66EC" w:rsidRPr="00091F03" w:rsidRDefault="005C66EC" w:rsidP="005C66EC">
            <w:pPr>
              <w:rPr>
                <w:rFonts w:ascii="Arial" w:hAnsi="Arial" w:cs="Arial"/>
                <w:sz w:val="21"/>
                <w:szCs w:val="21"/>
              </w:rPr>
            </w:pPr>
            <w:r>
              <w:rPr>
                <w:rFonts w:ascii="Arial" w:hAnsi="Arial" w:cs="Arial"/>
                <w:sz w:val="21"/>
                <w:szCs w:val="21"/>
              </w:rPr>
              <w:t>1.11 [1.05; 1.17]</w:t>
            </w:r>
          </w:p>
        </w:tc>
        <w:tc>
          <w:tcPr>
            <w:tcW w:w="983" w:type="dxa"/>
            <w:tcMar>
              <w:left w:w="0" w:type="dxa"/>
              <w:right w:w="0" w:type="dxa"/>
            </w:tcMar>
            <w:vAlign w:val="center"/>
          </w:tcPr>
          <w:p w14:paraId="415FEB9B" w14:textId="2F418280" w:rsidR="005C66EC" w:rsidRPr="00EE744E" w:rsidRDefault="005C66EC" w:rsidP="005C66EC">
            <w:pPr>
              <w:rPr>
                <w:rFonts w:ascii="Arial" w:hAnsi="Arial" w:cs="Arial"/>
                <w:b/>
                <w:sz w:val="21"/>
                <w:szCs w:val="21"/>
              </w:rPr>
            </w:pPr>
            <w:r w:rsidRPr="00EE744E">
              <w:rPr>
                <w:rFonts w:ascii="Arial" w:hAnsi="Arial" w:cs="Arial"/>
                <w:b/>
                <w:sz w:val="21"/>
                <w:szCs w:val="21"/>
              </w:rPr>
              <w:t>0.00028</w:t>
            </w:r>
          </w:p>
        </w:tc>
        <w:tc>
          <w:tcPr>
            <w:tcW w:w="2281" w:type="dxa"/>
            <w:tcMar>
              <w:left w:w="0" w:type="dxa"/>
              <w:right w:w="0" w:type="dxa"/>
            </w:tcMar>
            <w:vAlign w:val="center"/>
          </w:tcPr>
          <w:p w14:paraId="17DE7F37" w14:textId="49DB3822" w:rsidR="005C66EC" w:rsidRPr="00091F03" w:rsidRDefault="005C66EC" w:rsidP="005C66EC">
            <w:pPr>
              <w:rPr>
                <w:rFonts w:ascii="Arial" w:hAnsi="Arial" w:cs="Arial"/>
                <w:sz w:val="21"/>
                <w:szCs w:val="21"/>
              </w:rPr>
            </w:pPr>
            <w:r>
              <w:rPr>
                <w:rFonts w:ascii="Arial" w:hAnsi="Arial" w:cs="Arial"/>
                <w:sz w:val="21"/>
                <w:szCs w:val="21"/>
              </w:rPr>
              <w:t>1.10 [1.04; 1.16]</w:t>
            </w:r>
          </w:p>
        </w:tc>
        <w:tc>
          <w:tcPr>
            <w:tcW w:w="1100" w:type="dxa"/>
            <w:tcMar>
              <w:left w:w="0" w:type="dxa"/>
              <w:right w:w="0" w:type="dxa"/>
            </w:tcMar>
            <w:vAlign w:val="center"/>
          </w:tcPr>
          <w:p w14:paraId="4DC315A8" w14:textId="5529E34D" w:rsidR="005C66EC" w:rsidRPr="00EE744E" w:rsidRDefault="005C66EC" w:rsidP="005C66EC">
            <w:pPr>
              <w:rPr>
                <w:rFonts w:ascii="Arial" w:hAnsi="Arial" w:cs="Arial"/>
                <w:b/>
                <w:sz w:val="21"/>
                <w:szCs w:val="21"/>
              </w:rPr>
            </w:pPr>
            <w:r w:rsidRPr="00EE744E">
              <w:rPr>
                <w:rFonts w:ascii="Arial" w:hAnsi="Arial" w:cs="Arial"/>
                <w:b/>
                <w:sz w:val="21"/>
                <w:szCs w:val="21"/>
              </w:rPr>
              <w:t>0.00046</w:t>
            </w:r>
          </w:p>
        </w:tc>
      </w:tr>
      <w:tr w:rsidR="005C66EC" w:rsidRPr="00091F03" w14:paraId="7BC5AA34" w14:textId="77777777" w:rsidTr="00B713C2">
        <w:trPr>
          <w:trHeight w:val="83"/>
        </w:trPr>
        <w:tc>
          <w:tcPr>
            <w:tcW w:w="2591" w:type="dxa"/>
            <w:vAlign w:val="center"/>
          </w:tcPr>
          <w:p w14:paraId="29BF4DED" w14:textId="7965082E" w:rsidR="005C66EC" w:rsidRDefault="005C66EC" w:rsidP="005C66EC">
            <w:pPr>
              <w:ind w:left="283"/>
              <w:rPr>
                <w:rFonts w:ascii="Arial" w:hAnsi="Arial" w:cs="Arial"/>
                <w:sz w:val="21"/>
                <w:szCs w:val="21"/>
              </w:rPr>
            </w:pPr>
            <w:r>
              <w:rPr>
                <w:rFonts w:ascii="Arial" w:hAnsi="Arial" w:cs="Arial"/>
                <w:sz w:val="21"/>
                <w:szCs w:val="21"/>
              </w:rPr>
              <w:t>Railway</w:t>
            </w:r>
          </w:p>
        </w:tc>
        <w:tc>
          <w:tcPr>
            <w:tcW w:w="941" w:type="dxa"/>
            <w:vAlign w:val="center"/>
          </w:tcPr>
          <w:p w14:paraId="2B1D3C6A" w14:textId="74CAD28F" w:rsidR="005C66EC" w:rsidRPr="00091F03" w:rsidRDefault="005C66EC" w:rsidP="005C66EC">
            <w:pPr>
              <w:rPr>
                <w:rFonts w:ascii="Arial" w:hAnsi="Arial" w:cs="Arial"/>
                <w:sz w:val="21"/>
                <w:szCs w:val="21"/>
              </w:rPr>
            </w:pPr>
            <w:r>
              <w:rPr>
                <w:rFonts w:ascii="Arial" w:hAnsi="Arial" w:cs="Arial"/>
                <w:sz w:val="21"/>
                <w:szCs w:val="21"/>
              </w:rPr>
              <w:t>5,574</w:t>
            </w:r>
          </w:p>
        </w:tc>
        <w:tc>
          <w:tcPr>
            <w:tcW w:w="2295" w:type="dxa"/>
            <w:tcMar>
              <w:left w:w="0" w:type="dxa"/>
              <w:right w:w="0" w:type="dxa"/>
            </w:tcMar>
            <w:vAlign w:val="center"/>
          </w:tcPr>
          <w:p w14:paraId="1BA374A5" w14:textId="3DF7CA40" w:rsidR="005C66EC" w:rsidRPr="00091F03" w:rsidRDefault="005C66EC" w:rsidP="005C66EC">
            <w:pPr>
              <w:rPr>
                <w:rFonts w:ascii="Arial" w:hAnsi="Arial" w:cs="Arial"/>
                <w:sz w:val="21"/>
                <w:szCs w:val="21"/>
              </w:rPr>
            </w:pPr>
            <w:r>
              <w:rPr>
                <w:rFonts w:ascii="Arial" w:hAnsi="Arial" w:cs="Arial"/>
                <w:sz w:val="21"/>
                <w:szCs w:val="21"/>
              </w:rPr>
              <w:t>1.16 [1.04; 1.28]</w:t>
            </w:r>
          </w:p>
        </w:tc>
        <w:tc>
          <w:tcPr>
            <w:tcW w:w="1249" w:type="dxa"/>
            <w:tcMar>
              <w:left w:w="0" w:type="dxa"/>
              <w:right w:w="0" w:type="dxa"/>
            </w:tcMar>
            <w:vAlign w:val="center"/>
          </w:tcPr>
          <w:p w14:paraId="68BE9204" w14:textId="17FDDC45" w:rsidR="005C66EC" w:rsidRPr="00373321" w:rsidRDefault="005C66EC" w:rsidP="005C66EC">
            <w:pPr>
              <w:rPr>
                <w:rFonts w:ascii="Arial" w:hAnsi="Arial" w:cs="Arial"/>
                <w:b/>
                <w:bCs/>
                <w:sz w:val="21"/>
                <w:szCs w:val="21"/>
              </w:rPr>
            </w:pPr>
            <w:r w:rsidRPr="00FF56E9">
              <w:rPr>
                <w:rFonts w:ascii="Arial" w:hAnsi="Arial" w:cs="Arial"/>
                <w:b/>
                <w:sz w:val="21"/>
                <w:szCs w:val="21"/>
              </w:rPr>
              <w:t>0.0</w:t>
            </w:r>
            <w:r>
              <w:rPr>
                <w:rFonts w:ascii="Arial" w:hAnsi="Arial" w:cs="Arial"/>
                <w:b/>
                <w:sz w:val="21"/>
                <w:szCs w:val="21"/>
              </w:rPr>
              <w:t>045</w:t>
            </w:r>
          </w:p>
        </w:tc>
        <w:tc>
          <w:tcPr>
            <w:tcW w:w="2276" w:type="dxa"/>
            <w:tcMar>
              <w:left w:w="0" w:type="dxa"/>
              <w:right w:w="0" w:type="dxa"/>
            </w:tcMar>
            <w:vAlign w:val="center"/>
          </w:tcPr>
          <w:p w14:paraId="71F48681" w14:textId="2DDCCDC8" w:rsidR="005C66EC" w:rsidRPr="00091F03" w:rsidRDefault="005C66EC" w:rsidP="005C66EC">
            <w:pPr>
              <w:rPr>
                <w:rFonts w:ascii="Arial" w:hAnsi="Arial" w:cs="Arial"/>
                <w:sz w:val="21"/>
                <w:szCs w:val="21"/>
              </w:rPr>
            </w:pPr>
            <w:r>
              <w:rPr>
                <w:rFonts w:ascii="Arial" w:hAnsi="Arial" w:cs="Arial"/>
                <w:sz w:val="21"/>
                <w:szCs w:val="21"/>
              </w:rPr>
              <w:t>1.13 [1.01; 1.27]</w:t>
            </w:r>
          </w:p>
        </w:tc>
        <w:tc>
          <w:tcPr>
            <w:tcW w:w="983" w:type="dxa"/>
            <w:tcMar>
              <w:left w:w="0" w:type="dxa"/>
              <w:right w:w="0" w:type="dxa"/>
            </w:tcMar>
            <w:vAlign w:val="center"/>
          </w:tcPr>
          <w:p w14:paraId="4CD90803" w14:textId="0D48FE40" w:rsidR="005C66EC" w:rsidRPr="00373321" w:rsidRDefault="005C66EC" w:rsidP="005C66EC">
            <w:pPr>
              <w:rPr>
                <w:rFonts w:ascii="Arial" w:hAnsi="Arial" w:cs="Arial"/>
                <w:sz w:val="21"/>
                <w:szCs w:val="21"/>
              </w:rPr>
            </w:pPr>
            <w:r w:rsidRPr="00EE744E">
              <w:rPr>
                <w:rFonts w:ascii="Arial" w:hAnsi="Arial" w:cs="Arial"/>
                <w:b/>
                <w:sz w:val="21"/>
                <w:szCs w:val="21"/>
              </w:rPr>
              <w:t>0.0</w:t>
            </w:r>
            <w:r>
              <w:rPr>
                <w:rFonts w:ascii="Arial" w:hAnsi="Arial" w:cs="Arial"/>
                <w:b/>
                <w:sz w:val="21"/>
                <w:szCs w:val="21"/>
              </w:rPr>
              <w:t>35</w:t>
            </w:r>
          </w:p>
        </w:tc>
        <w:tc>
          <w:tcPr>
            <w:tcW w:w="2281" w:type="dxa"/>
            <w:tcMar>
              <w:left w:w="0" w:type="dxa"/>
              <w:right w:w="0" w:type="dxa"/>
            </w:tcMar>
            <w:vAlign w:val="center"/>
          </w:tcPr>
          <w:p w14:paraId="3D152C63" w14:textId="0F9F11F1" w:rsidR="005C66EC" w:rsidRPr="00091F03" w:rsidRDefault="005C66EC" w:rsidP="005C66EC">
            <w:pPr>
              <w:rPr>
                <w:rFonts w:ascii="Arial" w:hAnsi="Arial" w:cs="Arial"/>
                <w:sz w:val="21"/>
                <w:szCs w:val="21"/>
              </w:rPr>
            </w:pPr>
            <w:r>
              <w:rPr>
                <w:rFonts w:ascii="Arial" w:hAnsi="Arial" w:cs="Arial"/>
                <w:sz w:val="21"/>
                <w:szCs w:val="21"/>
              </w:rPr>
              <w:t>1.15 [1.02; 1.30]</w:t>
            </w:r>
          </w:p>
        </w:tc>
        <w:tc>
          <w:tcPr>
            <w:tcW w:w="1100" w:type="dxa"/>
            <w:tcMar>
              <w:left w:w="0" w:type="dxa"/>
              <w:right w:w="0" w:type="dxa"/>
            </w:tcMar>
            <w:vAlign w:val="center"/>
          </w:tcPr>
          <w:p w14:paraId="7054AEE0" w14:textId="592B5D63" w:rsidR="005C66EC" w:rsidRPr="00F60A83" w:rsidRDefault="005C66EC" w:rsidP="005C66EC">
            <w:pPr>
              <w:rPr>
                <w:rFonts w:ascii="Arial" w:hAnsi="Arial" w:cs="Arial"/>
                <w:b/>
                <w:sz w:val="21"/>
                <w:szCs w:val="21"/>
              </w:rPr>
            </w:pPr>
            <w:r w:rsidRPr="00EE744E">
              <w:rPr>
                <w:rFonts w:ascii="Arial" w:hAnsi="Arial" w:cs="Arial"/>
                <w:b/>
                <w:sz w:val="21"/>
                <w:szCs w:val="21"/>
              </w:rPr>
              <w:t>0.0</w:t>
            </w:r>
            <w:r>
              <w:rPr>
                <w:rFonts w:ascii="Arial" w:hAnsi="Arial" w:cs="Arial"/>
                <w:b/>
                <w:sz w:val="21"/>
                <w:szCs w:val="21"/>
              </w:rPr>
              <w:t>16</w:t>
            </w:r>
          </w:p>
        </w:tc>
      </w:tr>
      <w:tr w:rsidR="005C66EC" w:rsidRPr="00091F03" w14:paraId="4EA3E684" w14:textId="77777777" w:rsidTr="00B713C2">
        <w:trPr>
          <w:trHeight w:val="83"/>
        </w:trPr>
        <w:tc>
          <w:tcPr>
            <w:tcW w:w="2591" w:type="dxa"/>
            <w:vAlign w:val="center"/>
          </w:tcPr>
          <w:p w14:paraId="4E34A61D" w14:textId="33F7B2B0" w:rsidR="005C66EC" w:rsidRDefault="005C66EC" w:rsidP="005C66EC">
            <w:pPr>
              <w:ind w:left="283"/>
              <w:rPr>
                <w:rFonts w:ascii="Arial" w:hAnsi="Arial" w:cs="Arial"/>
                <w:sz w:val="21"/>
                <w:szCs w:val="21"/>
              </w:rPr>
            </w:pPr>
            <w:r>
              <w:rPr>
                <w:rFonts w:ascii="Arial" w:hAnsi="Arial" w:cs="Arial"/>
                <w:sz w:val="21"/>
                <w:szCs w:val="21"/>
              </w:rPr>
              <w:t>Industrial</w:t>
            </w:r>
          </w:p>
        </w:tc>
        <w:tc>
          <w:tcPr>
            <w:tcW w:w="941" w:type="dxa"/>
            <w:vAlign w:val="center"/>
          </w:tcPr>
          <w:p w14:paraId="54D58ADD" w14:textId="23BBF079" w:rsidR="005C66EC" w:rsidRPr="00091F03" w:rsidRDefault="005C66EC" w:rsidP="005C66EC">
            <w:pPr>
              <w:rPr>
                <w:rFonts w:ascii="Arial" w:hAnsi="Arial" w:cs="Arial"/>
                <w:sz w:val="21"/>
                <w:szCs w:val="21"/>
              </w:rPr>
            </w:pPr>
            <w:r>
              <w:rPr>
                <w:rFonts w:ascii="Arial" w:hAnsi="Arial" w:cs="Arial"/>
                <w:sz w:val="21"/>
                <w:szCs w:val="21"/>
              </w:rPr>
              <w:t>5,572</w:t>
            </w:r>
          </w:p>
        </w:tc>
        <w:tc>
          <w:tcPr>
            <w:tcW w:w="2295" w:type="dxa"/>
            <w:tcMar>
              <w:left w:w="0" w:type="dxa"/>
              <w:right w:w="0" w:type="dxa"/>
            </w:tcMar>
            <w:vAlign w:val="center"/>
          </w:tcPr>
          <w:p w14:paraId="1F3D2272" w14:textId="32E78405" w:rsidR="005C66EC" w:rsidRPr="00091F03" w:rsidRDefault="005C66EC" w:rsidP="005C66EC">
            <w:pPr>
              <w:rPr>
                <w:rFonts w:ascii="Arial" w:hAnsi="Arial" w:cs="Arial"/>
                <w:sz w:val="21"/>
                <w:szCs w:val="21"/>
              </w:rPr>
            </w:pPr>
            <w:r>
              <w:rPr>
                <w:rFonts w:ascii="Arial" w:hAnsi="Arial" w:cs="Arial"/>
                <w:sz w:val="21"/>
                <w:szCs w:val="21"/>
              </w:rPr>
              <w:t>1.21 [1.00; 1.43]</w:t>
            </w:r>
          </w:p>
        </w:tc>
        <w:tc>
          <w:tcPr>
            <w:tcW w:w="1249" w:type="dxa"/>
            <w:tcMar>
              <w:left w:w="0" w:type="dxa"/>
              <w:right w:w="0" w:type="dxa"/>
            </w:tcMar>
            <w:vAlign w:val="center"/>
          </w:tcPr>
          <w:p w14:paraId="075F20F2" w14:textId="70277332" w:rsidR="005C66EC" w:rsidRPr="00F0129A" w:rsidRDefault="005C66EC" w:rsidP="005C66EC">
            <w:pPr>
              <w:rPr>
                <w:rFonts w:ascii="Arial" w:hAnsi="Arial" w:cs="Arial"/>
                <w:b/>
                <w:sz w:val="21"/>
                <w:szCs w:val="21"/>
              </w:rPr>
            </w:pPr>
            <w:r w:rsidRPr="00F0129A">
              <w:rPr>
                <w:rFonts w:ascii="Arial" w:hAnsi="Arial" w:cs="Arial"/>
                <w:b/>
                <w:sz w:val="21"/>
                <w:szCs w:val="21"/>
              </w:rPr>
              <w:t>0.038</w:t>
            </w:r>
          </w:p>
        </w:tc>
        <w:tc>
          <w:tcPr>
            <w:tcW w:w="2276" w:type="dxa"/>
            <w:tcMar>
              <w:left w:w="0" w:type="dxa"/>
              <w:right w:w="0" w:type="dxa"/>
            </w:tcMar>
            <w:vAlign w:val="center"/>
          </w:tcPr>
          <w:p w14:paraId="677F99DC" w14:textId="489DEE00" w:rsidR="005C66EC" w:rsidRPr="00091F03" w:rsidRDefault="005C66EC" w:rsidP="005C66EC">
            <w:pPr>
              <w:rPr>
                <w:rFonts w:ascii="Arial" w:hAnsi="Arial" w:cs="Arial"/>
                <w:sz w:val="21"/>
                <w:szCs w:val="21"/>
              </w:rPr>
            </w:pPr>
            <w:r>
              <w:rPr>
                <w:rFonts w:ascii="Arial" w:hAnsi="Arial" w:cs="Arial"/>
                <w:sz w:val="21"/>
                <w:szCs w:val="21"/>
              </w:rPr>
              <w:t>1.21 [0.98; 1.47]</w:t>
            </w:r>
          </w:p>
        </w:tc>
        <w:tc>
          <w:tcPr>
            <w:tcW w:w="983" w:type="dxa"/>
            <w:tcMar>
              <w:left w:w="0" w:type="dxa"/>
              <w:right w:w="0" w:type="dxa"/>
            </w:tcMar>
            <w:vAlign w:val="center"/>
          </w:tcPr>
          <w:p w14:paraId="253E84BC" w14:textId="7FFC4B95" w:rsidR="005C66EC" w:rsidRPr="00373321" w:rsidRDefault="005C66EC" w:rsidP="005C66EC">
            <w:pPr>
              <w:rPr>
                <w:rFonts w:ascii="Arial" w:hAnsi="Arial" w:cs="Arial"/>
                <w:sz w:val="21"/>
                <w:szCs w:val="21"/>
              </w:rPr>
            </w:pPr>
            <w:r w:rsidRPr="00512146">
              <w:rPr>
                <w:rFonts w:ascii="Arial" w:hAnsi="Arial" w:cs="Arial"/>
                <w:bCs/>
                <w:sz w:val="21"/>
                <w:szCs w:val="21"/>
              </w:rPr>
              <w:t>0.0</w:t>
            </w:r>
            <w:r>
              <w:rPr>
                <w:rFonts w:ascii="Arial" w:hAnsi="Arial" w:cs="Arial"/>
                <w:bCs/>
                <w:sz w:val="21"/>
                <w:szCs w:val="21"/>
              </w:rPr>
              <w:t>68</w:t>
            </w:r>
          </w:p>
        </w:tc>
        <w:tc>
          <w:tcPr>
            <w:tcW w:w="2281" w:type="dxa"/>
            <w:tcMar>
              <w:left w:w="0" w:type="dxa"/>
              <w:right w:w="0" w:type="dxa"/>
            </w:tcMar>
            <w:vAlign w:val="center"/>
          </w:tcPr>
          <w:p w14:paraId="6A76E4C7" w14:textId="0097EE0C" w:rsidR="005C66EC" w:rsidRPr="00091F03" w:rsidRDefault="005C66EC" w:rsidP="005C66EC">
            <w:pPr>
              <w:rPr>
                <w:rFonts w:ascii="Arial" w:hAnsi="Arial" w:cs="Arial"/>
                <w:sz w:val="21"/>
                <w:szCs w:val="21"/>
              </w:rPr>
            </w:pPr>
            <w:r>
              <w:rPr>
                <w:rFonts w:ascii="Arial" w:hAnsi="Arial" w:cs="Arial"/>
                <w:sz w:val="21"/>
                <w:szCs w:val="21"/>
              </w:rPr>
              <w:t>1.24 [1.00; 1.51]</w:t>
            </w:r>
          </w:p>
        </w:tc>
        <w:tc>
          <w:tcPr>
            <w:tcW w:w="1100" w:type="dxa"/>
            <w:tcMar>
              <w:left w:w="0" w:type="dxa"/>
              <w:right w:w="0" w:type="dxa"/>
            </w:tcMar>
            <w:vAlign w:val="center"/>
          </w:tcPr>
          <w:p w14:paraId="6E33A73E" w14:textId="71877E4E" w:rsidR="005C66EC" w:rsidRPr="00F0129A" w:rsidRDefault="005C66EC" w:rsidP="005C66EC">
            <w:pPr>
              <w:rPr>
                <w:rFonts w:ascii="Arial" w:hAnsi="Arial" w:cs="Arial"/>
                <w:b/>
                <w:sz w:val="21"/>
                <w:szCs w:val="21"/>
              </w:rPr>
            </w:pPr>
            <w:r w:rsidRPr="00F0129A">
              <w:rPr>
                <w:rFonts w:ascii="Arial" w:hAnsi="Arial" w:cs="Arial"/>
                <w:b/>
                <w:sz w:val="21"/>
                <w:szCs w:val="21"/>
              </w:rPr>
              <w:t>0.041</w:t>
            </w:r>
          </w:p>
        </w:tc>
      </w:tr>
      <w:tr w:rsidR="00052D60" w:rsidRPr="00091F03" w14:paraId="75D45AD2" w14:textId="77777777" w:rsidTr="000873D3">
        <w:trPr>
          <w:trHeight w:val="83"/>
        </w:trPr>
        <w:tc>
          <w:tcPr>
            <w:tcW w:w="2591" w:type="dxa"/>
            <w:tcBorders>
              <w:bottom w:val="single" w:sz="4" w:space="0" w:color="auto"/>
            </w:tcBorders>
            <w:vAlign w:val="center"/>
          </w:tcPr>
          <w:p w14:paraId="7574852E" w14:textId="408EEC05" w:rsidR="00052D60" w:rsidRDefault="00052D60" w:rsidP="00052D60">
            <w:pPr>
              <w:ind w:left="283"/>
              <w:rPr>
                <w:rFonts w:ascii="Arial" w:hAnsi="Arial" w:cs="Arial"/>
                <w:sz w:val="21"/>
                <w:szCs w:val="21"/>
              </w:rPr>
            </w:pPr>
            <w:r>
              <w:rPr>
                <w:rFonts w:ascii="Arial" w:hAnsi="Arial" w:cs="Arial"/>
                <w:sz w:val="21"/>
                <w:szCs w:val="21"/>
              </w:rPr>
              <w:t>Neighborhood</w:t>
            </w:r>
          </w:p>
        </w:tc>
        <w:tc>
          <w:tcPr>
            <w:tcW w:w="941" w:type="dxa"/>
            <w:tcBorders>
              <w:bottom w:val="single" w:sz="4" w:space="0" w:color="auto"/>
            </w:tcBorders>
            <w:vAlign w:val="center"/>
          </w:tcPr>
          <w:p w14:paraId="12261D7D" w14:textId="70EFFDC6" w:rsidR="00052D60" w:rsidRPr="00091F03" w:rsidRDefault="00052D60" w:rsidP="00052D60">
            <w:pPr>
              <w:rPr>
                <w:rFonts w:ascii="Arial" w:hAnsi="Arial" w:cs="Arial"/>
                <w:sz w:val="21"/>
                <w:szCs w:val="21"/>
              </w:rPr>
            </w:pPr>
            <w:r>
              <w:rPr>
                <w:rFonts w:ascii="Arial" w:hAnsi="Arial" w:cs="Arial"/>
                <w:sz w:val="21"/>
                <w:szCs w:val="21"/>
              </w:rPr>
              <w:t>5,576</w:t>
            </w:r>
          </w:p>
        </w:tc>
        <w:tc>
          <w:tcPr>
            <w:tcW w:w="2295" w:type="dxa"/>
            <w:tcBorders>
              <w:bottom w:val="single" w:sz="4" w:space="0" w:color="auto"/>
            </w:tcBorders>
            <w:tcMar>
              <w:left w:w="0" w:type="dxa"/>
              <w:right w:w="0" w:type="dxa"/>
            </w:tcMar>
            <w:vAlign w:val="center"/>
          </w:tcPr>
          <w:p w14:paraId="5B460DEA" w14:textId="2924751D" w:rsidR="00052D60" w:rsidRPr="00091F03" w:rsidRDefault="00052D60" w:rsidP="00052D60">
            <w:pPr>
              <w:rPr>
                <w:rFonts w:ascii="Arial" w:hAnsi="Arial" w:cs="Arial"/>
                <w:sz w:val="21"/>
                <w:szCs w:val="21"/>
              </w:rPr>
            </w:pPr>
            <w:r>
              <w:rPr>
                <w:rFonts w:ascii="Arial" w:hAnsi="Arial" w:cs="Arial"/>
                <w:sz w:val="21"/>
                <w:szCs w:val="21"/>
              </w:rPr>
              <w:t>1.25 [1.17; 1.33]</w:t>
            </w:r>
          </w:p>
        </w:tc>
        <w:tc>
          <w:tcPr>
            <w:tcW w:w="1249" w:type="dxa"/>
            <w:tcBorders>
              <w:bottom w:val="single" w:sz="4" w:space="0" w:color="auto"/>
            </w:tcBorders>
            <w:tcMar>
              <w:left w:w="0" w:type="dxa"/>
              <w:right w:w="0" w:type="dxa"/>
            </w:tcMar>
            <w:vAlign w:val="center"/>
          </w:tcPr>
          <w:p w14:paraId="2990AB1E" w14:textId="712B28AA" w:rsidR="00052D60" w:rsidRPr="00373321" w:rsidRDefault="00052D60" w:rsidP="00052D60">
            <w:pPr>
              <w:rPr>
                <w:rFonts w:ascii="Arial" w:hAnsi="Arial" w:cs="Arial"/>
                <w:b/>
                <w:bCs/>
                <w:sz w:val="21"/>
                <w:szCs w:val="21"/>
              </w:rPr>
            </w:pPr>
            <w:r>
              <w:rPr>
                <w:rFonts w:ascii="Arial" w:hAnsi="Arial" w:cs="Arial"/>
                <w:b/>
                <w:sz w:val="21"/>
                <w:szCs w:val="21"/>
              </w:rPr>
              <w:t>&lt;</w:t>
            </w:r>
            <w:r w:rsidRPr="00512146">
              <w:rPr>
                <w:rFonts w:ascii="Arial" w:hAnsi="Arial" w:cs="Arial"/>
                <w:b/>
                <w:sz w:val="21"/>
                <w:szCs w:val="21"/>
              </w:rPr>
              <w:t>0.0</w:t>
            </w:r>
            <w:r>
              <w:rPr>
                <w:rFonts w:ascii="Arial" w:hAnsi="Arial" w:cs="Arial"/>
                <w:b/>
                <w:sz w:val="21"/>
                <w:szCs w:val="21"/>
              </w:rPr>
              <w:t>001</w:t>
            </w:r>
          </w:p>
        </w:tc>
        <w:tc>
          <w:tcPr>
            <w:tcW w:w="2276" w:type="dxa"/>
            <w:tcBorders>
              <w:bottom w:val="single" w:sz="4" w:space="0" w:color="auto"/>
            </w:tcBorders>
            <w:tcMar>
              <w:left w:w="0" w:type="dxa"/>
              <w:right w:w="0" w:type="dxa"/>
            </w:tcMar>
            <w:vAlign w:val="center"/>
          </w:tcPr>
          <w:p w14:paraId="2E0160F6" w14:textId="581C841E" w:rsidR="00052D60" w:rsidRPr="00091F03" w:rsidRDefault="00052D60" w:rsidP="00052D60">
            <w:pPr>
              <w:rPr>
                <w:rFonts w:ascii="Arial" w:hAnsi="Arial" w:cs="Arial"/>
                <w:sz w:val="21"/>
                <w:szCs w:val="21"/>
              </w:rPr>
            </w:pPr>
            <w:r>
              <w:rPr>
                <w:rFonts w:ascii="Arial" w:hAnsi="Arial" w:cs="Arial"/>
                <w:sz w:val="21"/>
                <w:szCs w:val="21"/>
              </w:rPr>
              <w:t>1.27 [1.17; 1.36]</w:t>
            </w:r>
          </w:p>
        </w:tc>
        <w:tc>
          <w:tcPr>
            <w:tcW w:w="983" w:type="dxa"/>
            <w:tcBorders>
              <w:bottom w:val="single" w:sz="4" w:space="0" w:color="auto"/>
            </w:tcBorders>
            <w:tcMar>
              <w:left w:w="0" w:type="dxa"/>
              <w:right w:w="0" w:type="dxa"/>
            </w:tcMar>
            <w:vAlign w:val="center"/>
          </w:tcPr>
          <w:p w14:paraId="05F186A7" w14:textId="414F2F38" w:rsidR="00052D60" w:rsidRPr="00373321" w:rsidRDefault="00052D60" w:rsidP="00052D60">
            <w:pPr>
              <w:rPr>
                <w:rFonts w:ascii="Arial" w:hAnsi="Arial" w:cs="Arial"/>
                <w:sz w:val="21"/>
                <w:szCs w:val="21"/>
              </w:rPr>
            </w:pPr>
            <w:r>
              <w:rPr>
                <w:rFonts w:ascii="Arial" w:hAnsi="Arial" w:cs="Arial"/>
                <w:b/>
                <w:sz w:val="21"/>
                <w:szCs w:val="21"/>
              </w:rPr>
              <w:t>&lt;</w:t>
            </w:r>
            <w:r w:rsidRPr="00512146">
              <w:rPr>
                <w:rFonts w:ascii="Arial" w:hAnsi="Arial" w:cs="Arial"/>
                <w:b/>
                <w:sz w:val="21"/>
                <w:szCs w:val="21"/>
              </w:rPr>
              <w:t>0.0</w:t>
            </w:r>
            <w:r>
              <w:rPr>
                <w:rFonts w:ascii="Arial" w:hAnsi="Arial" w:cs="Arial"/>
                <w:b/>
                <w:sz w:val="21"/>
                <w:szCs w:val="21"/>
              </w:rPr>
              <w:t>001</w:t>
            </w:r>
          </w:p>
        </w:tc>
        <w:tc>
          <w:tcPr>
            <w:tcW w:w="2281" w:type="dxa"/>
            <w:tcBorders>
              <w:bottom w:val="single" w:sz="4" w:space="0" w:color="auto"/>
            </w:tcBorders>
            <w:tcMar>
              <w:left w:w="0" w:type="dxa"/>
              <w:right w:w="0" w:type="dxa"/>
            </w:tcMar>
            <w:vAlign w:val="center"/>
          </w:tcPr>
          <w:p w14:paraId="1DC75A82" w14:textId="15110549" w:rsidR="00052D60" w:rsidRPr="00091F03" w:rsidRDefault="00052D60" w:rsidP="00052D60">
            <w:pPr>
              <w:rPr>
                <w:rFonts w:ascii="Arial" w:hAnsi="Arial" w:cs="Arial"/>
                <w:sz w:val="21"/>
                <w:szCs w:val="21"/>
              </w:rPr>
            </w:pPr>
            <w:r>
              <w:rPr>
                <w:rFonts w:ascii="Arial" w:hAnsi="Arial" w:cs="Arial"/>
                <w:sz w:val="21"/>
                <w:szCs w:val="21"/>
              </w:rPr>
              <w:t>1.26 [1.17; 1.36]</w:t>
            </w:r>
          </w:p>
        </w:tc>
        <w:tc>
          <w:tcPr>
            <w:tcW w:w="1100" w:type="dxa"/>
            <w:tcBorders>
              <w:bottom w:val="single" w:sz="4" w:space="0" w:color="auto"/>
            </w:tcBorders>
            <w:tcMar>
              <w:left w:w="0" w:type="dxa"/>
              <w:right w:w="0" w:type="dxa"/>
            </w:tcMar>
            <w:vAlign w:val="center"/>
          </w:tcPr>
          <w:p w14:paraId="03E7FCA8" w14:textId="6EBF673E" w:rsidR="00052D60" w:rsidRPr="00F60A83" w:rsidRDefault="00052D60" w:rsidP="00052D60">
            <w:pPr>
              <w:rPr>
                <w:rFonts w:ascii="Arial" w:hAnsi="Arial" w:cs="Arial"/>
                <w:b/>
                <w:sz w:val="21"/>
                <w:szCs w:val="21"/>
              </w:rPr>
            </w:pPr>
            <w:r>
              <w:rPr>
                <w:rFonts w:ascii="Arial" w:hAnsi="Arial" w:cs="Arial"/>
                <w:b/>
                <w:sz w:val="21"/>
                <w:szCs w:val="21"/>
              </w:rPr>
              <w:t>&lt;0</w:t>
            </w:r>
            <w:r w:rsidRPr="00512146">
              <w:rPr>
                <w:rFonts w:ascii="Arial" w:hAnsi="Arial" w:cs="Arial"/>
                <w:b/>
                <w:sz w:val="21"/>
                <w:szCs w:val="21"/>
              </w:rPr>
              <w:t>.0</w:t>
            </w:r>
            <w:r>
              <w:rPr>
                <w:rFonts w:ascii="Arial" w:hAnsi="Arial" w:cs="Arial"/>
                <w:b/>
                <w:sz w:val="21"/>
                <w:szCs w:val="21"/>
              </w:rPr>
              <w:t>001</w:t>
            </w:r>
          </w:p>
        </w:tc>
      </w:tr>
    </w:tbl>
    <w:p w14:paraId="3628163A" w14:textId="34914DAB" w:rsidR="00ED5AD6" w:rsidRPr="00091F03" w:rsidRDefault="00ED5AD6" w:rsidP="00ED5AD6">
      <w:pPr>
        <w:spacing w:line="276" w:lineRule="auto"/>
        <w:jc w:val="both"/>
        <w:rPr>
          <w:rFonts w:ascii="Arial" w:hAnsi="Arial" w:cs="Arial"/>
        </w:rPr>
      </w:pPr>
      <w:r>
        <w:rPr>
          <w:rFonts w:ascii="Arial" w:hAnsi="Arial" w:cs="Arial"/>
        </w:rPr>
        <w:lastRenderedPageBreak/>
        <w:t>Odds ratios (OR)</w:t>
      </w:r>
      <w:r w:rsidRPr="00091F03">
        <w:rPr>
          <w:rFonts w:ascii="Arial" w:hAnsi="Arial" w:cs="Arial"/>
        </w:rPr>
        <w:t xml:space="preserve"> and 95% confidence intervals</w:t>
      </w:r>
      <w:r>
        <w:rPr>
          <w:rFonts w:ascii="Arial" w:hAnsi="Arial" w:cs="Arial"/>
        </w:rPr>
        <w:t xml:space="preserve"> (CI)</w:t>
      </w:r>
      <w:r w:rsidRPr="00091F03">
        <w:rPr>
          <w:rFonts w:ascii="Arial" w:hAnsi="Arial" w:cs="Arial"/>
        </w:rPr>
        <w:t xml:space="preserve"> are derived from a l</w:t>
      </w:r>
      <w:r>
        <w:rPr>
          <w:rFonts w:ascii="Arial" w:hAnsi="Arial" w:cs="Arial"/>
        </w:rPr>
        <w:t>ogistic</w:t>
      </w:r>
      <w:r w:rsidRPr="00091F03">
        <w:rPr>
          <w:rFonts w:ascii="Arial" w:hAnsi="Arial" w:cs="Arial"/>
        </w:rPr>
        <w:t xml:space="preserve"> regression model modeling for</w:t>
      </w:r>
      <w:r>
        <w:rPr>
          <w:rFonts w:ascii="Arial" w:hAnsi="Arial" w:cs="Arial"/>
        </w:rPr>
        <w:t xml:space="preserve"> prevalent</w:t>
      </w:r>
      <w:r w:rsidRPr="00091F03">
        <w:rPr>
          <w:rFonts w:ascii="Arial" w:hAnsi="Arial" w:cs="Arial"/>
        </w:rPr>
        <w:t xml:space="preserve"> </w:t>
      </w:r>
      <w:r>
        <w:rPr>
          <w:rFonts w:ascii="Arial" w:hAnsi="Arial" w:cs="Arial"/>
        </w:rPr>
        <w:t>atrial fibrillation</w:t>
      </w:r>
      <w:r w:rsidRPr="00091F03">
        <w:rPr>
          <w:rFonts w:ascii="Arial" w:hAnsi="Arial" w:cs="Arial"/>
        </w:rPr>
        <w:t xml:space="preserve"> (dependent variable) per point increase in </w:t>
      </w:r>
      <w:r>
        <w:rPr>
          <w:rFonts w:ascii="Arial" w:hAnsi="Arial" w:cs="Arial"/>
        </w:rPr>
        <w:t xml:space="preserve">source-specific </w:t>
      </w:r>
      <w:r w:rsidRPr="00091F03">
        <w:rPr>
          <w:rFonts w:ascii="Arial" w:hAnsi="Arial" w:cs="Arial"/>
        </w:rPr>
        <w:t>noise annoyance</w:t>
      </w:r>
      <w:r>
        <w:rPr>
          <w:rFonts w:ascii="Arial" w:hAnsi="Arial" w:cs="Arial"/>
        </w:rPr>
        <w:t xml:space="preserve"> during day/sleep</w:t>
      </w:r>
      <w:r w:rsidRPr="00091F03">
        <w:rPr>
          <w:rFonts w:ascii="Arial" w:hAnsi="Arial" w:cs="Arial"/>
        </w:rPr>
        <w:t xml:space="preserve"> (independent variable). </w:t>
      </w:r>
      <w:r w:rsidRPr="00285956">
        <w:rPr>
          <w:rFonts w:ascii="Arial" w:hAnsi="Arial" w:cs="Arial"/>
          <w:i/>
        </w:rPr>
        <w:t>N</w:t>
      </w:r>
      <w:r w:rsidRPr="00091F03">
        <w:rPr>
          <w:rFonts w:ascii="Arial" w:hAnsi="Arial" w:cs="Arial"/>
          <w:i/>
        </w:rPr>
        <w:t xml:space="preserve"> </w:t>
      </w:r>
      <w:r w:rsidRPr="00091F03">
        <w:rPr>
          <w:rFonts w:ascii="Arial" w:hAnsi="Arial" w:cs="Arial"/>
        </w:rPr>
        <w:t>denotes model 3.</w:t>
      </w:r>
      <w:r w:rsidR="007377E1">
        <w:rPr>
          <w:rFonts w:ascii="Arial" w:hAnsi="Arial" w:cs="Arial"/>
        </w:rPr>
        <w:t xml:space="preserve"> </w:t>
      </w:r>
      <w:r w:rsidR="007377E1" w:rsidRPr="007377E1">
        <w:rPr>
          <w:rFonts w:ascii="Arial" w:hAnsi="Arial" w:cs="Arial"/>
        </w:rPr>
        <w:t xml:space="preserve">Statistically significant </w:t>
      </w:r>
      <w:r w:rsidR="007377E1" w:rsidRPr="007377E1">
        <w:rPr>
          <w:rFonts w:ascii="Arial" w:hAnsi="Arial" w:cs="Arial"/>
          <w:i/>
        </w:rPr>
        <w:t>P</w:t>
      </w:r>
      <w:r w:rsidR="007377E1" w:rsidRPr="007377E1">
        <w:rPr>
          <w:rFonts w:ascii="Arial" w:hAnsi="Arial" w:cs="Arial"/>
        </w:rPr>
        <w:t xml:space="preserve"> values (</w:t>
      </w:r>
      <w:r w:rsidR="007377E1" w:rsidRPr="007377E1">
        <w:rPr>
          <w:rFonts w:ascii="Arial" w:hAnsi="Arial" w:cs="Arial"/>
          <w:i/>
        </w:rPr>
        <w:t>P</w:t>
      </w:r>
      <w:r w:rsidR="007377E1" w:rsidRPr="007377E1">
        <w:rPr>
          <w:rFonts w:ascii="Arial" w:hAnsi="Arial" w:cs="Arial"/>
        </w:rPr>
        <w:t xml:space="preserve"> &lt; 0.05) are given in bold.</w:t>
      </w:r>
    </w:p>
    <w:p w14:paraId="3AE987A3" w14:textId="77777777" w:rsidR="00ED5AD6" w:rsidRPr="00091F03" w:rsidRDefault="00ED5AD6" w:rsidP="00ED5AD6">
      <w:pPr>
        <w:spacing w:line="276" w:lineRule="auto"/>
        <w:jc w:val="both"/>
        <w:rPr>
          <w:rFonts w:ascii="Arial" w:hAnsi="Arial" w:cs="Arial"/>
        </w:rPr>
      </w:pPr>
      <w:r w:rsidRPr="00091F03">
        <w:rPr>
          <w:rFonts w:ascii="Arial" w:hAnsi="Arial" w:cs="Arial"/>
        </w:rPr>
        <w:t xml:space="preserve">Model 1 was adjusted for </w:t>
      </w:r>
      <w:r>
        <w:rPr>
          <w:rFonts w:ascii="Arial" w:hAnsi="Arial" w:cs="Arial"/>
        </w:rPr>
        <w:t>age</w:t>
      </w:r>
    </w:p>
    <w:p w14:paraId="2C054684" w14:textId="77777777" w:rsidR="00ED5AD6" w:rsidRDefault="00ED5AD6" w:rsidP="00ED5AD6">
      <w:pPr>
        <w:spacing w:line="276" w:lineRule="auto"/>
        <w:jc w:val="both"/>
        <w:rPr>
          <w:rFonts w:ascii="Arial" w:hAnsi="Arial" w:cs="Arial"/>
        </w:rPr>
      </w:pPr>
      <w:r w:rsidRPr="00091F03">
        <w:rPr>
          <w:rFonts w:ascii="Arial" w:hAnsi="Arial" w:cs="Arial"/>
        </w:rPr>
        <w:t>Model 2 was additionally adjusted for socioeconomic status</w:t>
      </w:r>
      <w:r>
        <w:rPr>
          <w:rFonts w:ascii="Arial" w:hAnsi="Arial" w:cs="Arial"/>
        </w:rPr>
        <w:t xml:space="preserve">, physical activity, alcohol consumption, </w:t>
      </w:r>
      <w:r w:rsidRPr="00091F03">
        <w:rPr>
          <w:rFonts w:ascii="Arial" w:hAnsi="Arial" w:cs="Arial"/>
        </w:rPr>
        <w:t>diabetes mellitus, arterial hypertension,</w:t>
      </w:r>
      <w:r>
        <w:rPr>
          <w:rFonts w:ascii="Arial" w:hAnsi="Arial" w:cs="Arial"/>
        </w:rPr>
        <w:t xml:space="preserve"> current</w:t>
      </w:r>
      <w:r w:rsidRPr="00091F03">
        <w:rPr>
          <w:rFonts w:ascii="Arial" w:hAnsi="Arial" w:cs="Arial"/>
        </w:rPr>
        <w:t xml:space="preserve"> smoking, obesity, dyslipidemia, family history of myocardial infarction or stroke</w:t>
      </w:r>
    </w:p>
    <w:p w14:paraId="616F08AC" w14:textId="77777777" w:rsidR="00ED5AD6" w:rsidRDefault="00ED5AD6" w:rsidP="00ED5AD6">
      <w:pPr>
        <w:spacing w:line="276" w:lineRule="auto"/>
        <w:jc w:val="both"/>
        <w:rPr>
          <w:rFonts w:ascii="Arial" w:hAnsi="Arial" w:cs="Arial"/>
        </w:rPr>
      </w:pPr>
      <w:r w:rsidRPr="00091F03">
        <w:rPr>
          <w:rFonts w:ascii="Arial" w:hAnsi="Arial" w:cs="Arial"/>
        </w:rPr>
        <w:t>Model 3 was additionally adjusted for medication use (antihypertensives, diuretics, beta-blockers, calcium channel blocker, agents acting on the renin-angiotensin-aldosterone syst</w:t>
      </w:r>
      <w:r>
        <w:rPr>
          <w:rFonts w:ascii="Arial" w:hAnsi="Arial" w:cs="Arial"/>
        </w:rPr>
        <w:t>em, and lipid modifying agents)</w:t>
      </w:r>
    </w:p>
    <w:p w14:paraId="7BAC9CB3" w14:textId="06AA0736" w:rsidR="00ED5AD6" w:rsidRDefault="00ED5AD6" w:rsidP="00ED5AD6">
      <w:pPr>
        <w:spacing w:line="276" w:lineRule="auto"/>
        <w:rPr>
          <w:rFonts w:ascii="Arial" w:hAnsi="Arial" w:cs="Arial"/>
          <w:b/>
        </w:rPr>
      </w:pPr>
    </w:p>
    <w:p w14:paraId="43E35FFC" w14:textId="04E61753" w:rsidR="00B92606" w:rsidRDefault="00B92606" w:rsidP="00ED5AD6">
      <w:pPr>
        <w:spacing w:line="276" w:lineRule="auto"/>
        <w:rPr>
          <w:rFonts w:ascii="Arial" w:hAnsi="Arial" w:cs="Arial"/>
          <w:b/>
        </w:rPr>
      </w:pPr>
    </w:p>
    <w:p w14:paraId="0A19774A" w14:textId="0E0204D6" w:rsidR="00B92606" w:rsidRDefault="00B92606" w:rsidP="00ED5AD6">
      <w:pPr>
        <w:spacing w:line="276" w:lineRule="auto"/>
        <w:rPr>
          <w:rFonts w:ascii="Arial" w:hAnsi="Arial" w:cs="Arial"/>
          <w:b/>
        </w:rPr>
      </w:pPr>
    </w:p>
    <w:p w14:paraId="7E804CFF" w14:textId="1B16C8E0" w:rsidR="00B92606" w:rsidRDefault="00B92606" w:rsidP="00ED5AD6">
      <w:pPr>
        <w:spacing w:line="276" w:lineRule="auto"/>
        <w:rPr>
          <w:rFonts w:ascii="Arial" w:hAnsi="Arial" w:cs="Arial"/>
          <w:b/>
        </w:rPr>
      </w:pPr>
    </w:p>
    <w:p w14:paraId="54250520" w14:textId="2B428EF8" w:rsidR="00B92606" w:rsidRDefault="00B92606" w:rsidP="00ED5AD6">
      <w:pPr>
        <w:spacing w:line="276" w:lineRule="auto"/>
        <w:rPr>
          <w:rFonts w:ascii="Arial" w:hAnsi="Arial" w:cs="Arial"/>
          <w:b/>
        </w:rPr>
      </w:pPr>
    </w:p>
    <w:p w14:paraId="33737A9D" w14:textId="7033AD8D" w:rsidR="00B92606" w:rsidRDefault="00B92606" w:rsidP="00ED5AD6">
      <w:pPr>
        <w:spacing w:line="276" w:lineRule="auto"/>
        <w:rPr>
          <w:rFonts w:ascii="Arial" w:hAnsi="Arial" w:cs="Arial"/>
          <w:b/>
        </w:rPr>
      </w:pPr>
    </w:p>
    <w:p w14:paraId="0995F63C" w14:textId="59140096" w:rsidR="00B92606" w:rsidRDefault="00B92606" w:rsidP="00ED5AD6">
      <w:pPr>
        <w:spacing w:line="276" w:lineRule="auto"/>
        <w:rPr>
          <w:rFonts w:ascii="Arial" w:hAnsi="Arial" w:cs="Arial"/>
          <w:b/>
        </w:rPr>
      </w:pPr>
    </w:p>
    <w:p w14:paraId="6F675B72" w14:textId="6B2C2643" w:rsidR="00B92606" w:rsidRDefault="00B92606" w:rsidP="00ED5AD6">
      <w:pPr>
        <w:spacing w:line="276" w:lineRule="auto"/>
        <w:rPr>
          <w:rFonts w:ascii="Arial" w:hAnsi="Arial" w:cs="Arial"/>
          <w:b/>
        </w:rPr>
      </w:pPr>
    </w:p>
    <w:p w14:paraId="17C4D04E" w14:textId="7477EC77" w:rsidR="00B92606" w:rsidRDefault="00B92606" w:rsidP="00ED5AD6">
      <w:pPr>
        <w:spacing w:line="276" w:lineRule="auto"/>
        <w:rPr>
          <w:rFonts w:ascii="Arial" w:hAnsi="Arial" w:cs="Arial"/>
          <w:b/>
        </w:rPr>
      </w:pPr>
    </w:p>
    <w:p w14:paraId="37B790E9" w14:textId="183F01E7" w:rsidR="00B92606" w:rsidRDefault="00B92606" w:rsidP="00ED5AD6">
      <w:pPr>
        <w:spacing w:line="276" w:lineRule="auto"/>
        <w:rPr>
          <w:rFonts w:ascii="Arial" w:hAnsi="Arial" w:cs="Arial"/>
          <w:b/>
        </w:rPr>
      </w:pPr>
    </w:p>
    <w:p w14:paraId="4438CACB" w14:textId="51C89959" w:rsidR="00B92606" w:rsidRDefault="00B92606" w:rsidP="00ED5AD6">
      <w:pPr>
        <w:spacing w:line="276" w:lineRule="auto"/>
        <w:rPr>
          <w:rFonts w:ascii="Arial" w:hAnsi="Arial" w:cs="Arial"/>
          <w:b/>
        </w:rPr>
      </w:pPr>
    </w:p>
    <w:p w14:paraId="17AFCFBD" w14:textId="4EC1486C" w:rsidR="00B92606" w:rsidRDefault="00B92606" w:rsidP="00ED5AD6">
      <w:pPr>
        <w:spacing w:line="276" w:lineRule="auto"/>
        <w:rPr>
          <w:rFonts w:ascii="Arial" w:hAnsi="Arial" w:cs="Arial"/>
          <w:b/>
        </w:rPr>
      </w:pPr>
    </w:p>
    <w:p w14:paraId="68042B01" w14:textId="02F2A20E" w:rsidR="00B92606" w:rsidRDefault="00B92606" w:rsidP="00ED5AD6">
      <w:pPr>
        <w:spacing w:line="276" w:lineRule="auto"/>
        <w:rPr>
          <w:rFonts w:ascii="Arial" w:hAnsi="Arial" w:cs="Arial"/>
          <w:b/>
        </w:rPr>
      </w:pPr>
    </w:p>
    <w:p w14:paraId="313F9AA6" w14:textId="701CA88C" w:rsidR="00B92606" w:rsidRDefault="00B92606" w:rsidP="00ED5AD6">
      <w:pPr>
        <w:spacing w:line="276" w:lineRule="auto"/>
        <w:rPr>
          <w:rFonts w:ascii="Arial" w:hAnsi="Arial" w:cs="Arial"/>
          <w:b/>
        </w:rPr>
      </w:pPr>
    </w:p>
    <w:p w14:paraId="167AF654" w14:textId="0648A48C" w:rsidR="00B92606" w:rsidRDefault="00B92606" w:rsidP="00ED5AD6">
      <w:pPr>
        <w:spacing w:line="276" w:lineRule="auto"/>
        <w:rPr>
          <w:rFonts w:ascii="Arial" w:hAnsi="Arial" w:cs="Arial"/>
          <w:b/>
        </w:rPr>
      </w:pPr>
    </w:p>
    <w:p w14:paraId="2BDD52E5" w14:textId="64C1F255" w:rsidR="00B92606" w:rsidRDefault="00B92606" w:rsidP="00ED5AD6">
      <w:pPr>
        <w:spacing w:line="276" w:lineRule="auto"/>
        <w:rPr>
          <w:rFonts w:ascii="Arial" w:hAnsi="Arial" w:cs="Arial"/>
          <w:b/>
        </w:rPr>
      </w:pPr>
    </w:p>
    <w:p w14:paraId="7F7A8A3B" w14:textId="1B15F418" w:rsidR="00B92606" w:rsidRDefault="00B92606" w:rsidP="00ED5AD6">
      <w:pPr>
        <w:spacing w:line="276" w:lineRule="auto"/>
        <w:rPr>
          <w:rFonts w:ascii="Arial" w:hAnsi="Arial" w:cs="Arial"/>
          <w:b/>
        </w:rPr>
      </w:pPr>
    </w:p>
    <w:p w14:paraId="3441FD88" w14:textId="62A828D0" w:rsidR="00B92606" w:rsidRDefault="00B92606" w:rsidP="00ED5AD6">
      <w:pPr>
        <w:spacing w:line="276" w:lineRule="auto"/>
        <w:rPr>
          <w:rFonts w:ascii="Arial" w:hAnsi="Arial" w:cs="Arial"/>
          <w:b/>
        </w:rPr>
      </w:pPr>
    </w:p>
    <w:p w14:paraId="6832AEAB" w14:textId="7B63C0AA" w:rsidR="00B92606" w:rsidRDefault="00B92606" w:rsidP="00ED5AD6">
      <w:pPr>
        <w:spacing w:line="276" w:lineRule="auto"/>
        <w:rPr>
          <w:rFonts w:ascii="Arial" w:hAnsi="Arial" w:cs="Arial"/>
          <w:b/>
        </w:rPr>
      </w:pPr>
    </w:p>
    <w:p w14:paraId="0FD6987F" w14:textId="68095114" w:rsidR="00B92606" w:rsidRDefault="00B92606" w:rsidP="00ED5AD6">
      <w:pPr>
        <w:spacing w:line="276" w:lineRule="auto"/>
        <w:rPr>
          <w:rFonts w:ascii="Arial" w:hAnsi="Arial" w:cs="Arial"/>
          <w:b/>
        </w:rPr>
      </w:pPr>
    </w:p>
    <w:p w14:paraId="4EBDCB13" w14:textId="6B1B0838" w:rsidR="00B92606" w:rsidRPr="00A733B4" w:rsidRDefault="00B92606" w:rsidP="00B92606">
      <w:pPr>
        <w:spacing w:line="276" w:lineRule="auto"/>
        <w:rPr>
          <w:rFonts w:ascii="Arial" w:hAnsi="Arial" w:cs="Arial"/>
          <w:b/>
        </w:rPr>
      </w:pPr>
      <w:r w:rsidRPr="006A5083">
        <w:rPr>
          <w:rFonts w:ascii="Arial" w:hAnsi="Arial" w:cs="Arial"/>
          <w:b/>
        </w:rPr>
        <w:lastRenderedPageBreak/>
        <w:t xml:space="preserve">Table </w:t>
      </w:r>
      <w:r>
        <w:rPr>
          <w:rFonts w:ascii="Arial" w:hAnsi="Arial" w:cs="Arial"/>
          <w:b/>
        </w:rPr>
        <w:t>S</w:t>
      </w:r>
      <w:r w:rsidR="001435AA">
        <w:rPr>
          <w:rFonts w:ascii="Arial" w:hAnsi="Arial" w:cs="Arial"/>
          <w:b/>
        </w:rPr>
        <w:t>3</w:t>
      </w:r>
      <w:r>
        <w:rPr>
          <w:rFonts w:ascii="Arial" w:hAnsi="Arial" w:cs="Arial"/>
          <w:b/>
        </w:rPr>
        <w:t>.</w:t>
      </w:r>
      <w:r w:rsidRPr="006A5083">
        <w:rPr>
          <w:rFonts w:ascii="Arial" w:hAnsi="Arial" w:cs="Arial"/>
        </w:rPr>
        <w:t xml:space="preserve"> </w:t>
      </w:r>
      <w:r>
        <w:rPr>
          <w:rFonts w:ascii="Arial" w:hAnsi="Arial" w:cs="Arial"/>
        </w:rPr>
        <w:t>Prospective association analysis</w:t>
      </w:r>
      <w:r w:rsidRPr="006A5083">
        <w:rPr>
          <w:rFonts w:ascii="Arial" w:hAnsi="Arial" w:cs="Arial"/>
        </w:rPr>
        <w:t xml:space="preserve"> between </w:t>
      </w:r>
      <w:r>
        <w:rPr>
          <w:rFonts w:ascii="Arial" w:hAnsi="Arial" w:cs="Arial"/>
        </w:rPr>
        <w:t xml:space="preserve">source-specific </w:t>
      </w:r>
      <w:r w:rsidRPr="006A5083">
        <w:rPr>
          <w:rFonts w:ascii="Arial" w:hAnsi="Arial" w:cs="Arial"/>
        </w:rPr>
        <w:t xml:space="preserve">noise </w:t>
      </w:r>
      <w:r>
        <w:rPr>
          <w:rFonts w:ascii="Arial" w:hAnsi="Arial" w:cs="Arial"/>
        </w:rPr>
        <w:t>annoyance during the day/sleep</w:t>
      </w:r>
      <w:r w:rsidRPr="006A5083">
        <w:rPr>
          <w:rFonts w:ascii="Arial" w:hAnsi="Arial" w:cs="Arial"/>
        </w:rPr>
        <w:t xml:space="preserve"> and </w:t>
      </w:r>
      <w:r>
        <w:rPr>
          <w:rFonts w:ascii="Arial" w:hAnsi="Arial" w:cs="Arial"/>
        </w:rPr>
        <w:t>atrial fibrillation in men and women.</w:t>
      </w:r>
    </w:p>
    <w:tbl>
      <w:tblPr>
        <w:tblStyle w:val="Tabellenraster"/>
        <w:tblW w:w="1371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1"/>
        <w:gridCol w:w="941"/>
        <w:gridCol w:w="2295"/>
        <w:gridCol w:w="1249"/>
        <w:gridCol w:w="2276"/>
        <w:gridCol w:w="983"/>
        <w:gridCol w:w="2281"/>
        <w:gridCol w:w="1100"/>
      </w:tblGrid>
      <w:tr w:rsidR="00B92606" w:rsidRPr="00091F03" w14:paraId="4E6EA653" w14:textId="77777777" w:rsidTr="000873D3">
        <w:tc>
          <w:tcPr>
            <w:tcW w:w="2591" w:type="dxa"/>
            <w:vMerge w:val="restart"/>
            <w:tcBorders>
              <w:top w:val="single" w:sz="4" w:space="0" w:color="auto"/>
              <w:bottom w:val="nil"/>
            </w:tcBorders>
            <w:shd w:val="clear" w:color="auto" w:fill="BFBFBF" w:themeFill="background1" w:themeFillShade="BF"/>
            <w:vAlign w:val="center"/>
          </w:tcPr>
          <w:p w14:paraId="6224849F" w14:textId="77777777" w:rsidR="00B92606" w:rsidRPr="006A5083" w:rsidRDefault="00B92606" w:rsidP="000873D3">
            <w:pPr>
              <w:spacing w:before="120" w:after="120" w:line="276" w:lineRule="auto"/>
              <w:rPr>
                <w:rFonts w:ascii="Arial" w:hAnsi="Arial" w:cs="Arial"/>
                <w:sz w:val="21"/>
                <w:szCs w:val="21"/>
              </w:rPr>
            </w:pPr>
            <w:r>
              <w:rPr>
                <w:rFonts w:ascii="Arial" w:hAnsi="Arial" w:cs="Arial"/>
                <w:sz w:val="21"/>
                <w:szCs w:val="21"/>
              </w:rPr>
              <w:t>Noise annoyance</w:t>
            </w:r>
          </w:p>
        </w:tc>
        <w:tc>
          <w:tcPr>
            <w:tcW w:w="941" w:type="dxa"/>
            <w:vMerge w:val="restart"/>
            <w:tcBorders>
              <w:top w:val="single" w:sz="4" w:space="0" w:color="auto"/>
              <w:bottom w:val="nil"/>
            </w:tcBorders>
            <w:shd w:val="clear" w:color="auto" w:fill="BFBFBF" w:themeFill="background1" w:themeFillShade="BF"/>
            <w:vAlign w:val="center"/>
          </w:tcPr>
          <w:p w14:paraId="2E00B71B" w14:textId="77777777" w:rsidR="00B92606" w:rsidRPr="006A5083" w:rsidRDefault="00B92606" w:rsidP="000873D3">
            <w:pPr>
              <w:spacing w:before="120" w:after="120" w:line="276" w:lineRule="auto"/>
              <w:jc w:val="center"/>
              <w:rPr>
                <w:rFonts w:ascii="Arial" w:hAnsi="Arial" w:cs="Arial"/>
                <w:i/>
                <w:sz w:val="21"/>
                <w:szCs w:val="21"/>
              </w:rPr>
            </w:pPr>
            <w:r w:rsidRPr="006A5083">
              <w:rPr>
                <w:rFonts w:ascii="Arial" w:hAnsi="Arial" w:cs="Arial"/>
                <w:i/>
                <w:sz w:val="21"/>
                <w:szCs w:val="21"/>
              </w:rPr>
              <w:t>N</w:t>
            </w:r>
          </w:p>
        </w:tc>
        <w:tc>
          <w:tcPr>
            <w:tcW w:w="3544" w:type="dxa"/>
            <w:gridSpan w:val="2"/>
            <w:tcBorders>
              <w:top w:val="single" w:sz="4" w:space="0" w:color="auto"/>
              <w:bottom w:val="nil"/>
            </w:tcBorders>
            <w:shd w:val="clear" w:color="auto" w:fill="BFBFBF" w:themeFill="background1" w:themeFillShade="BF"/>
            <w:vAlign w:val="center"/>
          </w:tcPr>
          <w:p w14:paraId="6C7D5D80" w14:textId="77777777" w:rsidR="00B92606" w:rsidRPr="006A5083" w:rsidRDefault="00B92606" w:rsidP="000873D3">
            <w:pPr>
              <w:spacing w:before="120" w:after="120" w:line="276" w:lineRule="auto"/>
              <w:rPr>
                <w:rFonts w:ascii="Arial" w:hAnsi="Arial" w:cs="Arial"/>
                <w:sz w:val="21"/>
                <w:szCs w:val="21"/>
              </w:rPr>
            </w:pPr>
            <w:r w:rsidRPr="006A5083">
              <w:rPr>
                <w:rFonts w:ascii="Arial" w:hAnsi="Arial" w:cs="Arial"/>
                <w:sz w:val="21"/>
                <w:szCs w:val="21"/>
              </w:rPr>
              <w:t>Model 1</w:t>
            </w:r>
          </w:p>
        </w:tc>
        <w:tc>
          <w:tcPr>
            <w:tcW w:w="3259" w:type="dxa"/>
            <w:gridSpan w:val="2"/>
            <w:tcBorders>
              <w:top w:val="single" w:sz="4" w:space="0" w:color="auto"/>
              <w:bottom w:val="nil"/>
            </w:tcBorders>
            <w:shd w:val="clear" w:color="auto" w:fill="BFBFBF" w:themeFill="background1" w:themeFillShade="BF"/>
            <w:vAlign w:val="center"/>
          </w:tcPr>
          <w:p w14:paraId="2078D769" w14:textId="77777777" w:rsidR="00B92606" w:rsidRPr="006A5083" w:rsidRDefault="00B92606" w:rsidP="000873D3">
            <w:pPr>
              <w:spacing w:before="120" w:after="120" w:line="276" w:lineRule="auto"/>
              <w:rPr>
                <w:rFonts w:ascii="Arial" w:hAnsi="Arial" w:cs="Arial"/>
                <w:sz w:val="21"/>
                <w:szCs w:val="21"/>
              </w:rPr>
            </w:pPr>
            <w:r w:rsidRPr="006A5083">
              <w:rPr>
                <w:rFonts w:ascii="Arial" w:hAnsi="Arial" w:cs="Arial"/>
                <w:sz w:val="21"/>
                <w:szCs w:val="21"/>
              </w:rPr>
              <w:t>Model 2</w:t>
            </w:r>
          </w:p>
        </w:tc>
        <w:tc>
          <w:tcPr>
            <w:tcW w:w="3381" w:type="dxa"/>
            <w:gridSpan w:val="2"/>
            <w:tcBorders>
              <w:top w:val="single" w:sz="4" w:space="0" w:color="auto"/>
              <w:bottom w:val="nil"/>
            </w:tcBorders>
            <w:shd w:val="clear" w:color="auto" w:fill="BFBFBF" w:themeFill="background1" w:themeFillShade="BF"/>
            <w:vAlign w:val="center"/>
          </w:tcPr>
          <w:p w14:paraId="56EC9DCD" w14:textId="77777777" w:rsidR="00B92606" w:rsidRPr="006A5083" w:rsidRDefault="00B92606" w:rsidP="000873D3">
            <w:pPr>
              <w:spacing w:before="120" w:after="120" w:line="276" w:lineRule="auto"/>
              <w:rPr>
                <w:rFonts w:ascii="Arial" w:hAnsi="Arial" w:cs="Arial"/>
                <w:sz w:val="21"/>
                <w:szCs w:val="21"/>
              </w:rPr>
            </w:pPr>
            <w:r w:rsidRPr="006A5083">
              <w:rPr>
                <w:rFonts w:ascii="Arial" w:hAnsi="Arial" w:cs="Arial"/>
                <w:sz w:val="21"/>
                <w:szCs w:val="21"/>
              </w:rPr>
              <w:t xml:space="preserve"> Model 3</w:t>
            </w:r>
          </w:p>
        </w:tc>
      </w:tr>
      <w:tr w:rsidR="00B92606" w:rsidRPr="00091F03" w14:paraId="433FC35D" w14:textId="77777777" w:rsidTr="000873D3">
        <w:trPr>
          <w:trHeight w:val="100"/>
        </w:trPr>
        <w:tc>
          <w:tcPr>
            <w:tcW w:w="2591" w:type="dxa"/>
            <w:vMerge/>
            <w:tcBorders>
              <w:top w:val="nil"/>
              <w:bottom w:val="single" w:sz="4" w:space="0" w:color="auto"/>
            </w:tcBorders>
            <w:shd w:val="clear" w:color="auto" w:fill="BFBFBF" w:themeFill="background1" w:themeFillShade="BF"/>
            <w:vAlign w:val="center"/>
          </w:tcPr>
          <w:p w14:paraId="05EFAABA" w14:textId="77777777" w:rsidR="00B92606" w:rsidRPr="006A5083" w:rsidRDefault="00B92606" w:rsidP="000873D3">
            <w:pPr>
              <w:spacing w:line="276" w:lineRule="auto"/>
              <w:rPr>
                <w:rFonts w:ascii="Arial" w:hAnsi="Arial" w:cs="Arial"/>
                <w:sz w:val="21"/>
                <w:szCs w:val="21"/>
              </w:rPr>
            </w:pPr>
          </w:p>
        </w:tc>
        <w:tc>
          <w:tcPr>
            <w:tcW w:w="941" w:type="dxa"/>
            <w:vMerge/>
            <w:tcBorders>
              <w:top w:val="nil"/>
              <w:bottom w:val="single" w:sz="4" w:space="0" w:color="auto"/>
            </w:tcBorders>
            <w:shd w:val="clear" w:color="auto" w:fill="BFBFBF" w:themeFill="background1" w:themeFillShade="BF"/>
            <w:vAlign w:val="center"/>
          </w:tcPr>
          <w:p w14:paraId="56755C9D" w14:textId="77777777" w:rsidR="00B92606" w:rsidRPr="006A5083" w:rsidRDefault="00B92606" w:rsidP="000873D3">
            <w:pPr>
              <w:spacing w:line="276" w:lineRule="auto"/>
              <w:rPr>
                <w:rFonts w:ascii="Arial" w:hAnsi="Arial" w:cs="Arial"/>
                <w:sz w:val="21"/>
                <w:szCs w:val="21"/>
              </w:rPr>
            </w:pPr>
          </w:p>
        </w:tc>
        <w:tc>
          <w:tcPr>
            <w:tcW w:w="2295" w:type="dxa"/>
            <w:tcBorders>
              <w:top w:val="nil"/>
              <w:bottom w:val="single" w:sz="4" w:space="0" w:color="auto"/>
            </w:tcBorders>
            <w:shd w:val="clear" w:color="auto" w:fill="BFBFBF" w:themeFill="background1" w:themeFillShade="BF"/>
            <w:vAlign w:val="center"/>
          </w:tcPr>
          <w:p w14:paraId="6F6ED1F7" w14:textId="77777777" w:rsidR="00B92606" w:rsidRPr="006A5083" w:rsidRDefault="00B92606" w:rsidP="000873D3">
            <w:pPr>
              <w:spacing w:line="276" w:lineRule="auto"/>
              <w:rPr>
                <w:rFonts w:ascii="Arial" w:hAnsi="Arial" w:cs="Arial"/>
                <w:sz w:val="21"/>
                <w:szCs w:val="21"/>
              </w:rPr>
            </w:pPr>
            <w:r>
              <w:rPr>
                <w:rFonts w:ascii="Arial" w:hAnsi="Arial" w:cs="Arial"/>
                <w:sz w:val="21"/>
                <w:szCs w:val="21"/>
              </w:rPr>
              <w:t>OR</w:t>
            </w:r>
            <w:r w:rsidRPr="006A5083">
              <w:rPr>
                <w:rFonts w:ascii="Arial" w:hAnsi="Arial" w:cs="Arial"/>
                <w:sz w:val="21"/>
                <w:szCs w:val="21"/>
              </w:rPr>
              <w:t xml:space="preserve"> per point increase [95% CI]</w:t>
            </w:r>
          </w:p>
        </w:tc>
        <w:tc>
          <w:tcPr>
            <w:tcW w:w="1249" w:type="dxa"/>
            <w:tcBorders>
              <w:top w:val="nil"/>
              <w:bottom w:val="single" w:sz="4" w:space="0" w:color="auto"/>
            </w:tcBorders>
            <w:shd w:val="clear" w:color="auto" w:fill="BFBFBF" w:themeFill="background1" w:themeFillShade="BF"/>
            <w:vAlign w:val="center"/>
          </w:tcPr>
          <w:p w14:paraId="0979F642" w14:textId="77777777" w:rsidR="00B92606" w:rsidRPr="006A5083" w:rsidRDefault="00B92606" w:rsidP="000873D3">
            <w:pPr>
              <w:spacing w:line="276" w:lineRule="auto"/>
              <w:rPr>
                <w:rFonts w:ascii="Arial" w:hAnsi="Arial" w:cs="Arial"/>
                <w:sz w:val="21"/>
                <w:szCs w:val="21"/>
              </w:rPr>
            </w:pPr>
            <w:r w:rsidRPr="006A5083">
              <w:rPr>
                <w:rFonts w:ascii="Arial" w:hAnsi="Arial" w:cs="Arial"/>
                <w:i/>
                <w:sz w:val="21"/>
                <w:szCs w:val="21"/>
              </w:rPr>
              <w:t>P</w:t>
            </w:r>
            <w:r w:rsidRPr="006A5083">
              <w:rPr>
                <w:rFonts w:ascii="Arial" w:hAnsi="Arial" w:cs="Arial"/>
                <w:sz w:val="21"/>
                <w:szCs w:val="21"/>
              </w:rPr>
              <w:t xml:space="preserve"> value</w:t>
            </w:r>
          </w:p>
        </w:tc>
        <w:tc>
          <w:tcPr>
            <w:tcW w:w="2276" w:type="dxa"/>
            <w:tcBorders>
              <w:top w:val="nil"/>
              <w:bottom w:val="single" w:sz="4" w:space="0" w:color="auto"/>
            </w:tcBorders>
            <w:shd w:val="clear" w:color="auto" w:fill="BFBFBF" w:themeFill="background1" w:themeFillShade="BF"/>
            <w:vAlign w:val="center"/>
          </w:tcPr>
          <w:p w14:paraId="26E8E977" w14:textId="77777777" w:rsidR="00B92606" w:rsidRPr="006A5083" w:rsidRDefault="00B92606" w:rsidP="000873D3">
            <w:pPr>
              <w:spacing w:line="276" w:lineRule="auto"/>
              <w:rPr>
                <w:rFonts w:ascii="Arial" w:hAnsi="Arial" w:cs="Arial"/>
                <w:sz w:val="21"/>
                <w:szCs w:val="21"/>
              </w:rPr>
            </w:pPr>
            <w:r>
              <w:rPr>
                <w:rFonts w:ascii="Arial" w:hAnsi="Arial" w:cs="Arial"/>
                <w:sz w:val="21"/>
                <w:szCs w:val="21"/>
              </w:rPr>
              <w:t>OR</w:t>
            </w:r>
            <w:r w:rsidRPr="006A5083">
              <w:rPr>
                <w:rFonts w:ascii="Arial" w:hAnsi="Arial" w:cs="Arial"/>
                <w:sz w:val="21"/>
                <w:szCs w:val="21"/>
              </w:rPr>
              <w:t xml:space="preserve"> per point increase [95% CI]</w:t>
            </w:r>
          </w:p>
        </w:tc>
        <w:tc>
          <w:tcPr>
            <w:tcW w:w="983" w:type="dxa"/>
            <w:tcBorders>
              <w:top w:val="nil"/>
              <w:bottom w:val="single" w:sz="4" w:space="0" w:color="auto"/>
            </w:tcBorders>
            <w:shd w:val="clear" w:color="auto" w:fill="BFBFBF" w:themeFill="background1" w:themeFillShade="BF"/>
            <w:vAlign w:val="center"/>
          </w:tcPr>
          <w:p w14:paraId="50514981" w14:textId="77777777" w:rsidR="00B92606" w:rsidRPr="006A5083" w:rsidRDefault="00B92606" w:rsidP="000873D3">
            <w:pPr>
              <w:spacing w:line="276" w:lineRule="auto"/>
              <w:rPr>
                <w:rFonts w:ascii="Arial" w:hAnsi="Arial" w:cs="Arial"/>
                <w:sz w:val="21"/>
                <w:szCs w:val="21"/>
              </w:rPr>
            </w:pPr>
            <w:r w:rsidRPr="006A5083">
              <w:rPr>
                <w:rFonts w:ascii="Arial" w:hAnsi="Arial" w:cs="Arial"/>
                <w:i/>
                <w:sz w:val="21"/>
                <w:szCs w:val="21"/>
              </w:rPr>
              <w:t>P</w:t>
            </w:r>
            <w:r w:rsidRPr="006A5083">
              <w:rPr>
                <w:rFonts w:ascii="Arial" w:hAnsi="Arial" w:cs="Arial"/>
                <w:sz w:val="21"/>
                <w:szCs w:val="21"/>
              </w:rPr>
              <w:t xml:space="preserve"> value</w:t>
            </w:r>
          </w:p>
        </w:tc>
        <w:tc>
          <w:tcPr>
            <w:tcW w:w="2281" w:type="dxa"/>
            <w:tcBorders>
              <w:top w:val="nil"/>
              <w:bottom w:val="single" w:sz="4" w:space="0" w:color="auto"/>
            </w:tcBorders>
            <w:shd w:val="clear" w:color="auto" w:fill="BFBFBF" w:themeFill="background1" w:themeFillShade="BF"/>
            <w:vAlign w:val="center"/>
          </w:tcPr>
          <w:p w14:paraId="597DBA72" w14:textId="77777777" w:rsidR="00B92606" w:rsidRPr="006A5083" w:rsidRDefault="00B92606" w:rsidP="000873D3">
            <w:pPr>
              <w:spacing w:line="276" w:lineRule="auto"/>
              <w:rPr>
                <w:rFonts w:ascii="Arial" w:hAnsi="Arial" w:cs="Arial"/>
                <w:sz w:val="21"/>
                <w:szCs w:val="21"/>
              </w:rPr>
            </w:pPr>
            <w:r>
              <w:rPr>
                <w:rFonts w:ascii="Arial" w:hAnsi="Arial" w:cs="Arial"/>
                <w:sz w:val="21"/>
                <w:szCs w:val="21"/>
              </w:rPr>
              <w:t>OR</w:t>
            </w:r>
            <w:r w:rsidRPr="006A5083">
              <w:rPr>
                <w:rFonts w:ascii="Arial" w:hAnsi="Arial" w:cs="Arial"/>
                <w:sz w:val="21"/>
                <w:szCs w:val="21"/>
              </w:rPr>
              <w:t xml:space="preserve"> per point increase [95% CI]</w:t>
            </w:r>
          </w:p>
        </w:tc>
        <w:tc>
          <w:tcPr>
            <w:tcW w:w="1100" w:type="dxa"/>
            <w:tcBorders>
              <w:bottom w:val="single" w:sz="4" w:space="0" w:color="auto"/>
            </w:tcBorders>
            <w:shd w:val="clear" w:color="auto" w:fill="BFBFBF" w:themeFill="background1" w:themeFillShade="BF"/>
            <w:vAlign w:val="center"/>
          </w:tcPr>
          <w:p w14:paraId="4766866C" w14:textId="77777777" w:rsidR="00B92606" w:rsidRPr="006A5083" w:rsidRDefault="00B92606" w:rsidP="000873D3">
            <w:pPr>
              <w:spacing w:line="276" w:lineRule="auto"/>
              <w:rPr>
                <w:rFonts w:ascii="Arial" w:hAnsi="Arial" w:cs="Arial"/>
                <w:sz w:val="21"/>
                <w:szCs w:val="21"/>
              </w:rPr>
            </w:pPr>
            <w:r w:rsidRPr="006A5083">
              <w:rPr>
                <w:rFonts w:ascii="Arial" w:hAnsi="Arial" w:cs="Arial"/>
                <w:i/>
                <w:sz w:val="21"/>
                <w:szCs w:val="21"/>
              </w:rPr>
              <w:t>P</w:t>
            </w:r>
            <w:r w:rsidRPr="006A5083">
              <w:rPr>
                <w:rFonts w:ascii="Arial" w:hAnsi="Arial" w:cs="Arial"/>
                <w:sz w:val="21"/>
                <w:szCs w:val="21"/>
              </w:rPr>
              <w:t xml:space="preserve"> value</w:t>
            </w:r>
          </w:p>
        </w:tc>
      </w:tr>
      <w:tr w:rsidR="00B92606" w:rsidRPr="00091F03" w14:paraId="484D27DC" w14:textId="77777777" w:rsidTr="000873D3">
        <w:trPr>
          <w:trHeight w:val="83"/>
        </w:trPr>
        <w:tc>
          <w:tcPr>
            <w:tcW w:w="13716" w:type="dxa"/>
            <w:gridSpan w:val="8"/>
            <w:tcBorders>
              <w:top w:val="single" w:sz="4" w:space="0" w:color="auto"/>
              <w:bottom w:val="single" w:sz="4" w:space="0" w:color="auto"/>
            </w:tcBorders>
            <w:shd w:val="clear" w:color="auto" w:fill="BFBFBF" w:themeFill="background1" w:themeFillShade="BF"/>
            <w:vAlign w:val="center"/>
          </w:tcPr>
          <w:p w14:paraId="0036905E" w14:textId="77777777" w:rsidR="00B92606" w:rsidRPr="00091F03" w:rsidRDefault="00B92606" w:rsidP="000873D3">
            <w:pPr>
              <w:spacing w:line="276" w:lineRule="auto"/>
              <w:jc w:val="center"/>
              <w:rPr>
                <w:rFonts w:ascii="Arial" w:hAnsi="Arial" w:cs="Arial"/>
                <w:sz w:val="21"/>
                <w:szCs w:val="21"/>
              </w:rPr>
            </w:pPr>
            <w:r>
              <w:rPr>
                <w:rFonts w:ascii="Arial" w:hAnsi="Arial" w:cs="Arial"/>
                <w:sz w:val="21"/>
                <w:szCs w:val="21"/>
              </w:rPr>
              <w:t>Men</w:t>
            </w:r>
          </w:p>
        </w:tc>
      </w:tr>
      <w:tr w:rsidR="00B92606" w:rsidRPr="00091F03" w14:paraId="1CEB711D" w14:textId="77777777" w:rsidTr="000873D3">
        <w:trPr>
          <w:trHeight w:val="83"/>
        </w:trPr>
        <w:tc>
          <w:tcPr>
            <w:tcW w:w="13716" w:type="dxa"/>
            <w:gridSpan w:val="8"/>
            <w:tcBorders>
              <w:top w:val="single" w:sz="4" w:space="0" w:color="auto"/>
              <w:bottom w:val="single" w:sz="4" w:space="0" w:color="auto"/>
            </w:tcBorders>
            <w:shd w:val="clear" w:color="auto" w:fill="auto"/>
            <w:vAlign w:val="center"/>
          </w:tcPr>
          <w:p w14:paraId="52FF083A" w14:textId="77777777" w:rsidR="00B92606" w:rsidRPr="00B713C2" w:rsidRDefault="00B92606" w:rsidP="000873D3">
            <w:pPr>
              <w:spacing w:line="276" w:lineRule="auto"/>
              <w:rPr>
                <w:rFonts w:ascii="Arial" w:hAnsi="Arial" w:cs="Arial"/>
                <w:i/>
                <w:iCs/>
                <w:sz w:val="21"/>
                <w:szCs w:val="21"/>
              </w:rPr>
            </w:pPr>
            <w:r>
              <w:rPr>
                <w:rFonts w:ascii="Arial" w:hAnsi="Arial" w:cs="Arial"/>
                <w:i/>
                <w:iCs/>
                <w:sz w:val="21"/>
                <w:szCs w:val="21"/>
              </w:rPr>
              <w:t>Day</w:t>
            </w:r>
          </w:p>
        </w:tc>
      </w:tr>
      <w:tr w:rsidR="00F06636" w:rsidRPr="00091F03" w14:paraId="6D202837" w14:textId="77777777" w:rsidTr="000873D3">
        <w:trPr>
          <w:trHeight w:val="83"/>
        </w:trPr>
        <w:tc>
          <w:tcPr>
            <w:tcW w:w="2591" w:type="dxa"/>
            <w:tcBorders>
              <w:top w:val="single" w:sz="4" w:space="0" w:color="auto"/>
            </w:tcBorders>
            <w:vAlign w:val="center"/>
          </w:tcPr>
          <w:p w14:paraId="0F5F296C" w14:textId="77777777" w:rsidR="00F06636" w:rsidRPr="00091F03" w:rsidRDefault="00F06636" w:rsidP="00F06636">
            <w:pPr>
              <w:spacing w:line="276" w:lineRule="auto"/>
              <w:ind w:left="227"/>
              <w:rPr>
                <w:rFonts w:ascii="Arial" w:hAnsi="Arial" w:cs="Arial"/>
                <w:sz w:val="21"/>
                <w:szCs w:val="21"/>
              </w:rPr>
            </w:pPr>
            <w:r>
              <w:rPr>
                <w:rFonts w:ascii="Arial" w:hAnsi="Arial" w:cs="Arial"/>
                <w:sz w:val="21"/>
                <w:szCs w:val="21"/>
              </w:rPr>
              <w:t>Road traffic</w:t>
            </w:r>
          </w:p>
        </w:tc>
        <w:tc>
          <w:tcPr>
            <w:tcW w:w="941" w:type="dxa"/>
            <w:tcBorders>
              <w:top w:val="single" w:sz="4" w:space="0" w:color="auto"/>
            </w:tcBorders>
            <w:vAlign w:val="center"/>
          </w:tcPr>
          <w:p w14:paraId="50C4DD70" w14:textId="76FED495" w:rsidR="00F06636" w:rsidRPr="00091F03" w:rsidRDefault="00F06636" w:rsidP="00F06636">
            <w:pPr>
              <w:spacing w:line="276" w:lineRule="auto"/>
              <w:rPr>
                <w:rFonts w:ascii="Arial" w:hAnsi="Arial" w:cs="Arial"/>
                <w:sz w:val="21"/>
                <w:szCs w:val="21"/>
              </w:rPr>
            </w:pPr>
            <w:r>
              <w:rPr>
                <w:rFonts w:ascii="Arial" w:hAnsi="Arial" w:cs="Arial"/>
                <w:sz w:val="21"/>
                <w:szCs w:val="21"/>
              </w:rPr>
              <w:t>4,567</w:t>
            </w:r>
          </w:p>
        </w:tc>
        <w:tc>
          <w:tcPr>
            <w:tcW w:w="2295" w:type="dxa"/>
            <w:tcBorders>
              <w:top w:val="single" w:sz="4" w:space="0" w:color="auto"/>
            </w:tcBorders>
            <w:tcMar>
              <w:left w:w="0" w:type="dxa"/>
              <w:right w:w="0" w:type="dxa"/>
            </w:tcMar>
            <w:vAlign w:val="center"/>
          </w:tcPr>
          <w:p w14:paraId="2B6FFD49" w14:textId="750A9D6F" w:rsidR="00F06636" w:rsidRPr="00091F03" w:rsidRDefault="00F06636" w:rsidP="00F06636">
            <w:pPr>
              <w:spacing w:line="276" w:lineRule="auto"/>
              <w:rPr>
                <w:rFonts w:ascii="Arial" w:hAnsi="Arial" w:cs="Arial"/>
                <w:sz w:val="21"/>
                <w:szCs w:val="21"/>
              </w:rPr>
            </w:pPr>
            <w:r>
              <w:rPr>
                <w:rFonts w:ascii="Arial" w:hAnsi="Arial" w:cs="Arial"/>
                <w:sz w:val="21"/>
                <w:szCs w:val="21"/>
              </w:rPr>
              <w:t>1.10 [0.98; 1.22]</w:t>
            </w:r>
          </w:p>
        </w:tc>
        <w:tc>
          <w:tcPr>
            <w:tcW w:w="1249" w:type="dxa"/>
            <w:tcBorders>
              <w:top w:val="single" w:sz="4" w:space="0" w:color="auto"/>
            </w:tcBorders>
            <w:tcMar>
              <w:left w:w="0" w:type="dxa"/>
              <w:right w:w="0" w:type="dxa"/>
            </w:tcMar>
            <w:vAlign w:val="center"/>
          </w:tcPr>
          <w:p w14:paraId="0254AD12" w14:textId="799D5B56" w:rsidR="00F06636" w:rsidRPr="00F06636" w:rsidRDefault="00F06636" w:rsidP="00F06636">
            <w:pPr>
              <w:spacing w:line="276" w:lineRule="auto"/>
              <w:rPr>
                <w:rFonts w:ascii="Arial" w:hAnsi="Arial" w:cs="Arial"/>
                <w:bCs/>
                <w:sz w:val="21"/>
                <w:szCs w:val="21"/>
              </w:rPr>
            </w:pPr>
            <w:r w:rsidRPr="00F06636">
              <w:rPr>
                <w:rFonts w:ascii="Arial" w:hAnsi="Arial" w:cs="Arial"/>
                <w:bCs/>
                <w:sz w:val="21"/>
                <w:szCs w:val="21"/>
              </w:rPr>
              <w:t>0.086</w:t>
            </w:r>
          </w:p>
        </w:tc>
        <w:tc>
          <w:tcPr>
            <w:tcW w:w="2276" w:type="dxa"/>
            <w:tcBorders>
              <w:top w:val="single" w:sz="4" w:space="0" w:color="auto"/>
            </w:tcBorders>
            <w:tcMar>
              <w:left w:w="0" w:type="dxa"/>
              <w:right w:w="0" w:type="dxa"/>
            </w:tcMar>
            <w:vAlign w:val="center"/>
          </w:tcPr>
          <w:p w14:paraId="05802CF6" w14:textId="27B4F160" w:rsidR="00F06636" w:rsidRPr="00091F03" w:rsidRDefault="00F06636" w:rsidP="00F06636">
            <w:pPr>
              <w:spacing w:line="276" w:lineRule="auto"/>
              <w:rPr>
                <w:rFonts w:ascii="Arial" w:hAnsi="Arial" w:cs="Arial"/>
                <w:sz w:val="21"/>
                <w:szCs w:val="21"/>
              </w:rPr>
            </w:pPr>
            <w:r>
              <w:rPr>
                <w:rFonts w:ascii="Arial" w:hAnsi="Arial" w:cs="Arial"/>
                <w:sz w:val="21"/>
                <w:szCs w:val="21"/>
              </w:rPr>
              <w:t>1.10 [0.97; 1.23]</w:t>
            </w:r>
          </w:p>
        </w:tc>
        <w:tc>
          <w:tcPr>
            <w:tcW w:w="983" w:type="dxa"/>
            <w:tcBorders>
              <w:top w:val="single" w:sz="4" w:space="0" w:color="auto"/>
            </w:tcBorders>
            <w:tcMar>
              <w:left w:w="0" w:type="dxa"/>
              <w:right w:w="0" w:type="dxa"/>
            </w:tcMar>
            <w:vAlign w:val="center"/>
          </w:tcPr>
          <w:p w14:paraId="21498D4C" w14:textId="0E55814A" w:rsidR="00F06636" w:rsidRPr="00091F03" w:rsidRDefault="00F06636" w:rsidP="00F06636">
            <w:pPr>
              <w:spacing w:line="276" w:lineRule="auto"/>
              <w:rPr>
                <w:rFonts w:ascii="Arial" w:hAnsi="Arial" w:cs="Arial"/>
                <w:sz w:val="21"/>
                <w:szCs w:val="21"/>
              </w:rPr>
            </w:pPr>
            <w:r w:rsidRPr="00D319AB">
              <w:rPr>
                <w:rFonts w:ascii="Arial" w:hAnsi="Arial" w:cs="Arial"/>
                <w:bCs/>
                <w:sz w:val="21"/>
                <w:szCs w:val="21"/>
              </w:rPr>
              <w:t>0.</w:t>
            </w:r>
            <w:r>
              <w:rPr>
                <w:rFonts w:ascii="Arial" w:hAnsi="Arial" w:cs="Arial"/>
                <w:bCs/>
                <w:sz w:val="21"/>
                <w:szCs w:val="21"/>
              </w:rPr>
              <w:t>12</w:t>
            </w:r>
          </w:p>
        </w:tc>
        <w:tc>
          <w:tcPr>
            <w:tcW w:w="2281" w:type="dxa"/>
            <w:tcBorders>
              <w:top w:val="single" w:sz="4" w:space="0" w:color="auto"/>
            </w:tcBorders>
            <w:tcMar>
              <w:left w:w="0" w:type="dxa"/>
              <w:right w:w="0" w:type="dxa"/>
            </w:tcMar>
            <w:vAlign w:val="center"/>
          </w:tcPr>
          <w:p w14:paraId="1DBE625C" w14:textId="523D15E9" w:rsidR="00F06636" w:rsidRPr="00091F03" w:rsidRDefault="00F06636" w:rsidP="00F06636">
            <w:pPr>
              <w:spacing w:line="276" w:lineRule="auto"/>
              <w:rPr>
                <w:rFonts w:ascii="Arial" w:hAnsi="Arial" w:cs="Arial"/>
                <w:sz w:val="21"/>
                <w:szCs w:val="21"/>
              </w:rPr>
            </w:pPr>
            <w:r>
              <w:rPr>
                <w:rFonts w:ascii="Arial" w:hAnsi="Arial" w:cs="Arial"/>
                <w:sz w:val="21"/>
                <w:szCs w:val="21"/>
              </w:rPr>
              <w:t>1.11 [0.98; 1.24]</w:t>
            </w:r>
          </w:p>
        </w:tc>
        <w:tc>
          <w:tcPr>
            <w:tcW w:w="1100" w:type="dxa"/>
            <w:tcBorders>
              <w:top w:val="single" w:sz="4" w:space="0" w:color="auto"/>
            </w:tcBorders>
            <w:tcMar>
              <w:left w:w="0" w:type="dxa"/>
              <w:right w:w="0" w:type="dxa"/>
            </w:tcMar>
            <w:vAlign w:val="center"/>
          </w:tcPr>
          <w:p w14:paraId="2BD03223" w14:textId="0C84038F" w:rsidR="00F06636" w:rsidRPr="009D156A" w:rsidRDefault="00F06636" w:rsidP="00F06636">
            <w:pPr>
              <w:spacing w:line="276" w:lineRule="auto"/>
              <w:rPr>
                <w:rFonts w:ascii="Arial" w:hAnsi="Arial" w:cs="Arial"/>
                <w:bCs/>
                <w:sz w:val="21"/>
                <w:szCs w:val="21"/>
              </w:rPr>
            </w:pPr>
            <w:r w:rsidRPr="00D319AB">
              <w:rPr>
                <w:rFonts w:ascii="Arial" w:hAnsi="Arial" w:cs="Arial"/>
                <w:bCs/>
                <w:sz w:val="21"/>
                <w:szCs w:val="21"/>
              </w:rPr>
              <w:t>0.</w:t>
            </w:r>
            <w:r>
              <w:rPr>
                <w:rFonts w:ascii="Arial" w:hAnsi="Arial" w:cs="Arial"/>
                <w:bCs/>
                <w:sz w:val="21"/>
                <w:szCs w:val="21"/>
              </w:rPr>
              <w:t>10</w:t>
            </w:r>
          </w:p>
        </w:tc>
      </w:tr>
      <w:tr w:rsidR="004E670C" w:rsidRPr="00091F03" w14:paraId="3749664A" w14:textId="77777777" w:rsidTr="000873D3">
        <w:trPr>
          <w:trHeight w:val="100"/>
        </w:trPr>
        <w:tc>
          <w:tcPr>
            <w:tcW w:w="2591" w:type="dxa"/>
            <w:vAlign w:val="center"/>
          </w:tcPr>
          <w:p w14:paraId="05B3B0B8" w14:textId="77777777" w:rsidR="004E670C" w:rsidRPr="00091F03" w:rsidRDefault="004E670C" w:rsidP="004E670C">
            <w:pPr>
              <w:spacing w:line="276" w:lineRule="auto"/>
              <w:ind w:left="227"/>
              <w:rPr>
                <w:rFonts w:ascii="Arial" w:hAnsi="Arial" w:cs="Arial"/>
                <w:sz w:val="21"/>
                <w:szCs w:val="21"/>
              </w:rPr>
            </w:pPr>
            <w:r>
              <w:rPr>
                <w:rFonts w:ascii="Arial" w:hAnsi="Arial" w:cs="Arial"/>
                <w:sz w:val="21"/>
                <w:szCs w:val="21"/>
              </w:rPr>
              <w:t>Aircraft</w:t>
            </w:r>
          </w:p>
        </w:tc>
        <w:tc>
          <w:tcPr>
            <w:tcW w:w="941" w:type="dxa"/>
            <w:vAlign w:val="center"/>
          </w:tcPr>
          <w:p w14:paraId="598F3FE9" w14:textId="2740C3E5" w:rsidR="004E670C" w:rsidRPr="00091F03" w:rsidRDefault="004E670C" w:rsidP="004E670C">
            <w:pPr>
              <w:spacing w:line="276" w:lineRule="auto"/>
              <w:rPr>
                <w:rFonts w:ascii="Arial" w:hAnsi="Arial" w:cs="Arial"/>
                <w:sz w:val="21"/>
                <w:szCs w:val="21"/>
              </w:rPr>
            </w:pPr>
            <w:r>
              <w:rPr>
                <w:rFonts w:ascii="Arial" w:hAnsi="Arial" w:cs="Arial"/>
                <w:sz w:val="21"/>
                <w:szCs w:val="21"/>
              </w:rPr>
              <w:t>4,566</w:t>
            </w:r>
          </w:p>
        </w:tc>
        <w:tc>
          <w:tcPr>
            <w:tcW w:w="2295" w:type="dxa"/>
            <w:tcMar>
              <w:left w:w="0" w:type="dxa"/>
              <w:right w:w="0" w:type="dxa"/>
            </w:tcMar>
            <w:vAlign w:val="center"/>
          </w:tcPr>
          <w:p w14:paraId="6793A8E8" w14:textId="55E6B27D" w:rsidR="004E670C" w:rsidRPr="00091F03" w:rsidRDefault="004E670C" w:rsidP="004E670C">
            <w:pPr>
              <w:spacing w:line="276" w:lineRule="auto"/>
              <w:rPr>
                <w:rFonts w:ascii="Arial" w:hAnsi="Arial" w:cs="Arial"/>
                <w:sz w:val="21"/>
                <w:szCs w:val="21"/>
              </w:rPr>
            </w:pPr>
            <w:r>
              <w:rPr>
                <w:rFonts w:ascii="Arial" w:hAnsi="Arial" w:cs="Arial"/>
                <w:sz w:val="21"/>
                <w:szCs w:val="21"/>
              </w:rPr>
              <w:t>1.04 [0.96; 1.13]</w:t>
            </w:r>
          </w:p>
        </w:tc>
        <w:tc>
          <w:tcPr>
            <w:tcW w:w="1249" w:type="dxa"/>
            <w:tcMar>
              <w:left w:w="0" w:type="dxa"/>
              <w:right w:w="0" w:type="dxa"/>
            </w:tcMar>
            <w:vAlign w:val="center"/>
          </w:tcPr>
          <w:p w14:paraId="26C3AF43" w14:textId="418AB741" w:rsidR="004E670C" w:rsidRPr="00487880" w:rsidRDefault="004E670C" w:rsidP="004E670C">
            <w:pPr>
              <w:spacing w:line="276" w:lineRule="auto"/>
              <w:rPr>
                <w:rFonts w:ascii="Arial" w:hAnsi="Arial" w:cs="Arial"/>
                <w:b/>
                <w:sz w:val="21"/>
                <w:szCs w:val="21"/>
              </w:rPr>
            </w:pPr>
            <w:r w:rsidRPr="00F06636">
              <w:rPr>
                <w:rFonts w:ascii="Arial" w:hAnsi="Arial" w:cs="Arial"/>
                <w:bCs/>
                <w:sz w:val="21"/>
                <w:szCs w:val="21"/>
              </w:rPr>
              <w:t>0.</w:t>
            </w:r>
            <w:r>
              <w:rPr>
                <w:rFonts w:ascii="Arial" w:hAnsi="Arial" w:cs="Arial"/>
                <w:bCs/>
                <w:sz w:val="21"/>
                <w:szCs w:val="21"/>
              </w:rPr>
              <w:t>35</w:t>
            </w:r>
          </w:p>
        </w:tc>
        <w:tc>
          <w:tcPr>
            <w:tcW w:w="2276" w:type="dxa"/>
            <w:tcMar>
              <w:left w:w="0" w:type="dxa"/>
              <w:right w:w="0" w:type="dxa"/>
            </w:tcMar>
            <w:vAlign w:val="center"/>
          </w:tcPr>
          <w:p w14:paraId="3C277528" w14:textId="04696807" w:rsidR="004E670C" w:rsidRPr="00CB785A" w:rsidRDefault="004E670C" w:rsidP="004E670C">
            <w:pPr>
              <w:spacing w:line="276" w:lineRule="auto"/>
              <w:rPr>
                <w:rFonts w:ascii="Arial" w:hAnsi="Arial" w:cs="Arial"/>
                <w:bCs/>
                <w:sz w:val="21"/>
                <w:szCs w:val="21"/>
              </w:rPr>
            </w:pPr>
            <w:r>
              <w:rPr>
                <w:rFonts w:ascii="Arial" w:hAnsi="Arial" w:cs="Arial"/>
                <w:sz w:val="21"/>
                <w:szCs w:val="21"/>
              </w:rPr>
              <w:t>1.03 [0.93; 1.13]</w:t>
            </w:r>
          </w:p>
        </w:tc>
        <w:tc>
          <w:tcPr>
            <w:tcW w:w="983" w:type="dxa"/>
            <w:tcMar>
              <w:left w:w="0" w:type="dxa"/>
              <w:right w:w="0" w:type="dxa"/>
            </w:tcMar>
            <w:vAlign w:val="center"/>
          </w:tcPr>
          <w:p w14:paraId="50C654E0" w14:textId="752458DE" w:rsidR="004E670C" w:rsidRPr="00487880" w:rsidRDefault="004E670C" w:rsidP="004E670C">
            <w:pPr>
              <w:spacing w:line="276" w:lineRule="auto"/>
              <w:rPr>
                <w:rFonts w:ascii="Arial" w:hAnsi="Arial" w:cs="Arial"/>
                <w:b/>
                <w:sz w:val="21"/>
                <w:szCs w:val="21"/>
              </w:rPr>
            </w:pPr>
            <w:r w:rsidRPr="00D319AB">
              <w:rPr>
                <w:rFonts w:ascii="Arial" w:hAnsi="Arial" w:cs="Arial"/>
                <w:bCs/>
                <w:sz w:val="21"/>
                <w:szCs w:val="21"/>
              </w:rPr>
              <w:t>0.</w:t>
            </w:r>
            <w:r>
              <w:rPr>
                <w:rFonts w:ascii="Arial" w:hAnsi="Arial" w:cs="Arial"/>
                <w:bCs/>
                <w:sz w:val="21"/>
                <w:szCs w:val="21"/>
              </w:rPr>
              <w:t>55</w:t>
            </w:r>
          </w:p>
        </w:tc>
        <w:tc>
          <w:tcPr>
            <w:tcW w:w="2281" w:type="dxa"/>
            <w:tcMar>
              <w:left w:w="0" w:type="dxa"/>
              <w:right w:w="0" w:type="dxa"/>
            </w:tcMar>
            <w:vAlign w:val="center"/>
          </w:tcPr>
          <w:p w14:paraId="63B2EAF1" w14:textId="31B3194A" w:rsidR="004E670C" w:rsidRPr="00CB785A" w:rsidRDefault="004E670C" w:rsidP="004E670C">
            <w:pPr>
              <w:spacing w:line="276" w:lineRule="auto"/>
              <w:rPr>
                <w:rFonts w:ascii="Arial" w:hAnsi="Arial" w:cs="Arial"/>
                <w:bCs/>
                <w:sz w:val="21"/>
                <w:szCs w:val="21"/>
              </w:rPr>
            </w:pPr>
            <w:r>
              <w:rPr>
                <w:rFonts w:ascii="Arial" w:hAnsi="Arial" w:cs="Arial"/>
                <w:sz w:val="21"/>
                <w:szCs w:val="21"/>
              </w:rPr>
              <w:t>1.04 [0.94; 1.14]</w:t>
            </w:r>
          </w:p>
        </w:tc>
        <w:tc>
          <w:tcPr>
            <w:tcW w:w="1100" w:type="dxa"/>
            <w:tcMar>
              <w:left w:w="0" w:type="dxa"/>
              <w:right w:w="0" w:type="dxa"/>
            </w:tcMar>
            <w:vAlign w:val="center"/>
          </w:tcPr>
          <w:p w14:paraId="61EC0A06" w14:textId="262508E7" w:rsidR="004E670C" w:rsidRPr="00487880" w:rsidRDefault="004E670C" w:rsidP="004E670C">
            <w:pPr>
              <w:spacing w:line="276" w:lineRule="auto"/>
              <w:rPr>
                <w:rFonts w:ascii="Arial" w:hAnsi="Arial" w:cs="Arial"/>
                <w:b/>
                <w:sz w:val="21"/>
                <w:szCs w:val="21"/>
              </w:rPr>
            </w:pPr>
            <w:r w:rsidRPr="00D319AB">
              <w:rPr>
                <w:rFonts w:ascii="Arial" w:hAnsi="Arial" w:cs="Arial"/>
                <w:bCs/>
                <w:sz w:val="21"/>
                <w:szCs w:val="21"/>
              </w:rPr>
              <w:t>0.</w:t>
            </w:r>
            <w:r>
              <w:rPr>
                <w:rFonts w:ascii="Arial" w:hAnsi="Arial" w:cs="Arial"/>
                <w:bCs/>
                <w:sz w:val="21"/>
                <w:szCs w:val="21"/>
              </w:rPr>
              <w:t>48</w:t>
            </w:r>
          </w:p>
        </w:tc>
      </w:tr>
      <w:tr w:rsidR="00FC31F1" w:rsidRPr="00091F03" w14:paraId="7F88C089" w14:textId="77777777" w:rsidTr="000873D3">
        <w:trPr>
          <w:trHeight w:val="100"/>
        </w:trPr>
        <w:tc>
          <w:tcPr>
            <w:tcW w:w="2591" w:type="dxa"/>
            <w:vAlign w:val="center"/>
          </w:tcPr>
          <w:p w14:paraId="15E6041F" w14:textId="77777777" w:rsidR="00FC31F1" w:rsidRPr="00091F03" w:rsidRDefault="00FC31F1" w:rsidP="00FC31F1">
            <w:pPr>
              <w:spacing w:line="276" w:lineRule="auto"/>
              <w:ind w:left="227"/>
              <w:rPr>
                <w:rFonts w:ascii="Arial" w:hAnsi="Arial" w:cs="Arial"/>
                <w:sz w:val="21"/>
                <w:szCs w:val="21"/>
              </w:rPr>
            </w:pPr>
            <w:r>
              <w:rPr>
                <w:rFonts w:ascii="Arial" w:hAnsi="Arial" w:cs="Arial"/>
                <w:sz w:val="21"/>
                <w:szCs w:val="21"/>
              </w:rPr>
              <w:t>Railway</w:t>
            </w:r>
          </w:p>
        </w:tc>
        <w:tc>
          <w:tcPr>
            <w:tcW w:w="941" w:type="dxa"/>
            <w:vAlign w:val="center"/>
          </w:tcPr>
          <w:p w14:paraId="3438C792" w14:textId="350B302A" w:rsidR="00FC31F1" w:rsidRPr="00091F03" w:rsidRDefault="00FC31F1" w:rsidP="00FC31F1">
            <w:pPr>
              <w:spacing w:line="276" w:lineRule="auto"/>
              <w:rPr>
                <w:rFonts w:ascii="Arial" w:hAnsi="Arial" w:cs="Arial"/>
                <w:sz w:val="21"/>
                <w:szCs w:val="21"/>
              </w:rPr>
            </w:pPr>
            <w:r>
              <w:rPr>
                <w:rFonts w:ascii="Arial" w:hAnsi="Arial" w:cs="Arial"/>
                <w:sz w:val="21"/>
                <w:szCs w:val="21"/>
              </w:rPr>
              <w:t>4,562</w:t>
            </w:r>
          </w:p>
        </w:tc>
        <w:tc>
          <w:tcPr>
            <w:tcW w:w="2295" w:type="dxa"/>
            <w:tcMar>
              <w:left w:w="0" w:type="dxa"/>
              <w:right w:w="0" w:type="dxa"/>
            </w:tcMar>
            <w:vAlign w:val="center"/>
          </w:tcPr>
          <w:p w14:paraId="014CE942" w14:textId="0AC80B87" w:rsidR="00FC31F1" w:rsidRPr="00091F03" w:rsidRDefault="00FC31F1" w:rsidP="00FC31F1">
            <w:pPr>
              <w:spacing w:line="276" w:lineRule="auto"/>
              <w:rPr>
                <w:rFonts w:ascii="Arial" w:hAnsi="Arial" w:cs="Arial"/>
                <w:sz w:val="21"/>
                <w:szCs w:val="21"/>
              </w:rPr>
            </w:pPr>
            <w:r>
              <w:rPr>
                <w:rFonts w:ascii="Arial" w:hAnsi="Arial" w:cs="Arial"/>
                <w:sz w:val="21"/>
                <w:szCs w:val="21"/>
              </w:rPr>
              <w:t>1.07 [0.90; 1.24]</w:t>
            </w:r>
          </w:p>
        </w:tc>
        <w:tc>
          <w:tcPr>
            <w:tcW w:w="1249" w:type="dxa"/>
            <w:tcMar>
              <w:left w:w="0" w:type="dxa"/>
              <w:right w:w="0" w:type="dxa"/>
            </w:tcMar>
            <w:vAlign w:val="center"/>
          </w:tcPr>
          <w:p w14:paraId="7E9D4BCF" w14:textId="74CCB37C" w:rsidR="00FC31F1" w:rsidRPr="00091F03" w:rsidRDefault="00FC31F1" w:rsidP="00FC31F1">
            <w:pPr>
              <w:spacing w:line="276" w:lineRule="auto"/>
              <w:rPr>
                <w:rFonts w:ascii="Arial" w:hAnsi="Arial" w:cs="Arial"/>
                <w:sz w:val="21"/>
                <w:szCs w:val="21"/>
              </w:rPr>
            </w:pPr>
            <w:r>
              <w:rPr>
                <w:rFonts w:ascii="Arial" w:hAnsi="Arial" w:cs="Arial"/>
                <w:sz w:val="21"/>
                <w:szCs w:val="21"/>
              </w:rPr>
              <w:t>0.43</w:t>
            </w:r>
          </w:p>
        </w:tc>
        <w:tc>
          <w:tcPr>
            <w:tcW w:w="2276" w:type="dxa"/>
            <w:tcMar>
              <w:left w:w="0" w:type="dxa"/>
              <w:right w:w="0" w:type="dxa"/>
            </w:tcMar>
            <w:vAlign w:val="center"/>
          </w:tcPr>
          <w:p w14:paraId="7372454D" w14:textId="664503E2" w:rsidR="00FC31F1" w:rsidRPr="00091F03" w:rsidRDefault="00FC31F1" w:rsidP="00FC31F1">
            <w:pPr>
              <w:spacing w:line="276" w:lineRule="auto"/>
              <w:rPr>
                <w:rFonts w:ascii="Arial" w:hAnsi="Arial" w:cs="Arial"/>
                <w:sz w:val="21"/>
                <w:szCs w:val="21"/>
              </w:rPr>
            </w:pPr>
            <w:r>
              <w:rPr>
                <w:rFonts w:ascii="Arial" w:hAnsi="Arial" w:cs="Arial"/>
                <w:sz w:val="21"/>
                <w:szCs w:val="21"/>
              </w:rPr>
              <w:t>1.13 [0.95; 1.33]</w:t>
            </w:r>
          </w:p>
        </w:tc>
        <w:tc>
          <w:tcPr>
            <w:tcW w:w="983" w:type="dxa"/>
            <w:tcMar>
              <w:left w:w="0" w:type="dxa"/>
              <w:right w:w="0" w:type="dxa"/>
            </w:tcMar>
            <w:vAlign w:val="center"/>
          </w:tcPr>
          <w:p w14:paraId="01D97F28" w14:textId="7779B633" w:rsidR="00FC31F1" w:rsidRPr="00091F03" w:rsidRDefault="00FC31F1" w:rsidP="00FC31F1">
            <w:pPr>
              <w:spacing w:line="276" w:lineRule="auto"/>
              <w:rPr>
                <w:rFonts w:ascii="Arial" w:hAnsi="Arial" w:cs="Arial"/>
                <w:b/>
                <w:sz w:val="21"/>
                <w:szCs w:val="21"/>
              </w:rPr>
            </w:pPr>
            <w:r w:rsidRPr="00D319AB">
              <w:rPr>
                <w:rFonts w:ascii="Arial" w:hAnsi="Arial" w:cs="Arial"/>
                <w:bCs/>
                <w:sz w:val="21"/>
                <w:szCs w:val="21"/>
              </w:rPr>
              <w:t>0.</w:t>
            </w:r>
            <w:r>
              <w:rPr>
                <w:rFonts w:ascii="Arial" w:hAnsi="Arial" w:cs="Arial"/>
                <w:bCs/>
                <w:sz w:val="21"/>
                <w:szCs w:val="21"/>
              </w:rPr>
              <w:t>16</w:t>
            </w:r>
          </w:p>
        </w:tc>
        <w:tc>
          <w:tcPr>
            <w:tcW w:w="2281" w:type="dxa"/>
            <w:tcMar>
              <w:left w:w="0" w:type="dxa"/>
              <w:right w:w="0" w:type="dxa"/>
            </w:tcMar>
            <w:vAlign w:val="center"/>
          </w:tcPr>
          <w:p w14:paraId="0FEFCF77" w14:textId="439CBD09" w:rsidR="00FC31F1" w:rsidRPr="00091F03" w:rsidRDefault="00FC31F1" w:rsidP="00FC31F1">
            <w:pPr>
              <w:spacing w:line="276" w:lineRule="auto"/>
              <w:rPr>
                <w:rFonts w:ascii="Arial" w:hAnsi="Arial" w:cs="Arial"/>
                <w:sz w:val="21"/>
                <w:szCs w:val="21"/>
              </w:rPr>
            </w:pPr>
            <w:r>
              <w:rPr>
                <w:rFonts w:ascii="Arial" w:hAnsi="Arial" w:cs="Arial"/>
                <w:sz w:val="21"/>
                <w:szCs w:val="21"/>
              </w:rPr>
              <w:t>1.13 [0.95; 1.33]</w:t>
            </w:r>
          </w:p>
        </w:tc>
        <w:tc>
          <w:tcPr>
            <w:tcW w:w="1100" w:type="dxa"/>
            <w:tcMar>
              <w:left w:w="0" w:type="dxa"/>
              <w:right w:w="0" w:type="dxa"/>
            </w:tcMar>
            <w:vAlign w:val="center"/>
          </w:tcPr>
          <w:p w14:paraId="7DF6C8F8" w14:textId="3EAA7843" w:rsidR="00FC31F1" w:rsidRPr="00091F03" w:rsidRDefault="00FC31F1" w:rsidP="00FC31F1">
            <w:pPr>
              <w:spacing w:line="276" w:lineRule="auto"/>
              <w:rPr>
                <w:rFonts w:ascii="Arial" w:hAnsi="Arial" w:cs="Arial"/>
                <w:b/>
                <w:sz w:val="21"/>
                <w:szCs w:val="21"/>
              </w:rPr>
            </w:pPr>
            <w:r w:rsidRPr="00D319AB">
              <w:rPr>
                <w:rFonts w:ascii="Arial" w:hAnsi="Arial" w:cs="Arial"/>
                <w:bCs/>
                <w:sz w:val="21"/>
                <w:szCs w:val="21"/>
              </w:rPr>
              <w:t>0.</w:t>
            </w:r>
            <w:r>
              <w:rPr>
                <w:rFonts w:ascii="Arial" w:hAnsi="Arial" w:cs="Arial"/>
                <w:bCs/>
                <w:sz w:val="21"/>
                <w:szCs w:val="21"/>
              </w:rPr>
              <w:t>16</w:t>
            </w:r>
          </w:p>
        </w:tc>
      </w:tr>
      <w:tr w:rsidR="005B615A" w:rsidRPr="00091F03" w14:paraId="2EFC2701" w14:textId="77777777" w:rsidTr="000873D3">
        <w:trPr>
          <w:trHeight w:val="100"/>
        </w:trPr>
        <w:tc>
          <w:tcPr>
            <w:tcW w:w="2591" w:type="dxa"/>
            <w:vAlign w:val="center"/>
          </w:tcPr>
          <w:p w14:paraId="3C4F3E15" w14:textId="77777777" w:rsidR="005B615A" w:rsidRPr="00091F03" w:rsidRDefault="005B615A" w:rsidP="005B615A">
            <w:pPr>
              <w:spacing w:line="276" w:lineRule="auto"/>
              <w:ind w:left="227"/>
              <w:rPr>
                <w:rFonts w:ascii="Arial" w:hAnsi="Arial" w:cs="Arial"/>
                <w:sz w:val="21"/>
                <w:szCs w:val="21"/>
              </w:rPr>
            </w:pPr>
            <w:r>
              <w:rPr>
                <w:rFonts w:ascii="Arial" w:hAnsi="Arial" w:cs="Arial"/>
                <w:sz w:val="21"/>
                <w:szCs w:val="21"/>
              </w:rPr>
              <w:t>Industrial</w:t>
            </w:r>
          </w:p>
        </w:tc>
        <w:tc>
          <w:tcPr>
            <w:tcW w:w="941" w:type="dxa"/>
            <w:vAlign w:val="center"/>
          </w:tcPr>
          <w:p w14:paraId="470D7E46" w14:textId="2FD4E6D4" w:rsidR="005B615A" w:rsidRPr="00091F03" w:rsidRDefault="005B615A" w:rsidP="005B615A">
            <w:pPr>
              <w:spacing w:line="276" w:lineRule="auto"/>
              <w:rPr>
                <w:rFonts w:ascii="Arial" w:hAnsi="Arial" w:cs="Arial"/>
                <w:sz w:val="21"/>
                <w:szCs w:val="21"/>
              </w:rPr>
            </w:pPr>
            <w:r>
              <w:rPr>
                <w:rFonts w:ascii="Arial" w:hAnsi="Arial" w:cs="Arial"/>
                <w:sz w:val="21"/>
                <w:szCs w:val="21"/>
              </w:rPr>
              <w:t>4,565</w:t>
            </w:r>
          </w:p>
        </w:tc>
        <w:tc>
          <w:tcPr>
            <w:tcW w:w="2295" w:type="dxa"/>
            <w:tcMar>
              <w:left w:w="0" w:type="dxa"/>
              <w:right w:w="0" w:type="dxa"/>
            </w:tcMar>
            <w:vAlign w:val="center"/>
          </w:tcPr>
          <w:p w14:paraId="6BB22AAE" w14:textId="48F579A3" w:rsidR="005B615A" w:rsidRPr="00091F03" w:rsidRDefault="005B615A" w:rsidP="005B615A">
            <w:pPr>
              <w:spacing w:line="276" w:lineRule="auto"/>
              <w:rPr>
                <w:rFonts w:ascii="Arial" w:hAnsi="Arial" w:cs="Arial"/>
                <w:sz w:val="21"/>
                <w:szCs w:val="21"/>
              </w:rPr>
            </w:pPr>
            <w:r>
              <w:rPr>
                <w:rFonts w:ascii="Arial" w:hAnsi="Arial" w:cs="Arial"/>
                <w:sz w:val="21"/>
                <w:szCs w:val="21"/>
              </w:rPr>
              <w:t>1.20 [1.03; 1.37]</w:t>
            </w:r>
          </w:p>
        </w:tc>
        <w:tc>
          <w:tcPr>
            <w:tcW w:w="1249" w:type="dxa"/>
            <w:tcMar>
              <w:left w:w="0" w:type="dxa"/>
              <w:right w:w="0" w:type="dxa"/>
            </w:tcMar>
            <w:vAlign w:val="center"/>
          </w:tcPr>
          <w:p w14:paraId="2D1C3A97" w14:textId="708E5BF2" w:rsidR="005B615A" w:rsidRPr="005B615A" w:rsidRDefault="005B615A" w:rsidP="005B615A">
            <w:pPr>
              <w:spacing w:line="276" w:lineRule="auto"/>
              <w:rPr>
                <w:rFonts w:ascii="Arial" w:hAnsi="Arial" w:cs="Arial"/>
                <w:b/>
                <w:bCs/>
                <w:sz w:val="21"/>
                <w:szCs w:val="21"/>
              </w:rPr>
            </w:pPr>
            <w:r w:rsidRPr="005B615A">
              <w:rPr>
                <w:rFonts w:ascii="Arial" w:hAnsi="Arial" w:cs="Arial"/>
                <w:b/>
                <w:bCs/>
                <w:sz w:val="21"/>
                <w:szCs w:val="21"/>
              </w:rPr>
              <w:t>0.014</w:t>
            </w:r>
          </w:p>
        </w:tc>
        <w:tc>
          <w:tcPr>
            <w:tcW w:w="2276" w:type="dxa"/>
            <w:tcMar>
              <w:left w:w="0" w:type="dxa"/>
              <w:right w:w="0" w:type="dxa"/>
            </w:tcMar>
            <w:vAlign w:val="center"/>
          </w:tcPr>
          <w:p w14:paraId="2F00838E" w14:textId="756E7FA5" w:rsidR="005B615A" w:rsidRPr="00091F03" w:rsidRDefault="005B615A" w:rsidP="005B615A">
            <w:pPr>
              <w:spacing w:line="276" w:lineRule="auto"/>
              <w:rPr>
                <w:rFonts w:ascii="Arial" w:hAnsi="Arial" w:cs="Arial"/>
                <w:sz w:val="21"/>
                <w:szCs w:val="21"/>
              </w:rPr>
            </w:pPr>
            <w:r>
              <w:rPr>
                <w:rFonts w:ascii="Arial" w:hAnsi="Arial" w:cs="Arial"/>
                <w:sz w:val="21"/>
                <w:szCs w:val="21"/>
              </w:rPr>
              <w:t>1.26 [1.07; 1.45]</w:t>
            </w:r>
          </w:p>
        </w:tc>
        <w:tc>
          <w:tcPr>
            <w:tcW w:w="983" w:type="dxa"/>
            <w:tcMar>
              <w:left w:w="0" w:type="dxa"/>
              <w:right w:w="0" w:type="dxa"/>
            </w:tcMar>
            <w:vAlign w:val="center"/>
          </w:tcPr>
          <w:p w14:paraId="41C3AA1D" w14:textId="64FB91FB" w:rsidR="005B615A" w:rsidRPr="005B615A" w:rsidRDefault="005B615A" w:rsidP="005B615A">
            <w:pPr>
              <w:spacing w:line="276" w:lineRule="auto"/>
              <w:rPr>
                <w:rFonts w:ascii="Arial" w:hAnsi="Arial" w:cs="Arial"/>
                <w:b/>
                <w:sz w:val="21"/>
                <w:szCs w:val="21"/>
              </w:rPr>
            </w:pPr>
            <w:r w:rsidRPr="005B615A">
              <w:rPr>
                <w:rFonts w:ascii="Arial" w:hAnsi="Arial" w:cs="Arial"/>
                <w:b/>
                <w:sz w:val="21"/>
                <w:szCs w:val="21"/>
              </w:rPr>
              <w:t>0.0031</w:t>
            </w:r>
          </w:p>
        </w:tc>
        <w:tc>
          <w:tcPr>
            <w:tcW w:w="2281" w:type="dxa"/>
            <w:tcMar>
              <w:left w:w="0" w:type="dxa"/>
              <w:right w:w="0" w:type="dxa"/>
            </w:tcMar>
            <w:vAlign w:val="center"/>
          </w:tcPr>
          <w:p w14:paraId="0A61F7F9" w14:textId="6C027CF7" w:rsidR="005B615A" w:rsidRPr="00091F03" w:rsidRDefault="005B615A" w:rsidP="005B615A">
            <w:pPr>
              <w:spacing w:line="276" w:lineRule="auto"/>
              <w:rPr>
                <w:rFonts w:ascii="Arial" w:hAnsi="Arial" w:cs="Arial"/>
                <w:sz w:val="21"/>
                <w:szCs w:val="21"/>
              </w:rPr>
            </w:pPr>
            <w:r>
              <w:rPr>
                <w:rFonts w:ascii="Arial" w:hAnsi="Arial" w:cs="Arial"/>
                <w:sz w:val="21"/>
                <w:szCs w:val="21"/>
              </w:rPr>
              <w:t>1.27 [1.09; 1.47]</w:t>
            </w:r>
          </w:p>
        </w:tc>
        <w:tc>
          <w:tcPr>
            <w:tcW w:w="1100" w:type="dxa"/>
            <w:tcMar>
              <w:left w:w="0" w:type="dxa"/>
              <w:right w:w="0" w:type="dxa"/>
            </w:tcMar>
            <w:vAlign w:val="center"/>
          </w:tcPr>
          <w:p w14:paraId="6B72D256" w14:textId="1575AE16" w:rsidR="005B615A" w:rsidRPr="005B615A" w:rsidRDefault="005B615A" w:rsidP="005B615A">
            <w:pPr>
              <w:spacing w:line="276" w:lineRule="auto"/>
              <w:rPr>
                <w:rFonts w:ascii="Arial" w:hAnsi="Arial" w:cs="Arial"/>
                <w:b/>
                <w:sz w:val="21"/>
                <w:szCs w:val="21"/>
              </w:rPr>
            </w:pPr>
            <w:r w:rsidRPr="005B615A">
              <w:rPr>
                <w:rFonts w:ascii="Arial" w:hAnsi="Arial" w:cs="Arial"/>
                <w:b/>
                <w:sz w:val="21"/>
                <w:szCs w:val="21"/>
              </w:rPr>
              <w:t>0.0020</w:t>
            </w:r>
          </w:p>
        </w:tc>
      </w:tr>
      <w:tr w:rsidR="003E37C5" w:rsidRPr="00091F03" w14:paraId="1A8EAD29" w14:textId="77777777" w:rsidTr="000873D3">
        <w:trPr>
          <w:trHeight w:val="100"/>
        </w:trPr>
        <w:tc>
          <w:tcPr>
            <w:tcW w:w="2591" w:type="dxa"/>
            <w:tcBorders>
              <w:bottom w:val="single" w:sz="4" w:space="0" w:color="auto"/>
            </w:tcBorders>
            <w:vAlign w:val="center"/>
          </w:tcPr>
          <w:p w14:paraId="1A710B49" w14:textId="77777777" w:rsidR="003E37C5" w:rsidRPr="00091F03" w:rsidRDefault="003E37C5" w:rsidP="003E37C5">
            <w:pPr>
              <w:spacing w:line="276" w:lineRule="auto"/>
              <w:ind w:left="227"/>
              <w:rPr>
                <w:rFonts w:ascii="Arial" w:hAnsi="Arial" w:cs="Arial"/>
                <w:sz w:val="21"/>
                <w:szCs w:val="21"/>
              </w:rPr>
            </w:pPr>
            <w:r>
              <w:rPr>
                <w:rFonts w:ascii="Arial" w:hAnsi="Arial" w:cs="Arial"/>
                <w:sz w:val="21"/>
                <w:szCs w:val="21"/>
              </w:rPr>
              <w:t>Neighborhood</w:t>
            </w:r>
          </w:p>
        </w:tc>
        <w:tc>
          <w:tcPr>
            <w:tcW w:w="941" w:type="dxa"/>
            <w:tcBorders>
              <w:bottom w:val="single" w:sz="4" w:space="0" w:color="auto"/>
            </w:tcBorders>
            <w:vAlign w:val="center"/>
          </w:tcPr>
          <w:p w14:paraId="7DCAB2A7" w14:textId="4C62B55F" w:rsidR="003E37C5" w:rsidRPr="00091F03" w:rsidRDefault="003E37C5" w:rsidP="003E37C5">
            <w:pPr>
              <w:spacing w:line="276" w:lineRule="auto"/>
              <w:rPr>
                <w:rFonts w:ascii="Arial" w:hAnsi="Arial" w:cs="Arial"/>
                <w:sz w:val="21"/>
                <w:szCs w:val="21"/>
              </w:rPr>
            </w:pPr>
            <w:r>
              <w:rPr>
                <w:rFonts w:ascii="Arial" w:hAnsi="Arial" w:cs="Arial"/>
                <w:sz w:val="21"/>
                <w:szCs w:val="21"/>
              </w:rPr>
              <w:t>4,566</w:t>
            </w:r>
          </w:p>
        </w:tc>
        <w:tc>
          <w:tcPr>
            <w:tcW w:w="2295" w:type="dxa"/>
            <w:tcBorders>
              <w:bottom w:val="single" w:sz="4" w:space="0" w:color="auto"/>
            </w:tcBorders>
            <w:tcMar>
              <w:left w:w="0" w:type="dxa"/>
              <w:right w:w="0" w:type="dxa"/>
            </w:tcMar>
            <w:vAlign w:val="center"/>
          </w:tcPr>
          <w:p w14:paraId="6434A747" w14:textId="1ECD52CC" w:rsidR="003E37C5" w:rsidRPr="00091F03" w:rsidRDefault="003E37C5" w:rsidP="003E37C5">
            <w:pPr>
              <w:spacing w:line="276" w:lineRule="auto"/>
              <w:rPr>
                <w:rFonts w:ascii="Arial" w:hAnsi="Arial" w:cs="Arial"/>
                <w:sz w:val="21"/>
                <w:szCs w:val="21"/>
              </w:rPr>
            </w:pPr>
            <w:r>
              <w:rPr>
                <w:rFonts w:ascii="Arial" w:hAnsi="Arial" w:cs="Arial"/>
                <w:sz w:val="21"/>
                <w:szCs w:val="21"/>
              </w:rPr>
              <w:t>1.15 [1.01; 1.29]</w:t>
            </w:r>
          </w:p>
        </w:tc>
        <w:tc>
          <w:tcPr>
            <w:tcW w:w="1249" w:type="dxa"/>
            <w:tcBorders>
              <w:bottom w:val="single" w:sz="4" w:space="0" w:color="auto"/>
            </w:tcBorders>
            <w:tcMar>
              <w:left w:w="0" w:type="dxa"/>
              <w:right w:w="0" w:type="dxa"/>
            </w:tcMar>
            <w:vAlign w:val="center"/>
          </w:tcPr>
          <w:p w14:paraId="53023D50" w14:textId="5123FAD9" w:rsidR="003E37C5" w:rsidRPr="00871ABC" w:rsidRDefault="003E37C5" w:rsidP="003E37C5">
            <w:pPr>
              <w:spacing w:line="276" w:lineRule="auto"/>
              <w:rPr>
                <w:rFonts w:ascii="Arial" w:hAnsi="Arial" w:cs="Arial"/>
                <w:bCs/>
                <w:sz w:val="21"/>
                <w:szCs w:val="21"/>
              </w:rPr>
            </w:pPr>
            <w:r w:rsidRPr="005B615A">
              <w:rPr>
                <w:rFonts w:ascii="Arial" w:hAnsi="Arial" w:cs="Arial"/>
                <w:b/>
                <w:bCs/>
                <w:sz w:val="21"/>
                <w:szCs w:val="21"/>
              </w:rPr>
              <w:t>0.0</w:t>
            </w:r>
            <w:r>
              <w:rPr>
                <w:rFonts w:ascii="Arial" w:hAnsi="Arial" w:cs="Arial"/>
                <w:b/>
                <w:bCs/>
                <w:sz w:val="21"/>
                <w:szCs w:val="21"/>
              </w:rPr>
              <w:t>25</w:t>
            </w:r>
          </w:p>
        </w:tc>
        <w:tc>
          <w:tcPr>
            <w:tcW w:w="2276" w:type="dxa"/>
            <w:tcBorders>
              <w:bottom w:val="single" w:sz="4" w:space="0" w:color="auto"/>
            </w:tcBorders>
            <w:tcMar>
              <w:left w:w="0" w:type="dxa"/>
              <w:right w:w="0" w:type="dxa"/>
            </w:tcMar>
            <w:vAlign w:val="center"/>
          </w:tcPr>
          <w:p w14:paraId="17F6FCD5" w14:textId="49A71602" w:rsidR="003E37C5" w:rsidRPr="00871ABC" w:rsidRDefault="003E37C5" w:rsidP="003E37C5">
            <w:pPr>
              <w:spacing w:line="276" w:lineRule="auto"/>
              <w:rPr>
                <w:rFonts w:ascii="Arial" w:hAnsi="Arial" w:cs="Arial"/>
                <w:bCs/>
                <w:sz w:val="21"/>
                <w:szCs w:val="21"/>
              </w:rPr>
            </w:pPr>
            <w:r>
              <w:rPr>
                <w:rFonts w:ascii="Arial" w:hAnsi="Arial" w:cs="Arial"/>
                <w:sz w:val="21"/>
                <w:szCs w:val="21"/>
              </w:rPr>
              <w:t>1.14 [0.99; 1.30]</w:t>
            </w:r>
          </w:p>
        </w:tc>
        <w:tc>
          <w:tcPr>
            <w:tcW w:w="983" w:type="dxa"/>
            <w:tcBorders>
              <w:bottom w:val="single" w:sz="4" w:space="0" w:color="auto"/>
            </w:tcBorders>
            <w:tcMar>
              <w:left w:w="0" w:type="dxa"/>
              <w:right w:w="0" w:type="dxa"/>
            </w:tcMar>
            <w:vAlign w:val="center"/>
          </w:tcPr>
          <w:p w14:paraId="794E37E4" w14:textId="26C27E49" w:rsidR="003E37C5" w:rsidRPr="003E37C5" w:rsidRDefault="003E37C5" w:rsidP="003E37C5">
            <w:pPr>
              <w:spacing w:line="276" w:lineRule="auto"/>
              <w:rPr>
                <w:rFonts w:ascii="Arial" w:hAnsi="Arial" w:cs="Arial"/>
                <w:bCs/>
                <w:sz w:val="21"/>
                <w:szCs w:val="21"/>
              </w:rPr>
            </w:pPr>
            <w:r w:rsidRPr="003E37C5">
              <w:rPr>
                <w:rFonts w:ascii="Arial" w:hAnsi="Arial" w:cs="Arial"/>
                <w:bCs/>
                <w:sz w:val="21"/>
                <w:szCs w:val="21"/>
              </w:rPr>
              <w:t>0.059</w:t>
            </w:r>
          </w:p>
        </w:tc>
        <w:tc>
          <w:tcPr>
            <w:tcW w:w="2281" w:type="dxa"/>
            <w:tcBorders>
              <w:bottom w:val="single" w:sz="4" w:space="0" w:color="auto"/>
            </w:tcBorders>
            <w:tcMar>
              <w:left w:w="0" w:type="dxa"/>
              <w:right w:w="0" w:type="dxa"/>
            </w:tcMar>
            <w:vAlign w:val="center"/>
          </w:tcPr>
          <w:p w14:paraId="48C30EBA" w14:textId="74C9C058" w:rsidR="003E37C5" w:rsidRPr="00871ABC" w:rsidRDefault="003E37C5" w:rsidP="003E37C5">
            <w:pPr>
              <w:spacing w:line="276" w:lineRule="auto"/>
              <w:rPr>
                <w:rFonts w:ascii="Arial" w:hAnsi="Arial" w:cs="Arial"/>
                <w:bCs/>
                <w:sz w:val="21"/>
                <w:szCs w:val="21"/>
              </w:rPr>
            </w:pPr>
            <w:r>
              <w:rPr>
                <w:rFonts w:ascii="Arial" w:hAnsi="Arial" w:cs="Arial"/>
                <w:sz w:val="21"/>
                <w:szCs w:val="21"/>
              </w:rPr>
              <w:t>1.15 [1.00; 1.31]</w:t>
            </w:r>
          </w:p>
        </w:tc>
        <w:tc>
          <w:tcPr>
            <w:tcW w:w="1100" w:type="dxa"/>
            <w:tcBorders>
              <w:bottom w:val="single" w:sz="4" w:space="0" w:color="auto"/>
            </w:tcBorders>
            <w:tcMar>
              <w:left w:w="0" w:type="dxa"/>
              <w:right w:w="0" w:type="dxa"/>
            </w:tcMar>
            <w:vAlign w:val="center"/>
          </w:tcPr>
          <w:p w14:paraId="7E18DACC" w14:textId="2B5A6126" w:rsidR="003E37C5" w:rsidRPr="00871ABC" w:rsidRDefault="003E37C5" w:rsidP="003E37C5">
            <w:pPr>
              <w:spacing w:line="276" w:lineRule="auto"/>
              <w:rPr>
                <w:rFonts w:ascii="Arial" w:hAnsi="Arial" w:cs="Arial"/>
                <w:bCs/>
                <w:sz w:val="21"/>
                <w:szCs w:val="21"/>
              </w:rPr>
            </w:pPr>
            <w:r w:rsidRPr="005B615A">
              <w:rPr>
                <w:rFonts w:ascii="Arial" w:hAnsi="Arial" w:cs="Arial"/>
                <w:b/>
                <w:sz w:val="21"/>
                <w:szCs w:val="21"/>
              </w:rPr>
              <w:t>0.0</w:t>
            </w:r>
            <w:r>
              <w:rPr>
                <w:rFonts w:ascii="Arial" w:hAnsi="Arial" w:cs="Arial"/>
                <w:b/>
                <w:sz w:val="21"/>
                <w:szCs w:val="21"/>
              </w:rPr>
              <w:t>43</w:t>
            </w:r>
          </w:p>
        </w:tc>
      </w:tr>
      <w:tr w:rsidR="003E37C5" w:rsidRPr="00091F03" w14:paraId="0393AF37" w14:textId="77777777" w:rsidTr="000873D3">
        <w:trPr>
          <w:trHeight w:val="100"/>
        </w:trPr>
        <w:tc>
          <w:tcPr>
            <w:tcW w:w="13716" w:type="dxa"/>
            <w:gridSpan w:val="8"/>
            <w:tcBorders>
              <w:top w:val="single" w:sz="4" w:space="0" w:color="auto"/>
              <w:bottom w:val="single" w:sz="4" w:space="0" w:color="auto"/>
            </w:tcBorders>
            <w:vAlign w:val="center"/>
          </w:tcPr>
          <w:p w14:paraId="6E95CAD8" w14:textId="77777777" w:rsidR="003E37C5" w:rsidRPr="00B713C2" w:rsidRDefault="003E37C5" w:rsidP="003E37C5">
            <w:pPr>
              <w:spacing w:line="276" w:lineRule="auto"/>
              <w:rPr>
                <w:rFonts w:ascii="Arial" w:hAnsi="Arial" w:cs="Arial"/>
                <w:bCs/>
                <w:i/>
                <w:iCs/>
                <w:sz w:val="21"/>
                <w:szCs w:val="21"/>
              </w:rPr>
            </w:pPr>
            <w:r>
              <w:rPr>
                <w:rFonts w:ascii="Arial" w:hAnsi="Arial" w:cs="Arial"/>
                <w:bCs/>
                <w:i/>
                <w:iCs/>
                <w:sz w:val="21"/>
                <w:szCs w:val="21"/>
              </w:rPr>
              <w:t>Sleep</w:t>
            </w:r>
          </w:p>
        </w:tc>
      </w:tr>
      <w:tr w:rsidR="003E37C5" w:rsidRPr="00091F03" w14:paraId="0066E649" w14:textId="77777777" w:rsidTr="000873D3">
        <w:trPr>
          <w:trHeight w:val="100"/>
        </w:trPr>
        <w:tc>
          <w:tcPr>
            <w:tcW w:w="2591" w:type="dxa"/>
            <w:tcBorders>
              <w:top w:val="single" w:sz="4" w:space="0" w:color="auto"/>
              <w:bottom w:val="nil"/>
            </w:tcBorders>
            <w:vAlign w:val="center"/>
          </w:tcPr>
          <w:p w14:paraId="53B59670" w14:textId="77777777" w:rsidR="003E37C5" w:rsidRDefault="003E37C5" w:rsidP="003E37C5">
            <w:pPr>
              <w:spacing w:line="276" w:lineRule="auto"/>
              <w:ind w:left="227"/>
              <w:rPr>
                <w:rFonts w:ascii="Arial" w:hAnsi="Arial" w:cs="Arial"/>
                <w:sz w:val="21"/>
                <w:szCs w:val="21"/>
              </w:rPr>
            </w:pPr>
            <w:r>
              <w:rPr>
                <w:rFonts w:ascii="Arial" w:hAnsi="Arial" w:cs="Arial"/>
                <w:sz w:val="21"/>
                <w:szCs w:val="21"/>
              </w:rPr>
              <w:t>Road traffic</w:t>
            </w:r>
          </w:p>
        </w:tc>
        <w:tc>
          <w:tcPr>
            <w:tcW w:w="941" w:type="dxa"/>
            <w:tcBorders>
              <w:top w:val="single" w:sz="4" w:space="0" w:color="auto"/>
              <w:bottom w:val="nil"/>
            </w:tcBorders>
            <w:vAlign w:val="center"/>
          </w:tcPr>
          <w:p w14:paraId="78592F22" w14:textId="781B8437" w:rsidR="003E37C5" w:rsidRPr="00091F03" w:rsidRDefault="003E37C5" w:rsidP="003E37C5">
            <w:pPr>
              <w:spacing w:line="276" w:lineRule="auto"/>
              <w:rPr>
                <w:rFonts w:ascii="Arial" w:hAnsi="Arial" w:cs="Arial"/>
                <w:sz w:val="21"/>
                <w:szCs w:val="21"/>
              </w:rPr>
            </w:pPr>
            <w:r>
              <w:rPr>
                <w:rFonts w:ascii="Arial" w:hAnsi="Arial" w:cs="Arial"/>
                <w:sz w:val="21"/>
                <w:szCs w:val="21"/>
              </w:rPr>
              <w:t>4,557</w:t>
            </w:r>
          </w:p>
        </w:tc>
        <w:tc>
          <w:tcPr>
            <w:tcW w:w="2295" w:type="dxa"/>
            <w:tcBorders>
              <w:top w:val="single" w:sz="4" w:space="0" w:color="auto"/>
              <w:bottom w:val="nil"/>
            </w:tcBorders>
            <w:tcMar>
              <w:left w:w="0" w:type="dxa"/>
              <w:right w:w="0" w:type="dxa"/>
            </w:tcMar>
            <w:vAlign w:val="center"/>
          </w:tcPr>
          <w:p w14:paraId="10723380" w14:textId="52AC32C8" w:rsidR="003E37C5" w:rsidRPr="00091F03" w:rsidRDefault="003E37C5" w:rsidP="003E37C5">
            <w:pPr>
              <w:spacing w:line="276" w:lineRule="auto"/>
              <w:rPr>
                <w:rFonts w:ascii="Arial" w:hAnsi="Arial" w:cs="Arial"/>
                <w:sz w:val="21"/>
                <w:szCs w:val="21"/>
              </w:rPr>
            </w:pPr>
            <w:r>
              <w:rPr>
                <w:rFonts w:ascii="Arial" w:hAnsi="Arial" w:cs="Arial"/>
                <w:sz w:val="21"/>
                <w:szCs w:val="21"/>
              </w:rPr>
              <w:t>1.26 [1.09; 1.44]</w:t>
            </w:r>
          </w:p>
        </w:tc>
        <w:tc>
          <w:tcPr>
            <w:tcW w:w="1249" w:type="dxa"/>
            <w:tcBorders>
              <w:top w:val="single" w:sz="4" w:space="0" w:color="auto"/>
              <w:bottom w:val="nil"/>
            </w:tcBorders>
            <w:tcMar>
              <w:left w:w="0" w:type="dxa"/>
              <w:right w:w="0" w:type="dxa"/>
            </w:tcMar>
            <w:vAlign w:val="center"/>
          </w:tcPr>
          <w:p w14:paraId="082E6AA1" w14:textId="332505CA" w:rsidR="003E37C5" w:rsidRPr="00871ABC" w:rsidRDefault="003E37C5" w:rsidP="003E37C5">
            <w:pPr>
              <w:spacing w:line="276" w:lineRule="auto"/>
              <w:rPr>
                <w:rFonts w:ascii="Arial" w:hAnsi="Arial" w:cs="Arial"/>
                <w:bCs/>
                <w:sz w:val="21"/>
                <w:szCs w:val="21"/>
              </w:rPr>
            </w:pPr>
            <w:r w:rsidRPr="00487880">
              <w:rPr>
                <w:rFonts w:ascii="Arial" w:hAnsi="Arial" w:cs="Arial"/>
                <w:b/>
                <w:sz w:val="21"/>
                <w:szCs w:val="21"/>
              </w:rPr>
              <w:t>0.0011</w:t>
            </w:r>
          </w:p>
        </w:tc>
        <w:tc>
          <w:tcPr>
            <w:tcW w:w="2276" w:type="dxa"/>
            <w:tcBorders>
              <w:top w:val="single" w:sz="4" w:space="0" w:color="auto"/>
              <w:bottom w:val="nil"/>
            </w:tcBorders>
            <w:tcMar>
              <w:left w:w="0" w:type="dxa"/>
              <w:right w:w="0" w:type="dxa"/>
            </w:tcMar>
            <w:vAlign w:val="center"/>
          </w:tcPr>
          <w:p w14:paraId="77BD4DA5" w14:textId="2E5BD5C6" w:rsidR="003E37C5" w:rsidRPr="00871ABC" w:rsidRDefault="003E37C5" w:rsidP="003E37C5">
            <w:pPr>
              <w:spacing w:line="276" w:lineRule="auto"/>
              <w:rPr>
                <w:rFonts w:ascii="Arial" w:hAnsi="Arial" w:cs="Arial"/>
                <w:bCs/>
                <w:sz w:val="21"/>
                <w:szCs w:val="21"/>
              </w:rPr>
            </w:pPr>
            <w:r>
              <w:rPr>
                <w:rFonts w:ascii="Arial" w:hAnsi="Arial" w:cs="Arial"/>
                <w:sz w:val="21"/>
                <w:szCs w:val="21"/>
              </w:rPr>
              <w:t>1.31 [1.12; 1.52]</w:t>
            </w:r>
          </w:p>
        </w:tc>
        <w:tc>
          <w:tcPr>
            <w:tcW w:w="983" w:type="dxa"/>
            <w:tcBorders>
              <w:top w:val="single" w:sz="4" w:space="0" w:color="auto"/>
              <w:bottom w:val="nil"/>
            </w:tcBorders>
            <w:tcMar>
              <w:left w:w="0" w:type="dxa"/>
              <w:right w:w="0" w:type="dxa"/>
            </w:tcMar>
            <w:vAlign w:val="center"/>
          </w:tcPr>
          <w:p w14:paraId="3458A4C2" w14:textId="1424DA09" w:rsidR="003E37C5" w:rsidRPr="00871ABC" w:rsidRDefault="003E37C5" w:rsidP="003E37C5">
            <w:pPr>
              <w:spacing w:line="276" w:lineRule="auto"/>
              <w:rPr>
                <w:rFonts w:ascii="Arial" w:hAnsi="Arial" w:cs="Arial"/>
                <w:bCs/>
                <w:sz w:val="21"/>
                <w:szCs w:val="21"/>
              </w:rPr>
            </w:pPr>
            <w:r w:rsidRPr="00487880">
              <w:rPr>
                <w:rFonts w:ascii="Arial" w:hAnsi="Arial" w:cs="Arial"/>
                <w:b/>
                <w:sz w:val="21"/>
                <w:szCs w:val="21"/>
              </w:rPr>
              <w:t>0.00046</w:t>
            </w:r>
          </w:p>
        </w:tc>
        <w:tc>
          <w:tcPr>
            <w:tcW w:w="2281" w:type="dxa"/>
            <w:tcBorders>
              <w:top w:val="single" w:sz="4" w:space="0" w:color="auto"/>
              <w:bottom w:val="nil"/>
            </w:tcBorders>
            <w:tcMar>
              <w:left w:w="0" w:type="dxa"/>
              <w:right w:w="0" w:type="dxa"/>
            </w:tcMar>
            <w:vAlign w:val="center"/>
          </w:tcPr>
          <w:p w14:paraId="47B57D05" w14:textId="64CD3B39" w:rsidR="003E37C5" w:rsidRPr="00871ABC" w:rsidRDefault="003E37C5" w:rsidP="003E37C5">
            <w:pPr>
              <w:spacing w:line="276" w:lineRule="auto"/>
              <w:rPr>
                <w:rFonts w:ascii="Arial" w:hAnsi="Arial" w:cs="Arial"/>
                <w:bCs/>
                <w:sz w:val="21"/>
                <w:szCs w:val="21"/>
              </w:rPr>
            </w:pPr>
            <w:r>
              <w:rPr>
                <w:rFonts w:ascii="Arial" w:hAnsi="Arial" w:cs="Arial"/>
                <w:sz w:val="21"/>
                <w:szCs w:val="21"/>
              </w:rPr>
              <w:t>1.30 [1.11; 1.51]</w:t>
            </w:r>
          </w:p>
        </w:tc>
        <w:tc>
          <w:tcPr>
            <w:tcW w:w="1100" w:type="dxa"/>
            <w:tcBorders>
              <w:top w:val="single" w:sz="4" w:space="0" w:color="auto"/>
              <w:bottom w:val="nil"/>
            </w:tcBorders>
            <w:tcMar>
              <w:left w:w="0" w:type="dxa"/>
              <w:right w:w="0" w:type="dxa"/>
            </w:tcMar>
            <w:vAlign w:val="center"/>
          </w:tcPr>
          <w:p w14:paraId="1889FACA" w14:textId="3065DD23" w:rsidR="003E37C5" w:rsidRPr="00871ABC" w:rsidRDefault="003E37C5" w:rsidP="003E37C5">
            <w:pPr>
              <w:spacing w:line="276" w:lineRule="auto"/>
              <w:rPr>
                <w:rFonts w:ascii="Arial" w:hAnsi="Arial" w:cs="Arial"/>
                <w:bCs/>
                <w:sz w:val="21"/>
                <w:szCs w:val="21"/>
              </w:rPr>
            </w:pPr>
            <w:r w:rsidRPr="00487880">
              <w:rPr>
                <w:rFonts w:ascii="Arial" w:hAnsi="Arial" w:cs="Arial"/>
                <w:b/>
                <w:sz w:val="21"/>
                <w:szCs w:val="21"/>
              </w:rPr>
              <w:t>0.00070</w:t>
            </w:r>
          </w:p>
        </w:tc>
      </w:tr>
      <w:tr w:rsidR="003E37C5" w:rsidRPr="00091F03" w14:paraId="2D9D4EFF" w14:textId="77777777" w:rsidTr="000873D3">
        <w:trPr>
          <w:trHeight w:val="100"/>
        </w:trPr>
        <w:tc>
          <w:tcPr>
            <w:tcW w:w="2591" w:type="dxa"/>
            <w:tcBorders>
              <w:top w:val="nil"/>
              <w:bottom w:val="nil"/>
            </w:tcBorders>
            <w:vAlign w:val="center"/>
          </w:tcPr>
          <w:p w14:paraId="069D3C44" w14:textId="77777777" w:rsidR="003E37C5" w:rsidRDefault="003E37C5" w:rsidP="003E37C5">
            <w:pPr>
              <w:spacing w:line="276" w:lineRule="auto"/>
              <w:ind w:left="227"/>
              <w:rPr>
                <w:rFonts w:ascii="Arial" w:hAnsi="Arial" w:cs="Arial"/>
                <w:sz w:val="21"/>
                <w:szCs w:val="21"/>
              </w:rPr>
            </w:pPr>
            <w:r>
              <w:rPr>
                <w:rFonts w:ascii="Arial" w:hAnsi="Arial" w:cs="Arial"/>
                <w:sz w:val="21"/>
                <w:szCs w:val="21"/>
              </w:rPr>
              <w:t>Aircraft</w:t>
            </w:r>
          </w:p>
        </w:tc>
        <w:tc>
          <w:tcPr>
            <w:tcW w:w="941" w:type="dxa"/>
            <w:tcBorders>
              <w:top w:val="nil"/>
              <w:bottom w:val="nil"/>
            </w:tcBorders>
            <w:vAlign w:val="center"/>
          </w:tcPr>
          <w:p w14:paraId="591DA397" w14:textId="602E49C2" w:rsidR="003E37C5" w:rsidRPr="00091F03" w:rsidRDefault="003E37C5" w:rsidP="003E37C5">
            <w:pPr>
              <w:spacing w:line="276" w:lineRule="auto"/>
              <w:rPr>
                <w:rFonts w:ascii="Arial" w:hAnsi="Arial" w:cs="Arial"/>
                <w:sz w:val="21"/>
                <w:szCs w:val="21"/>
              </w:rPr>
            </w:pPr>
            <w:r>
              <w:rPr>
                <w:rFonts w:ascii="Arial" w:hAnsi="Arial" w:cs="Arial"/>
                <w:sz w:val="21"/>
                <w:szCs w:val="21"/>
              </w:rPr>
              <w:t>4,557</w:t>
            </w:r>
          </w:p>
        </w:tc>
        <w:tc>
          <w:tcPr>
            <w:tcW w:w="2295" w:type="dxa"/>
            <w:tcBorders>
              <w:top w:val="nil"/>
              <w:bottom w:val="nil"/>
            </w:tcBorders>
            <w:tcMar>
              <w:left w:w="0" w:type="dxa"/>
              <w:right w:w="0" w:type="dxa"/>
            </w:tcMar>
            <w:vAlign w:val="center"/>
          </w:tcPr>
          <w:p w14:paraId="6119CA7B" w14:textId="79D5A71F" w:rsidR="003E37C5" w:rsidRPr="00091F03" w:rsidRDefault="003E37C5" w:rsidP="003E37C5">
            <w:pPr>
              <w:spacing w:line="276" w:lineRule="auto"/>
              <w:rPr>
                <w:rFonts w:ascii="Arial" w:hAnsi="Arial" w:cs="Arial"/>
                <w:sz w:val="21"/>
                <w:szCs w:val="21"/>
              </w:rPr>
            </w:pPr>
            <w:r>
              <w:rPr>
                <w:rFonts w:ascii="Arial" w:hAnsi="Arial" w:cs="Arial"/>
                <w:sz w:val="21"/>
                <w:szCs w:val="21"/>
              </w:rPr>
              <w:t>1.09 [1.00; 1.19]</w:t>
            </w:r>
          </w:p>
        </w:tc>
        <w:tc>
          <w:tcPr>
            <w:tcW w:w="1249" w:type="dxa"/>
            <w:tcBorders>
              <w:top w:val="nil"/>
              <w:bottom w:val="nil"/>
            </w:tcBorders>
            <w:tcMar>
              <w:left w:w="0" w:type="dxa"/>
              <w:right w:w="0" w:type="dxa"/>
            </w:tcMar>
            <w:vAlign w:val="center"/>
          </w:tcPr>
          <w:p w14:paraId="3579B696" w14:textId="2E45BB0C" w:rsidR="003E37C5" w:rsidRPr="00871ABC" w:rsidRDefault="003E37C5" w:rsidP="003E37C5">
            <w:pPr>
              <w:spacing w:line="276" w:lineRule="auto"/>
              <w:rPr>
                <w:rFonts w:ascii="Arial" w:hAnsi="Arial" w:cs="Arial"/>
                <w:bCs/>
                <w:sz w:val="21"/>
                <w:szCs w:val="21"/>
              </w:rPr>
            </w:pPr>
            <w:r w:rsidRPr="00487880">
              <w:rPr>
                <w:rFonts w:ascii="Arial" w:hAnsi="Arial" w:cs="Arial"/>
                <w:b/>
                <w:sz w:val="21"/>
                <w:szCs w:val="21"/>
              </w:rPr>
              <w:t>0.0</w:t>
            </w:r>
            <w:r>
              <w:rPr>
                <w:rFonts w:ascii="Arial" w:hAnsi="Arial" w:cs="Arial"/>
                <w:b/>
                <w:sz w:val="21"/>
                <w:szCs w:val="21"/>
              </w:rPr>
              <w:t>49</w:t>
            </w:r>
          </w:p>
        </w:tc>
        <w:tc>
          <w:tcPr>
            <w:tcW w:w="2276" w:type="dxa"/>
            <w:tcBorders>
              <w:top w:val="nil"/>
              <w:bottom w:val="nil"/>
            </w:tcBorders>
            <w:tcMar>
              <w:left w:w="0" w:type="dxa"/>
              <w:right w:w="0" w:type="dxa"/>
            </w:tcMar>
            <w:vAlign w:val="center"/>
          </w:tcPr>
          <w:p w14:paraId="195E7388" w14:textId="6EA9CDD0" w:rsidR="003E37C5" w:rsidRPr="00871ABC" w:rsidRDefault="003E37C5" w:rsidP="003E37C5">
            <w:pPr>
              <w:spacing w:line="276" w:lineRule="auto"/>
              <w:rPr>
                <w:rFonts w:ascii="Arial" w:hAnsi="Arial" w:cs="Arial"/>
                <w:bCs/>
                <w:sz w:val="21"/>
                <w:szCs w:val="21"/>
              </w:rPr>
            </w:pPr>
            <w:r>
              <w:rPr>
                <w:rFonts w:ascii="Arial" w:hAnsi="Arial" w:cs="Arial"/>
                <w:sz w:val="21"/>
                <w:szCs w:val="21"/>
              </w:rPr>
              <w:t>1.06 [0.96; 1.17]</w:t>
            </w:r>
          </w:p>
        </w:tc>
        <w:tc>
          <w:tcPr>
            <w:tcW w:w="983" w:type="dxa"/>
            <w:tcBorders>
              <w:top w:val="nil"/>
              <w:bottom w:val="nil"/>
            </w:tcBorders>
            <w:tcMar>
              <w:left w:w="0" w:type="dxa"/>
              <w:right w:w="0" w:type="dxa"/>
            </w:tcMar>
            <w:vAlign w:val="center"/>
          </w:tcPr>
          <w:p w14:paraId="5782F67B" w14:textId="5067F608" w:rsidR="003E37C5" w:rsidRPr="007C6ABF" w:rsidRDefault="003E37C5" w:rsidP="003E37C5">
            <w:pPr>
              <w:spacing w:line="276" w:lineRule="auto"/>
              <w:rPr>
                <w:rFonts w:ascii="Arial" w:hAnsi="Arial" w:cs="Arial"/>
                <w:bCs/>
                <w:sz w:val="21"/>
                <w:szCs w:val="21"/>
              </w:rPr>
            </w:pPr>
            <w:r w:rsidRPr="007C6ABF">
              <w:rPr>
                <w:rFonts w:ascii="Arial" w:hAnsi="Arial" w:cs="Arial"/>
                <w:bCs/>
                <w:sz w:val="21"/>
                <w:szCs w:val="21"/>
              </w:rPr>
              <w:t>0.26</w:t>
            </w:r>
          </w:p>
        </w:tc>
        <w:tc>
          <w:tcPr>
            <w:tcW w:w="2281" w:type="dxa"/>
            <w:tcBorders>
              <w:top w:val="nil"/>
              <w:bottom w:val="nil"/>
            </w:tcBorders>
            <w:tcMar>
              <w:left w:w="0" w:type="dxa"/>
              <w:right w:w="0" w:type="dxa"/>
            </w:tcMar>
            <w:vAlign w:val="center"/>
          </w:tcPr>
          <w:p w14:paraId="5636B0DD" w14:textId="1B114088" w:rsidR="003E37C5" w:rsidRPr="00871ABC" w:rsidRDefault="003E37C5" w:rsidP="003E37C5">
            <w:pPr>
              <w:spacing w:line="276" w:lineRule="auto"/>
              <w:rPr>
                <w:rFonts w:ascii="Arial" w:hAnsi="Arial" w:cs="Arial"/>
                <w:bCs/>
                <w:sz w:val="21"/>
                <w:szCs w:val="21"/>
              </w:rPr>
            </w:pPr>
            <w:r>
              <w:rPr>
                <w:rFonts w:ascii="Arial" w:hAnsi="Arial" w:cs="Arial"/>
                <w:sz w:val="21"/>
                <w:szCs w:val="21"/>
              </w:rPr>
              <w:t>1.06 [0.96; 1.17]</w:t>
            </w:r>
          </w:p>
        </w:tc>
        <w:tc>
          <w:tcPr>
            <w:tcW w:w="1100" w:type="dxa"/>
            <w:tcBorders>
              <w:top w:val="nil"/>
              <w:bottom w:val="nil"/>
            </w:tcBorders>
            <w:tcMar>
              <w:left w:w="0" w:type="dxa"/>
              <w:right w:w="0" w:type="dxa"/>
            </w:tcMar>
            <w:vAlign w:val="center"/>
          </w:tcPr>
          <w:p w14:paraId="0B2BE282" w14:textId="2975A4CB" w:rsidR="003E37C5" w:rsidRPr="007C6ABF" w:rsidRDefault="003E37C5" w:rsidP="003E37C5">
            <w:pPr>
              <w:spacing w:line="276" w:lineRule="auto"/>
              <w:rPr>
                <w:rFonts w:ascii="Arial" w:hAnsi="Arial" w:cs="Arial"/>
                <w:bCs/>
                <w:sz w:val="21"/>
                <w:szCs w:val="21"/>
              </w:rPr>
            </w:pPr>
            <w:r w:rsidRPr="007C6ABF">
              <w:rPr>
                <w:rFonts w:ascii="Arial" w:hAnsi="Arial" w:cs="Arial"/>
                <w:bCs/>
                <w:sz w:val="21"/>
                <w:szCs w:val="21"/>
              </w:rPr>
              <w:t>0.25</w:t>
            </w:r>
          </w:p>
        </w:tc>
      </w:tr>
      <w:tr w:rsidR="003E37C5" w:rsidRPr="00091F03" w14:paraId="44373664" w14:textId="77777777" w:rsidTr="000873D3">
        <w:trPr>
          <w:trHeight w:val="100"/>
        </w:trPr>
        <w:tc>
          <w:tcPr>
            <w:tcW w:w="2591" w:type="dxa"/>
            <w:tcBorders>
              <w:top w:val="nil"/>
              <w:bottom w:val="nil"/>
            </w:tcBorders>
            <w:vAlign w:val="center"/>
          </w:tcPr>
          <w:p w14:paraId="06EC6834" w14:textId="77777777" w:rsidR="003E37C5" w:rsidRDefault="003E37C5" w:rsidP="003E37C5">
            <w:pPr>
              <w:spacing w:line="276" w:lineRule="auto"/>
              <w:ind w:left="227"/>
              <w:rPr>
                <w:rFonts w:ascii="Arial" w:hAnsi="Arial" w:cs="Arial"/>
                <w:sz w:val="21"/>
                <w:szCs w:val="21"/>
              </w:rPr>
            </w:pPr>
            <w:r>
              <w:rPr>
                <w:rFonts w:ascii="Arial" w:hAnsi="Arial" w:cs="Arial"/>
                <w:sz w:val="21"/>
                <w:szCs w:val="21"/>
              </w:rPr>
              <w:t>Railway</w:t>
            </w:r>
          </w:p>
        </w:tc>
        <w:tc>
          <w:tcPr>
            <w:tcW w:w="941" w:type="dxa"/>
            <w:tcBorders>
              <w:top w:val="nil"/>
              <w:bottom w:val="nil"/>
            </w:tcBorders>
            <w:vAlign w:val="center"/>
          </w:tcPr>
          <w:p w14:paraId="36664505" w14:textId="3552421B" w:rsidR="003E37C5" w:rsidRPr="00091F03" w:rsidRDefault="003E37C5" w:rsidP="003E37C5">
            <w:pPr>
              <w:spacing w:line="276" w:lineRule="auto"/>
              <w:rPr>
                <w:rFonts w:ascii="Arial" w:hAnsi="Arial" w:cs="Arial"/>
                <w:sz w:val="21"/>
                <w:szCs w:val="21"/>
              </w:rPr>
            </w:pPr>
            <w:r>
              <w:rPr>
                <w:rFonts w:ascii="Arial" w:hAnsi="Arial" w:cs="Arial"/>
                <w:sz w:val="21"/>
                <w:szCs w:val="21"/>
              </w:rPr>
              <w:t>4,555</w:t>
            </w:r>
          </w:p>
        </w:tc>
        <w:tc>
          <w:tcPr>
            <w:tcW w:w="2295" w:type="dxa"/>
            <w:tcBorders>
              <w:top w:val="nil"/>
              <w:bottom w:val="nil"/>
            </w:tcBorders>
            <w:tcMar>
              <w:left w:w="0" w:type="dxa"/>
              <w:right w:w="0" w:type="dxa"/>
            </w:tcMar>
            <w:vAlign w:val="center"/>
          </w:tcPr>
          <w:p w14:paraId="0C729827" w14:textId="4C98FE82" w:rsidR="003E37C5" w:rsidRPr="00091F03" w:rsidRDefault="003E37C5" w:rsidP="003E37C5">
            <w:pPr>
              <w:spacing w:line="276" w:lineRule="auto"/>
              <w:rPr>
                <w:rFonts w:ascii="Arial" w:hAnsi="Arial" w:cs="Arial"/>
                <w:sz w:val="21"/>
                <w:szCs w:val="21"/>
              </w:rPr>
            </w:pPr>
            <w:r>
              <w:rPr>
                <w:rFonts w:ascii="Arial" w:hAnsi="Arial" w:cs="Arial"/>
                <w:sz w:val="21"/>
                <w:szCs w:val="21"/>
              </w:rPr>
              <w:t>1.16 [0.96; 1.38]</w:t>
            </w:r>
          </w:p>
        </w:tc>
        <w:tc>
          <w:tcPr>
            <w:tcW w:w="1249" w:type="dxa"/>
            <w:tcBorders>
              <w:top w:val="nil"/>
              <w:bottom w:val="nil"/>
            </w:tcBorders>
            <w:tcMar>
              <w:left w:w="0" w:type="dxa"/>
              <w:right w:w="0" w:type="dxa"/>
            </w:tcMar>
            <w:vAlign w:val="center"/>
          </w:tcPr>
          <w:p w14:paraId="2343C0A6" w14:textId="70B2E348" w:rsidR="003E37C5" w:rsidRPr="00871ABC" w:rsidRDefault="003E37C5" w:rsidP="003E37C5">
            <w:pPr>
              <w:spacing w:line="276" w:lineRule="auto"/>
              <w:rPr>
                <w:rFonts w:ascii="Arial" w:hAnsi="Arial" w:cs="Arial"/>
                <w:bCs/>
                <w:sz w:val="21"/>
                <w:szCs w:val="21"/>
              </w:rPr>
            </w:pPr>
            <w:r>
              <w:rPr>
                <w:rFonts w:ascii="Arial" w:hAnsi="Arial" w:cs="Arial"/>
                <w:sz w:val="21"/>
                <w:szCs w:val="21"/>
              </w:rPr>
              <w:t>0.11</w:t>
            </w:r>
          </w:p>
        </w:tc>
        <w:tc>
          <w:tcPr>
            <w:tcW w:w="2276" w:type="dxa"/>
            <w:tcBorders>
              <w:top w:val="nil"/>
              <w:bottom w:val="nil"/>
            </w:tcBorders>
            <w:tcMar>
              <w:left w:w="0" w:type="dxa"/>
              <w:right w:w="0" w:type="dxa"/>
            </w:tcMar>
            <w:vAlign w:val="center"/>
          </w:tcPr>
          <w:p w14:paraId="794267C8" w14:textId="5CD0FD90" w:rsidR="003E37C5" w:rsidRPr="00871ABC" w:rsidRDefault="003E37C5" w:rsidP="003E37C5">
            <w:pPr>
              <w:spacing w:line="276" w:lineRule="auto"/>
              <w:rPr>
                <w:rFonts w:ascii="Arial" w:hAnsi="Arial" w:cs="Arial"/>
                <w:bCs/>
                <w:sz w:val="21"/>
                <w:szCs w:val="21"/>
              </w:rPr>
            </w:pPr>
            <w:r>
              <w:rPr>
                <w:rFonts w:ascii="Arial" w:hAnsi="Arial" w:cs="Arial"/>
                <w:sz w:val="21"/>
                <w:szCs w:val="21"/>
              </w:rPr>
              <w:t>1.20 [0.98; 1.44]</w:t>
            </w:r>
          </w:p>
        </w:tc>
        <w:tc>
          <w:tcPr>
            <w:tcW w:w="983" w:type="dxa"/>
            <w:tcBorders>
              <w:top w:val="nil"/>
              <w:bottom w:val="nil"/>
            </w:tcBorders>
            <w:tcMar>
              <w:left w:w="0" w:type="dxa"/>
              <w:right w:w="0" w:type="dxa"/>
            </w:tcMar>
            <w:vAlign w:val="center"/>
          </w:tcPr>
          <w:p w14:paraId="03946ECD" w14:textId="210CE354" w:rsidR="003E37C5" w:rsidRPr="00871ABC" w:rsidRDefault="003E37C5" w:rsidP="003E37C5">
            <w:pPr>
              <w:spacing w:line="276" w:lineRule="auto"/>
              <w:rPr>
                <w:rFonts w:ascii="Arial" w:hAnsi="Arial" w:cs="Arial"/>
                <w:bCs/>
                <w:sz w:val="21"/>
                <w:szCs w:val="21"/>
              </w:rPr>
            </w:pPr>
            <w:r w:rsidRPr="00D319AB">
              <w:rPr>
                <w:rFonts w:ascii="Arial" w:hAnsi="Arial" w:cs="Arial"/>
                <w:bCs/>
                <w:sz w:val="21"/>
                <w:szCs w:val="21"/>
              </w:rPr>
              <w:t>0.</w:t>
            </w:r>
            <w:r>
              <w:rPr>
                <w:rFonts w:ascii="Arial" w:hAnsi="Arial" w:cs="Arial"/>
                <w:bCs/>
                <w:sz w:val="21"/>
                <w:szCs w:val="21"/>
              </w:rPr>
              <w:t>062</w:t>
            </w:r>
          </w:p>
        </w:tc>
        <w:tc>
          <w:tcPr>
            <w:tcW w:w="2281" w:type="dxa"/>
            <w:tcBorders>
              <w:top w:val="nil"/>
              <w:bottom w:val="nil"/>
            </w:tcBorders>
            <w:tcMar>
              <w:left w:w="0" w:type="dxa"/>
              <w:right w:w="0" w:type="dxa"/>
            </w:tcMar>
            <w:vAlign w:val="center"/>
          </w:tcPr>
          <w:p w14:paraId="706B6DC9" w14:textId="0016B998" w:rsidR="003E37C5" w:rsidRPr="00871ABC" w:rsidRDefault="003E37C5" w:rsidP="003E37C5">
            <w:pPr>
              <w:spacing w:line="276" w:lineRule="auto"/>
              <w:rPr>
                <w:rFonts w:ascii="Arial" w:hAnsi="Arial" w:cs="Arial"/>
                <w:bCs/>
                <w:sz w:val="21"/>
                <w:szCs w:val="21"/>
              </w:rPr>
            </w:pPr>
            <w:r>
              <w:rPr>
                <w:rFonts w:ascii="Arial" w:hAnsi="Arial" w:cs="Arial"/>
                <w:sz w:val="21"/>
                <w:szCs w:val="21"/>
              </w:rPr>
              <w:t>1.21 [0.98; 1.45]</w:t>
            </w:r>
          </w:p>
        </w:tc>
        <w:tc>
          <w:tcPr>
            <w:tcW w:w="1100" w:type="dxa"/>
            <w:tcBorders>
              <w:top w:val="nil"/>
              <w:bottom w:val="nil"/>
            </w:tcBorders>
            <w:tcMar>
              <w:left w:w="0" w:type="dxa"/>
              <w:right w:w="0" w:type="dxa"/>
            </w:tcMar>
            <w:vAlign w:val="center"/>
          </w:tcPr>
          <w:p w14:paraId="645FA484" w14:textId="76898305" w:rsidR="003E37C5" w:rsidRPr="00871ABC" w:rsidRDefault="003E37C5" w:rsidP="003E37C5">
            <w:pPr>
              <w:spacing w:line="276" w:lineRule="auto"/>
              <w:rPr>
                <w:rFonts w:ascii="Arial" w:hAnsi="Arial" w:cs="Arial"/>
                <w:bCs/>
                <w:sz w:val="21"/>
                <w:szCs w:val="21"/>
              </w:rPr>
            </w:pPr>
            <w:r w:rsidRPr="00D319AB">
              <w:rPr>
                <w:rFonts w:ascii="Arial" w:hAnsi="Arial" w:cs="Arial"/>
                <w:bCs/>
                <w:sz w:val="21"/>
                <w:szCs w:val="21"/>
              </w:rPr>
              <w:t>0.</w:t>
            </w:r>
            <w:r>
              <w:rPr>
                <w:rFonts w:ascii="Arial" w:hAnsi="Arial" w:cs="Arial"/>
                <w:bCs/>
                <w:sz w:val="21"/>
                <w:szCs w:val="21"/>
              </w:rPr>
              <w:t>061</w:t>
            </w:r>
          </w:p>
        </w:tc>
      </w:tr>
      <w:tr w:rsidR="003E37C5" w:rsidRPr="00091F03" w14:paraId="2D21EE7E" w14:textId="77777777" w:rsidTr="000873D3">
        <w:trPr>
          <w:trHeight w:val="100"/>
        </w:trPr>
        <w:tc>
          <w:tcPr>
            <w:tcW w:w="2591" w:type="dxa"/>
            <w:tcBorders>
              <w:top w:val="nil"/>
              <w:bottom w:val="nil"/>
            </w:tcBorders>
            <w:vAlign w:val="center"/>
          </w:tcPr>
          <w:p w14:paraId="152E7D63" w14:textId="77777777" w:rsidR="003E37C5" w:rsidRDefault="003E37C5" w:rsidP="003E37C5">
            <w:pPr>
              <w:spacing w:line="276" w:lineRule="auto"/>
              <w:ind w:left="227"/>
              <w:rPr>
                <w:rFonts w:ascii="Arial" w:hAnsi="Arial" w:cs="Arial"/>
                <w:sz w:val="21"/>
                <w:szCs w:val="21"/>
              </w:rPr>
            </w:pPr>
            <w:r>
              <w:rPr>
                <w:rFonts w:ascii="Arial" w:hAnsi="Arial" w:cs="Arial"/>
                <w:sz w:val="21"/>
                <w:szCs w:val="21"/>
              </w:rPr>
              <w:t>Industrial</w:t>
            </w:r>
          </w:p>
        </w:tc>
        <w:tc>
          <w:tcPr>
            <w:tcW w:w="941" w:type="dxa"/>
            <w:tcBorders>
              <w:top w:val="nil"/>
              <w:bottom w:val="nil"/>
            </w:tcBorders>
            <w:vAlign w:val="center"/>
          </w:tcPr>
          <w:p w14:paraId="338CF763" w14:textId="6C993946" w:rsidR="003E37C5" w:rsidRPr="00091F03" w:rsidRDefault="003E37C5" w:rsidP="003E37C5">
            <w:pPr>
              <w:spacing w:line="276" w:lineRule="auto"/>
              <w:rPr>
                <w:rFonts w:ascii="Arial" w:hAnsi="Arial" w:cs="Arial"/>
                <w:sz w:val="21"/>
                <w:szCs w:val="21"/>
              </w:rPr>
            </w:pPr>
            <w:r>
              <w:rPr>
                <w:rFonts w:ascii="Arial" w:hAnsi="Arial" w:cs="Arial"/>
                <w:sz w:val="21"/>
                <w:szCs w:val="21"/>
              </w:rPr>
              <w:t>4,555</w:t>
            </w:r>
          </w:p>
        </w:tc>
        <w:tc>
          <w:tcPr>
            <w:tcW w:w="2295" w:type="dxa"/>
            <w:tcBorders>
              <w:top w:val="nil"/>
              <w:bottom w:val="nil"/>
            </w:tcBorders>
            <w:tcMar>
              <w:left w:w="0" w:type="dxa"/>
              <w:right w:w="0" w:type="dxa"/>
            </w:tcMar>
            <w:vAlign w:val="center"/>
          </w:tcPr>
          <w:p w14:paraId="41FB6230" w14:textId="115E6FFC" w:rsidR="003E37C5" w:rsidRPr="00091F03" w:rsidRDefault="003E37C5" w:rsidP="003E37C5">
            <w:pPr>
              <w:spacing w:line="276" w:lineRule="auto"/>
              <w:rPr>
                <w:rFonts w:ascii="Arial" w:hAnsi="Arial" w:cs="Arial"/>
                <w:sz w:val="21"/>
                <w:szCs w:val="21"/>
              </w:rPr>
            </w:pPr>
            <w:r>
              <w:rPr>
                <w:rFonts w:ascii="Arial" w:hAnsi="Arial" w:cs="Arial"/>
                <w:sz w:val="21"/>
                <w:szCs w:val="21"/>
              </w:rPr>
              <w:t>1.19 [0.87; 1.55]</w:t>
            </w:r>
          </w:p>
        </w:tc>
        <w:tc>
          <w:tcPr>
            <w:tcW w:w="1249" w:type="dxa"/>
            <w:tcBorders>
              <w:top w:val="nil"/>
              <w:bottom w:val="nil"/>
            </w:tcBorders>
            <w:tcMar>
              <w:left w:w="0" w:type="dxa"/>
              <w:right w:w="0" w:type="dxa"/>
            </w:tcMar>
            <w:vAlign w:val="center"/>
          </w:tcPr>
          <w:p w14:paraId="63F2A161" w14:textId="15616B20" w:rsidR="003E37C5" w:rsidRPr="00871ABC" w:rsidRDefault="003E37C5" w:rsidP="003E37C5">
            <w:pPr>
              <w:spacing w:line="276" w:lineRule="auto"/>
              <w:rPr>
                <w:rFonts w:ascii="Arial" w:hAnsi="Arial" w:cs="Arial"/>
                <w:bCs/>
                <w:sz w:val="21"/>
                <w:szCs w:val="21"/>
              </w:rPr>
            </w:pPr>
            <w:r>
              <w:rPr>
                <w:rFonts w:ascii="Arial" w:hAnsi="Arial" w:cs="Arial"/>
                <w:sz w:val="21"/>
                <w:szCs w:val="21"/>
              </w:rPr>
              <w:t>0.23</w:t>
            </w:r>
          </w:p>
        </w:tc>
        <w:tc>
          <w:tcPr>
            <w:tcW w:w="2276" w:type="dxa"/>
            <w:tcBorders>
              <w:top w:val="nil"/>
              <w:bottom w:val="nil"/>
            </w:tcBorders>
            <w:tcMar>
              <w:left w:w="0" w:type="dxa"/>
              <w:right w:w="0" w:type="dxa"/>
            </w:tcMar>
            <w:vAlign w:val="center"/>
          </w:tcPr>
          <w:p w14:paraId="6E25ED30" w14:textId="1E990BE6" w:rsidR="003E37C5" w:rsidRPr="00871ABC" w:rsidRDefault="003E37C5" w:rsidP="003E37C5">
            <w:pPr>
              <w:spacing w:line="276" w:lineRule="auto"/>
              <w:rPr>
                <w:rFonts w:ascii="Arial" w:hAnsi="Arial" w:cs="Arial"/>
                <w:bCs/>
                <w:sz w:val="21"/>
                <w:szCs w:val="21"/>
              </w:rPr>
            </w:pPr>
            <w:r>
              <w:rPr>
                <w:rFonts w:ascii="Arial" w:hAnsi="Arial" w:cs="Arial"/>
                <w:sz w:val="21"/>
                <w:szCs w:val="21"/>
              </w:rPr>
              <w:t>1.29 [0.48; 1.68]</w:t>
            </w:r>
          </w:p>
        </w:tc>
        <w:tc>
          <w:tcPr>
            <w:tcW w:w="983" w:type="dxa"/>
            <w:tcBorders>
              <w:top w:val="nil"/>
              <w:bottom w:val="nil"/>
            </w:tcBorders>
            <w:tcMar>
              <w:left w:w="0" w:type="dxa"/>
              <w:right w:w="0" w:type="dxa"/>
            </w:tcMar>
            <w:vAlign w:val="center"/>
          </w:tcPr>
          <w:p w14:paraId="40093A4E" w14:textId="56CF63C7" w:rsidR="003E37C5" w:rsidRPr="00871ABC" w:rsidRDefault="003E37C5" w:rsidP="003E37C5">
            <w:pPr>
              <w:spacing w:line="276" w:lineRule="auto"/>
              <w:rPr>
                <w:rFonts w:ascii="Arial" w:hAnsi="Arial" w:cs="Arial"/>
                <w:bCs/>
                <w:sz w:val="21"/>
                <w:szCs w:val="21"/>
              </w:rPr>
            </w:pPr>
            <w:r w:rsidRPr="00D319AB">
              <w:rPr>
                <w:rFonts w:ascii="Arial" w:hAnsi="Arial" w:cs="Arial"/>
                <w:bCs/>
                <w:sz w:val="21"/>
                <w:szCs w:val="21"/>
              </w:rPr>
              <w:t>0.</w:t>
            </w:r>
            <w:r>
              <w:rPr>
                <w:rFonts w:ascii="Arial" w:hAnsi="Arial" w:cs="Arial"/>
                <w:bCs/>
                <w:sz w:val="21"/>
                <w:szCs w:val="21"/>
              </w:rPr>
              <w:t>080</w:t>
            </w:r>
          </w:p>
        </w:tc>
        <w:tc>
          <w:tcPr>
            <w:tcW w:w="2281" w:type="dxa"/>
            <w:tcBorders>
              <w:top w:val="nil"/>
              <w:bottom w:val="nil"/>
            </w:tcBorders>
            <w:tcMar>
              <w:left w:w="0" w:type="dxa"/>
              <w:right w:w="0" w:type="dxa"/>
            </w:tcMar>
            <w:vAlign w:val="center"/>
          </w:tcPr>
          <w:p w14:paraId="3D0EA385" w14:textId="7DE3F774" w:rsidR="003E37C5" w:rsidRPr="00871ABC" w:rsidRDefault="003E37C5" w:rsidP="003E37C5">
            <w:pPr>
              <w:spacing w:line="276" w:lineRule="auto"/>
              <w:rPr>
                <w:rFonts w:ascii="Arial" w:hAnsi="Arial" w:cs="Arial"/>
                <w:bCs/>
                <w:sz w:val="21"/>
                <w:szCs w:val="21"/>
              </w:rPr>
            </w:pPr>
            <w:r>
              <w:rPr>
                <w:rFonts w:ascii="Arial" w:hAnsi="Arial" w:cs="Arial"/>
                <w:sz w:val="21"/>
                <w:szCs w:val="21"/>
              </w:rPr>
              <w:t>1.30 [0.95; 1.70]</w:t>
            </w:r>
          </w:p>
        </w:tc>
        <w:tc>
          <w:tcPr>
            <w:tcW w:w="1100" w:type="dxa"/>
            <w:tcBorders>
              <w:top w:val="nil"/>
              <w:bottom w:val="nil"/>
            </w:tcBorders>
            <w:tcMar>
              <w:left w:w="0" w:type="dxa"/>
              <w:right w:w="0" w:type="dxa"/>
            </w:tcMar>
            <w:vAlign w:val="center"/>
          </w:tcPr>
          <w:p w14:paraId="75A3EF58" w14:textId="65D3CD0B" w:rsidR="003E37C5" w:rsidRPr="00871ABC" w:rsidRDefault="003E37C5" w:rsidP="003E37C5">
            <w:pPr>
              <w:spacing w:line="276" w:lineRule="auto"/>
              <w:rPr>
                <w:rFonts w:ascii="Arial" w:hAnsi="Arial" w:cs="Arial"/>
                <w:bCs/>
                <w:sz w:val="21"/>
                <w:szCs w:val="21"/>
              </w:rPr>
            </w:pPr>
            <w:r w:rsidRPr="00D319AB">
              <w:rPr>
                <w:rFonts w:ascii="Arial" w:hAnsi="Arial" w:cs="Arial"/>
                <w:bCs/>
                <w:sz w:val="21"/>
                <w:szCs w:val="21"/>
              </w:rPr>
              <w:t>0.</w:t>
            </w:r>
            <w:r>
              <w:rPr>
                <w:rFonts w:ascii="Arial" w:hAnsi="Arial" w:cs="Arial"/>
                <w:bCs/>
                <w:sz w:val="21"/>
                <w:szCs w:val="21"/>
              </w:rPr>
              <w:t>069</w:t>
            </w:r>
          </w:p>
        </w:tc>
      </w:tr>
      <w:tr w:rsidR="00F236E9" w:rsidRPr="00091F03" w14:paraId="05715E88" w14:textId="77777777" w:rsidTr="000873D3">
        <w:trPr>
          <w:trHeight w:val="100"/>
        </w:trPr>
        <w:tc>
          <w:tcPr>
            <w:tcW w:w="2591" w:type="dxa"/>
            <w:tcBorders>
              <w:top w:val="nil"/>
              <w:bottom w:val="single" w:sz="4" w:space="0" w:color="auto"/>
            </w:tcBorders>
            <w:vAlign w:val="center"/>
          </w:tcPr>
          <w:p w14:paraId="09C7246E" w14:textId="77777777" w:rsidR="00F236E9" w:rsidRDefault="00F236E9" w:rsidP="00F236E9">
            <w:pPr>
              <w:spacing w:line="276" w:lineRule="auto"/>
              <w:ind w:left="227"/>
              <w:rPr>
                <w:rFonts w:ascii="Arial" w:hAnsi="Arial" w:cs="Arial"/>
                <w:sz w:val="21"/>
                <w:szCs w:val="21"/>
              </w:rPr>
            </w:pPr>
            <w:r>
              <w:rPr>
                <w:rFonts w:ascii="Arial" w:hAnsi="Arial" w:cs="Arial"/>
                <w:sz w:val="21"/>
                <w:szCs w:val="21"/>
              </w:rPr>
              <w:t>Neighborhood</w:t>
            </w:r>
          </w:p>
        </w:tc>
        <w:tc>
          <w:tcPr>
            <w:tcW w:w="941" w:type="dxa"/>
            <w:tcBorders>
              <w:top w:val="nil"/>
              <w:bottom w:val="single" w:sz="4" w:space="0" w:color="auto"/>
            </w:tcBorders>
            <w:vAlign w:val="center"/>
          </w:tcPr>
          <w:p w14:paraId="37CD3C78" w14:textId="69D01283" w:rsidR="00F236E9" w:rsidRPr="00091F03" w:rsidRDefault="00F236E9" w:rsidP="00F236E9">
            <w:pPr>
              <w:spacing w:line="276" w:lineRule="auto"/>
              <w:rPr>
                <w:rFonts w:ascii="Arial" w:hAnsi="Arial" w:cs="Arial"/>
                <w:sz w:val="21"/>
                <w:szCs w:val="21"/>
              </w:rPr>
            </w:pPr>
            <w:r>
              <w:rPr>
                <w:rFonts w:ascii="Arial" w:hAnsi="Arial" w:cs="Arial"/>
                <w:sz w:val="21"/>
                <w:szCs w:val="21"/>
              </w:rPr>
              <w:t>4,557</w:t>
            </w:r>
          </w:p>
        </w:tc>
        <w:tc>
          <w:tcPr>
            <w:tcW w:w="2295" w:type="dxa"/>
            <w:tcBorders>
              <w:top w:val="nil"/>
              <w:bottom w:val="single" w:sz="4" w:space="0" w:color="auto"/>
            </w:tcBorders>
            <w:tcMar>
              <w:left w:w="0" w:type="dxa"/>
              <w:right w:w="0" w:type="dxa"/>
            </w:tcMar>
            <w:vAlign w:val="center"/>
          </w:tcPr>
          <w:p w14:paraId="57959D63" w14:textId="6B3AFE47" w:rsidR="00F236E9" w:rsidRPr="00091F03" w:rsidRDefault="00F236E9" w:rsidP="00F236E9">
            <w:pPr>
              <w:spacing w:line="276" w:lineRule="auto"/>
              <w:rPr>
                <w:rFonts w:ascii="Arial" w:hAnsi="Arial" w:cs="Arial"/>
                <w:sz w:val="21"/>
                <w:szCs w:val="21"/>
              </w:rPr>
            </w:pPr>
            <w:r>
              <w:rPr>
                <w:rFonts w:ascii="Arial" w:hAnsi="Arial" w:cs="Arial"/>
                <w:sz w:val="21"/>
                <w:szCs w:val="21"/>
              </w:rPr>
              <w:t>1.22 [1.05; 1.40]</w:t>
            </w:r>
          </w:p>
        </w:tc>
        <w:tc>
          <w:tcPr>
            <w:tcW w:w="1249" w:type="dxa"/>
            <w:tcBorders>
              <w:top w:val="nil"/>
              <w:bottom w:val="single" w:sz="4" w:space="0" w:color="auto"/>
            </w:tcBorders>
            <w:tcMar>
              <w:left w:w="0" w:type="dxa"/>
              <w:right w:w="0" w:type="dxa"/>
            </w:tcMar>
            <w:vAlign w:val="center"/>
          </w:tcPr>
          <w:p w14:paraId="21C3B7FB" w14:textId="2E4FD15C" w:rsidR="00F236E9" w:rsidRPr="00F236E9" w:rsidRDefault="00F236E9" w:rsidP="00F236E9">
            <w:pPr>
              <w:spacing w:line="276" w:lineRule="auto"/>
              <w:rPr>
                <w:rFonts w:ascii="Arial" w:hAnsi="Arial" w:cs="Arial"/>
                <w:b/>
                <w:bCs/>
                <w:sz w:val="21"/>
                <w:szCs w:val="21"/>
              </w:rPr>
            </w:pPr>
            <w:r w:rsidRPr="00F236E9">
              <w:rPr>
                <w:rFonts w:ascii="Arial" w:hAnsi="Arial" w:cs="Arial"/>
                <w:b/>
                <w:bCs/>
                <w:sz w:val="21"/>
                <w:szCs w:val="21"/>
              </w:rPr>
              <w:t>0.0054</w:t>
            </w:r>
          </w:p>
        </w:tc>
        <w:tc>
          <w:tcPr>
            <w:tcW w:w="2276" w:type="dxa"/>
            <w:tcBorders>
              <w:top w:val="nil"/>
              <w:bottom w:val="single" w:sz="4" w:space="0" w:color="auto"/>
            </w:tcBorders>
            <w:tcMar>
              <w:left w:w="0" w:type="dxa"/>
              <w:right w:w="0" w:type="dxa"/>
            </w:tcMar>
            <w:vAlign w:val="center"/>
          </w:tcPr>
          <w:p w14:paraId="6C75E9EE" w14:textId="78962CDA" w:rsidR="00F236E9" w:rsidRPr="00871ABC" w:rsidRDefault="00F236E9" w:rsidP="00F236E9">
            <w:pPr>
              <w:spacing w:line="276" w:lineRule="auto"/>
              <w:rPr>
                <w:rFonts w:ascii="Arial" w:hAnsi="Arial" w:cs="Arial"/>
                <w:bCs/>
                <w:sz w:val="21"/>
                <w:szCs w:val="21"/>
              </w:rPr>
            </w:pPr>
            <w:r>
              <w:rPr>
                <w:rFonts w:ascii="Arial" w:hAnsi="Arial" w:cs="Arial"/>
                <w:sz w:val="21"/>
                <w:szCs w:val="21"/>
              </w:rPr>
              <w:t>1.27 [1.09; 1.48]</w:t>
            </w:r>
          </w:p>
        </w:tc>
        <w:tc>
          <w:tcPr>
            <w:tcW w:w="983" w:type="dxa"/>
            <w:tcBorders>
              <w:top w:val="nil"/>
              <w:bottom w:val="single" w:sz="4" w:space="0" w:color="auto"/>
            </w:tcBorders>
            <w:tcMar>
              <w:left w:w="0" w:type="dxa"/>
              <w:right w:w="0" w:type="dxa"/>
            </w:tcMar>
            <w:vAlign w:val="center"/>
          </w:tcPr>
          <w:p w14:paraId="029C2FD3" w14:textId="111B7A4F" w:rsidR="00F236E9" w:rsidRPr="00F236E9" w:rsidRDefault="00F236E9" w:rsidP="00F236E9">
            <w:pPr>
              <w:spacing w:line="276" w:lineRule="auto"/>
              <w:rPr>
                <w:rFonts w:ascii="Arial" w:hAnsi="Arial" w:cs="Arial"/>
                <w:b/>
                <w:sz w:val="21"/>
                <w:szCs w:val="21"/>
              </w:rPr>
            </w:pPr>
            <w:r w:rsidRPr="00F236E9">
              <w:rPr>
                <w:rFonts w:ascii="Arial" w:hAnsi="Arial" w:cs="Arial"/>
                <w:b/>
                <w:sz w:val="21"/>
                <w:szCs w:val="21"/>
              </w:rPr>
              <w:t>0.0018</w:t>
            </w:r>
          </w:p>
        </w:tc>
        <w:tc>
          <w:tcPr>
            <w:tcW w:w="2281" w:type="dxa"/>
            <w:tcBorders>
              <w:top w:val="nil"/>
              <w:bottom w:val="single" w:sz="4" w:space="0" w:color="auto"/>
            </w:tcBorders>
            <w:tcMar>
              <w:left w:w="0" w:type="dxa"/>
              <w:right w:w="0" w:type="dxa"/>
            </w:tcMar>
            <w:vAlign w:val="center"/>
          </w:tcPr>
          <w:p w14:paraId="3CE3558B" w14:textId="280CA65F" w:rsidR="00F236E9" w:rsidRPr="00871ABC" w:rsidRDefault="00F236E9" w:rsidP="00F236E9">
            <w:pPr>
              <w:spacing w:line="276" w:lineRule="auto"/>
              <w:rPr>
                <w:rFonts w:ascii="Arial" w:hAnsi="Arial" w:cs="Arial"/>
                <w:bCs/>
                <w:sz w:val="21"/>
                <w:szCs w:val="21"/>
              </w:rPr>
            </w:pPr>
            <w:r>
              <w:rPr>
                <w:rFonts w:ascii="Arial" w:hAnsi="Arial" w:cs="Arial"/>
                <w:sz w:val="21"/>
                <w:szCs w:val="21"/>
              </w:rPr>
              <w:t>1.29 [1.10; 1.50]</w:t>
            </w:r>
          </w:p>
        </w:tc>
        <w:tc>
          <w:tcPr>
            <w:tcW w:w="1100" w:type="dxa"/>
            <w:tcBorders>
              <w:top w:val="nil"/>
              <w:bottom w:val="single" w:sz="4" w:space="0" w:color="auto"/>
            </w:tcBorders>
            <w:tcMar>
              <w:left w:w="0" w:type="dxa"/>
              <w:right w:w="0" w:type="dxa"/>
            </w:tcMar>
            <w:vAlign w:val="center"/>
          </w:tcPr>
          <w:p w14:paraId="78558F8F" w14:textId="66BAA4F8" w:rsidR="00F236E9" w:rsidRPr="00F236E9" w:rsidRDefault="00F236E9" w:rsidP="00F236E9">
            <w:pPr>
              <w:spacing w:line="276" w:lineRule="auto"/>
              <w:rPr>
                <w:rFonts w:ascii="Arial" w:hAnsi="Arial" w:cs="Arial"/>
                <w:b/>
                <w:sz w:val="21"/>
                <w:szCs w:val="21"/>
              </w:rPr>
            </w:pPr>
            <w:r w:rsidRPr="00F236E9">
              <w:rPr>
                <w:rFonts w:ascii="Arial" w:hAnsi="Arial" w:cs="Arial"/>
                <w:b/>
                <w:sz w:val="21"/>
                <w:szCs w:val="21"/>
              </w:rPr>
              <w:t>0.0010</w:t>
            </w:r>
          </w:p>
        </w:tc>
      </w:tr>
      <w:tr w:rsidR="00F236E9" w:rsidRPr="00091F03" w14:paraId="7C0C2552" w14:textId="77777777" w:rsidTr="000873D3">
        <w:trPr>
          <w:trHeight w:val="100"/>
        </w:trPr>
        <w:tc>
          <w:tcPr>
            <w:tcW w:w="13716" w:type="dxa"/>
            <w:gridSpan w:val="8"/>
            <w:tcBorders>
              <w:top w:val="single" w:sz="4" w:space="0" w:color="auto"/>
              <w:bottom w:val="single" w:sz="4" w:space="0" w:color="auto"/>
            </w:tcBorders>
            <w:shd w:val="clear" w:color="auto" w:fill="BFBFBF" w:themeFill="background1" w:themeFillShade="BF"/>
            <w:vAlign w:val="center"/>
          </w:tcPr>
          <w:p w14:paraId="69444B5D" w14:textId="77777777" w:rsidR="00F236E9" w:rsidRPr="00703C88" w:rsidRDefault="00F236E9" w:rsidP="00F236E9">
            <w:pPr>
              <w:spacing w:line="276" w:lineRule="auto"/>
              <w:jc w:val="center"/>
              <w:rPr>
                <w:rFonts w:ascii="Arial" w:hAnsi="Arial" w:cs="Arial"/>
                <w:bCs/>
                <w:sz w:val="21"/>
                <w:szCs w:val="21"/>
              </w:rPr>
            </w:pPr>
            <w:r>
              <w:rPr>
                <w:rFonts w:ascii="Arial" w:hAnsi="Arial" w:cs="Arial"/>
                <w:bCs/>
                <w:sz w:val="21"/>
                <w:szCs w:val="21"/>
              </w:rPr>
              <w:t>Women</w:t>
            </w:r>
          </w:p>
        </w:tc>
      </w:tr>
      <w:tr w:rsidR="00F236E9" w:rsidRPr="00B713C2" w14:paraId="285DDEB3" w14:textId="77777777" w:rsidTr="000873D3">
        <w:trPr>
          <w:trHeight w:val="100"/>
        </w:trPr>
        <w:tc>
          <w:tcPr>
            <w:tcW w:w="13716" w:type="dxa"/>
            <w:gridSpan w:val="8"/>
            <w:tcBorders>
              <w:top w:val="single" w:sz="4" w:space="0" w:color="auto"/>
              <w:bottom w:val="single" w:sz="4" w:space="0" w:color="auto"/>
            </w:tcBorders>
            <w:shd w:val="clear" w:color="auto" w:fill="auto"/>
            <w:vAlign w:val="center"/>
          </w:tcPr>
          <w:p w14:paraId="7900A243" w14:textId="77777777" w:rsidR="00F236E9" w:rsidRPr="00B713C2" w:rsidRDefault="00F236E9" w:rsidP="00F236E9">
            <w:pPr>
              <w:spacing w:line="276" w:lineRule="auto"/>
              <w:rPr>
                <w:rFonts w:ascii="Arial" w:hAnsi="Arial" w:cs="Arial"/>
                <w:bCs/>
                <w:i/>
                <w:iCs/>
                <w:sz w:val="21"/>
                <w:szCs w:val="21"/>
              </w:rPr>
            </w:pPr>
            <w:r>
              <w:rPr>
                <w:rFonts w:ascii="Arial" w:hAnsi="Arial" w:cs="Arial"/>
                <w:bCs/>
                <w:i/>
                <w:iCs/>
                <w:sz w:val="21"/>
                <w:szCs w:val="21"/>
              </w:rPr>
              <w:t>Day</w:t>
            </w:r>
          </w:p>
        </w:tc>
      </w:tr>
      <w:tr w:rsidR="00F236E9" w:rsidRPr="00091F03" w14:paraId="44AD502B" w14:textId="77777777" w:rsidTr="000873D3">
        <w:trPr>
          <w:trHeight w:val="100"/>
        </w:trPr>
        <w:tc>
          <w:tcPr>
            <w:tcW w:w="2591" w:type="dxa"/>
            <w:tcBorders>
              <w:top w:val="single" w:sz="4" w:space="0" w:color="auto"/>
              <w:bottom w:val="nil"/>
            </w:tcBorders>
            <w:vAlign w:val="center"/>
          </w:tcPr>
          <w:p w14:paraId="34354455" w14:textId="77777777" w:rsidR="00F236E9" w:rsidRPr="00091F03" w:rsidRDefault="00F236E9" w:rsidP="00F236E9">
            <w:pPr>
              <w:spacing w:line="276" w:lineRule="auto"/>
              <w:ind w:left="283"/>
              <w:rPr>
                <w:rFonts w:ascii="Arial" w:hAnsi="Arial" w:cs="Arial"/>
                <w:sz w:val="21"/>
                <w:szCs w:val="21"/>
              </w:rPr>
            </w:pPr>
            <w:r>
              <w:rPr>
                <w:rFonts w:ascii="Arial" w:hAnsi="Arial" w:cs="Arial"/>
                <w:sz w:val="21"/>
                <w:szCs w:val="21"/>
              </w:rPr>
              <w:t>Road traffic</w:t>
            </w:r>
          </w:p>
        </w:tc>
        <w:tc>
          <w:tcPr>
            <w:tcW w:w="941" w:type="dxa"/>
            <w:tcBorders>
              <w:top w:val="single" w:sz="4" w:space="0" w:color="auto"/>
              <w:bottom w:val="nil"/>
            </w:tcBorders>
            <w:vAlign w:val="center"/>
          </w:tcPr>
          <w:p w14:paraId="7A8B3968" w14:textId="29E82B49" w:rsidR="00F236E9" w:rsidRPr="00091F03" w:rsidRDefault="00F236E9" w:rsidP="00F236E9">
            <w:pPr>
              <w:spacing w:line="276" w:lineRule="auto"/>
              <w:rPr>
                <w:rFonts w:ascii="Arial" w:hAnsi="Arial" w:cs="Arial"/>
                <w:sz w:val="21"/>
                <w:szCs w:val="21"/>
              </w:rPr>
            </w:pPr>
            <w:r>
              <w:rPr>
                <w:rFonts w:ascii="Arial" w:hAnsi="Arial" w:cs="Arial"/>
                <w:sz w:val="21"/>
                <w:szCs w:val="21"/>
              </w:rPr>
              <w:t>3,645</w:t>
            </w:r>
          </w:p>
        </w:tc>
        <w:tc>
          <w:tcPr>
            <w:tcW w:w="2295" w:type="dxa"/>
            <w:tcBorders>
              <w:top w:val="single" w:sz="4" w:space="0" w:color="auto"/>
              <w:bottom w:val="nil"/>
            </w:tcBorders>
            <w:tcMar>
              <w:left w:w="0" w:type="dxa"/>
              <w:right w:w="0" w:type="dxa"/>
            </w:tcMar>
            <w:vAlign w:val="center"/>
          </w:tcPr>
          <w:p w14:paraId="4A264464" w14:textId="6B13BCB7" w:rsidR="00F236E9" w:rsidRPr="00091F03" w:rsidRDefault="00F236E9" w:rsidP="00F236E9">
            <w:pPr>
              <w:spacing w:line="276" w:lineRule="auto"/>
              <w:rPr>
                <w:rFonts w:ascii="Arial" w:hAnsi="Arial" w:cs="Arial"/>
                <w:sz w:val="21"/>
                <w:szCs w:val="21"/>
              </w:rPr>
            </w:pPr>
            <w:r>
              <w:rPr>
                <w:rFonts w:ascii="Arial" w:hAnsi="Arial" w:cs="Arial"/>
                <w:sz w:val="21"/>
                <w:szCs w:val="21"/>
              </w:rPr>
              <w:t>1.07 [0.98; 1.17]</w:t>
            </w:r>
          </w:p>
        </w:tc>
        <w:tc>
          <w:tcPr>
            <w:tcW w:w="1249" w:type="dxa"/>
            <w:tcBorders>
              <w:top w:val="single" w:sz="4" w:space="0" w:color="auto"/>
              <w:bottom w:val="nil"/>
            </w:tcBorders>
            <w:tcMar>
              <w:left w:w="0" w:type="dxa"/>
              <w:right w:w="0" w:type="dxa"/>
            </w:tcMar>
            <w:vAlign w:val="center"/>
          </w:tcPr>
          <w:p w14:paraId="391A82AD" w14:textId="2B8D09C0" w:rsidR="00F236E9" w:rsidRPr="00091F03" w:rsidRDefault="00F236E9" w:rsidP="00F236E9">
            <w:pPr>
              <w:spacing w:line="276" w:lineRule="auto"/>
              <w:rPr>
                <w:rFonts w:ascii="Arial" w:hAnsi="Arial" w:cs="Arial"/>
                <w:b/>
                <w:sz w:val="21"/>
                <w:szCs w:val="21"/>
              </w:rPr>
            </w:pPr>
            <w:r w:rsidRPr="00F06636">
              <w:rPr>
                <w:rFonts w:ascii="Arial" w:hAnsi="Arial" w:cs="Arial"/>
                <w:bCs/>
                <w:sz w:val="21"/>
                <w:szCs w:val="21"/>
              </w:rPr>
              <w:t>0.</w:t>
            </w:r>
            <w:r>
              <w:rPr>
                <w:rFonts w:ascii="Arial" w:hAnsi="Arial" w:cs="Arial"/>
                <w:bCs/>
                <w:sz w:val="21"/>
                <w:szCs w:val="21"/>
              </w:rPr>
              <w:t>13</w:t>
            </w:r>
          </w:p>
        </w:tc>
        <w:tc>
          <w:tcPr>
            <w:tcW w:w="2276" w:type="dxa"/>
            <w:tcBorders>
              <w:top w:val="single" w:sz="4" w:space="0" w:color="auto"/>
              <w:bottom w:val="nil"/>
            </w:tcBorders>
            <w:tcMar>
              <w:left w:w="0" w:type="dxa"/>
              <w:right w:w="0" w:type="dxa"/>
            </w:tcMar>
            <w:vAlign w:val="center"/>
          </w:tcPr>
          <w:p w14:paraId="4913F23A" w14:textId="249D22BB" w:rsidR="00F236E9" w:rsidRPr="00091F03" w:rsidRDefault="00F236E9" w:rsidP="00F236E9">
            <w:pPr>
              <w:spacing w:line="276" w:lineRule="auto"/>
              <w:rPr>
                <w:rFonts w:ascii="Arial" w:hAnsi="Arial" w:cs="Arial"/>
                <w:sz w:val="21"/>
                <w:szCs w:val="21"/>
              </w:rPr>
            </w:pPr>
            <w:r>
              <w:rPr>
                <w:rFonts w:ascii="Arial" w:hAnsi="Arial" w:cs="Arial"/>
                <w:sz w:val="21"/>
                <w:szCs w:val="21"/>
              </w:rPr>
              <w:t>1.05 [0.95; 1.16]</w:t>
            </w:r>
          </w:p>
        </w:tc>
        <w:tc>
          <w:tcPr>
            <w:tcW w:w="983" w:type="dxa"/>
            <w:tcBorders>
              <w:top w:val="single" w:sz="4" w:space="0" w:color="auto"/>
              <w:bottom w:val="nil"/>
            </w:tcBorders>
            <w:tcMar>
              <w:left w:w="0" w:type="dxa"/>
              <w:right w:w="0" w:type="dxa"/>
            </w:tcMar>
            <w:vAlign w:val="center"/>
          </w:tcPr>
          <w:p w14:paraId="1D406A92" w14:textId="4B21F173" w:rsidR="00F236E9" w:rsidRPr="00091F03" w:rsidRDefault="00F236E9" w:rsidP="00F236E9">
            <w:pPr>
              <w:spacing w:line="276" w:lineRule="auto"/>
              <w:rPr>
                <w:rFonts w:ascii="Arial" w:hAnsi="Arial" w:cs="Arial"/>
                <w:b/>
                <w:sz w:val="21"/>
                <w:szCs w:val="21"/>
              </w:rPr>
            </w:pPr>
            <w:r>
              <w:rPr>
                <w:rFonts w:ascii="Arial" w:hAnsi="Arial" w:cs="Arial"/>
                <w:bCs/>
                <w:sz w:val="21"/>
                <w:szCs w:val="21"/>
              </w:rPr>
              <w:t>0.34</w:t>
            </w:r>
          </w:p>
        </w:tc>
        <w:tc>
          <w:tcPr>
            <w:tcW w:w="2281" w:type="dxa"/>
            <w:tcBorders>
              <w:top w:val="single" w:sz="4" w:space="0" w:color="auto"/>
              <w:bottom w:val="nil"/>
            </w:tcBorders>
            <w:tcMar>
              <w:left w:w="0" w:type="dxa"/>
              <w:right w:w="0" w:type="dxa"/>
            </w:tcMar>
            <w:vAlign w:val="center"/>
          </w:tcPr>
          <w:p w14:paraId="4B45322A" w14:textId="3C200C45" w:rsidR="00F236E9" w:rsidRPr="00091F03" w:rsidRDefault="00F236E9" w:rsidP="00F236E9">
            <w:pPr>
              <w:spacing w:line="276" w:lineRule="auto"/>
              <w:rPr>
                <w:rFonts w:ascii="Arial" w:hAnsi="Arial" w:cs="Arial"/>
                <w:sz w:val="21"/>
                <w:szCs w:val="21"/>
              </w:rPr>
            </w:pPr>
            <w:r>
              <w:rPr>
                <w:rFonts w:ascii="Arial" w:hAnsi="Arial" w:cs="Arial"/>
                <w:sz w:val="21"/>
                <w:szCs w:val="21"/>
              </w:rPr>
              <w:t>1.05 [0.95; 1.16]</w:t>
            </w:r>
          </w:p>
        </w:tc>
        <w:tc>
          <w:tcPr>
            <w:tcW w:w="1100" w:type="dxa"/>
            <w:tcBorders>
              <w:top w:val="single" w:sz="4" w:space="0" w:color="auto"/>
              <w:bottom w:val="nil"/>
            </w:tcBorders>
            <w:tcMar>
              <w:left w:w="0" w:type="dxa"/>
              <w:right w:w="0" w:type="dxa"/>
            </w:tcMar>
            <w:vAlign w:val="center"/>
          </w:tcPr>
          <w:p w14:paraId="38A247E8" w14:textId="3665DC59" w:rsidR="00F236E9" w:rsidRPr="00091F03" w:rsidRDefault="00F236E9" w:rsidP="00F236E9">
            <w:pPr>
              <w:spacing w:line="276" w:lineRule="auto"/>
              <w:rPr>
                <w:rFonts w:ascii="Arial" w:hAnsi="Arial" w:cs="Arial"/>
                <w:b/>
                <w:sz w:val="21"/>
                <w:szCs w:val="21"/>
              </w:rPr>
            </w:pPr>
            <w:r w:rsidRPr="00D319AB">
              <w:rPr>
                <w:rFonts w:ascii="Arial" w:hAnsi="Arial" w:cs="Arial"/>
                <w:bCs/>
                <w:sz w:val="21"/>
                <w:szCs w:val="21"/>
              </w:rPr>
              <w:t>0.</w:t>
            </w:r>
            <w:r>
              <w:rPr>
                <w:rFonts w:ascii="Arial" w:hAnsi="Arial" w:cs="Arial"/>
                <w:bCs/>
                <w:sz w:val="21"/>
                <w:szCs w:val="21"/>
              </w:rPr>
              <w:t>31</w:t>
            </w:r>
          </w:p>
        </w:tc>
      </w:tr>
      <w:tr w:rsidR="00F236E9" w:rsidRPr="00091F03" w14:paraId="49B85F34" w14:textId="77777777" w:rsidTr="000873D3">
        <w:trPr>
          <w:trHeight w:val="100"/>
        </w:trPr>
        <w:tc>
          <w:tcPr>
            <w:tcW w:w="2591" w:type="dxa"/>
            <w:tcBorders>
              <w:top w:val="nil"/>
            </w:tcBorders>
            <w:vAlign w:val="center"/>
          </w:tcPr>
          <w:p w14:paraId="47E96700" w14:textId="77777777" w:rsidR="00F236E9" w:rsidRPr="00091F03" w:rsidRDefault="00F236E9" w:rsidP="00F236E9">
            <w:pPr>
              <w:spacing w:line="276" w:lineRule="auto"/>
              <w:ind w:left="283"/>
              <w:rPr>
                <w:rFonts w:ascii="Arial" w:hAnsi="Arial" w:cs="Arial"/>
                <w:sz w:val="21"/>
                <w:szCs w:val="21"/>
              </w:rPr>
            </w:pPr>
            <w:r>
              <w:rPr>
                <w:rFonts w:ascii="Arial" w:hAnsi="Arial" w:cs="Arial"/>
                <w:sz w:val="21"/>
                <w:szCs w:val="21"/>
              </w:rPr>
              <w:t>Aircraft</w:t>
            </w:r>
          </w:p>
        </w:tc>
        <w:tc>
          <w:tcPr>
            <w:tcW w:w="941" w:type="dxa"/>
            <w:tcBorders>
              <w:top w:val="nil"/>
            </w:tcBorders>
            <w:vAlign w:val="center"/>
          </w:tcPr>
          <w:p w14:paraId="60213B9F" w14:textId="19F16D19" w:rsidR="00F236E9" w:rsidRPr="00091F03" w:rsidRDefault="00F236E9" w:rsidP="00F236E9">
            <w:pPr>
              <w:spacing w:line="276" w:lineRule="auto"/>
              <w:rPr>
                <w:rFonts w:ascii="Arial" w:hAnsi="Arial" w:cs="Arial"/>
                <w:sz w:val="21"/>
                <w:szCs w:val="21"/>
              </w:rPr>
            </w:pPr>
            <w:r>
              <w:rPr>
                <w:rFonts w:ascii="Arial" w:hAnsi="Arial" w:cs="Arial"/>
                <w:sz w:val="21"/>
                <w:szCs w:val="21"/>
              </w:rPr>
              <w:t>3,644</w:t>
            </w:r>
          </w:p>
        </w:tc>
        <w:tc>
          <w:tcPr>
            <w:tcW w:w="2295" w:type="dxa"/>
            <w:tcBorders>
              <w:top w:val="nil"/>
            </w:tcBorders>
            <w:tcMar>
              <w:left w:w="0" w:type="dxa"/>
              <w:right w:w="0" w:type="dxa"/>
            </w:tcMar>
            <w:vAlign w:val="center"/>
          </w:tcPr>
          <w:p w14:paraId="75F92DAE" w14:textId="54E24F49" w:rsidR="00F236E9" w:rsidRPr="00091F03" w:rsidRDefault="00F236E9" w:rsidP="00F236E9">
            <w:pPr>
              <w:spacing w:line="276" w:lineRule="auto"/>
              <w:rPr>
                <w:rFonts w:ascii="Arial" w:hAnsi="Arial" w:cs="Arial"/>
                <w:sz w:val="21"/>
                <w:szCs w:val="21"/>
              </w:rPr>
            </w:pPr>
            <w:r>
              <w:rPr>
                <w:rFonts w:ascii="Arial" w:hAnsi="Arial" w:cs="Arial"/>
                <w:sz w:val="21"/>
                <w:szCs w:val="21"/>
              </w:rPr>
              <w:t>1.05 [0.98; 1.12]</w:t>
            </w:r>
          </w:p>
        </w:tc>
        <w:tc>
          <w:tcPr>
            <w:tcW w:w="1249" w:type="dxa"/>
            <w:tcBorders>
              <w:top w:val="nil"/>
            </w:tcBorders>
            <w:tcMar>
              <w:left w:w="0" w:type="dxa"/>
              <w:right w:w="0" w:type="dxa"/>
            </w:tcMar>
            <w:vAlign w:val="center"/>
          </w:tcPr>
          <w:p w14:paraId="735A7421" w14:textId="5A62EF6B" w:rsidR="00F236E9" w:rsidRPr="00CB785A" w:rsidRDefault="00F236E9" w:rsidP="00F236E9">
            <w:pPr>
              <w:spacing w:line="276" w:lineRule="auto"/>
              <w:rPr>
                <w:rFonts w:ascii="Arial" w:hAnsi="Arial" w:cs="Arial"/>
                <w:bCs/>
                <w:sz w:val="21"/>
                <w:szCs w:val="21"/>
              </w:rPr>
            </w:pPr>
            <w:r w:rsidRPr="00F06636">
              <w:rPr>
                <w:rFonts w:ascii="Arial" w:hAnsi="Arial" w:cs="Arial"/>
                <w:bCs/>
                <w:sz w:val="21"/>
                <w:szCs w:val="21"/>
              </w:rPr>
              <w:t>0.</w:t>
            </w:r>
            <w:r>
              <w:rPr>
                <w:rFonts w:ascii="Arial" w:hAnsi="Arial" w:cs="Arial"/>
                <w:bCs/>
                <w:sz w:val="21"/>
                <w:szCs w:val="21"/>
              </w:rPr>
              <w:t>21</w:t>
            </w:r>
          </w:p>
        </w:tc>
        <w:tc>
          <w:tcPr>
            <w:tcW w:w="2276" w:type="dxa"/>
            <w:tcBorders>
              <w:top w:val="nil"/>
            </w:tcBorders>
            <w:tcMar>
              <w:left w:w="0" w:type="dxa"/>
              <w:right w:w="0" w:type="dxa"/>
            </w:tcMar>
            <w:vAlign w:val="center"/>
          </w:tcPr>
          <w:p w14:paraId="70260302" w14:textId="5AC875B5" w:rsidR="00F236E9" w:rsidRPr="00CB785A" w:rsidRDefault="00F236E9" w:rsidP="00F236E9">
            <w:pPr>
              <w:spacing w:line="276" w:lineRule="auto"/>
              <w:rPr>
                <w:rFonts w:ascii="Arial" w:hAnsi="Arial" w:cs="Arial"/>
                <w:bCs/>
                <w:sz w:val="21"/>
                <w:szCs w:val="21"/>
              </w:rPr>
            </w:pPr>
            <w:r>
              <w:rPr>
                <w:rFonts w:ascii="Arial" w:hAnsi="Arial" w:cs="Arial"/>
                <w:sz w:val="21"/>
                <w:szCs w:val="21"/>
              </w:rPr>
              <w:t>1.04 [0.96; 1.12]</w:t>
            </w:r>
          </w:p>
        </w:tc>
        <w:tc>
          <w:tcPr>
            <w:tcW w:w="983" w:type="dxa"/>
            <w:tcBorders>
              <w:top w:val="nil"/>
            </w:tcBorders>
            <w:tcMar>
              <w:left w:w="0" w:type="dxa"/>
              <w:right w:w="0" w:type="dxa"/>
            </w:tcMar>
            <w:vAlign w:val="center"/>
          </w:tcPr>
          <w:p w14:paraId="7D4E48A7" w14:textId="7C54DD7E" w:rsidR="00F236E9" w:rsidRPr="00CB785A" w:rsidRDefault="00F236E9" w:rsidP="00F236E9">
            <w:pPr>
              <w:spacing w:line="276" w:lineRule="auto"/>
              <w:rPr>
                <w:rFonts w:ascii="Arial" w:hAnsi="Arial" w:cs="Arial"/>
                <w:bCs/>
                <w:sz w:val="21"/>
                <w:szCs w:val="21"/>
              </w:rPr>
            </w:pPr>
            <w:r w:rsidRPr="00D319AB">
              <w:rPr>
                <w:rFonts w:ascii="Arial" w:hAnsi="Arial" w:cs="Arial"/>
                <w:bCs/>
                <w:sz w:val="21"/>
                <w:szCs w:val="21"/>
              </w:rPr>
              <w:t>0.</w:t>
            </w:r>
            <w:r>
              <w:rPr>
                <w:rFonts w:ascii="Arial" w:hAnsi="Arial" w:cs="Arial"/>
                <w:bCs/>
                <w:sz w:val="21"/>
                <w:szCs w:val="21"/>
              </w:rPr>
              <w:t>35</w:t>
            </w:r>
          </w:p>
        </w:tc>
        <w:tc>
          <w:tcPr>
            <w:tcW w:w="2281" w:type="dxa"/>
            <w:tcBorders>
              <w:top w:val="nil"/>
            </w:tcBorders>
            <w:tcMar>
              <w:left w:w="0" w:type="dxa"/>
              <w:right w:w="0" w:type="dxa"/>
            </w:tcMar>
            <w:vAlign w:val="center"/>
          </w:tcPr>
          <w:p w14:paraId="3F462248" w14:textId="63D2CFE2" w:rsidR="00F236E9" w:rsidRPr="00CB785A" w:rsidRDefault="00F236E9" w:rsidP="00F236E9">
            <w:pPr>
              <w:spacing w:line="276" w:lineRule="auto"/>
              <w:rPr>
                <w:rFonts w:ascii="Arial" w:hAnsi="Arial" w:cs="Arial"/>
                <w:bCs/>
                <w:sz w:val="21"/>
                <w:szCs w:val="21"/>
              </w:rPr>
            </w:pPr>
            <w:r>
              <w:rPr>
                <w:rFonts w:ascii="Arial" w:hAnsi="Arial" w:cs="Arial"/>
                <w:sz w:val="21"/>
                <w:szCs w:val="21"/>
              </w:rPr>
              <w:t>1.04 [0.96; 1.12]</w:t>
            </w:r>
          </w:p>
        </w:tc>
        <w:tc>
          <w:tcPr>
            <w:tcW w:w="1100" w:type="dxa"/>
            <w:tcBorders>
              <w:top w:val="nil"/>
            </w:tcBorders>
            <w:tcMar>
              <w:left w:w="0" w:type="dxa"/>
              <w:right w:w="0" w:type="dxa"/>
            </w:tcMar>
            <w:vAlign w:val="center"/>
          </w:tcPr>
          <w:p w14:paraId="009E087D" w14:textId="194E1BF8" w:rsidR="00F236E9" w:rsidRPr="00CB785A" w:rsidRDefault="00F236E9" w:rsidP="00F236E9">
            <w:pPr>
              <w:spacing w:line="276" w:lineRule="auto"/>
              <w:rPr>
                <w:rFonts w:ascii="Arial" w:hAnsi="Arial" w:cs="Arial"/>
                <w:bCs/>
                <w:sz w:val="21"/>
                <w:szCs w:val="21"/>
              </w:rPr>
            </w:pPr>
            <w:r w:rsidRPr="00D319AB">
              <w:rPr>
                <w:rFonts w:ascii="Arial" w:hAnsi="Arial" w:cs="Arial"/>
                <w:bCs/>
                <w:sz w:val="21"/>
                <w:szCs w:val="21"/>
              </w:rPr>
              <w:t>0.</w:t>
            </w:r>
            <w:r>
              <w:rPr>
                <w:rFonts w:ascii="Arial" w:hAnsi="Arial" w:cs="Arial"/>
                <w:bCs/>
                <w:sz w:val="21"/>
                <w:szCs w:val="21"/>
              </w:rPr>
              <w:t>33</w:t>
            </w:r>
          </w:p>
        </w:tc>
      </w:tr>
      <w:tr w:rsidR="00F236E9" w:rsidRPr="00091F03" w14:paraId="01056E5C" w14:textId="77777777" w:rsidTr="000873D3">
        <w:trPr>
          <w:trHeight w:val="100"/>
        </w:trPr>
        <w:tc>
          <w:tcPr>
            <w:tcW w:w="2591" w:type="dxa"/>
            <w:vAlign w:val="center"/>
          </w:tcPr>
          <w:p w14:paraId="412925C8" w14:textId="77777777" w:rsidR="00F236E9" w:rsidRPr="00091F03" w:rsidRDefault="00F236E9" w:rsidP="00F236E9">
            <w:pPr>
              <w:spacing w:line="276" w:lineRule="auto"/>
              <w:ind w:left="283"/>
              <w:rPr>
                <w:rFonts w:ascii="Arial" w:hAnsi="Arial" w:cs="Arial"/>
                <w:sz w:val="21"/>
                <w:szCs w:val="21"/>
              </w:rPr>
            </w:pPr>
            <w:r>
              <w:rPr>
                <w:rFonts w:ascii="Arial" w:hAnsi="Arial" w:cs="Arial"/>
                <w:sz w:val="21"/>
                <w:szCs w:val="21"/>
              </w:rPr>
              <w:t>Railway</w:t>
            </w:r>
          </w:p>
        </w:tc>
        <w:tc>
          <w:tcPr>
            <w:tcW w:w="941" w:type="dxa"/>
            <w:vAlign w:val="center"/>
          </w:tcPr>
          <w:p w14:paraId="629B516E" w14:textId="7AFDEA84" w:rsidR="00F236E9" w:rsidRPr="00091F03" w:rsidRDefault="00F236E9" w:rsidP="00F236E9">
            <w:pPr>
              <w:spacing w:line="276" w:lineRule="auto"/>
              <w:rPr>
                <w:rFonts w:ascii="Arial" w:hAnsi="Arial" w:cs="Arial"/>
                <w:sz w:val="21"/>
                <w:szCs w:val="21"/>
              </w:rPr>
            </w:pPr>
            <w:r>
              <w:rPr>
                <w:rFonts w:ascii="Arial" w:hAnsi="Arial" w:cs="Arial"/>
                <w:sz w:val="21"/>
                <w:szCs w:val="21"/>
              </w:rPr>
              <w:t>3,643</w:t>
            </w:r>
          </w:p>
        </w:tc>
        <w:tc>
          <w:tcPr>
            <w:tcW w:w="2295" w:type="dxa"/>
            <w:tcMar>
              <w:left w:w="0" w:type="dxa"/>
              <w:right w:w="0" w:type="dxa"/>
            </w:tcMar>
            <w:vAlign w:val="center"/>
          </w:tcPr>
          <w:p w14:paraId="7B8FD8C0" w14:textId="5D69BFC5" w:rsidR="00F236E9" w:rsidRPr="00091F03" w:rsidRDefault="00F236E9" w:rsidP="00F236E9">
            <w:pPr>
              <w:spacing w:line="276" w:lineRule="auto"/>
              <w:rPr>
                <w:rFonts w:ascii="Arial" w:hAnsi="Arial" w:cs="Arial"/>
                <w:sz w:val="21"/>
                <w:szCs w:val="21"/>
              </w:rPr>
            </w:pPr>
            <w:r>
              <w:rPr>
                <w:rFonts w:ascii="Arial" w:hAnsi="Arial" w:cs="Arial"/>
                <w:sz w:val="21"/>
                <w:szCs w:val="21"/>
              </w:rPr>
              <w:t>0.98 [0.85; 1.12]</w:t>
            </w:r>
          </w:p>
        </w:tc>
        <w:tc>
          <w:tcPr>
            <w:tcW w:w="1249" w:type="dxa"/>
            <w:tcMar>
              <w:left w:w="0" w:type="dxa"/>
              <w:right w:w="0" w:type="dxa"/>
            </w:tcMar>
            <w:vAlign w:val="center"/>
          </w:tcPr>
          <w:p w14:paraId="587B3E40" w14:textId="374C7E4E" w:rsidR="00F236E9" w:rsidRPr="00091F03" w:rsidRDefault="00F236E9" w:rsidP="00F236E9">
            <w:pPr>
              <w:spacing w:line="276" w:lineRule="auto"/>
              <w:rPr>
                <w:rFonts w:ascii="Arial" w:hAnsi="Arial" w:cs="Arial"/>
                <w:b/>
                <w:sz w:val="21"/>
                <w:szCs w:val="21"/>
              </w:rPr>
            </w:pPr>
            <w:r w:rsidRPr="00F06636">
              <w:rPr>
                <w:rFonts w:ascii="Arial" w:hAnsi="Arial" w:cs="Arial"/>
                <w:bCs/>
                <w:sz w:val="21"/>
                <w:szCs w:val="21"/>
              </w:rPr>
              <w:t>0.</w:t>
            </w:r>
            <w:r>
              <w:rPr>
                <w:rFonts w:ascii="Arial" w:hAnsi="Arial" w:cs="Arial"/>
                <w:bCs/>
                <w:sz w:val="21"/>
                <w:szCs w:val="21"/>
              </w:rPr>
              <w:t>74</w:t>
            </w:r>
          </w:p>
        </w:tc>
        <w:tc>
          <w:tcPr>
            <w:tcW w:w="2276" w:type="dxa"/>
            <w:tcMar>
              <w:left w:w="0" w:type="dxa"/>
              <w:right w:w="0" w:type="dxa"/>
            </w:tcMar>
            <w:vAlign w:val="center"/>
          </w:tcPr>
          <w:p w14:paraId="0B100AE0" w14:textId="5E055F5F" w:rsidR="00F236E9" w:rsidRPr="00091F03" w:rsidRDefault="00F236E9" w:rsidP="00F236E9">
            <w:pPr>
              <w:spacing w:line="276" w:lineRule="auto"/>
              <w:rPr>
                <w:rFonts w:ascii="Arial" w:hAnsi="Arial" w:cs="Arial"/>
                <w:sz w:val="21"/>
                <w:szCs w:val="21"/>
              </w:rPr>
            </w:pPr>
            <w:r>
              <w:rPr>
                <w:rFonts w:ascii="Arial" w:hAnsi="Arial" w:cs="Arial"/>
                <w:sz w:val="21"/>
                <w:szCs w:val="21"/>
              </w:rPr>
              <w:t>1.02 [0.87; 1.18]</w:t>
            </w:r>
          </w:p>
        </w:tc>
        <w:tc>
          <w:tcPr>
            <w:tcW w:w="983" w:type="dxa"/>
            <w:tcMar>
              <w:left w:w="0" w:type="dxa"/>
              <w:right w:w="0" w:type="dxa"/>
            </w:tcMar>
            <w:vAlign w:val="center"/>
          </w:tcPr>
          <w:p w14:paraId="017DDCE4" w14:textId="2EC5E49B" w:rsidR="00F236E9" w:rsidRPr="002B3762" w:rsidRDefault="00F236E9" w:rsidP="00F236E9">
            <w:pPr>
              <w:spacing w:line="276" w:lineRule="auto"/>
              <w:rPr>
                <w:rFonts w:ascii="Arial" w:hAnsi="Arial" w:cs="Arial"/>
                <w:bCs/>
                <w:sz w:val="21"/>
                <w:szCs w:val="21"/>
              </w:rPr>
            </w:pPr>
            <w:r>
              <w:rPr>
                <w:rFonts w:ascii="Arial" w:hAnsi="Arial" w:cs="Arial"/>
                <w:bCs/>
                <w:sz w:val="21"/>
                <w:szCs w:val="21"/>
              </w:rPr>
              <w:t>0.82</w:t>
            </w:r>
          </w:p>
        </w:tc>
        <w:tc>
          <w:tcPr>
            <w:tcW w:w="2281" w:type="dxa"/>
            <w:tcMar>
              <w:left w:w="0" w:type="dxa"/>
              <w:right w:w="0" w:type="dxa"/>
            </w:tcMar>
            <w:vAlign w:val="center"/>
          </w:tcPr>
          <w:p w14:paraId="548FBC11" w14:textId="08FDB8FC" w:rsidR="00F236E9" w:rsidRPr="00091F03" w:rsidRDefault="00F236E9" w:rsidP="00F236E9">
            <w:pPr>
              <w:spacing w:line="276" w:lineRule="auto"/>
              <w:rPr>
                <w:rFonts w:ascii="Arial" w:hAnsi="Arial" w:cs="Arial"/>
                <w:sz w:val="21"/>
                <w:szCs w:val="21"/>
              </w:rPr>
            </w:pPr>
            <w:r>
              <w:rPr>
                <w:rFonts w:ascii="Arial" w:hAnsi="Arial" w:cs="Arial"/>
                <w:sz w:val="21"/>
                <w:szCs w:val="21"/>
              </w:rPr>
              <w:t>1.00 [0.86; 1.16]</w:t>
            </w:r>
          </w:p>
        </w:tc>
        <w:tc>
          <w:tcPr>
            <w:tcW w:w="1100" w:type="dxa"/>
            <w:tcMar>
              <w:left w:w="0" w:type="dxa"/>
              <w:right w:w="0" w:type="dxa"/>
            </w:tcMar>
            <w:vAlign w:val="center"/>
          </w:tcPr>
          <w:p w14:paraId="292EBC95" w14:textId="5B0CABDC" w:rsidR="00F236E9" w:rsidRPr="002B3762" w:rsidRDefault="00F236E9" w:rsidP="00F236E9">
            <w:pPr>
              <w:spacing w:line="276" w:lineRule="auto"/>
              <w:rPr>
                <w:rFonts w:ascii="Arial" w:hAnsi="Arial" w:cs="Arial"/>
                <w:bCs/>
                <w:sz w:val="21"/>
                <w:szCs w:val="21"/>
              </w:rPr>
            </w:pPr>
            <w:r w:rsidRPr="00D319AB">
              <w:rPr>
                <w:rFonts w:ascii="Arial" w:hAnsi="Arial" w:cs="Arial"/>
                <w:bCs/>
                <w:sz w:val="21"/>
                <w:szCs w:val="21"/>
              </w:rPr>
              <w:t>0.</w:t>
            </w:r>
            <w:r>
              <w:rPr>
                <w:rFonts w:ascii="Arial" w:hAnsi="Arial" w:cs="Arial"/>
                <w:bCs/>
                <w:sz w:val="21"/>
                <w:szCs w:val="21"/>
              </w:rPr>
              <w:t>95</w:t>
            </w:r>
          </w:p>
        </w:tc>
      </w:tr>
      <w:tr w:rsidR="00F236E9" w:rsidRPr="00091F03" w14:paraId="37302CB7" w14:textId="77777777" w:rsidTr="000873D3">
        <w:trPr>
          <w:trHeight w:val="100"/>
        </w:trPr>
        <w:tc>
          <w:tcPr>
            <w:tcW w:w="2591" w:type="dxa"/>
            <w:vAlign w:val="center"/>
          </w:tcPr>
          <w:p w14:paraId="486764D0" w14:textId="77777777" w:rsidR="00F236E9" w:rsidRPr="00091F03" w:rsidRDefault="00F236E9" w:rsidP="00F236E9">
            <w:pPr>
              <w:spacing w:line="276" w:lineRule="auto"/>
              <w:ind w:left="283"/>
              <w:rPr>
                <w:rFonts w:ascii="Arial" w:hAnsi="Arial" w:cs="Arial"/>
                <w:sz w:val="21"/>
                <w:szCs w:val="21"/>
              </w:rPr>
            </w:pPr>
            <w:r>
              <w:rPr>
                <w:rFonts w:ascii="Arial" w:hAnsi="Arial" w:cs="Arial"/>
                <w:sz w:val="21"/>
                <w:szCs w:val="21"/>
              </w:rPr>
              <w:t>Industrial</w:t>
            </w:r>
          </w:p>
        </w:tc>
        <w:tc>
          <w:tcPr>
            <w:tcW w:w="941" w:type="dxa"/>
            <w:vAlign w:val="center"/>
          </w:tcPr>
          <w:p w14:paraId="41934B8B" w14:textId="38920988" w:rsidR="00F236E9" w:rsidRPr="00091F03" w:rsidRDefault="00F236E9" w:rsidP="00F236E9">
            <w:pPr>
              <w:spacing w:line="276" w:lineRule="auto"/>
              <w:rPr>
                <w:rFonts w:ascii="Arial" w:hAnsi="Arial" w:cs="Arial"/>
                <w:sz w:val="21"/>
                <w:szCs w:val="21"/>
              </w:rPr>
            </w:pPr>
            <w:r>
              <w:rPr>
                <w:rFonts w:ascii="Arial" w:hAnsi="Arial" w:cs="Arial"/>
                <w:sz w:val="21"/>
                <w:szCs w:val="21"/>
              </w:rPr>
              <w:t>3,641</w:t>
            </w:r>
          </w:p>
        </w:tc>
        <w:tc>
          <w:tcPr>
            <w:tcW w:w="2295" w:type="dxa"/>
            <w:tcMar>
              <w:left w:w="0" w:type="dxa"/>
              <w:right w:w="0" w:type="dxa"/>
            </w:tcMar>
            <w:vAlign w:val="center"/>
          </w:tcPr>
          <w:p w14:paraId="4AC5D97B" w14:textId="71AD6D69" w:rsidR="00F236E9" w:rsidRPr="00091F03" w:rsidRDefault="00F236E9" w:rsidP="00F236E9">
            <w:pPr>
              <w:spacing w:line="276" w:lineRule="auto"/>
              <w:rPr>
                <w:rFonts w:ascii="Arial" w:hAnsi="Arial" w:cs="Arial"/>
                <w:sz w:val="21"/>
                <w:szCs w:val="21"/>
              </w:rPr>
            </w:pPr>
            <w:r>
              <w:rPr>
                <w:rFonts w:ascii="Arial" w:hAnsi="Arial" w:cs="Arial"/>
                <w:sz w:val="21"/>
                <w:szCs w:val="21"/>
              </w:rPr>
              <w:t>1.08 [0.95; 1.22]</w:t>
            </w:r>
          </w:p>
        </w:tc>
        <w:tc>
          <w:tcPr>
            <w:tcW w:w="1249" w:type="dxa"/>
            <w:tcMar>
              <w:left w:w="0" w:type="dxa"/>
              <w:right w:w="0" w:type="dxa"/>
            </w:tcMar>
            <w:vAlign w:val="center"/>
          </w:tcPr>
          <w:p w14:paraId="23351030" w14:textId="746AD1BD" w:rsidR="00F236E9" w:rsidRPr="00091F03" w:rsidRDefault="00F236E9" w:rsidP="00F236E9">
            <w:pPr>
              <w:spacing w:line="276" w:lineRule="auto"/>
              <w:rPr>
                <w:rFonts w:ascii="Arial" w:hAnsi="Arial" w:cs="Arial"/>
                <w:b/>
                <w:sz w:val="21"/>
                <w:szCs w:val="21"/>
              </w:rPr>
            </w:pPr>
            <w:r w:rsidRPr="00F06636">
              <w:rPr>
                <w:rFonts w:ascii="Arial" w:hAnsi="Arial" w:cs="Arial"/>
                <w:bCs/>
                <w:sz w:val="21"/>
                <w:szCs w:val="21"/>
              </w:rPr>
              <w:t>0.</w:t>
            </w:r>
            <w:r>
              <w:rPr>
                <w:rFonts w:ascii="Arial" w:hAnsi="Arial" w:cs="Arial"/>
                <w:bCs/>
                <w:sz w:val="21"/>
                <w:szCs w:val="21"/>
              </w:rPr>
              <w:t>22</w:t>
            </w:r>
          </w:p>
        </w:tc>
        <w:tc>
          <w:tcPr>
            <w:tcW w:w="2276" w:type="dxa"/>
            <w:tcMar>
              <w:left w:w="0" w:type="dxa"/>
              <w:right w:w="0" w:type="dxa"/>
            </w:tcMar>
            <w:vAlign w:val="center"/>
          </w:tcPr>
          <w:p w14:paraId="45BAC65F" w14:textId="3A0A2FB8" w:rsidR="00F236E9" w:rsidRPr="00091F03" w:rsidRDefault="00F236E9" w:rsidP="00F236E9">
            <w:pPr>
              <w:spacing w:line="276" w:lineRule="auto"/>
              <w:rPr>
                <w:rFonts w:ascii="Arial" w:hAnsi="Arial" w:cs="Arial"/>
                <w:sz w:val="21"/>
                <w:szCs w:val="21"/>
              </w:rPr>
            </w:pPr>
            <w:r>
              <w:rPr>
                <w:rFonts w:ascii="Arial" w:hAnsi="Arial" w:cs="Arial"/>
                <w:sz w:val="21"/>
                <w:szCs w:val="21"/>
              </w:rPr>
              <w:t>1.04 [0.89; 1.19]</w:t>
            </w:r>
          </w:p>
        </w:tc>
        <w:tc>
          <w:tcPr>
            <w:tcW w:w="983" w:type="dxa"/>
            <w:tcMar>
              <w:left w:w="0" w:type="dxa"/>
              <w:right w:w="0" w:type="dxa"/>
            </w:tcMar>
            <w:vAlign w:val="center"/>
          </w:tcPr>
          <w:p w14:paraId="2959088C" w14:textId="7C0267E0" w:rsidR="00F236E9" w:rsidRPr="00165834" w:rsidRDefault="00F236E9" w:rsidP="00F236E9">
            <w:pPr>
              <w:spacing w:line="276" w:lineRule="auto"/>
              <w:rPr>
                <w:rFonts w:ascii="Arial" w:hAnsi="Arial" w:cs="Arial"/>
                <w:b/>
                <w:sz w:val="21"/>
                <w:szCs w:val="21"/>
              </w:rPr>
            </w:pPr>
            <w:r>
              <w:rPr>
                <w:rFonts w:ascii="Arial" w:hAnsi="Arial" w:cs="Arial"/>
                <w:bCs/>
                <w:sz w:val="21"/>
                <w:szCs w:val="21"/>
              </w:rPr>
              <w:t>0.60</w:t>
            </w:r>
          </w:p>
        </w:tc>
        <w:tc>
          <w:tcPr>
            <w:tcW w:w="2281" w:type="dxa"/>
            <w:tcMar>
              <w:left w:w="0" w:type="dxa"/>
              <w:right w:w="0" w:type="dxa"/>
            </w:tcMar>
            <w:vAlign w:val="center"/>
          </w:tcPr>
          <w:p w14:paraId="57A9BB20" w14:textId="74170B66" w:rsidR="00F236E9" w:rsidRPr="00091F03" w:rsidRDefault="00F236E9" w:rsidP="00F236E9">
            <w:pPr>
              <w:spacing w:line="276" w:lineRule="auto"/>
              <w:rPr>
                <w:rFonts w:ascii="Arial" w:hAnsi="Arial" w:cs="Arial"/>
                <w:sz w:val="21"/>
                <w:szCs w:val="21"/>
              </w:rPr>
            </w:pPr>
            <w:r>
              <w:rPr>
                <w:rFonts w:ascii="Arial" w:hAnsi="Arial" w:cs="Arial"/>
                <w:sz w:val="21"/>
                <w:szCs w:val="21"/>
              </w:rPr>
              <w:t>1.03 [0.88; 1.18]</w:t>
            </w:r>
          </w:p>
        </w:tc>
        <w:tc>
          <w:tcPr>
            <w:tcW w:w="1100" w:type="dxa"/>
            <w:tcMar>
              <w:left w:w="0" w:type="dxa"/>
              <w:right w:w="0" w:type="dxa"/>
            </w:tcMar>
            <w:vAlign w:val="center"/>
          </w:tcPr>
          <w:p w14:paraId="257C936B" w14:textId="63405D3A" w:rsidR="00F236E9" w:rsidRPr="00F60A83" w:rsidRDefault="00F236E9" w:rsidP="00F236E9">
            <w:pPr>
              <w:spacing w:line="276" w:lineRule="auto"/>
              <w:rPr>
                <w:rFonts w:ascii="Arial" w:hAnsi="Arial" w:cs="Arial"/>
                <w:b/>
                <w:sz w:val="21"/>
                <w:szCs w:val="21"/>
              </w:rPr>
            </w:pPr>
            <w:r w:rsidRPr="00D319AB">
              <w:rPr>
                <w:rFonts w:ascii="Arial" w:hAnsi="Arial" w:cs="Arial"/>
                <w:bCs/>
                <w:sz w:val="21"/>
                <w:szCs w:val="21"/>
              </w:rPr>
              <w:t>0.</w:t>
            </w:r>
            <w:r>
              <w:rPr>
                <w:rFonts w:ascii="Arial" w:hAnsi="Arial" w:cs="Arial"/>
                <w:bCs/>
                <w:sz w:val="21"/>
                <w:szCs w:val="21"/>
              </w:rPr>
              <w:t>71</w:t>
            </w:r>
          </w:p>
        </w:tc>
      </w:tr>
      <w:tr w:rsidR="00F236E9" w:rsidRPr="00091F03" w14:paraId="10824690" w14:textId="77777777" w:rsidTr="000873D3">
        <w:trPr>
          <w:trHeight w:val="83"/>
        </w:trPr>
        <w:tc>
          <w:tcPr>
            <w:tcW w:w="2591" w:type="dxa"/>
            <w:tcBorders>
              <w:bottom w:val="single" w:sz="4" w:space="0" w:color="auto"/>
            </w:tcBorders>
            <w:vAlign w:val="center"/>
          </w:tcPr>
          <w:p w14:paraId="4E302ED6" w14:textId="77777777" w:rsidR="00F236E9" w:rsidRPr="00091F03" w:rsidRDefault="00F236E9" w:rsidP="00F236E9">
            <w:pPr>
              <w:ind w:left="283"/>
              <w:rPr>
                <w:rFonts w:ascii="Arial" w:hAnsi="Arial" w:cs="Arial"/>
                <w:sz w:val="21"/>
                <w:szCs w:val="21"/>
              </w:rPr>
            </w:pPr>
            <w:r>
              <w:rPr>
                <w:rFonts w:ascii="Arial" w:hAnsi="Arial" w:cs="Arial"/>
                <w:sz w:val="21"/>
                <w:szCs w:val="21"/>
              </w:rPr>
              <w:t>Neighborhood</w:t>
            </w:r>
          </w:p>
        </w:tc>
        <w:tc>
          <w:tcPr>
            <w:tcW w:w="941" w:type="dxa"/>
            <w:tcBorders>
              <w:bottom w:val="single" w:sz="4" w:space="0" w:color="auto"/>
            </w:tcBorders>
            <w:vAlign w:val="center"/>
          </w:tcPr>
          <w:p w14:paraId="2981B716" w14:textId="78F585AF" w:rsidR="00F236E9" w:rsidRPr="00091F03" w:rsidRDefault="00F236E9" w:rsidP="00F236E9">
            <w:pPr>
              <w:rPr>
                <w:rFonts w:ascii="Arial" w:hAnsi="Arial" w:cs="Arial"/>
                <w:sz w:val="21"/>
                <w:szCs w:val="21"/>
              </w:rPr>
            </w:pPr>
            <w:r>
              <w:rPr>
                <w:rFonts w:ascii="Arial" w:hAnsi="Arial" w:cs="Arial"/>
                <w:sz w:val="21"/>
                <w:szCs w:val="21"/>
              </w:rPr>
              <w:t>3,644</w:t>
            </w:r>
          </w:p>
        </w:tc>
        <w:tc>
          <w:tcPr>
            <w:tcW w:w="2295" w:type="dxa"/>
            <w:tcBorders>
              <w:bottom w:val="single" w:sz="4" w:space="0" w:color="auto"/>
            </w:tcBorders>
            <w:tcMar>
              <w:left w:w="0" w:type="dxa"/>
              <w:right w:w="0" w:type="dxa"/>
            </w:tcMar>
            <w:vAlign w:val="center"/>
          </w:tcPr>
          <w:p w14:paraId="70599DAE" w14:textId="3B2D9FEA" w:rsidR="00F236E9" w:rsidRPr="00091F03" w:rsidRDefault="00F236E9" w:rsidP="00F236E9">
            <w:pPr>
              <w:rPr>
                <w:rFonts w:ascii="Arial" w:hAnsi="Arial" w:cs="Arial"/>
                <w:sz w:val="21"/>
                <w:szCs w:val="21"/>
              </w:rPr>
            </w:pPr>
            <w:r>
              <w:rPr>
                <w:rFonts w:ascii="Arial" w:hAnsi="Arial" w:cs="Arial"/>
                <w:sz w:val="21"/>
                <w:szCs w:val="21"/>
              </w:rPr>
              <w:t>1.09 [0.99; 1.19]</w:t>
            </w:r>
          </w:p>
        </w:tc>
        <w:tc>
          <w:tcPr>
            <w:tcW w:w="1249" w:type="dxa"/>
            <w:tcBorders>
              <w:bottom w:val="single" w:sz="4" w:space="0" w:color="auto"/>
            </w:tcBorders>
            <w:tcMar>
              <w:left w:w="0" w:type="dxa"/>
              <w:right w:w="0" w:type="dxa"/>
            </w:tcMar>
            <w:vAlign w:val="center"/>
          </w:tcPr>
          <w:p w14:paraId="3903227C" w14:textId="0E7675AC" w:rsidR="00F236E9" w:rsidRPr="003E37C5" w:rsidRDefault="00F236E9" w:rsidP="00F236E9">
            <w:pPr>
              <w:rPr>
                <w:rFonts w:ascii="Arial" w:hAnsi="Arial" w:cs="Arial"/>
                <w:sz w:val="21"/>
                <w:szCs w:val="21"/>
              </w:rPr>
            </w:pPr>
            <w:r w:rsidRPr="003E37C5">
              <w:rPr>
                <w:rFonts w:ascii="Arial" w:hAnsi="Arial" w:cs="Arial"/>
                <w:sz w:val="21"/>
                <w:szCs w:val="21"/>
              </w:rPr>
              <w:t>0.078</w:t>
            </w:r>
          </w:p>
        </w:tc>
        <w:tc>
          <w:tcPr>
            <w:tcW w:w="2276" w:type="dxa"/>
            <w:tcBorders>
              <w:bottom w:val="single" w:sz="4" w:space="0" w:color="auto"/>
            </w:tcBorders>
            <w:tcMar>
              <w:left w:w="0" w:type="dxa"/>
              <w:right w:w="0" w:type="dxa"/>
            </w:tcMar>
            <w:vAlign w:val="center"/>
          </w:tcPr>
          <w:p w14:paraId="484EB5B4" w14:textId="76AE8D7C" w:rsidR="00F236E9" w:rsidRPr="00091F03" w:rsidRDefault="00F236E9" w:rsidP="00F236E9">
            <w:pPr>
              <w:rPr>
                <w:rFonts w:ascii="Arial" w:hAnsi="Arial" w:cs="Arial"/>
                <w:sz w:val="21"/>
                <w:szCs w:val="21"/>
              </w:rPr>
            </w:pPr>
            <w:r>
              <w:rPr>
                <w:rFonts w:ascii="Arial" w:hAnsi="Arial" w:cs="Arial"/>
                <w:sz w:val="21"/>
                <w:szCs w:val="21"/>
              </w:rPr>
              <w:t>1.10 [0.99; 1.22]</w:t>
            </w:r>
          </w:p>
        </w:tc>
        <w:tc>
          <w:tcPr>
            <w:tcW w:w="983" w:type="dxa"/>
            <w:tcBorders>
              <w:bottom w:val="single" w:sz="4" w:space="0" w:color="auto"/>
            </w:tcBorders>
            <w:tcMar>
              <w:left w:w="0" w:type="dxa"/>
              <w:right w:w="0" w:type="dxa"/>
            </w:tcMar>
            <w:vAlign w:val="center"/>
          </w:tcPr>
          <w:p w14:paraId="0E9D9F3F" w14:textId="64A31AF5" w:rsidR="00F236E9" w:rsidRPr="00373321" w:rsidRDefault="00F236E9" w:rsidP="00F236E9">
            <w:pPr>
              <w:rPr>
                <w:rFonts w:ascii="Arial" w:hAnsi="Arial" w:cs="Arial"/>
                <w:sz w:val="21"/>
                <w:szCs w:val="21"/>
              </w:rPr>
            </w:pPr>
            <w:r w:rsidRPr="003E37C5">
              <w:rPr>
                <w:rFonts w:ascii="Arial" w:hAnsi="Arial" w:cs="Arial"/>
                <w:bCs/>
                <w:sz w:val="21"/>
                <w:szCs w:val="21"/>
              </w:rPr>
              <w:t>0.0</w:t>
            </w:r>
            <w:r>
              <w:rPr>
                <w:rFonts w:ascii="Arial" w:hAnsi="Arial" w:cs="Arial"/>
                <w:bCs/>
                <w:sz w:val="21"/>
                <w:szCs w:val="21"/>
              </w:rPr>
              <w:t>75</w:t>
            </w:r>
          </w:p>
        </w:tc>
        <w:tc>
          <w:tcPr>
            <w:tcW w:w="2281" w:type="dxa"/>
            <w:tcBorders>
              <w:bottom w:val="single" w:sz="4" w:space="0" w:color="auto"/>
            </w:tcBorders>
            <w:tcMar>
              <w:left w:w="0" w:type="dxa"/>
              <w:right w:w="0" w:type="dxa"/>
            </w:tcMar>
            <w:vAlign w:val="center"/>
          </w:tcPr>
          <w:p w14:paraId="4FF2FA18" w14:textId="644A9F08" w:rsidR="00F236E9" w:rsidRPr="00091F03" w:rsidRDefault="00F236E9" w:rsidP="00F236E9">
            <w:pPr>
              <w:rPr>
                <w:rFonts w:ascii="Arial" w:hAnsi="Arial" w:cs="Arial"/>
                <w:sz w:val="21"/>
                <w:szCs w:val="21"/>
              </w:rPr>
            </w:pPr>
            <w:r>
              <w:rPr>
                <w:rFonts w:ascii="Arial" w:hAnsi="Arial" w:cs="Arial"/>
                <w:sz w:val="21"/>
                <w:szCs w:val="21"/>
              </w:rPr>
              <w:t>1.10 [0.99; 1.22]</w:t>
            </w:r>
          </w:p>
        </w:tc>
        <w:tc>
          <w:tcPr>
            <w:tcW w:w="1100" w:type="dxa"/>
            <w:tcBorders>
              <w:bottom w:val="single" w:sz="4" w:space="0" w:color="auto"/>
            </w:tcBorders>
            <w:tcMar>
              <w:left w:w="0" w:type="dxa"/>
              <w:right w:w="0" w:type="dxa"/>
            </w:tcMar>
            <w:vAlign w:val="center"/>
          </w:tcPr>
          <w:p w14:paraId="37714C20" w14:textId="26958414" w:rsidR="00F236E9" w:rsidRPr="003E37C5" w:rsidRDefault="00F236E9" w:rsidP="00F236E9">
            <w:pPr>
              <w:rPr>
                <w:rFonts w:ascii="Arial" w:hAnsi="Arial" w:cs="Arial"/>
                <w:bCs/>
                <w:sz w:val="21"/>
                <w:szCs w:val="21"/>
              </w:rPr>
            </w:pPr>
            <w:r w:rsidRPr="003E37C5">
              <w:rPr>
                <w:rFonts w:ascii="Arial" w:hAnsi="Arial" w:cs="Arial"/>
                <w:bCs/>
                <w:sz w:val="21"/>
                <w:szCs w:val="21"/>
              </w:rPr>
              <w:t>0.067</w:t>
            </w:r>
          </w:p>
        </w:tc>
      </w:tr>
      <w:tr w:rsidR="00F236E9" w:rsidRPr="00091F03" w14:paraId="6BEBEEDF" w14:textId="77777777" w:rsidTr="000873D3">
        <w:trPr>
          <w:trHeight w:val="83"/>
        </w:trPr>
        <w:tc>
          <w:tcPr>
            <w:tcW w:w="13716" w:type="dxa"/>
            <w:gridSpan w:val="8"/>
            <w:tcBorders>
              <w:top w:val="single" w:sz="4" w:space="0" w:color="auto"/>
              <w:bottom w:val="single" w:sz="4" w:space="0" w:color="auto"/>
            </w:tcBorders>
            <w:vAlign w:val="center"/>
          </w:tcPr>
          <w:p w14:paraId="70D9BB1B" w14:textId="77777777" w:rsidR="00F236E9" w:rsidRPr="00B713C2" w:rsidRDefault="00F236E9" w:rsidP="00F236E9">
            <w:pPr>
              <w:rPr>
                <w:rFonts w:ascii="Arial" w:hAnsi="Arial" w:cs="Arial"/>
                <w:bCs/>
                <w:i/>
                <w:iCs/>
                <w:sz w:val="21"/>
                <w:szCs w:val="21"/>
              </w:rPr>
            </w:pPr>
            <w:r w:rsidRPr="00B713C2">
              <w:rPr>
                <w:rFonts w:ascii="Arial" w:hAnsi="Arial" w:cs="Arial"/>
                <w:bCs/>
                <w:i/>
                <w:iCs/>
                <w:sz w:val="21"/>
                <w:szCs w:val="21"/>
              </w:rPr>
              <w:t>Sleep</w:t>
            </w:r>
          </w:p>
        </w:tc>
      </w:tr>
      <w:tr w:rsidR="00F236E9" w:rsidRPr="00091F03" w14:paraId="6617DAD8" w14:textId="77777777" w:rsidTr="000873D3">
        <w:trPr>
          <w:trHeight w:val="83"/>
        </w:trPr>
        <w:tc>
          <w:tcPr>
            <w:tcW w:w="2591" w:type="dxa"/>
            <w:tcBorders>
              <w:top w:val="single" w:sz="4" w:space="0" w:color="auto"/>
            </w:tcBorders>
            <w:vAlign w:val="center"/>
          </w:tcPr>
          <w:p w14:paraId="5537C8C9" w14:textId="77777777" w:rsidR="00F236E9" w:rsidRDefault="00F236E9" w:rsidP="00F236E9">
            <w:pPr>
              <w:ind w:left="283"/>
              <w:rPr>
                <w:rFonts w:ascii="Arial" w:hAnsi="Arial" w:cs="Arial"/>
                <w:sz w:val="21"/>
                <w:szCs w:val="21"/>
              </w:rPr>
            </w:pPr>
            <w:r>
              <w:rPr>
                <w:rFonts w:ascii="Arial" w:hAnsi="Arial" w:cs="Arial"/>
                <w:sz w:val="21"/>
                <w:szCs w:val="21"/>
              </w:rPr>
              <w:t>Road traffic</w:t>
            </w:r>
          </w:p>
        </w:tc>
        <w:tc>
          <w:tcPr>
            <w:tcW w:w="941" w:type="dxa"/>
            <w:tcBorders>
              <w:top w:val="single" w:sz="4" w:space="0" w:color="auto"/>
            </w:tcBorders>
            <w:vAlign w:val="center"/>
          </w:tcPr>
          <w:p w14:paraId="581EB6E3" w14:textId="614DD495" w:rsidR="00F236E9" w:rsidRPr="00091F03" w:rsidRDefault="00F236E9" w:rsidP="00F236E9">
            <w:pPr>
              <w:rPr>
                <w:rFonts w:ascii="Arial" w:hAnsi="Arial" w:cs="Arial"/>
                <w:sz w:val="21"/>
                <w:szCs w:val="21"/>
              </w:rPr>
            </w:pPr>
            <w:r>
              <w:rPr>
                <w:rFonts w:ascii="Arial" w:hAnsi="Arial" w:cs="Arial"/>
                <w:sz w:val="21"/>
                <w:szCs w:val="21"/>
              </w:rPr>
              <w:t>3,639</w:t>
            </w:r>
          </w:p>
        </w:tc>
        <w:tc>
          <w:tcPr>
            <w:tcW w:w="2295" w:type="dxa"/>
            <w:tcBorders>
              <w:top w:val="single" w:sz="4" w:space="0" w:color="auto"/>
            </w:tcBorders>
            <w:tcMar>
              <w:left w:w="0" w:type="dxa"/>
              <w:right w:w="0" w:type="dxa"/>
            </w:tcMar>
            <w:vAlign w:val="center"/>
          </w:tcPr>
          <w:p w14:paraId="2D5B0393" w14:textId="7B6C86FC" w:rsidR="00F236E9" w:rsidRPr="00091F03" w:rsidRDefault="00F236E9" w:rsidP="00F236E9">
            <w:pPr>
              <w:rPr>
                <w:rFonts w:ascii="Arial" w:hAnsi="Arial" w:cs="Arial"/>
                <w:sz w:val="21"/>
                <w:szCs w:val="21"/>
              </w:rPr>
            </w:pPr>
            <w:r>
              <w:rPr>
                <w:rFonts w:ascii="Arial" w:hAnsi="Arial" w:cs="Arial"/>
                <w:sz w:val="21"/>
                <w:szCs w:val="21"/>
              </w:rPr>
              <w:t>1.12 [0.99; 1.25]</w:t>
            </w:r>
          </w:p>
        </w:tc>
        <w:tc>
          <w:tcPr>
            <w:tcW w:w="1249" w:type="dxa"/>
            <w:tcBorders>
              <w:top w:val="single" w:sz="4" w:space="0" w:color="auto"/>
            </w:tcBorders>
            <w:tcMar>
              <w:left w:w="0" w:type="dxa"/>
              <w:right w:w="0" w:type="dxa"/>
            </w:tcMar>
            <w:vAlign w:val="center"/>
          </w:tcPr>
          <w:p w14:paraId="17A4E177" w14:textId="61573DC3" w:rsidR="00F236E9" w:rsidRPr="00373321" w:rsidRDefault="00F236E9" w:rsidP="00F236E9">
            <w:pPr>
              <w:rPr>
                <w:rFonts w:ascii="Arial" w:hAnsi="Arial" w:cs="Arial"/>
                <w:b/>
                <w:bCs/>
                <w:sz w:val="21"/>
                <w:szCs w:val="21"/>
              </w:rPr>
            </w:pPr>
            <w:r w:rsidRPr="00F06636">
              <w:rPr>
                <w:rFonts w:ascii="Arial" w:hAnsi="Arial" w:cs="Arial"/>
                <w:bCs/>
                <w:sz w:val="21"/>
                <w:szCs w:val="21"/>
              </w:rPr>
              <w:t>0.</w:t>
            </w:r>
            <w:r>
              <w:rPr>
                <w:rFonts w:ascii="Arial" w:hAnsi="Arial" w:cs="Arial"/>
                <w:bCs/>
                <w:sz w:val="21"/>
                <w:szCs w:val="21"/>
              </w:rPr>
              <w:t>071</w:t>
            </w:r>
          </w:p>
        </w:tc>
        <w:tc>
          <w:tcPr>
            <w:tcW w:w="2276" w:type="dxa"/>
            <w:tcBorders>
              <w:top w:val="single" w:sz="4" w:space="0" w:color="auto"/>
            </w:tcBorders>
            <w:tcMar>
              <w:left w:w="0" w:type="dxa"/>
              <w:right w:w="0" w:type="dxa"/>
            </w:tcMar>
            <w:vAlign w:val="center"/>
          </w:tcPr>
          <w:p w14:paraId="2B6A5B83" w14:textId="48747E5E" w:rsidR="00F236E9" w:rsidRPr="00091F03" w:rsidRDefault="00F236E9" w:rsidP="00F236E9">
            <w:pPr>
              <w:rPr>
                <w:rFonts w:ascii="Arial" w:hAnsi="Arial" w:cs="Arial"/>
                <w:sz w:val="21"/>
                <w:szCs w:val="21"/>
              </w:rPr>
            </w:pPr>
            <w:r>
              <w:rPr>
                <w:rFonts w:ascii="Arial" w:hAnsi="Arial" w:cs="Arial"/>
                <w:sz w:val="21"/>
                <w:szCs w:val="21"/>
              </w:rPr>
              <w:t>1.14 [1.00; 1.30]</w:t>
            </w:r>
          </w:p>
        </w:tc>
        <w:tc>
          <w:tcPr>
            <w:tcW w:w="983" w:type="dxa"/>
            <w:tcBorders>
              <w:top w:val="single" w:sz="4" w:space="0" w:color="auto"/>
            </w:tcBorders>
            <w:tcMar>
              <w:left w:w="0" w:type="dxa"/>
              <w:right w:w="0" w:type="dxa"/>
            </w:tcMar>
            <w:vAlign w:val="center"/>
          </w:tcPr>
          <w:p w14:paraId="2A457CCB" w14:textId="5358799D" w:rsidR="00F236E9" w:rsidRPr="00487880" w:rsidRDefault="00F236E9" w:rsidP="00F236E9">
            <w:pPr>
              <w:rPr>
                <w:rFonts w:ascii="Arial" w:hAnsi="Arial" w:cs="Arial"/>
                <w:b/>
                <w:sz w:val="21"/>
                <w:szCs w:val="21"/>
              </w:rPr>
            </w:pPr>
            <w:r w:rsidRPr="00487880">
              <w:rPr>
                <w:rFonts w:ascii="Arial" w:hAnsi="Arial" w:cs="Arial"/>
                <w:b/>
                <w:sz w:val="21"/>
                <w:szCs w:val="21"/>
              </w:rPr>
              <w:t>0.046</w:t>
            </w:r>
          </w:p>
        </w:tc>
        <w:tc>
          <w:tcPr>
            <w:tcW w:w="2281" w:type="dxa"/>
            <w:tcBorders>
              <w:top w:val="single" w:sz="4" w:space="0" w:color="auto"/>
            </w:tcBorders>
            <w:tcMar>
              <w:left w:w="0" w:type="dxa"/>
              <w:right w:w="0" w:type="dxa"/>
            </w:tcMar>
            <w:vAlign w:val="center"/>
          </w:tcPr>
          <w:p w14:paraId="46D1472C" w14:textId="59919FF5" w:rsidR="00F236E9" w:rsidRPr="00091F03" w:rsidRDefault="00F236E9" w:rsidP="00F236E9">
            <w:pPr>
              <w:rPr>
                <w:rFonts w:ascii="Arial" w:hAnsi="Arial" w:cs="Arial"/>
                <w:sz w:val="21"/>
                <w:szCs w:val="21"/>
              </w:rPr>
            </w:pPr>
            <w:r>
              <w:rPr>
                <w:rFonts w:ascii="Arial" w:hAnsi="Arial" w:cs="Arial"/>
                <w:sz w:val="21"/>
                <w:szCs w:val="21"/>
              </w:rPr>
              <w:t>1.14 [1.00; 1.30]</w:t>
            </w:r>
          </w:p>
        </w:tc>
        <w:tc>
          <w:tcPr>
            <w:tcW w:w="1100" w:type="dxa"/>
            <w:tcBorders>
              <w:top w:val="single" w:sz="4" w:space="0" w:color="auto"/>
            </w:tcBorders>
            <w:tcMar>
              <w:left w:w="0" w:type="dxa"/>
              <w:right w:w="0" w:type="dxa"/>
            </w:tcMar>
            <w:vAlign w:val="center"/>
          </w:tcPr>
          <w:p w14:paraId="65A42B23" w14:textId="35FECEA7" w:rsidR="00F236E9" w:rsidRPr="00F60A83" w:rsidRDefault="00F236E9" w:rsidP="00F236E9">
            <w:pPr>
              <w:rPr>
                <w:rFonts w:ascii="Arial" w:hAnsi="Arial" w:cs="Arial"/>
                <w:b/>
                <w:sz w:val="21"/>
                <w:szCs w:val="21"/>
              </w:rPr>
            </w:pPr>
            <w:r w:rsidRPr="00D319AB">
              <w:rPr>
                <w:rFonts w:ascii="Arial" w:hAnsi="Arial" w:cs="Arial"/>
                <w:bCs/>
                <w:sz w:val="21"/>
                <w:szCs w:val="21"/>
              </w:rPr>
              <w:t>0.</w:t>
            </w:r>
            <w:r>
              <w:rPr>
                <w:rFonts w:ascii="Arial" w:hAnsi="Arial" w:cs="Arial"/>
                <w:bCs/>
                <w:sz w:val="21"/>
                <w:szCs w:val="21"/>
              </w:rPr>
              <w:t>051</w:t>
            </w:r>
          </w:p>
        </w:tc>
      </w:tr>
      <w:tr w:rsidR="00F236E9" w:rsidRPr="00091F03" w14:paraId="41AE78EE" w14:textId="77777777" w:rsidTr="000873D3">
        <w:trPr>
          <w:trHeight w:val="83"/>
        </w:trPr>
        <w:tc>
          <w:tcPr>
            <w:tcW w:w="2591" w:type="dxa"/>
            <w:vAlign w:val="center"/>
          </w:tcPr>
          <w:p w14:paraId="3C337759" w14:textId="77777777" w:rsidR="00F236E9" w:rsidRDefault="00F236E9" w:rsidP="00F236E9">
            <w:pPr>
              <w:ind w:left="283"/>
              <w:rPr>
                <w:rFonts w:ascii="Arial" w:hAnsi="Arial" w:cs="Arial"/>
                <w:sz w:val="21"/>
                <w:szCs w:val="21"/>
              </w:rPr>
            </w:pPr>
            <w:r>
              <w:rPr>
                <w:rFonts w:ascii="Arial" w:hAnsi="Arial" w:cs="Arial"/>
                <w:sz w:val="21"/>
                <w:szCs w:val="21"/>
              </w:rPr>
              <w:t>Aircraft</w:t>
            </w:r>
          </w:p>
        </w:tc>
        <w:tc>
          <w:tcPr>
            <w:tcW w:w="941" w:type="dxa"/>
            <w:vAlign w:val="center"/>
          </w:tcPr>
          <w:p w14:paraId="1D7653DF" w14:textId="13EC2CD7" w:rsidR="00F236E9" w:rsidRPr="00091F03" w:rsidRDefault="00F236E9" w:rsidP="00F236E9">
            <w:pPr>
              <w:rPr>
                <w:rFonts w:ascii="Arial" w:hAnsi="Arial" w:cs="Arial"/>
                <w:sz w:val="21"/>
                <w:szCs w:val="21"/>
              </w:rPr>
            </w:pPr>
            <w:r>
              <w:rPr>
                <w:rFonts w:ascii="Arial" w:hAnsi="Arial" w:cs="Arial"/>
                <w:sz w:val="21"/>
                <w:szCs w:val="21"/>
              </w:rPr>
              <w:t>3,639</w:t>
            </w:r>
          </w:p>
        </w:tc>
        <w:tc>
          <w:tcPr>
            <w:tcW w:w="2295" w:type="dxa"/>
            <w:tcMar>
              <w:left w:w="0" w:type="dxa"/>
              <w:right w:w="0" w:type="dxa"/>
            </w:tcMar>
            <w:vAlign w:val="center"/>
          </w:tcPr>
          <w:p w14:paraId="5F7C50E0" w14:textId="1415B9D9" w:rsidR="00F236E9" w:rsidRPr="00091F03" w:rsidRDefault="00F236E9" w:rsidP="00F236E9">
            <w:pPr>
              <w:rPr>
                <w:rFonts w:ascii="Arial" w:hAnsi="Arial" w:cs="Arial"/>
                <w:sz w:val="21"/>
                <w:szCs w:val="21"/>
              </w:rPr>
            </w:pPr>
            <w:r>
              <w:rPr>
                <w:rFonts w:ascii="Arial" w:hAnsi="Arial" w:cs="Arial"/>
                <w:sz w:val="21"/>
                <w:szCs w:val="21"/>
              </w:rPr>
              <w:t>1.02 [0.94; 1.09]</w:t>
            </w:r>
          </w:p>
        </w:tc>
        <w:tc>
          <w:tcPr>
            <w:tcW w:w="1249" w:type="dxa"/>
            <w:tcMar>
              <w:left w:w="0" w:type="dxa"/>
              <w:right w:w="0" w:type="dxa"/>
            </w:tcMar>
            <w:vAlign w:val="center"/>
          </w:tcPr>
          <w:p w14:paraId="3F378A6D" w14:textId="15BE6986" w:rsidR="00F236E9" w:rsidRPr="00373321" w:rsidRDefault="00F236E9" w:rsidP="00F236E9">
            <w:pPr>
              <w:rPr>
                <w:rFonts w:ascii="Arial" w:hAnsi="Arial" w:cs="Arial"/>
                <w:b/>
                <w:bCs/>
                <w:sz w:val="21"/>
                <w:szCs w:val="21"/>
              </w:rPr>
            </w:pPr>
            <w:r w:rsidRPr="00F06636">
              <w:rPr>
                <w:rFonts w:ascii="Arial" w:hAnsi="Arial" w:cs="Arial"/>
                <w:bCs/>
                <w:sz w:val="21"/>
                <w:szCs w:val="21"/>
              </w:rPr>
              <w:t>0.</w:t>
            </w:r>
            <w:r>
              <w:rPr>
                <w:rFonts w:ascii="Arial" w:hAnsi="Arial" w:cs="Arial"/>
                <w:bCs/>
                <w:sz w:val="21"/>
                <w:szCs w:val="21"/>
              </w:rPr>
              <w:t>70</w:t>
            </w:r>
          </w:p>
        </w:tc>
        <w:tc>
          <w:tcPr>
            <w:tcW w:w="2276" w:type="dxa"/>
            <w:tcMar>
              <w:left w:w="0" w:type="dxa"/>
              <w:right w:w="0" w:type="dxa"/>
            </w:tcMar>
            <w:vAlign w:val="center"/>
          </w:tcPr>
          <w:p w14:paraId="50C64466" w14:textId="0DA5E37C" w:rsidR="00F236E9" w:rsidRPr="00091F03" w:rsidRDefault="00F236E9" w:rsidP="00F236E9">
            <w:pPr>
              <w:rPr>
                <w:rFonts w:ascii="Arial" w:hAnsi="Arial" w:cs="Arial"/>
                <w:sz w:val="21"/>
                <w:szCs w:val="21"/>
              </w:rPr>
            </w:pPr>
            <w:r>
              <w:rPr>
                <w:rFonts w:ascii="Arial" w:hAnsi="Arial" w:cs="Arial"/>
                <w:sz w:val="21"/>
                <w:szCs w:val="21"/>
              </w:rPr>
              <w:t>1.01 [0.92; 1.10]</w:t>
            </w:r>
          </w:p>
        </w:tc>
        <w:tc>
          <w:tcPr>
            <w:tcW w:w="983" w:type="dxa"/>
            <w:tcMar>
              <w:left w:w="0" w:type="dxa"/>
              <w:right w:w="0" w:type="dxa"/>
            </w:tcMar>
            <w:vAlign w:val="center"/>
          </w:tcPr>
          <w:p w14:paraId="613ADDDC" w14:textId="59037F30" w:rsidR="00F236E9" w:rsidRPr="007C6ABF" w:rsidRDefault="00F236E9" w:rsidP="00F236E9">
            <w:pPr>
              <w:rPr>
                <w:rFonts w:ascii="Arial" w:hAnsi="Arial" w:cs="Arial"/>
                <w:bCs/>
                <w:sz w:val="21"/>
                <w:szCs w:val="21"/>
              </w:rPr>
            </w:pPr>
            <w:r w:rsidRPr="007C6ABF">
              <w:rPr>
                <w:rFonts w:ascii="Arial" w:hAnsi="Arial" w:cs="Arial"/>
                <w:bCs/>
                <w:sz w:val="21"/>
                <w:szCs w:val="21"/>
              </w:rPr>
              <w:t>0.84</w:t>
            </w:r>
          </w:p>
        </w:tc>
        <w:tc>
          <w:tcPr>
            <w:tcW w:w="2281" w:type="dxa"/>
            <w:tcMar>
              <w:left w:w="0" w:type="dxa"/>
              <w:right w:w="0" w:type="dxa"/>
            </w:tcMar>
            <w:vAlign w:val="center"/>
          </w:tcPr>
          <w:p w14:paraId="2A5E34D6" w14:textId="72DB1BB1" w:rsidR="00F236E9" w:rsidRPr="00091F03" w:rsidRDefault="00F236E9" w:rsidP="00F236E9">
            <w:pPr>
              <w:rPr>
                <w:rFonts w:ascii="Arial" w:hAnsi="Arial" w:cs="Arial"/>
                <w:sz w:val="21"/>
                <w:szCs w:val="21"/>
              </w:rPr>
            </w:pPr>
            <w:r>
              <w:rPr>
                <w:rFonts w:ascii="Arial" w:hAnsi="Arial" w:cs="Arial"/>
                <w:sz w:val="21"/>
                <w:szCs w:val="21"/>
              </w:rPr>
              <w:t>1.01 [0.93; 1.10]</w:t>
            </w:r>
          </w:p>
        </w:tc>
        <w:tc>
          <w:tcPr>
            <w:tcW w:w="1100" w:type="dxa"/>
            <w:tcMar>
              <w:left w:w="0" w:type="dxa"/>
              <w:right w:w="0" w:type="dxa"/>
            </w:tcMar>
            <w:vAlign w:val="center"/>
          </w:tcPr>
          <w:p w14:paraId="7B1DCF81" w14:textId="5AACB033" w:rsidR="00F236E9" w:rsidRPr="00F60A83" w:rsidRDefault="00F236E9" w:rsidP="00F236E9">
            <w:pPr>
              <w:rPr>
                <w:rFonts w:ascii="Arial" w:hAnsi="Arial" w:cs="Arial"/>
                <w:b/>
                <w:sz w:val="21"/>
                <w:szCs w:val="21"/>
              </w:rPr>
            </w:pPr>
            <w:r w:rsidRPr="00D319AB">
              <w:rPr>
                <w:rFonts w:ascii="Arial" w:hAnsi="Arial" w:cs="Arial"/>
                <w:bCs/>
                <w:sz w:val="21"/>
                <w:szCs w:val="21"/>
              </w:rPr>
              <w:t>0.</w:t>
            </w:r>
            <w:r>
              <w:rPr>
                <w:rFonts w:ascii="Arial" w:hAnsi="Arial" w:cs="Arial"/>
                <w:bCs/>
                <w:sz w:val="21"/>
                <w:szCs w:val="21"/>
              </w:rPr>
              <w:t>82</w:t>
            </w:r>
          </w:p>
        </w:tc>
      </w:tr>
      <w:tr w:rsidR="00F236E9" w:rsidRPr="00091F03" w14:paraId="5C896ABD" w14:textId="77777777" w:rsidTr="000873D3">
        <w:trPr>
          <w:trHeight w:val="83"/>
        </w:trPr>
        <w:tc>
          <w:tcPr>
            <w:tcW w:w="2591" w:type="dxa"/>
            <w:vAlign w:val="center"/>
          </w:tcPr>
          <w:p w14:paraId="5D62200B" w14:textId="77777777" w:rsidR="00F236E9" w:rsidRDefault="00F236E9" w:rsidP="00F236E9">
            <w:pPr>
              <w:ind w:left="283"/>
              <w:rPr>
                <w:rFonts w:ascii="Arial" w:hAnsi="Arial" w:cs="Arial"/>
                <w:sz w:val="21"/>
                <w:szCs w:val="21"/>
              </w:rPr>
            </w:pPr>
            <w:r>
              <w:rPr>
                <w:rFonts w:ascii="Arial" w:hAnsi="Arial" w:cs="Arial"/>
                <w:sz w:val="21"/>
                <w:szCs w:val="21"/>
              </w:rPr>
              <w:t>Railway</w:t>
            </w:r>
          </w:p>
        </w:tc>
        <w:tc>
          <w:tcPr>
            <w:tcW w:w="941" w:type="dxa"/>
            <w:vAlign w:val="center"/>
          </w:tcPr>
          <w:p w14:paraId="1874412E" w14:textId="5358C657" w:rsidR="00F236E9" w:rsidRPr="00091F03" w:rsidRDefault="00F236E9" w:rsidP="00F236E9">
            <w:pPr>
              <w:rPr>
                <w:rFonts w:ascii="Arial" w:hAnsi="Arial" w:cs="Arial"/>
                <w:sz w:val="21"/>
                <w:szCs w:val="21"/>
              </w:rPr>
            </w:pPr>
            <w:r>
              <w:rPr>
                <w:rFonts w:ascii="Arial" w:hAnsi="Arial" w:cs="Arial"/>
                <w:sz w:val="21"/>
                <w:szCs w:val="21"/>
              </w:rPr>
              <w:t>3,639</w:t>
            </w:r>
          </w:p>
        </w:tc>
        <w:tc>
          <w:tcPr>
            <w:tcW w:w="2295" w:type="dxa"/>
            <w:tcMar>
              <w:left w:w="0" w:type="dxa"/>
              <w:right w:w="0" w:type="dxa"/>
            </w:tcMar>
            <w:vAlign w:val="center"/>
          </w:tcPr>
          <w:p w14:paraId="3EF54CDD" w14:textId="58FFBEBA" w:rsidR="00F236E9" w:rsidRPr="00091F03" w:rsidRDefault="00F236E9" w:rsidP="00F236E9">
            <w:pPr>
              <w:rPr>
                <w:rFonts w:ascii="Arial" w:hAnsi="Arial" w:cs="Arial"/>
                <w:sz w:val="21"/>
                <w:szCs w:val="21"/>
              </w:rPr>
            </w:pPr>
            <w:r>
              <w:rPr>
                <w:rFonts w:ascii="Arial" w:hAnsi="Arial" w:cs="Arial"/>
                <w:sz w:val="21"/>
                <w:szCs w:val="21"/>
              </w:rPr>
              <w:t>1.14 [0.97; 1.33]</w:t>
            </w:r>
          </w:p>
        </w:tc>
        <w:tc>
          <w:tcPr>
            <w:tcW w:w="1249" w:type="dxa"/>
            <w:tcMar>
              <w:left w:w="0" w:type="dxa"/>
              <w:right w:w="0" w:type="dxa"/>
            </w:tcMar>
            <w:vAlign w:val="center"/>
          </w:tcPr>
          <w:p w14:paraId="63929B3E" w14:textId="4B8C90FC" w:rsidR="00F236E9" w:rsidRPr="00373321" w:rsidRDefault="00F236E9" w:rsidP="00F236E9">
            <w:pPr>
              <w:rPr>
                <w:rFonts w:ascii="Arial" w:hAnsi="Arial" w:cs="Arial"/>
                <w:b/>
                <w:bCs/>
                <w:sz w:val="21"/>
                <w:szCs w:val="21"/>
              </w:rPr>
            </w:pPr>
            <w:r w:rsidRPr="00F06636">
              <w:rPr>
                <w:rFonts w:ascii="Arial" w:hAnsi="Arial" w:cs="Arial"/>
                <w:bCs/>
                <w:sz w:val="21"/>
                <w:szCs w:val="21"/>
              </w:rPr>
              <w:t>0.</w:t>
            </w:r>
            <w:r>
              <w:rPr>
                <w:rFonts w:ascii="Arial" w:hAnsi="Arial" w:cs="Arial"/>
                <w:bCs/>
                <w:sz w:val="21"/>
                <w:szCs w:val="21"/>
              </w:rPr>
              <w:t>097</w:t>
            </w:r>
          </w:p>
        </w:tc>
        <w:tc>
          <w:tcPr>
            <w:tcW w:w="2276" w:type="dxa"/>
            <w:tcMar>
              <w:left w:w="0" w:type="dxa"/>
              <w:right w:w="0" w:type="dxa"/>
            </w:tcMar>
            <w:vAlign w:val="center"/>
          </w:tcPr>
          <w:p w14:paraId="0A5A7504" w14:textId="66D3D923" w:rsidR="00F236E9" w:rsidRPr="00091F03" w:rsidRDefault="00F236E9" w:rsidP="00F236E9">
            <w:pPr>
              <w:rPr>
                <w:rFonts w:ascii="Arial" w:hAnsi="Arial" w:cs="Arial"/>
                <w:sz w:val="21"/>
                <w:szCs w:val="21"/>
              </w:rPr>
            </w:pPr>
            <w:r>
              <w:rPr>
                <w:rFonts w:ascii="Arial" w:hAnsi="Arial" w:cs="Arial"/>
                <w:sz w:val="21"/>
                <w:szCs w:val="21"/>
              </w:rPr>
              <w:t>1.21 [1.02; 1.43]</w:t>
            </w:r>
          </w:p>
        </w:tc>
        <w:tc>
          <w:tcPr>
            <w:tcW w:w="983" w:type="dxa"/>
            <w:tcMar>
              <w:left w:w="0" w:type="dxa"/>
              <w:right w:w="0" w:type="dxa"/>
            </w:tcMar>
            <w:vAlign w:val="center"/>
          </w:tcPr>
          <w:p w14:paraId="4B47C59D" w14:textId="2484B0BC" w:rsidR="00F236E9" w:rsidRPr="00540A05" w:rsidRDefault="00F236E9" w:rsidP="00F236E9">
            <w:pPr>
              <w:rPr>
                <w:rFonts w:ascii="Arial" w:hAnsi="Arial" w:cs="Arial"/>
                <w:b/>
                <w:sz w:val="21"/>
                <w:szCs w:val="21"/>
              </w:rPr>
            </w:pPr>
            <w:r w:rsidRPr="00540A05">
              <w:rPr>
                <w:rFonts w:ascii="Arial" w:hAnsi="Arial" w:cs="Arial"/>
                <w:b/>
                <w:sz w:val="21"/>
                <w:szCs w:val="21"/>
              </w:rPr>
              <w:t>0.022</w:t>
            </w:r>
          </w:p>
        </w:tc>
        <w:tc>
          <w:tcPr>
            <w:tcW w:w="2281" w:type="dxa"/>
            <w:tcMar>
              <w:left w:w="0" w:type="dxa"/>
              <w:right w:w="0" w:type="dxa"/>
            </w:tcMar>
            <w:vAlign w:val="center"/>
          </w:tcPr>
          <w:p w14:paraId="1B74E37E" w14:textId="0D9EDB62" w:rsidR="00F236E9" w:rsidRPr="00091F03" w:rsidRDefault="00F236E9" w:rsidP="00F236E9">
            <w:pPr>
              <w:rPr>
                <w:rFonts w:ascii="Arial" w:hAnsi="Arial" w:cs="Arial"/>
                <w:sz w:val="21"/>
                <w:szCs w:val="21"/>
              </w:rPr>
            </w:pPr>
            <w:r>
              <w:rPr>
                <w:rFonts w:ascii="Arial" w:hAnsi="Arial" w:cs="Arial"/>
                <w:sz w:val="21"/>
                <w:szCs w:val="21"/>
              </w:rPr>
              <w:t>1.20 [1.00; 1.41]</w:t>
            </w:r>
          </w:p>
        </w:tc>
        <w:tc>
          <w:tcPr>
            <w:tcW w:w="1100" w:type="dxa"/>
            <w:tcMar>
              <w:left w:w="0" w:type="dxa"/>
              <w:right w:w="0" w:type="dxa"/>
            </w:tcMar>
            <w:vAlign w:val="center"/>
          </w:tcPr>
          <w:p w14:paraId="6E4808E0" w14:textId="7B41D062" w:rsidR="00F236E9" w:rsidRPr="00540A05" w:rsidRDefault="00F236E9" w:rsidP="00F236E9">
            <w:pPr>
              <w:rPr>
                <w:rFonts w:ascii="Arial" w:hAnsi="Arial" w:cs="Arial"/>
                <w:b/>
                <w:sz w:val="21"/>
                <w:szCs w:val="21"/>
              </w:rPr>
            </w:pPr>
            <w:r w:rsidRPr="00540A05">
              <w:rPr>
                <w:rFonts w:ascii="Arial" w:hAnsi="Arial" w:cs="Arial"/>
                <w:b/>
                <w:sz w:val="21"/>
                <w:szCs w:val="21"/>
              </w:rPr>
              <w:t>0.036</w:t>
            </w:r>
          </w:p>
        </w:tc>
      </w:tr>
      <w:tr w:rsidR="00F236E9" w:rsidRPr="00091F03" w14:paraId="3627519C" w14:textId="77777777" w:rsidTr="000873D3">
        <w:trPr>
          <w:trHeight w:val="83"/>
        </w:trPr>
        <w:tc>
          <w:tcPr>
            <w:tcW w:w="2591" w:type="dxa"/>
            <w:vAlign w:val="center"/>
          </w:tcPr>
          <w:p w14:paraId="1ED0CE1F" w14:textId="77777777" w:rsidR="00F236E9" w:rsidRDefault="00F236E9" w:rsidP="00F236E9">
            <w:pPr>
              <w:ind w:left="283"/>
              <w:rPr>
                <w:rFonts w:ascii="Arial" w:hAnsi="Arial" w:cs="Arial"/>
                <w:sz w:val="21"/>
                <w:szCs w:val="21"/>
              </w:rPr>
            </w:pPr>
            <w:r>
              <w:rPr>
                <w:rFonts w:ascii="Arial" w:hAnsi="Arial" w:cs="Arial"/>
                <w:sz w:val="21"/>
                <w:szCs w:val="21"/>
              </w:rPr>
              <w:t>Industrial</w:t>
            </w:r>
          </w:p>
        </w:tc>
        <w:tc>
          <w:tcPr>
            <w:tcW w:w="941" w:type="dxa"/>
            <w:vAlign w:val="center"/>
          </w:tcPr>
          <w:p w14:paraId="4B803F99" w14:textId="60756CAA" w:rsidR="00F236E9" w:rsidRPr="00091F03" w:rsidRDefault="00F236E9" w:rsidP="00F236E9">
            <w:pPr>
              <w:rPr>
                <w:rFonts w:ascii="Arial" w:hAnsi="Arial" w:cs="Arial"/>
                <w:sz w:val="21"/>
                <w:szCs w:val="21"/>
              </w:rPr>
            </w:pPr>
            <w:r>
              <w:rPr>
                <w:rFonts w:ascii="Arial" w:hAnsi="Arial" w:cs="Arial"/>
                <w:sz w:val="21"/>
                <w:szCs w:val="21"/>
              </w:rPr>
              <w:t>3,637</w:t>
            </w:r>
          </w:p>
        </w:tc>
        <w:tc>
          <w:tcPr>
            <w:tcW w:w="2295" w:type="dxa"/>
            <w:tcMar>
              <w:left w:w="0" w:type="dxa"/>
              <w:right w:w="0" w:type="dxa"/>
            </w:tcMar>
            <w:vAlign w:val="center"/>
          </w:tcPr>
          <w:p w14:paraId="12149D3D" w14:textId="2527D031" w:rsidR="00F236E9" w:rsidRPr="00091F03" w:rsidRDefault="00F236E9" w:rsidP="00F236E9">
            <w:pPr>
              <w:rPr>
                <w:rFonts w:ascii="Arial" w:hAnsi="Arial" w:cs="Arial"/>
                <w:sz w:val="21"/>
                <w:szCs w:val="21"/>
              </w:rPr>
            </w:pPr>
            <w:r>
              <w:rPr>
                <w:rFonts w:ascii="Arial" w:hAnsi="Arial" w:cs="Arial"/>
                <w:sz w:val="21"/>
                <w:szCs w:val="21"/>
              </w:rPr>
              <w:t>1.10 [0.81; 1.44]</w:t>
            </w:r>
          </w:p>
        </w:tc>
        <w:tc>
          <w:tcPr>
            <w:tcW w:w="1249" w:type="dxa"/>
            <w:tcMar>
              <w:left w:w="0" w:type="dxa"/>
              <w:right w:w="0" w:type="dxa"/>
            </w:tcMar>
            <w:vAlign w:val="center"/>
          </w:tcPr>
          <w:p w14:paraId="3BE0D9AB" w14:textId="1D279CC1" w:rsidR="00F236E9" w:rsidRPr="00373321" w:rsidRDefault="00F236E9" w:rsidP="00F236E9">
            <w:pPr>
              <w:rPr>
                <w:rFonts w:ascii="Arial" w:hAnsi="Arial" w:cs="Arial"/>
                <w:b/>
                <w:bCs/>
                <w:sz w:val="21"/>
                <w:szCs w:val="21"/>
              </w:rPr>
            </w:pPr>
            <w:r w:rsidRPr="00F06636">
              <w:rPr>
                <w:rFonts w:ascii="Arial" w:hAnsi="Arial" w:cs="Arial"/>
                <w:bCs/>
                <w:sz w:val="21"/>
                <w:szCs w:val="21"/>
              </w:rPr>
              <w:t>0.</w:t>
            </w:r>
            <w:r>
              <w:rPr>
                <w:rFonts w:ascii="Arial" w:hAnsi="Arial" w:cs="Arial"/>
                <w:bCs/>
                <w:sz w:val="21"/>
                <w:szCs w:val="21"/>
              </w:rPr>
              <w:t>49</w:t>
            </w:r>
          </w:p>
        </w:tc>
        <w:tc>
          <w:tcPr>
            <w:tcW w:w="2276" w:type="dxa"/>
            <w:tcMar>
              <w:left w:w="0" w:type="dxa"/>
              <w:right w:w="0" w:type="dxa"/>
            </w:tcMar>
            <w:vAlign w:val="center"/>
          </w:tcPr>
          <w:p w14:paraId="3C0B4AEA" w14:textId="544727F8" w:rsidR="00F236E9" w:rsidRPr="00091F03" w:rsidRDefault="00F236E9" w:rsidP="00F236E9">
            <w:pPr>
              <w:rPr>
                <w:rFonts w:ascii="Arial" w:hAnsi="Arial" w:cs="Arial"/>
                <w:sz w:val="21"/>
                <w:szCs w:val="21"/>
              </w:rPr>
            </w:pPr>
            <w:r>
              <w:rPr>
                <w:rFonts w:ascii="Arial" w:hAnsi="Arial" w:cs="Arial"/>
                <w:sz w:val="21"/>
                <w:szCs w:val="21"/>
              </w:rPr>
              <w:t>1.09 [0.75; 1.48]</w:t>
            </w:r>
          </w:p>
        </w:tc>
        <w:tc>
          <w:tcPr>
            <w:tcW w:w="983" w:type="dxa"/>
            <w:tcMar>
              <w:left w:w="0" w:type="dxa"/>
              <w:right w:w="0" w:type="dxa"/>
            </w:tcMar>
            <w:vAlign w:val="center"/>
          </w:tcPr>
          <w:p w14:paraId="1845CC06" w14:textId="747C7317" w:rsidR="00F236E9" w:rsidRPr="00F1398A" w:rsidRDefault="00F236E9" w:rsidP="00F236E9">
            <w:pPr>
              <w:rPr>
                <w:rFonts w:ascii="Arial" w:hAnsi="Arial" w:cs="Arial"/>
                <w:bCs/>
                <w:sz w:val="21"/>
                <w:szCs w:val="21"/>
              </w:rPr>
            </w:pPr>
            <w:r w:rsidRPr="00F1398A">
              <w:rPr>
                <w:rFonts w:ascii="Arial" w:hAnsi="Arial" w:cs="Arial"/>
                <w:bCs/>
                <w:sz w:val="21"/>
                <w:szCs w:val="21"/>
              </w:rPr>
              <w:t>0.62</w:t>
            </w:r>
          </w:p>
        </w:tc>
        <w:tc>
          <w:tcPr>
            <w:tcW w:w="2281" w:type="dxa"/>
            <w:tcMar>
              <w:left w:w="0" w:type="dxa"/>
              <w:right w:w="0" w:type="dxa"/>
            </w:tcMar>
            <w:vAlign w:val="center"/>
          </w:tcPr>
          <w:p w14:paraId="48B0D3ED" w14:textId="068ED4DB" w:rsidR="00F236E9" w:rsidRPr="00091F03" w:rsidRDefault="00F236E9" w:rsidP="00F236E9">
            <w:pPr>
              <w:rPr>
                <w:rFonts w:ascii="Arial" w:hAnsi="Arial" w:cs="Arial"/>
                <w:sz w:val="21"/>
                <w:szCs w:val="21"/>
              </w:rPr>
            </w:pPr>
            <w:r>
              <w:rPr>
                <w:rFonts w:ascii="Arial" w:hAnsi="Arial" w:cs="Arial"/>
                <w:sz w:val="21"/>
                <w:szCs w:val="21"/>
              </w:rPr>
              <w:t>1.08 [0.75; 1.47]</w:t>
            </w:r>
          </w:p>
        </w:tc>
        <w:tc>
          <w:tcPr>
            <w:tcW w:w="1100" w:type="dxa"/>
            <w:tcMar>
              <w:left w:w="0" w:type="dxa"/>
              <w:right w:w="0" w:type="dxa"/>
            </w:tcMar>
            <w:vAlign w:val="center"/>
          </w:tcPr>
          <w:p w14:paraId="42BF0B75" w14:textId="0B6A8421" w:rsidR="00F236E9" w:rsidRPr="00F1398A" w:rsidRDefault="00F236E9" w:rsidP="00F236E9">
            <w:pPr>
              <w:rPr>
                <w:rFonts w:ascii="Arial" w:hAnsi="Arial" w:cs="Arial"/>
                <w:bCs/>
                <w:sz w:val="21"/>
                <w:szCs w:val="21"/>
              </w:rPr>
            </w:pPr>
            <w:r w:rsidRPr="00F1398A">
              <w:rPr>
                <w:rFonts w:ascii="Arial" w:hAnsi="Arial" w:cs="Arial"/>
                <w:bCs/>
                <w:sz w:val="21"/>
                <w:szCs w:val="21"/>
              </w:rPr>
              <w:t>0.63</w:t>
            </w:r>
          </w:p>
        </w:tc>
      </w:tr>
      <w:tr w:rsidR="00F236E9" w:rsidRPr="00091F03" w14:paraId="5F9F60CF" w14:textId="77777777" w:rsidTr="000873D3">
        <w:trPr>
          <w:trHeight w:val="83"/>
        </w:trPr>
        <w:tc>
          <w:tcPr>
            <w:tcW w:w="2591" w:type="dxa"/>
            <w:tcBorders>
              <w:bottom w:val="single" w:sz="4" w:space="0" w:color="auto"/>
            </w:tcBorders>
            <w:vAlign w:val="center"/>
          </w:tcPr>
          <w:p w14:paraId="1D7299CD" w14:textId="77777777" w:rsidR="00F236E9" w:rsidRDefault="00F236E9" w:rsidP="00F236E9">
            <w:pPr>
              <w:ind w:left="283"/>
              <w:rPr>
                <w:rFonts w:ascii="Arial" w:hAnsi="Arial" w:cs="Arial"/>
                <w:sz w:val="21"/>
                <w:szCs w:val="21"/>
              </w:rPr>
            </w:pPr>
            <w:r>
              <w:rPr>
                <w:rFonts w:ascii="Arial" w:hAnsi="Arial" w:cs="Arial"/>
                <w:sz w:val="21"/>
                <w:szCs w:val="21"/>
              </w:rPr>
              <w:t>Neighborhood</w:t>
            </w:r>
          </w:p>
        </w:tc>
        <w:tc>
          <w:tcPr>
            <w:tcW w:w="941" w:type="dxa"/>
            <w:tcBorders>
              <w:bottom w:val="single" w:sz="4" w:space="0" w:color="auto"/>
            </w:tcBorders>
            <w:vAlign w:val="center"/>
          </w:tcPr>
          <w:p w14:paraId="508315ED" w14:textId="525FF62E" w:rsidR="00F236E9" w:rsidRPr="00091F03" w:rsidRDefault="00F236E9" w:rsidP="00F236E9">
            <w:pPr>
              <w:rPr>
                <w:rFonts w:ascii="Arial" w:hAnsi="Arial" w:cs="Arial"/>
                <w:sz w:val="21"/>
                <w:szCs w:val="21"/>
              </w:rPr>
            </w:pPr>
            <w:r>
              <w:rPr>
                <w:rFonts w:ascii="Arial" w:hAnsi="Arial" w:cs="Arial"/>
                <w:sz w:val="21"/>
                <w:szCs w:val="21"/>
              </w:rPr>
              <w:t>3,639</w:t>
            </w:r>
          </w:p>
        </w:tc>
        <w:tc>
          <w:tcPr>
            <w:tcW w:w="2295" w:type="dxa"/>
            <w:tcBorders>
              <w:bottom w:val="single" w:sz="4" w:space="0" w:color="auto"/>
            </w:tcBorders>
            <w:tcMar>
              <w:left w:w="0" w:type="dxa"/>
              <w:right w:w="0" w:type="dxa"/>
            </w:tcMar>
            <w:vAlign w:val="center"/>
          </w:tcPr>
          <w:p w14:paraId="4FED17BD" w14:textId="63B23DA7" w:rsidR="00F236E9" w:rsidRPr="00091F03" w:rsidRDefault="00F236E9" w:rsidP="00F236E9">
            <w:pPr>
              <w:rPr>
                <w:rFonts w:ascii="Arial" w:hAnsi="Arial" w:cs="Arial"/>
                <w:sz w:val="21"/>
                <w:szCs w:val="21"/>
              </w:rPr>
            </w:pPr>
            <w:r>
              <w:rPr>
                <w:rFonts w:ascii="Arial" w:hAnsi="Arial" w:cs="Arial"/>
                <w:sz w:val="21"/>
                <w:szCs w:val="21"/>
              </w:rPr>
              <w:t>1.02 [0.90; 1.14]</w:t>
            </w:r>
          </w:p>
        </w:tc>
        <w:tc>
          <w:tcPr>
            <w:tcW w:w="1249" w:type="dxa"/>
            <w:tcBorders>
              <w:bottom w:val="single" w:sz="4" w:space="0" w:color="auto"/>
            </w:tcBorders>
            <w:tcMar>
              <w:left w:w="0" w:type="dxa"/>
              <w:right w:w="0" w:type="dxa"/>
            </w:tcMar>
            <w:vAlign w:val="center"/>
          </w:tcPr>
          <w:p w14:paraId="55B4840D" w14:textId="7ACC92FC" w:rsidR="00F236E9" w:rsidRPr="00373321" w:rsidRDefault="00F236E9" w:rsidP="00F236E9">
            <w:pPr>
              <w:rPr>
                <w:rFonts w:ascii="Arial" w:hAnsi="Arial" w:cs="Arial"/>
                <w:b/>
                <w:bCs/>
                <w:sz w:val="21"/>
                <w:szCs w:val="21"/>
              </w:rPr>
            </w:pPr>
            <w:r w:rsidRPr="00F06636">
              <w:rPr>
                <w:rFonts w:ascii="Arial" w:hAnsi="Arial" w:cs="Arial"/>
                <w:bCs/>
                <w:sz w:val="21"/>
                <w:szCs w:val="21"/>
              </w:rPr>
              <w:t>0.</w:t>
            </w:r>
            <w:r>
              <w:rPr>
                <w:rFonts w:ascii="Arial" w:hAnsi="Arial" w:cs="Arial"/>
                <w:bCs/>
                <w:sz w:val="21"/>
                <w:szCs w:val="21"/>
              </w:rPr>
              <w:t>79</w:t>
            </w:r>
          </w:p>
        </w:tc>
        <w:tc>
          <w:tcPr>
            <w:tcW w:w="2276" w:type="dxa"/>
            <w:tcBorders>
              <w:bottom w:val="single" w:sz="4" w:space="0" w:color="auto"/>
            </w:tcBorders>
            <w:tcMar>
              <w:left w:w="0" w:type="dxa"/>
              <w:right w:w="0" w:type="dxa"/>
            </w:tcMar>
            <w:vAlign w:val="center"/>
          </w:tcPr>
          <w:p w14:paraId="093AD120" w14:textId="5E0B7716" w:rsidR="00F236E9" w:rsidRPr="00091F03" w:rsidRDefault="00F236E9" w:rsidP="00F236E9">
            <w:pPr>
              <w:rPr>
                <w:rFonts w:ascii="Arial" w:hAnsi="Arial" w:cs="Arial"/>
                <w:sz w:val="21"/>
                <w:szCs w:val="21"/>
              </w:rPr>
            </w:pPr>
            <w:r>
              <w:rPr>
                <w:rFonts w:ascii="Arial" w:hAnsi="Arial" w:cs="Arial"/>
                <w:sz w:val="21"/>
                <w:szCs w:val="21"/>
              </w:rPr>
              <w:t>1.05 [0.91; 1.19]</w:t>
            </w:r>
          </w:p>
        </w:tc>
        <w:tc>
          <w:tcPr>
            <w:tcW w:w="983" w:type="dxa"/>
            <w:tcBorders>
              <w:bottom w:val="single" w:sz="4" w:space="0" w:color="auto"/>
            </w:tcBorders>
            <w:tcMar>
              <w:left w:w="0" w:type="dxa"/>
              <w:right w:w="0" w:type="dxa"/>
            </w:tcMar>
            <w:vAlign w:val="center"/>
          </w:tcPr>
          <w:p w14:paraId="30756968" w14:textId="2A9C1D37" w:rsidR="00F236E9" w:rsidRPr="00373321" w:rsidRDefault="00F236E9" w:rsidP="00F236E9">
            <w:pPr>
              <w:rPr>
                <w:rFonts w:ascii="Arial" w:hAnsi="Arial" w:cs="Arial"/>
                <w:sz w:val="21"/>
                <w:szCs w:val="21"/>
              </w:rPr>
            </w:pPr>
            <w:r w:rsidRPr="00F1398A">
              <w:rPr>
                <w:rFonts w:ascii="Arial" w:hAnsi="Arial" w:cs="Arial"/>
                <w:bCs/>
                <w:sz w:val="21"/>
                <w:szCs w:val="21"/>
              </w:rPr>
              <w:t>0.</w:t>
            </w:r>
            <w:r>
              <w:rPr>
                <w:rFonts w:ascii="Arial" w:hAnsi="Arial" w:cs="Arial"/>
                <w:bCs/>
                <w:sz w:val="21"/>
                <w:szCs w:val="21"/>
              </w:rPr>
              <w:t>49</w:t>
            </w:r>
          </w:p>
        </w:tc>
        <w:tc>
          <w:tcPr>
            <w:tcW w:w="2281" w:type="dxa"/>
            <w:tcBorders>
              <w:bottom w:val="single" w:sz="4" w:space="0" w:color="auto"/>
            </w:tcBorders>
            <w:tcMar>
              <w:left w:w="0" w:type="dxa"/>
              <w:right w:w="0" w:type="dxa"/>
            </w:tcMar>
            <w:vAlign w:val="center"/>
          </w:tcPr>
          <w:p w14:paraId="235977C6" w14:textId="3A98EED9" w:rsidR="00F236E9" w:rsidRPr="00091F03" w:rsidRDefault="00F236E9" w:rsidP="00F236E9">
            <w:pPr>
              <w:rPr>
                <w:rFonts w:ascii="Arial" w:hAnsi="Arial" w:cs="Arial"/>
                <w:sz w:val="21"/>
                <w:szCs w:val="21"/>
              </w:rPr>
            </w:pPr>
            <w:r>
              <w:rPr>
                <w:rFonts w:ascii="Arial" w:hAnsi="Arial" w:cs="Arial"/>
                <w:sz w:val="21"/>
                <w:szCs w:val="21"/>
              </w:rPr>
              <w:t>1.05 [0.92; 1.19]</w:t>
            </w:r>
          </w:p>
        </w:tc>
        <w:tc>
          <w:tcPr>
            <w:tcW w:w="1100" w:type="dxa"/>
            <w:tcBorders>
              <w:bottom w:val="single" w:sz="4" w:space="0" w:color="auto"/>
            </w:tcBorders>
            <w:tcMar>
              <w:left w:w="0" w:type="dxa"/>
              <w:right w:w="0" w:type="dxa"/>
            </w:tcMar>
            <w:vAlign w:val="center"/>
          </w:tcPr>
          <w:p w14:paraId="3A54BB3A" w14:textId="2A48BBD9" w:rsidR="00F236E9" w:rsidRPr="00F60A83" w:rsidRDefault="00F236E9" w:rsidP="00F236E9">
            <w:pPr>
              <w:rPr>
                <w:rFonts w:ascii="Arial" w:hAnsi="Arial" w:cs="Arial"/>
                <w:b/>
                <w:sz w:val="21"/>
                <w:szCs w:val="21"/>
              </w:rPr>
            </w:pPr>
            <w:r w:rsidRPr="00F1398A">
              <w:rPr>
                <w:rFonts w:ascii="Arial" w:hAnsi="Arial" w:cs="Arial"/>
                <w:bCs/>
                <w:sz w:val="21"/>
                <w:szCs w:val="21"/>
              </w:rPr>
              <w:t>0.</w:t>
            </w:r>
            <w:r>
              <w:rPr>
                <w:rFonts w:ascii="Arial" w:hAnsi="Arial" w:cs="Arial"/>
                <w:bCs/>
                <w:sz w:val="21"/>
                <w:szCs w:val="21"/>
              </w:rPr>
              <w:t>48</w:t>
            </w:r>
          </w:p>
        </w:tc>
      </w:tr>
    </w:tbl>
    <w:p w14:paraId="0051BCA5" w14:textId="21DCB61B" w:rsidR="00B92606" w:rsidRPr="00091F03" w:rsidRDefault="00B92606" w:rsidP="00B92606">
      <w:pPr>
        <w:spacing w:line="276" w:lineRule="auto"/>
        <w:jc w:val="both"/>
        <w:rPr>
          <w:rFonts w:ascii="Arial" w:hAnsi="Arial" w:cs="Arial"/>
        </w:rPr>
      </w:pPr>
      <w:r>
        <w:rPr>
          <w:rFonts w:ascii="Arial" w:hAnsi="Arial" w:cs="Arial"/>
        </w:rPr>
        <w:lastRenderedPageBreak/>
        <w:t>Odds ratios (OR)</w:t>
      </w:r>
      <w:r w:rsidRPr="00091F03">
        <w:rPr>
          <w:rFonts w:ascii="Arial" w:hAnsi="Arial" w:cs="Arial"/>
        </w:rPr>
        <w:t xml:space="preserve"> and 95% confidence intervals</w:t>
      </w:r>
      <w:r>
        <w:rPr>
          <w:rFonts w:ascii="Arial" w:hAnsi="Arial" w:cs="Arial"/>
        </w:rPr>
        <w:t xml:space="preserve"> (CI)</w:t>
      </w:r>
      <w:r w:rsidRPr="00091F03">
        <w:rPr>
          <w:rFonts w:ascii="Arial" w:hAnsi="Arial" w:cs="Arial"/>
        </w:rPr>
        <w:t xml:space="preserve"> are derived from a l</w:t>
      </w:r>
      <w:r>
        <w:rPr>
          <w:rFonts w:ascii="Arial" w:hAnsi="Arial" w:cs="Arial"/>
        </w:rPr>
        <w:t>ogistic</w:t>
      </w:r>
      <w:r w:rsidRPr="00091F03">
        <w:rPr>
          <w:rFonts w:ascii="Arial" w:hAnsi="Arial" w:cs="Arial"/>
        </w:rPr>
        <w:t xml:space="preserve"> regression model modeling for</w:t>
      </w:r>
      <w:r>
        <w:rPr>
          <w:rFonts w:ascii="Arial" w:hAnsi="Arial" w:cs="Arial"/>
        </w:rPr>
        <w:t xml:space="preserve"> incident</w:t>
      </w:r>
      <w:r w:rsidRPr="00091F03">
        <w:rPr>
          <w:rFonts w:ascii="Arial" w:hAnsi="Arial" w:cs="Arial"/>
        </w:rPr>
        <w:t xml:space="preserve"> </w:t>
      </w:r>
      <w:r>
        <w:rPr>
          <w:rFonts w:ascii="Arial" w:hAnsi="Arial" w:cs="Arial"/>
        </w:rPr>
        <w:t>atrial fibrillation</w:t>
      </w:r>
      <w:r w:rsidRPr="00091F03">
        <w:rPr>
          <w:rFonts w:ascii="Arial" w:hAnsi="Arial" w:cs="Arial"/>
        </w:rPr>
        <w:t xml:space="preserve"> (dependent variable) per point increase in </w:t>
      </w:r>
      <w:r>
        <w:rPr>
          <w:rFonts w:ascii="Arial" w:hAnsi="Arial" w:cs="Arial"/>
        </w:rPr>
        <w:t xml:space="preserve">source-specific </w:t>
      </w:r>
      <w:r w:rsidRPr="00091F03">
        <w:rPr>
          <w:rFonts w:ascii="Arial" w:hAnsi="Arial" w:cs="Arial"/>
        </w:rPr>
        <w:t>noise annoyance</w:t>
      </w:r>
      <w:r>
        <w:rPr>
          <w:rFonts w:ascii="Arial" w:hAnsi="Arial" w:cs="Arial"/>
        </w:rPr>
        <w:t xml:space="preserve"> during day/sleep</w:t>
      </w:r>
      <w:r w:rsidRPr="00091F03">
        <w:rPr>
          <w:rFonts w:ascii="Arial" w:hAnsi="Arial" w:cs="Arial"/>
        </w:rPr>
        <w:t xml:space="preserve"> (independent variable). </w:t>
      </w:r>
      <w:r w:rsidRPr="00285956">
        <w:rPr>
          <w:rFonts w:ascii="Arial" w:hAnsi="Arial" w:cs="Arial"/>
          <w:i/>
        </w:rPr>
        <w:t>N</w:t>
      </w:r>
      <w:r w:rsidRPr="00091F03">
        <w:rPr>
          <w:rFonts w:ascii="Arial" w:hAnsi="Arial" w:cs="Arial"/>
          <w:i/>
        </w:rPr>
        <w:t xml:space="preserve"> </w:t>
      </w:r>
      <w:r w:rsidRPr="00091F03">
        <w:rPr>
          <w:rFonts w:ascii="Arial" w:hAnsi="Arial" w:cs="Arial"/>
        </w:rPr>
        <w:t>denotes model 3.</w:t>
      </w:r>
      <w:r w:rsidR="007377E1">
        <w:rPr>
          <w:rFonts w:ascii="Arial" w:hAnsi="Arial" w:cs="Arial"/>
        </w:rPr>
        <w:t xml:space="preserve"> </w:t>
      </w:r>
      <w:r w:rsidR="007377E1" w:rsidRPr="007377E1">
        <w:rPr>
          <w:rFonts w:ascii="Arial" w:hAnsi="Arial" w:cs="Arial"/>
        </w:rPr>
        <w:t xml:space="preserve">Statistically significant </w:t>
      </w:r>
      <w:r w:rsidR="007377E1" w:rsidRPr="007377E1">
        <w:rPr>
          <w:rFonts w:ascii="Arial" w:hAnsi="Arial" w:cs="Arial"/>
          <w:i/>
        </w:rPr>
        <w:t>P</w:t>
      </w:r>
      <w:r w:rsidR="007377E1" w:rsidRPr="007377E1">
        <w:rPr>
          <w:rFonts w:ascii="Arial" w:hAnsi="Arial" w:cs="Arial"/>
        </w:rPr>
        <w:t xml:space="preserve"> values (</w:t>
      </w:r>
      <w:bookmarkStart w:id="0" w:name="_GoBack"/>
      <w:r w:rsidR="007377E1" w:rsidRPr="007377E1">
        <w:rPr>
          <w:rFonts w:ascii="Arial" w:hAnsi="Arial" w:cs="Arial"/>
          <w:i/>
        </w:rPr>
        <w:t>P</w:t>
      </w:r>
      <w:bookmarkEnd w:id="0"/>
      <w:r w:rsidR="007377E1" w:rsidRPr="007377E1">
        <w:rPr>
          <w:rFonts w:ascii="Arial" w:hAnsi="Arial" w:cs="Arial"/>
        </w:rPr>
        <w:t xml:space="preserve"> &lt; 0.05) are given in bold.</w:t>
      </w:r>
    </w:p>
    <w:p w14:paraId="5ABEB871" w14:textId="77777777" w:rsidR="00B92606" w:rsidRPr="00091F03" w:rsidRDefault="00B92606" w:rsidP="00B92606">
      <w:pPr>
        <w:spacing w:line="276" w:lineRule="auto"/>
        <w:jc w:val="both"/>
        <w:rPr>
          <w:rFonts w:ascii="Arial" w:hAnsi="Arial" w:cs="Arial"/>
        </w:rPr>
      </w:pPr>
      <w:r w:rsidRPr="00091F03">
        <w:rPr>
          <w:rFonts w:ascii="Arial" w:hAnsi="Arial" w:cs="Arial"/>
        </w:rPr>
        <w:t xml:space="preserve">Model 1 was adjusted for </w:t>
      </w:r>
      <w:r>
        <w:rPr>
          <w:rFonts w:ascii="Arial" w:hAnsi="Arial" w:cs="Arial"/>
        </w:rPr>
        <w:t>age</w:t>
      </w:r>
    </w:p>
    <w:p w14:paraId="61B6B139" w14:textId="77777777" w:rsidR="00B92606" w:rsidRDefault="00B92606" w:rsidP="00B92606">
      <w:pPr>
        <w:spacing w:line="276" w:lineRule="auto"/>
        <w:jc w:val="both"/>
        <w:rPr>
          <w:rFonts w:ascii="Arial" w:hAnsi="Arial" w:cs="Arial"/>
        </w:rPr>
      </w:pPr>
      <w:r w:rsidRPr="00091F03">
        <w:rPr>
          <w:rFonts w:ascii="Arial" w:hAnsi="Arial" w:cs="Arial"/>
        </w:rPr>
        <w:t>Model 2 was additionally adjusted for socioeconomic status</w:t>
      </w:r>
      <w:r>
        <w:rPr>
          <w:rFonts w:ascii="Arial" w:hAnsi="Arial" w:cs="Arial"/>
        </w:rPr>
        <w:t xml:space="preserve">, physical activity, alcohol consumption, </w:t>
      </w:r>
      <w:r w:rsidRPr="00091F03">
        <w:rPr>
          <w:rFonts w:ascii="Arial" w:hAnsi="Arial" w:cs="Arial"/>
        </w:rPr>
        <w:t>diabetes mellitus, arterial hypertension,</w:t>
      </w:r>
      <w:r>
        <w:rPr>
          <w:rFonts w:ascii="Arial" w:hAnsi="Arial" w:cs="Arial"/>
        </w:rPr>
        <w:t xml:space="preserve"> current</w:t>
      </w:r>
      <w:r w:rsidRPr="00091F03">
        <w:rPr>
          <w:rFonts w:ascii="Arial" w:hAnsi="Arial" w:cs="Arial"/>
        </w:rPr>
        <w:t xml:space="preserve"> smoking, obesity, dyslipidemia, family history of myocardial infarction or stroke</w:t>
      </w:r>
    </w:p>
    <w:p w14:paraId="48786B6B" w14:textId="38B9CEB2" w:rsidR="00B92606" w:rsidRDefault="00B92606" w:rsidP="00B92606">
      <w:pPr>
        <w:spacing w:line="276" w:lineRule="auto"/>
        <w:rPr>
          <w:rFonts w:ascii="Arial" w:hAnsi="Arial" w:cs="Arial"/>
          <w:b/>
        </w:rPr>
      </w:pPr>
      <w:r w:rsidRPr="00091F03">
        <w:rPr>
          <w:rFonts w:ascii="Arial" w:hAnsi="Arial" w:cs="Arial"/>
        </w:rPr>
        <w:t>Model 3 was additionally adjusted for medication use (antihypertensives, diuretics, beta-blockers, calcium channel blocker, agents acting on the renin-angiotensin-aldosterone syst</w:t>
      </w:r>
      <w:r>
        <w:rPr>
          <w:rFonts w:ascii="Arial" w:hAnsi="Arial" w:cs="Arial"/>
        </w:rPr>
        <w:t>em, and lipid modifying agents)</w:t>
      </w:r>
    </w:p>
    <w:p w14:paraId="07DA8526" w14:textId="77777777" w:rsidR="00F007BF" w:rsidRPr="0038337F" w:rsidRDefault="00F007BF" w:rsidP="00ED5AD6">
      <w:pPr>
        <w:rPr>
          <w:rFonts w:ascii="Arial" w:hAnsi="Arial" w:cs="Arial"/>
          <w:sz w:val="21"/>
          <w:szCs w:val="21"/>
        </w:rPr>
      </w:pPr>
    </w:p>
    <w:p w14:paraId="6532C27E" w14:textId="77777777" w:rsidR="00F007BF" w:rsidRDefault="00F007BF" w:rsidP="00F007BF">
      <w:pPr>
        <w:rPr>
          <w:rFonts w:ascii="Arial" w:hAnsi="Arial" w:cs="Arial"/>
          <w:b/>
          <w:color w:val="000000"/>
        </w:rPr>
      </w:pPr>
    </w:p>
    <w:p w14:paraId="61BAAA3B" w14:textId="372DB46B" w:rsidR="0005363D" w:rsidRPr="00351BE7" w:rsidRDefault="0005363D" w:rsidP="00F007BF">
      <w:pPr>
        <w:rPr>
          <w:rFonts w:ascii="Arial" w:hAnsi="Arial" w:cs="Arial"/>
        </w:rPr>
      </w:pPr>
    </w:p>
    <w:sectPr w:rsidR="0005363D" w:rsidRPr="00351BE7" w:rsidSect="00ED5AD6">
      <w:pgSz w:w="16838" w:h="11906" w:orient="landscape"/>
      <w:pgMar w:top="1417" w:right="113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4E95D8" w14:textId="77777777" w:rsidR="0074471A" w:rsidRDefault="0074471A" w:rsidP="000B6ADD">
      <w:r>
        <w:separator/>
      </w:r>
    </w:p>
  </w:endnote>
  <w:endnote w:type="continuationSeparator" w:id="0">
    <w:p w14:paraId="5EE6E9C9" w14:textId="77777777" w:rsidR="0074471A" w:rsidRDefault="0074471A" w:rsidP="000B6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haris SIL">
    <w:altName w:val="Charis SIL"/>
    <w:panose1 w:val="020B0604020202020204"/>
    <w:charset w:val="00"/>
    <w:family w:val="swiss"/>
    <w:pitch w:val="default"/>
    <w:sig w:usb0="00000003" w:usb1="00000000" w:usb2="00000000" w:usb3="00000000" w:csb0="00000001" w:csb1="00000000"/>
  </w:font>
  <w:font w:name="Times">
    <w:panose1 w:val="000000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3BE7FD" w14:textId="77777777" w:rsidR="0074471A" w:rsidRDefault="0074471A" w:rsidP="000B6ADD">
      <w:r>
        <w:separator/>
      </w:r>
    </w:p>
  </w:footnote>
  <w:footnote w:type="continuationSeparator" w:id="0">
    <w:p w14:paraId="16CE4C10" w14:textId="77777777" w:rsidR="0074471A" w:rsidRDefault="0074471A" w:rsidP="000B6A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463E5" w14:textId="258C7DFA" w:rsidR="00E43430" w:rsidRDefault="00E43430" w:rsidP="00FC35F4">
    <w:pPr>
      <w:pStyle w:val="Kopfzeile"/>
      <w:jc w:val="right"/>
    </w:pPr>
    <w:r>
      <w:t>Hahad et al. – Noise and atrial fibrillation</w:t>
    </w:r>
    <w:r>
      <w:tab/>
    </w:r>
    <w:sdt>
      <w:sdtPr>
        <w:id w:val="1883590900"/>
        <w:docPartObj>
          <w:docPartGallery w:val="Page Numbers (Top of Page)"/>
          <w:docPartUnique/>
        </w:docPartObj>
      </w:sdtPr>
      <w:sdtEndPr/>
      <w:sdtContent>
        <w:r>
          <w:fldChar w:fldCharType="begin"/>
        </w:r>
        <w:r>
          <w:instrText>PAGE   \* MERGEFORMAT</w:instrText>
        </w:r>
        <w:r>
          <w:fldChar w:fldCharType="separate"/>
        </w:r>
        <w:r w:rsidR="001B6FC1">
          <w:rPr>
            <w:noProof/>
          </w:rPr>
          <w:t>2</w:t>
        </w:r>
        <w:r>
          <w:fldChar w:fldCharType="end"/>
        </w:r>
      </w:sdtContent>
    </w:sdt>
  </w:p>
  <w:p w14:paraId="1C4EAF7B" w14:textId="77777777" w:rsidR="00E43430" w:rsidRDefault="00E4343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427A8"/>
    <w:multiLevelType w:val="hybridMultilevel"/>
    <w:tmpl w:val="07268C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F164105"/>
    <w:multiLevelType w:val="multilevel"/>
    <w:tmpl w:val="32DCA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C856B2"/>
    <w:multiLevelType w:val="hybridMultilevel"/>
    <w:tmpl w:val="4AC62580"/>
    <w:lvl w:ilvl="0" w:tplc="C536370C">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CAD2B0D"/>
    <w:multiLevelType w:val="hybridMultilevel"/>
    <w:tmpl w:val="A300E0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FC83719"/>
    <w:multiLevelType w:val="hybridMultilevel"/>
    <w:tmpl w:val="D158B54E"/>
    <w:lvl w:ilvl="0" w:tplc="04070001">
      <w:start w:val="1"/>
      <w:numFmt w:val="bullet"/>
      <w:lvlText w:val=""/>
      <w:lvlJc w:val="left"/>
      <w:pPr>
        <w:ind w:left="3600" w:hanging="360"/>
      </w:pPr>
      <w:rPr>
        <w:rFonts w:ascii="Symbol" w:hAnsi="Symbol" w:hint="default"/>
      </w:rPr>
    </w:lvl>
    <w:lvl w:ilvl="1" w:tplc="04070003" w:tentative="1">
      <w:start w:val="1"/>
      <w:numFmt w:val="bullet"/>
      <w:lvlText w:val="o"/>
      <w:lvlJc w:val="left"/>
      <w:pPr>
        <w:ind w:left="4320" w:hanging="360"/>
      </w:pPr>
      <w:rPr>
        <w:rFonts w:ascii="Courier New" w:hAnsi="Courier New" w:cs="Courier New" w:hint="default"/>
      </w:rPr>
    </w:lvl>
    <w:lvl w:ilvl="2" w:tplc="04070005" w:tentative="1">
      <w:start w:val="1"/>
      <w:numFmt w:val="bullet"/>
      <w:lvlText w:val=""/>
      <w:lvlJc w:val="left"/>
      <w:pPr>
        <w:ind w:left="5040" w:hanging="360"/>
      </w:pPr>
      <w:rPr>
        <w:rFonts w:ascii="Wingdings" w:hAnsi="Wingdings" w:hint="default"/>
      </w:rPr>
    </w:lvl>
    <w:lvl w:ilvl="3" w:tplc="04070001" w:tentative="1">
      <w:start w:val="1"/>
      <w:numFmt w:val="bullet"/>
      <w:lvlText w:val=""/>
      <w:lvlJc w:val="left"/>
      <w:pPr>
        <w:ind w:left="5760" w:hanging="360"/>
      </w:pPr>
      <w:rPr>
        <w:rFonts w:ascii="Symbol" w:hAnsi="Symbol" w:hint="default"/>
      </w:rPr>
    </w:lvl>
    <w:lvl w:ilvl="4" w:tplc="04070003" w:tentative="1">
      <w:start w:val="1"/>
      <w:numFmt w:val="bullet"/>
      <w:lvlText w:val="o"/>
      <w:lvlJc w:val="left"/>
      <w:pPr>
        <w:ind w:left="6480" w:hanging="360"/>
      </w:pPr>
      <w:rPr>
        <w:rFonts w:ascii="Courier New" w:hAnsi="Courier New" w:cs="Courier New" w:hint="default"/>
      </w:rPr>
    </w:lvl>
    <w:lvl w:ilvl="5" w:tplc="04070005" w:tentative="1">
      <w:start w:val="1"/>
      <w:numFmt w:val="bullet"/>
      <w:lvlText w:val=""/>
      <w:lvlJc w:val="left"/>
      <w:pPr>
        <w:ind w:left="7200" w:hanging="360"/>
      </w:pPr>
      <w:rPr>
        <w:rFonts w:ascii="Wingdings" w:hAnsi="Wingdings" w:hint="default"/>
      </w:rPr>
    </w:lvl>
    <w:lvl w:ilvl="6" w:tplc="04070001" w:tentative="1">
      <w:start w:val="1"/>
      <w:numFmt w:val="bullet"/>
      <w:lvlText w:val=""/>
      <w:lvlJc w:val="left"/>
      <w:pPr>
        <w:ind w:left="7920" w:hanging="360"/>
      </w:pPr>
      <w:rPr>
        <w:rFonts w:ascii="Symbol" w:hAnsi="Symbol" w:hint="default"/>
      </w:rPr>
    </w:lvl>
    <w:lvl w:ilvl="7" w:tplc="04070003" w:tentative="1">
      <w:start w:val="1"/>
      <w:numFmt w:val="bullet"/>
      <w:lvlText w:val="o"/>
      <w:lvlJc w:val="left"/>
      <w:pPr>
        <w:ind w:left="8640" w:hanging="360"/>
      </w:pPr>
      <w:rPr>
        <w:rFonts w:ascii="Courier New" w:hAnsi="Courier New" w:cs="Courier New" w:hint="default"/>
      </w:rPr>
    </w:lvl>
    <w:lvl w:ilvl="8" w:tplc="04070005" w:tentative="1">
      <w:start w:val="1"/>
      <w:numFmt w:val="bullet"/>
      <w:lvlText w:val=""/>
      <w:lvlJc w:val="left"/>
      <w:pPr>
        <w:ind w:left="936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trf0s0x59r0wre0p5i5zff62dda2zddwf22&quot;&gt;Untitled Library&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record-ids&gt;&lt;/item&gt;&lt;/Libraries&gt;"/>
  </w:docVars>
  <w:rsids>
    <w:rsidRoot w:val="00DA43A3"/>
    <w:rsid w:val="00001008"/>
    <w:rsid w:val="000044EE"/>
    <w:rsid w:val="00004856"/>
    <w:rsid w:val="00006C99"/>
    <w:rsid w:val="0001103E"/>
    <w:rsid w:val="000118E8"/>
    <w:rsid w:val="000127CB"/>
    <w:rsid w:val="00012BA8"/>
    <w:rsid w:val="00017E22"/>
    <w:rsid w:val="00021919"/>
    <w:rsid w:val="0002534E"/>
    <w:rsid w:val="00025C1A"/>
    <w:rsid w:val="00027C6A"/>
    <w:rsid w:val="00034701"/>
    <w:rsid w:val="00037130"/>
    <w:rsid w:val="00037FCD"/>
    <w:rsid w:val="00044F5E"/>
    <w:rsid w:val="00046833"/>
    <w:rsid w:val="00050511"/>
    <w:rsid w:val="00052D60"/>
    <w:rsid w:val="0005363D"/>
    <w:rsid w:val="00055B2F"/>
    <w:rsid w:val="00056697"/>
    <w:rsid w:val="00056773"/>
    <w:rsid w:val="00057316"/>
    <w:rsid w:val="00057360"/>
    <w:rsid w:val="00060310"/>
    <w:rsid w:val="000639F0"/>
    <w:rsid w:val="0006518C"/>
    <w:rsid w:val="0006645F"/>
    <w:rsid w:val="00067269"/>
    <w:rsid w:val="00067A81"/>
    <w:rsid w:val="000727AB"/>
    <w:rsid w:val="00081AA3"/>
    <w:rsid w:val="000823CC"/>
    <w:rsid w:val="00082B39"/>
    <w:rsid w:val="00083DD0"/>
    <w:rsid w:val="000873D3"/>
    <w:rsid w:val="0009446C"/>
    <w:rsid w:val="000958AE"/>
    <w:rsid w:val="000A4651"/>
    <w:rsid w:val="000A7AFA"/>
    <w:rsid w:val="000B2FBD"/>
    <w:rsid w:val="000B44B8"/>
    <w:rsid w:val="000B6ADD"/>
    <w:rsid w:val="000C68F5"/>
    <w:rsid w:val="000C7647"/>
    <w:rsid w:val="000D63DF"/>
    <w:rsid w:val="000E0E72"/>
    <w:rsid w:val="000E18D9"/>
    <w:rsid w:val="000E1F0A"/>
    <w:rsid w:val="000E4E0B"/>
    <w:rsid w:val="000E5016"/>
    <w:rsid w:val="000E64ED"/>
    <w:rsid w:val="000E7222"/>
    <w:rsid w:val="000E728A"/>
    <w:rsid w:val="00102A7B"/>
    <w:rsid w:val="001035C0"/>
    <w:rsid w:val="00103784"/>
    <w:rsid w:val="00105772"/>
    <w:rsid w:val="001123E6"/>
    <w:rsid w:val="0011488A"/>
    <w:rsid w:val="001202F1"/>
    <w:rsid w:val="0012594B"/>
    <w:rsid w:val="00141645"/>
    <w:rsid w:val="001418F5"/>
    <w:rsid w:val="00143508"/>
    <w:rsid w:val="001435AA"/>
    <w:rsid w:val="00163077"/>
    <w:rsid w:val="00165834"/>
    <w:rsid w:val="00167672"/>
    <w:rsid w:val="001723B7"/>
    <w:rsid w:val="00172D5E"/>
    <w:rsid w:val="00172DF3"/>
    <w:rsid w:val="00174C30"/>
    <w:rsid w:val="00180E02"/>
    <w:rsid w:val="00186FC9"/>
    <w:rsid w:val="001A2F92"/>
    <w:rsid w:val="001A4AD8"/>
    <w:rsid w:val="001A52BD"/>
    <w:rsid w:val="001A5EA5"/>
    <w:rsid w:val="001A67F1"/>
    <w:rsid w:val="001A702A"/>
    <w:rsid w:val="001B1B46"/>
    <w:rsid w:val="001B6FC1"/>
    <w:rsid w:val="001C2543"/>
    <w:rsid w:val="001D1477"/>
    <w:rsid w:val="001D3BA5"/>
    <w:rsid w:val="001E39F8"/>
    <w:rsid w:val="00203B6D"/>
    <w:rsid w:val="00203C13"/>
    <w:rsid w:val="00203EE8"/>
    <w:rsid w:val="002205A3"/>
    <w:rsid w:val="0022485E"/>
    <w:rsid w:val="00225A1A"/>
    <w:rsid w:val="00225D0D"/>
    <w:rsid w:val="002268F3"/>
    <w:rsid w:val="00226F43"/>
    <w:rsid w:val="0023047E"/>
    <w:rsid w:val="002324C3"/>
    <w:rsid w:val="00235256"/>
    <w:rsid w:val="00235C28"/>
    <w:rsid w:val="0025133E"/>
    <w:rsid w:val="00252AC1"/>
    <w:rsid w:val="00252FDF"/>
    <w:rsid w:val="00261217"/>
    <w:rsid w:val="002660BF"/>
    <w:rsid w:val="00266C07"/>
    <w:rsid w:val="00271266"/>
    <w:rsid w:val="00271E68"/>
    <w:rsid w:val="00272D00"/>
    <w:rsid w:val="0028039E"/>
    <w:rsid w:val="00282003"/>
    <w:rsid w:val="00283729"/>
    <w:rsid w:val="002849D3"/>
    <w:rsid w:val="00285956"/>
    <w:rsid w:val="00285E0E"/>
    <w:rsid w:val="00286AA6"/>
    <w:rsid w:val="00286DA9"/>
    <w:rsid w:val="00290401"/>
    <w:rsid w:val="002958F7"/>
    <w:rsid w:val="00296BBB"/>
    <w:rsid w:val="002A0195"/>
    <w:rsid w:val="002A3ACE"/>
    <w:rsid w:val="002A51A4"/>
    <w:rsid w:val="002A7946"/>
    <w:rsid w:val="002B1114"/>
    <w:rsid w:val="002B3762"/>
    <w:rsid w:val="002B58E9"/>
    <w:rsid w:val="002C04D3"/>
    <w:rsid w:val="002C3B70"/>
    <w:rsid w:val="002C4B39"/>
    <w:rsid w:val="002C4D34"/>
    <w:rsid w:val="002D5DE6"/>
    <w:rsid w:val="002D7A33"/>
    <w:rsid w:val="002E124F"/>
    <w:rsid w:val="002E4990"/>
    <w:rsid w:val="002F1DE5"/>
    <w:rsid w:val="0030158B"/>
    <w:rsid w:val="00304E7A"/>
    <w:rsid w:val="00304F3C"/>
    <w:rsid w:val="00306CD6"/>
    <w:rsid w:val="003201E4"/>
    <w:rsid w:val="00324658"/>
    <w:rsid w:val="00327BAA"/>
    <w:rsid w:val="00330689"/>
    <w:rsid w:val="00330E9D"/>
    <w:rsid w:val="00333839"/>
    <w:rsid w:val="00335817"/>
    <w:rsid w:val="003372E2"/>
    <w:rsid w:val="00340568"/>
    <w:rsid w:val="003417C0"/>
    <w:rsid w:val="00351BE7"/>
    <w:rsid w:val="003616A1"/>
    <w:rsid w:val="00370AF4"/>
    <w:rsid w:val="003736D5"/>
    <w:rsid w:val="00374432"/>
    <w:rsid w:val="00374CE2"/>
    <w:rsid w:val="00381E71"/>
    <w:rsid w:val="0038337F"/>
    <w:rsid w:val="00385092"/>
    <w:rsid w:val="00387096"/>
    <w:rsid w:val="00390304"/>
    <w:rsid w:val="00397FF9"/>
    <w:rsid w:val="003A213F"/>
    <w:rsid w:val="003A7B19"/>
    <w:rsid w:val="003B0051"/>
    <w:rsid w:val="003B29A1"/>
    <w:rsid w:val="003B4E94"/>
    <w:rsid w:val="003B602E"/>
    <w:rsid w:val="003C1EF0"/>
    <w:rsid w:val="003C3FF9"/>
    <w:rsid w:val="003C6637"/>
    <w:rsid w:val="003C69AB"/>
    <w:rsid w:val="003D0E00"/>
    <w:rsid w:val="003D5900"/>
    <w:rsid w:val="003D5C08"/>
    <w:rsid w:val="003E37C5"/>
    <w:rsid w:val="003E4DE3"/>
    <w:rsid w:val="003E79A9"/>
    <w:rsid w:val="003F7624"/>
    <w:rsid w:val="003F77C7"/>
    <w:rsid w:val="0040509A"/>
    <w:rsid w:val="00405464"/>
    <w:rsid w:val="00407AB5"/>
    <w:rsid w:val="00412EC1"/>
    <w:rsid w:val="00414325"/>
    <w:rsid w:val="00417AB4"/>
    <w:rsid w:val="00421CB1"/>
    <w:rsid w:val="00423BF8"/>
    <w:rsid w:val="00426A05"/>
    <w:rsid w:val="00426BD9"/>
    <w:rsid w:val="004313EC"/>
    <w:rsid w:val="004442A4"/>
    <w:rsid w:val="0044600D"/>
    <w:rsid w:val="004512CC"/>
    <w:rsid w:val="0045168B"/>
    <w:rsid w:val="004538A6"/>
    <w:rsid w:val="00455609"/>
    <w:rsid w:val="00456240"/>
    <w:rsid w:val="004566A8"/>
    <w:rsid w:val="0046003A"/>
    <w:rsid w:val="0046212D"/>
    <w:rsid w:val="00464575"/>
    <w:rsid w:val="00464E49"/>
    <w:rsid w:val="0047101D"/>
    <w:rsid w:val="00471430"/>
    <w:rsid w:val="00472351"/>
    <w:rsid w:val="00475F5C"/>
    <w:rsid w:val="00477DCC"/>
    <w:rsid w:val="004834EA"/>
    <w:rsid w:val="004841B2"/>
    <w:rsid w:val="00487879"/>
    <w:rsid w:val="00487880"/>
    <w:rsid w:val="0049116D"/>
    <w:rsid w:val="00491250"/>
    <w:rsid w:val="0049434E"/>
    <w:rsid w:val="00496E8B"/>
    <w:rsid w:val="004A2D9C"/>
    <w:rsid w:val="004A3315"/>
    <w:rsid w:val="004A3425"/>
    <w:rsid w:val="004A3C18"/>
    <w:rsid w:val="004A5AFB"/>
    <w:rsid w:val="004A5F3E"/>
    <w:rsid w:val="004A7808"/>
    <w:rsid w:val="004B1E7B"/>
    <w:rsid w:val="004B511C"/>
    <w:rsid w:val="004B595B"/>
    <w:rsid w:val="004B5A4E"/>
    <w:rsid w:val="004B609C"/>
    <w:rsid w:val="004B698D"/>
    <w:rsid w:val="004B74E9"/>
    <w:rsid w:val="004C0C08"/>
    <w:rsid w:val="004C1301"/>
    <w:rsid w:val="004C1753"/>
    <w:rsid w:val="004D16C9"/>
    <w:rsid w:val="004D5FF6"/>
    <w:rsid w:val="004D798D"/>
    <w:rsid w:val="004E670C"/>
    <w:rsid w:val="004E6B32"/>
    <w:rsid w:val="004E7312"/>
    <w:rsid w:val="004F1F82"/>
    <w:rsid w:val="004F5711"/>
    <w:rsid w:val="004F60ED"/>
    <w:rsid w:val="0050535B"/>
    <w:rsid w:val="00505AA4"/>
    <w:rsid w:val="00512146"/>
    <w:rsid w:val="00512AFE"/>
    <w:rsid w:val="00522CFB"/>
    <w:rsid w:val="00526B03"/>
    <w:rsid w:val="00536EE2"/>
    <w:rsid w:val="00540A05"/>
    <w:rsid w:val="005413C7"/>
    <w:rsid w:val="0054283F"/>
    <w:rsid w:val="00546874"/>
    <w:rsid w:val="005506A5"/>
    <w:rsid w:val="005510B3"/>
    <w:rsid w:val="005511F9"/>
    <w:rsid w:val="00551463"/>
    <w:rsid w:val="005529CB"/>
    <w:rsid w:val="00557B3A"/>
    <w:rsid w:val="00560522"/>
    <w:rsid w:val="00563E4A"/>
    <w:rsid w:val="00564B28"/>
    <w:rsid w:val="00565043"/>
    <w:rsid w:val="00582043"/>
    <w:rsid w:val="00584006"/>
    <w:rsid w:val="00587B19"/>
    <w:rsid w:val="00592879"/>
    <w:rsid w:val="00594F63"/>
    <w:rsid w:val="0059591F"/>
    <w:rsid w:val="00595F06"/>
    <w:rsid w:val="00597376"/>
    <w:rsid w:val="005A09AE"/>
    <w:rsid w:val="005A23BE"/>
    <w:rsid w:val="005A3C34"/>
    <w:rsid w:val="005A442D"/>
    <w:rsid w:val="005A587E"/>
    <w:rsid w:val="005B1C2C"/>
    <w:rsid w:val="005B2BB4"/>
    <w:rsid w:val="005B4352"/>
    <w:rsid w:val="005B615A"/>
    <w:rsid w:val="005C3935"/>
    <w:rsid w:val="005C66EC"/>
    <w:rsid w:val="005C768E"/>
    <w:rsid w:val="005D0C9C"/>
    <w:rsid w:val="005D1927"/>
    <w:rsid w:val="005D6651"/>
    <w:rsid w:val="005E185F"/>
    <w:rsid w:val="005E5274"/>
    <w:rsid w:val="005F1DA9"/>
    <w:rsid w:val="005F2C1D"/>
    <w:rsid w:val="005F4D66"/>
    <w:rsid w:val="005F6573"/>
    <w:rsid w:val="005F70A6"/>
    <w:rsid w:val="00605F7A"/>
    <w:rsid w:val="0060629B"/>
    <w:rsid w:val="0061148C"/>
    <w:rsid w:val="00611EC3"/>
    <w:rsid w:val="0062124C"/>
    <w:rsid w:val="0062340E"/>
    <w:rsid w:val="0062766E"/>
    <w:rsid w:val="00627D7F"/>
    <w:rsid w:val="006310FD"/>
    <w:rsid w:val="00634692"/>
    <w:rsid w:val="00635729"/>
    <w:rsid w:val="00635797"/>
    <w:rsid w:val="0064124E"/>
    <w:rsid w:val="0064448D"/>
    <w:rsid w:val="00655872"/>
    <w:rsid w:val="00662616"/>
    <w:rsid w:val="00663CA4"/>
    <w:rsid w:val="00664A3E"/>
    <w:rsid w:val="00666DCE"/>
    <w:rsid w:val="00674B18"/>
    <w:rsid w:val="00695476"/>
    <w:rsid w:val="006960CA"/>
    <w:rsid w:val="006B48BD"/>
    <w:rsid w:val="006B49A0"/>
    <w:rsid w:val="006B4E48"/>
    <w:rsid w:val="006C17E3"/>
    <w:rsid w:val="006C1E35"/>
    <w:rsid w:val="006C2452"/>
    <w:rsid w:val="006C308E"/>
    <w:rsid w:val="006C3369"/>
    <w:rsid w:val="006C34E1"/>
    <w:rsid w:val="006C4A03"/>
    <w:rsid w:val="006C5697"/>
    <w:rsid w:val="006D1B9F"/>
    <w:rsid w:val="006D43AD"/>
    <w:rsid w:val="006D4548"/>
    <w:rsid w:val="006D5111"/>
    <w:rsid w:val="006D6485"/>
    <w:rsid w:val="006E0BB2"/>
    <w:rsid w:val="006E730C"/>
    <w:rsid w:val="006F015C"/>
    <w:rsid w:val="006F22A0"/>
    <w:rsid w:val="00700D74"/>
    <w:rsid w:val="0070398B"/>
    <w:rsid w:val="0070718D"/>
    <w:rsid w:val="00712786"/>
    <w:rsid w:val="0071286C"/>
    <w:rsid w:val="00713234"/>
    <w:rsid w:val="007150C0"/>
    <w:rsid w:val="00716C32"/>
    <w:rsid w:val="00717F9C"/>
    <w:rsid w:val="00723EB6"/>
    <w:rsid w:val="0072759F"/>
    <w:rsid w:val="00732D55"/>
    <w:rsid w:val="00734A9F"/>
    <w:rsid w:val="007377E1"/>
    <w:rsid w:val="00737AD0"/>
    <w:rsid w:val="0074211A"/>
    <w:rsid w:val="0074471A"/>
    <w:rsid w:val="00745DA0"/>
    <w:rsid w:val="007470AD"/>
    <w:rsid w:val="007515D5"/>
    <w:rsid w:val="00751702"/>
    <w:rsid w:val="00754C5D"/>
    <w:rsid w:val="00757B6B"/>
    <w:rsid w:val="00765EC8"/>
    <w:rsid w:val="00770859"/>
    <w:rsid w:val="007751C7"/>
    <w:rsid w:val="00780DA2"/>
    <w:rsid w:val="00781F74"/>
    <w:rsid w:val="00782D58"/>
    <w:rsid w:val="00784B5D"/>
    <w:rsid w:val="00786313"/>
    <w:rsid w:val="0079045F"/>
    <w:rsid w:val="007933FF"/>
    <w:rsid w:val="00793EC9"/>
    <w:rsid w:val="00796C06"/>
    <w:rsid w:val="007976D5"/>
    <w:rsid w:val="007A101E"/>
    <w:rsid w:val="007A1C17"/>
    <w:rsid w:val="007A638B"/>
    <w:rsid w:val="007A7074"/>
    <w:rsid w:val="007B22D3"/>
    <w:rsid w:val="007B2A8C"/>
    <w:rsid w:val="007B4B19"/>
    <w:rsid w:val="007B535B"/>
    <w:rsid w:val="007B5881"/>
    <w:rsid w:val="007B7718"/>
    <w:rsid w:val="007C09D0"/>
    <w:rsid w:val="007C0F45"/>
    <w:rsid w:val="007C0FE1"/>
    <w:rsid w:val="007C1252"/>
    <w:rsid w:val="007C1642"/>
    <w:rsid w:val="007C2185"/>
    <w:rsid w:val="007C3731"/>
    <w:rsid w:val="007C4705"/>
    <w:rsid w:val="007C6144"/>
    <w:rsid w:val="007C6ABF"/>
    <w:rsid w:val="007C7D42"/>
    <w:rsid w:val="007D1633"/>
    <w:rsid w:val="007D2CE1"/>
    <w:rsid w:val="007D3B95"/>
    <w:rsid w:val="007E2C13"/>
    <w:rsid w:val="007E3F08"/>
    <w:rsid w:val="007E3FE3"/>
    <w:rsid w:val="007E479C"/>
    <w:rsid w:val="007E4D48"/>
    <w:rsid w:val="007F2573"/>
    <w:rsid w:val="007F28DE"/>
    <w:rsid w:val="007F3F99"/>
    <w:rsid w:val="00802244"/>
    <w:rsid w:val="00805D67"/>
    <w:rsid w:val="008172D9"/>
    <w:rsid w:val="008247A2"/>
    <w:rsid w:val="00832B5F"/>
    <w:rsid w:val="0083356F"/>
    <w:rsid w:val="00835640"/>
    <w:rsid w:val="008407F8"/>
    <w:rsid w:val="0084226F"/>
    <w:rsid w:val="00845B14"/>
    <w:rsid w:val="0084671B"/>
    <w:rsid w:val="00850799"/>
    <w:rsid w:val="008553ED"/>
    <w:rsid w:val="00866B45"/>
    <w:rsid w:val="0086774D"/>
    <w:rsid w:val="008706E9"/>
    <w:rsid w:val="00874295"/>
    <w:rsid w:val="00875825"/>
    <w:rsid w:val="0087631B"/>
    <w:rsid w:val="0088285F"/>
    <w:rsid w:val="00884553"/>
    <w:rsid w:val="008845C2"/>
    <w:rsid w:val="0089316C"/>
    <w:rsid w:val="00896A4B"/>
    <w:rsid w:val="0089792C"/>
    <w:rsid w:val="008A30C8"/>
    <w:rsid w:val="008A7228"/>
    <w:rsid w:val="008B261F"/>
    <w:rsid w:val="008B33D3"/>
    <w:rsid w:val="008B3541"/>
    <w:rsid w:val="008B36DD"/>
    <w:rsid w:val="008B4363"/>
    <w:rsid w:val="008C29CF"/>
    <w:rsid w:val="008D6779"/>
    <w:rsid w:val="008E0925"/>
    <w:rsid w:val="008E0D29"/>
    <w:rsid w:val="008E30A2"/>
    <w:rsid w:val="008E56E4"/>
    <w:rsid w:val="008E7605"/>
    <w:rsid w:val="008F0FB3"/>
    <w:rsid w:val="008F521C"/>
    <w:rsid w:val="008F632F"/>
    <w:rsid w:val="0090423F"/>
    <w:rsid w:val="00904B9D"/>
    <w:rsid w:val="00910BE6"/>
    <w:rsid w:val="009112DF"/>
    <w:rsid w:val="0091524C"/>
    <w:rsid w:val="00916F30"/>
    <w:rsid w:val="00917DF8"/>
    <w:rsid w:val="009227C9"/>
    <w:rsid w:val="00923D59"/>
    <w:rsid w:val="00927889"/>
    <w:rsid w:val="0094385C"/>
    <w:rsid w:val="00946302"/>
    <w:rsid w:val="00962612"/>
    <w:rsid w:val="00966A13"/>
    <w:rsid w:val="00970F17"/>
    <w:rsid w:val="009745F8"/>
    <w:rsid w:val="00975F84"/>
    <w:rsid w:val="00977C5C"/>
    <w:rsid w:val="00980D4E"/>
    <w:rsid w:val="009854D6"/>
    <w:rsid w:val="00986A7C"/>
    <w:rsid w:val="00987BD8"/>
    <w:rsid w:val="009928A7"/>
    <w:rsid w:val="00992AF3"/>
    <w:rsid w:val="00994BC7"/>
    <w:rsid w:val="0099555C"/>
    <w:rsid w:val="00995E0D"/>
    <w:rsid w:val="009A0DC1"/>
    <w:rsid w:val="009A3668"/>
    <w:rsid w:val="009B1B19"/>
    <w:rsid w:val="009B3257"/>
    <w:rsid w:val="009B3EB3"/>
    <w:rsid w:val="009B75AC"/>
    <w:rsid w:val="009C2080"/>
    <w:rsid w:val="009C227F"/>
    <w:rsid w:val="009C2AA6"/>
    <w:rsid w:val="009C622A"/>
    <w:rsid w:val="009C7426"/>
    <w:rsid w:val="009D12F0"/>
    <w:rsid w:val="009D14DC"/>
    <w:rsid w:val="009D156A"/>
    <w:rsid w:val="009D27B0"/>
    <w:rsid w:val="009D42A0"/>
    <w:rsid w:val="009E0136"/>
    <w:rsid w:val="009E080C"/>
    <w:rsid w:val="009F0CCA"/>
    <w:rsid w:val="009F37CB"/>
    <w:rsid w:val="009F4A59"/>
    <w:rsid w:val="009F5733"/>
    <w:rsid w:val="00A00377"/>
    <w:rsid w:val="00A0078B"/>
    <w:rsid w:val="00A03415"/>
    <w:rsid w:val="00A077F7"/>
    <w:rsid w:val="00A07EE6"/>
    <w:rsid w:val="00A10485"/>
    <w:rsid w:val="00A10BB2"/>
    <w:rsid w:val="00A11D26"/>
    <w:rsid w:val="00A15A88"/>
    <w:rsid w:val="00A16726"/>
    <w:rsid w:val="00A20B57"/>
    <w:rsid w:val="00A222BE"/>
    <w:rsid w:val="00A225CD"/>
    <w:rsid w:val="00A2615F"/>
    <w:rsid w:val="00A34603"/>
    <w:rsid w:val="00A45C98"/>
    <w:rsid w:val="00A4768C"/>
    <w:rsid w:val="00A53D0D"/>
    <w:rsid w:val="00A620A5"/>
    <w:rsid w:val="00A64DBD"/>
    <w:rsid w:val="00A66090"/>
    <w:rsid w:val="00A666BB"/>
    <w:rsid w:val="00A707B1"/>
    <w:rsid w:val="00A733B4"/>
    <w:rsid w:val="00A73423"/>
    <w:rsid w:val="00A73444"/>
    <w:rsid w:val="00A808C4"/>
    <w:rsid w:val="00A85618"/>
    <w:rsid w:val="00A863B3"/>
    <w:rsid w:val="00A90B00"/>
    <w:rsid w:val="00A93848"/>
    <w:rsid w:val="00A96793"/>
    <w:rsid w:val="00A9725D"/>
    <w:rsid w:val="00AA3E30"/>
    <w:rsid w:val="00AB0D08"/>
    <w:rsid w:val="00AB7591"/>
    <w:rsid w:val="00AC1707"/>
    <w:rsid w:val="00AC7068"/>
    <w:rsid w:val="00AD590E"/>
    <w:rsid w:val="00AE25AA"/>
    <w:rsid w:val="00AE25DA"/>
    <w:rsid w:val="00AE305C"/>
    <w:rsid w:val="00AE4F8E"/>
    <w:rsid w:val="00AE6A41"/>
    <w:rsid w:val="00AF2F88"/>
    <w:rsid w:val="00AF67AC"/>
    <w:rsid w:val="00B0253D"/>
    <w:rsid w:val="00B043B7"/>
    <w:rsid w:val="00B046FF"/>
    <w:rsid w:val="00B06A93"/>
    <w:rsid w:val="00B126B5"/>
    <w:rsid w:val="00B155DD"/>
    <w:rsid w:val="00B26CD9"/>
    <w:rsid w:val="00B270A9"/>
    <w:rsid w:val="00B34536"/>
    <w:rsid w:val="00B43176"/>
    <w:rsid w:val="00B528FD"/>
    <w:rsid w:val="00B55793"/>
    <w:rsid w:val="00B60572"/>
    <w:rsid w:val="00B61AE9"/>
    <w:rsid w:val="00B620C4"/>
    <w:rsid w:val="00B647DB"/>
    <w:rsid w:val="00B65469"/>
    <w:rsid w:val="00B713C2"/>
    <w:rsid w:val="00B72D8A"/>
    <w:rsid w:val="00B7448D"/>
    <w:rsid w:val="00B8024B"/>
    <w:rsid w:val="00B850E5"/>
    <w:rsid w:val="00B85940"/>
    <w:rsid w:val="00B863B5"/>
    <w:rsid w:val="00B863FF"/>
    <w:rsid w:val="00B92606"/>
    <w:rsid w:val="00B9486A"/>
    <w:rsid w:val="00B97CCB"/>
    <w:rsid w:val="00BA13D0"/>
    <w:rsid w:val="00BB1C07"/>
    <w:rsid w:val="00BB2972"/>
    <w:rsid w:val="00BB4110"/>
    <w:rsid w:val="00BB68C5"/>
    <w:rsid w:val="00BC0CD2"/>
    <w:rsid w:val="00BC14BE"/>
    <w:rsid w:val="00BC4012"/>
    <w:rsid w:val="00BC674A"/>
    <w:rsid w:val="00BD1906"/>
    <w:rsid w:val="00BD5071"/>
    <w:rsid w:val="00BD7130"/>
    <w:rsid w:val="00BE0BD7"/>
    <w:rsid w:val="00BF0532"/>
    <w:rsid w:val="00BF62DA"/>
    <w:rsid w:val="00C17311"/>
    <w:rsid w:val="00C23495"/>
    <w:rsid w:val="00C23BDE"/>
    <w:rsid w:val="00C27123"/>
    <w:rsid w:val="00C31815"/>
    <w:rsid w:val="00C37B5A"/>
    <w:rsid w:val="00C40D3E"/>
    <w:rsid w:val="00C415FF"/>
    <w:rsid w:val="00C43854"/>
    <w:rsid w:val="00C46E71"/>
    <w:rsid w:val="00C50B95"/>
    <w:rsid w:val="00C515EB"/>
    <w:rsid w:val="00C53D3E"/>
    <w:rsid w:val="00C54427"/>
    <w:rsid w:val="00C55585"/>
    <w:rsid w:val="00C5577A"/>
    <w:rsid w:val="00C576FE"/>
    <w:rsid w:val="00C61AD0"/>
    <w:rsid w:val="00C6378A"/>
    <w:rsid w:val="00C70484"/>
    <w:rsid w:val="00C71A37"/>
    <w:rsid w:val="00C73129"/>
    <w:rsid w:val="00C8016E"/>
    <w:rsid w:val="00C819DF"/>
    <w:rsid w:val="00C8502E"/>
    <w:rsid w:val="00C8676D"/>
    <w:rsid w:val="00C86D89"/>
    <w:rsid w:val="00C95633"/>
    <w:rsid w:val="00C96C55"/>
    <w:rsid w:val="00C97E46"/>
    <w:rsid w:val="00CA0104"/>
    <w:rsid w:val="00CA0664"/>
    <w:rsid w:val="00CA67F7"/>
    <w:rsid w:val="00CB3BC5"/>
    <w:rsid w:val="00CC02D1"/>
    <w:rsid w:val="00CC1F60"/>
    <w:rsid w:val="00CC3D9C"/>
    <w:rsid w:val="00CC5EE3"/>
    <w:rsid w:val="00CD57D8"/>
    <w:rsid w:val="00CD7613"/>
    <w:rsid w:val="00CE0CBC"/>
    <w:rsid w:val="00CE3225"/>
    <w:rsid w:val="00CE5893"/>
    <w:rsid w:val="00CF23F1"/>
    <w:rsid w:val="00D00583"/>
    <w:rsid w:val="00D025CB"/>
    <w:rsid w:val="00D05770"/>
    <w:rsid w:val="00D10A6E"/>
    <w:rsid w:val="00D10C0F"/>
    <w:rsid w:val="00D20848"/>
    <w:rsid w:val="00D2130D"/>
    <w:rsid w:val="00D21851"/>
    <w:rsid w:val="00D21C5F"/>
    <w:rsid w:val="00D26104"/>
    <w:rsid w:val="00D319AB"/>
    <w:rsid w:val="00D32781"/>
    <w:rsid w:val="00D35224"/>
    <w:rsid w:val="00D37809"/>
    <w:rsid w:val="00D4183F"/>
    <w:rsid w:val="00D45690"/>
    <w:rsid w:val="00D4617E"/>
    <w:rsid w:val="00D5169A"/>
    <w:rsid w:val="00D51A42"/>
    <w:rsid w:val="00D62F5D"/>
    <w:rsid w:val="00D67184"/>
    <w:rsid w:val="00D677F6"/>
    <w:rsid w:val="00D67E03"/>
    <w:rsid w:val="00D76CD7"/>
    <w:rsid w:val="00D844F4"/>
    <w:rsid w:val="00D93827"/>
    <w:rsid w:val="00D97A2C"/>
    <w:rsid w:val="00DA03C0"/>
    <w:rsid w:val="00DA2F0C"/>
    <w:rsid w:val="00DA43A3"/>
    <w:rsid w:val="00DA7AF3"/>
    <w:rsid w:val="00DB5AAE"/>
    <w:rsid w:val="00DC5C09"/>
    <w:rsid w:val="00DC73A9"/>
    <w:rsid w:val="00DD3D23"/>
    <w:rsid w:val="00DE15EE"/>
    <w:rsid w:val="00DE1945"/>
    <w:rsid w:val="00DE2814"/>
    <w:rsid w:val="00DE5730"/>
    <w:rsid w:val="00DF303D"/>
    <w:rsid w:val="00DF3ED3"/>
    <w:rsid w:val="00E06F9B"/>
    <w:rsid w:val="00E104E3"/>
    <w:rsid w:val="00E11F12"/>
    <w:rsid w:val="00E13499"/>
    <w:rsid w:val="00E168E0"/>
    <w:rsid w:val="00E23469"/>
    <w:rsid w:val="00E24E1B"/>
    <w:rsid w:val="00E2520D"/>
    <w:rsid w:val="00E25934"/>
    <w:rsid w:val="00E3522C"/>
    <w:rsid w:val="00E41985"/>
    <w:rsid w:val="00E4249E"/>
    <w:rsid w:val="00E43430"/>
    <w:rsid w:val="00E47C1F"/>
    <w:rsid w:val="00E654E8"/>
    <w:rsid w:val="00E65E37"/>
    <w:rsid w:val="00E67C01"/>
    <w:rsid w:val="00E70BFD"/>
    <w:rsid w:val="00E73083"/>
    <w:rsid w:val="00E7436B"/>
    <w:rsid w:val="00E75860"/>
    <w:rsid w:val="00E7778F"/>
    <w:rsid w:val="00E852BF"/>
    <w:rsid w:val="00E95B93"/>
    <w:rsid w:val="00EA0ADD"/>
    <w:rsid w:val="00EA0EBF"/>
    <w:rsid w:val="00EA1F6B"/>
    <w:rsid w:val="00EA3E22"/>
    <w:rsid w:val="00EB658A"/>
    <w:rsid w:val="00EB789D"/>
    <w:rsid w:val="00EC2056"/>
    <w:rsid w:val="00ED0783"/>
    <w:rsid w:val="00ED35C1"/>
    <w:rsid w:val="00ED5AD6"/>
    <w:rsid w:val="00ED5DA1"/>
    <w:rsid w:val="00ED6DCB"/>
    <w:rsid w:val="00EE070F"/>
    <w:rsid w:val="00EE104F"/>
    <w:rsid w:val="00EE3674"/>
    <w:rsid w:val="00EE5E81"/>
    <w:rsid w:val="00EE744E"/>
    <w:rsid w:val="00EF44A4"/>
    <w:rsid w:val="00EF4608"/>
    <w:rsid w:val="00EF4B46"/>
    <w:rsid w:val="00EF4D61"/>
    <w:rsid w:val="00F007BF"/>
    <w:rsid w:val="00F0129A"/>
    <w:rsid w:val="00F06489"/>
    <w:rsid w:val="00F06636"/>
    <w:rsid w:val="00F07044"/>
    <w:rsid w:val="00F1398A"/>
    <w:rsid w:val="00F15894"/>
    <w:rsid w:val="00F226D3"/>
    <w:rsid w:val="00F236E9"/>
    <w:rsid w:val="00F23FE0"/>
    <w:rsid w:val="00F27982"/>
    <w:rsid w:val="00F27BE4"/>
    <w:rsid w:val="00F32222"/>
    <w:rsid w:val="00F323F2"/>
    <w:rsid w:val="00F33673"/>
    <w:rsid w:val="00F40777"/>
    <w:rsid w:val="00F42E1E"/>
    <w:rsid w:val="00F43B52"/>
    <w:rsid w:val="00F44508"/>
    <w:rsid w:val="00F455DD"/>
    <w:rsid w:val="00F475D3"/>
    <w:rsid w:val="00F54F33"/>
    <w:rsid w:val="00F563D1"/>
    <w:rsid w:val="00F60A83"/>
    <w:rsid w:val="00F61E14"/>
    <w:rsid w:val="00F641E8"/>
    <w:rsid w:val="00F65C34"/>
    <w:rsid w:val="00F67959"/>
    <w:rsid w:val="00F701A8"/>
    <w:rsid w:val="00F808BA"/>
    <w:rsid w:val="00F80C62"/>
    <w:rsid w:val="00F863FF"/>
    <w:rsid w:val="00F943FD"/>
    <w:rsid w:val="00F94426"/>
    <w:rsid w:val="00FA2750"/>
    <w:rsid w:val="00FA40FF"/>
    <w:rsid w:val="00FA61CF"/>
    <w:rsid w:val="00FA6400"/>
    <w:rsid w:val="00FB155E"/>
    <w:rsid w:val="00FB306D"/>
    <w:rsid w:val="00FB64E3"/>
    <w:rsid w:val="00FB75FB"/>
    <w:rsid w:val="00FC0A79"/>
    <w:rsid w:val="00FC2F0E"/>
    <w:rsid w:val="00FC31F1"/>
    <w:rsid w:val="00FC35F4"/>
    <w:rsid w:val="00FC3AAC"/>
    <w:rsid w:val="00FD06A1"/>
    <w:rsid w:val="00FD129B"/>
    <w:rsid w:val="00FD16AF"/>
    <w:rsid w:val="00FE0440"/>
    <w:rsid w:val="00FE1E2D"/>
    <w:rsid w:val="00FF2DC7"/>
    <w:rsid w:val="00FF56E9"/>
    <w:rsid w:val="00FF78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D92A6"/>
  <w15:chartTrackingRefBased/>
  <w15:docId w15:val="{78208403-BE2B-9E4C-9E6D-8B8EB2478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DA43A3"/>
    <w:rPr>
      <w:rFonts w:ascii="Times New Roman" w:eastAsia="Times New Roman" w:hAnsi="Times New Roman" w:cs="Times New Roman"/>
      <w:lang w:val="en-US" w:eastAsia="de-DE"/>
    </w:rPr>
  </w:style>
  <w:style w:type="paragraph" w:styleId="berschrift1">
    <w:name w:val="heading 1"/>
    <w:basedOn w:val="Standard"/>
    <w:link w:val="berschrift1Zchn"/>
    <w:uiPriority w:val="9"/>
    <w:qFormat/>
    <w:rsid w:val="00D21851"/>
    <w:pPr>
      <w:spacing w:before="100" w:beforeAutospacing="1" w:after="100" w:afterAutospacing="1"/>
      <w:outlineLvl w:val="0"/>
    </w:pPr>
    <w:rPr>
      <w:b/>
      <w:bCs/>
      <w:kern w:val="36"/>
      <w:sz w:val="48"/>
      <w:szCs w:val="48"/>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sid w:val="005A23BE"/>
    <w:rPr>
      <w:color w:val="0000FF"/>
      <w:u w:val="single"/>
    </w:rPr>
  </w:style>
  <w:style w:type="character" w:customStyle="1" w:styleId="NichtaufgelsteErwhnung1">
    <w:name w:val="Nicht aufgelöste Erwähnung1"/>
    <w:basedOn w:val="Absatz-Standardschriftart"/>
    <w:uiPriority w:val="99"/>
    <w:unhideWhenUsed/>
    <w:rsid w:val="00EC2056"/>
    <w:rPr>
      <w:color w:val="605E5C"/>
      <w:shd w:val="clear" w:color="auto" w:fill="E1DFDD"/>
    </w:rPr>
  </w:style>
  <w:style w:type="paragraph" w:customStyle="1" w:styleId="EndNoteBibliographyTitle">
    <w:name w:val="EndNote Bibliography Title"/>
    <w:basedOn w:val="Standard"/>
    <w:link w:val="EndNoteBibliographyTitleZchn"/>
    <w:rsid w:val="006310FD"/>
    <w:pPr>
      <w:jc w:val="center"/>
    </w:pPr>
    <w:rPr>
      <w:lang w:val="de-DE"/>
    </w:rPr>
  </w:style>
  <w:style w:type="character" w:customStyle="1" w:styleId="EndNoteBibliographyTitleZchn">
    <w:name w:val="EndNote Bibliography Title Zchn"/>
    <w:basedOn w:val="Absatz-Standardschriftart"/>
    <w:link w:val="EndNoteBibliographyTitle"/>
    <w:rsid w:val="006310FD"/>
    <w:rPr>
      <w:rFonts w:ascii="Times New Roman" w:eastAsia="Times New Roman" w:hAnsi="Times New Roman" w:cs="Times New Roman"/>
      <w:lang w:eastAsia="de-DE"/>
    </w:rPr>
  </w:style>
  <w:style w:type="paragraph" w:customStyle="1" w:styleId="EndNoteBibliography">
    <w:name w:val="EndNote Bibliography"/>
    <w:basedOn w:val="Standard"/>
    <w:link w:val="EndNoteBibliographyZchn"/>
    <w:rsid w:val="006310FD"/>
    <w:rPr>
      <w:lang w:val="de-DE"/>
    </w:rPr>
  </w:style>
  <w:style w:type="character" w:customStyle="1" w:styleId="EndNoteBibliographyZchn">
    <w:name w:val="EndNote Bibliography Zchn"/>
    <w:basedOn w:val="Absatz-Standardschriftart"/>
    <w:link w:val="EndNoteBibliography"/>
    <w:rsid w:val="006310FD"/>
    <w:rPr>
      <w:rFonts w:ascii="Times New Roman" w:eastAsia="Times New Roman" w:hAnsi="Times New Roman" w:cs="Times New Roman"/>
      <w:lang w:eastAsia="de-DE"/>
    </w:rPr>
  </w:style>
  <w:style w:type="paragraph" w:styleId="Sprechblasentext">
    <w:name w:val="Balloon Text"/>
    <w:basedOn w:val="Standard"/>
    <w:link w:val="SprechblasentextZchn"/>
    <w:uiPriority w:val="99"/>
    <w:semiHidden/>
    <w:unhideWhenUsed/>
    <w:rsid w:val="004B74E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B74E9"/>
    <w:rPr>
      <w:rFonts w:ascii="Segoe UI" w:eastAsia="Times New Roman" w:hAnsi="Segoe UI" w:cs="Segoe UI"/>
      <w:sz w:val="18"/>
      <w:szCs w:val="18"/>
      <w:lang w:val="en-US" w:eastAsia="de-DE"/>
    </w:rPr>
  </w:style>
  <w:style w:type="character" w:styleId="Kommentarzeichen">
    <w:name w:val="annotation reference"/>
    <w:basedOn w:val="Absatz-Standardschriftart"/>
    <w:uiPriority w:val="99"/>
    <w:semiHidden/>
    <w:unhideWhenUsed/>
    <w:rsid w:val="004B74E9"/>
    <w:rPr>
      <w:sz w:val="16"/>
      <w:szCs w:val="16"/>
    </w:rPr>
  </w:style>
  <w:style w:type="paragraph" w:styleId="Kommentartext">
    <w:name w:val="annotation text"/>
    <w:basedOn w:val="Standard"/>
    <w:link w:val="KommentartextZchn"/>
    <w:uiPriority w:val="99"/>
    <w:semiHidden/>
    <w:unhideWhenUsed/>
    <w:rsid w:val="004B74E9"/>
    <w:rPr>
      <w:sz w:val="20"/>
      <w:szCs w:val="20"/>
    </w:rPr>
  </w:style>
  <w:style w:type="character" w:customStyle="1" w:styleId="KommentartextZchn">
    <w:name w:val="Kommentartext Zchn"/>
    <w:basedOn w:val="Absatz-Standardschriftart"/>
    <w:link w:val="Kommentartext"/>
    <w:uiPriority w:val="99"/>
    <w:semiHidden/>
    <w:rsid w:val="004B74E9"/>
    <w:rPr>
      <w:rFonts w:ascii="Times New Roman" w:eastAsia="Times New Roman" w:hAnsi="Times New Roman" w:cs="Times New Roman"/>
      <w:sz w:val="20"/>
      <w:szCs w:val="20"/>
      <w:lang w:val="en-US" w:eastAsia="de-DE"/>
    </w:rPr>
  </w:style>
  <w:style w:type="paragraph" w:styleId="Kommentarthema">
    <w:name w:val="annotation subject"/>
    <w:basedOn w:val="Kommentartext"/>
    <w:next w:val="Kommentartext"/>
    <w:link w:val="KommentarthemaZchn"/>
    <w:uiPriority w:val="99"/>
    <w:semiHidden/>
    <w:unhideWhenUsed/>
    <w:rsid w:val="004B74E9"/>
    <w:rPr>
      <w:b/>
      <w:bCs/>
    </w:rPr>
  </w:style>
  <w:style w:type="character" w:customStyle="1" w:styleId="KommentarthemaZchn">
    <w:name w:val="Kommentarthema Zchn"/>
    <w:basedOn w:val="KommentartextZchn"/>
    <w:link w:val="Kommentarthema"/>
    <w:uiPriority w:val="99"/>
    <w:semiHidden/>
    <w:rsid w:val="004B74E9"/>
    <w:rPr>
      <w:rFonts w:ascii="Times New Roman" w:eastAsia="Times New Roman" w:hAnsi="Times New Roman" w:cs="Times New Roman"/>
      <w:b/>
      <w:bCs/>
      <w:sz w:val="20"/>
      <w:szCs w:val="20"/>
      <w:lang w:val="en-US" w:eastAsia="de-DE"/>
    </w:rPr>
  </w:style>
  <w:style w:type="paragraph" w:customStyle="1" w:styleId="Default">
    <w:name w:val="Default"/>
    <w:rsid w:val="00306CD6"/>
    <w:pPr>
      <w:autoSpaceDE w:val="0"/>
      <w:autoSpaceDN w:val="0"/>
      <w:adjustRightInd w:val="0"/>
    </w:pPr>
    <w:rPr>
      <w:rFonts w:ascii="Charis SIL" w:hAnsi="Charis SIL" w:cs="Charis SIL"/>
      <w:color w:val="000000"/>
      <w:lang w:val="de-CH"/>
    </w:rPr>
  </w:style>
  <w:style w:type="paragraph" w:styleId="berarbeitung">
    <w:name w:val="Revision"/>
    <w:hidden/>
    <w:uiPriority w:val="99"/>
    <w:semiHidden/>
    <w:rsid w:val="00057316"/>
    <w:rPr>
      <w:rFonts w:ascii="Times New Roman" w:eastAsia="Times New Roman" w:hAnsi="Times New Roman" w:cs="Times New Roman"/>
      <w:lang w:val="en-US" w:eastAsia="de-DE"/>
    </w:rPr>
  </w:style>
  <w:style w:type="character" w:customStyle="1" w:styleId="NichtaufgelsteErwhnung2">
    <w:name w:val="Nicht aufgelöste Erwähnung2"/>
    <w:basedOn w:val="Absatz-Standardschriftart"/>
    <w:uiPriority w:val="99"/>
    <w:semiHidden/>
    <w:unhideWhenUsed/>
    <w:rsid w:val="00081AA3"/>
    <w:rPr>
      <w:color w:val="605E5C"/>
      <w:shd w:val="clear" w:color="auto" w:fill="E1DFDD"/>
    </w:rPr>
  </w:style>
  <w:style w:type="paragraph" w:styleId="Kopfzeile">
    <w:name w:val="header"/>
    <w:basedOn w:val="Standard"/>
    <w:link w:val="KopfzeileZchn"/>
    <w:uiPriority w:val="99"/>
    <w:unhideWhenUsed/>
    <w:rsid w:val="000B6ADD"/>
    <w:pPr>
      <w:tabs>
        <w:tab w:val="center" w:pos="4536"/>
        <w:tab w:val="right" w:pos="9072"/>
      </w:tabs>
    </w:pPr>
  </w:style>
  <w:style w:type="character" w:customStyle="1" w:styleId="KopfzeileZchn">
    <w:name w:val="Kopfzeile Zchn"/>
    <w:basedOn w:val="Absatz-Standardschriftart"/>
    <w:link w:val="Kopfzeile"/>
    <w:uiPriority w:val="99"/>
    <w:rsid w:val="000B6ADD"/>
    <w:rPr>
      <w:rFonts w:ascii="Times New Roman" w:eastAsia="Times New Roman" w:hAnsi="Times New Roman" w:cs="Times New Roman"/>
      <w:lang w:val="en-US" w:eastAsia="de-DE"/>
    </w:rPr>
  </w:style>
  <w:style w:type="paragraph" w:styleId="Fuzeile">
    <w:name w:val="footer"/>
    <w:basedOn w:val="Standard"/>
    <w:link w:val="FuzeileZchn"/>
    <w:uiPriority w:val="99"/>
    <w:unhideWhenUsed/>
    <w:rsid w:val="000B6ADD"/>
    <w:pPr>
      <w:tabs>
        <w:tab w:val="center" w:pos="4536"/>
        <w:tab w:val="right" w:pos="9072"/>
      </w:tabs>
    </w:pPr>
  </w:style>
  <w:style w:type="character" w:customStyle="1" w:styleId="FuzeileZchn">
    <w:name w:val="Fußzeile Zchn"/>
    <w:basedOn w:val="Absatz-Standardschriftart"/>
    <w:link w:val="Fuzeile"/>
    <w:uiPriority w:val="99"/>
    <w:rsid w:val="000B6ADD"/>
    <w:rPr>
      <w:rFonts w:ascii="Times New Roman" w:eastAsia="Times New Roman" w:hAnsi="Times New Roman" w:cs="Times New Roman"/>
      <w:lang w:val="en-US" w:eastAsia="de-DE"/>
    </w:rPr>
  </w:style>
  <w:style w:type="paragraph" w:styleId="Listenabsatz">
    <w:name w:val="List Paragraph"/>
    <w:basedOn w:val="Standard"/>
    <w:uiPriority w:val="34"/>
    <w:qFormat/>
    <w:rsid w:val="00D45690"/>
    <w:pPr>
      <w:ind w:left="720"/>
      <w:contextualSpacing/>
    </w:pPr>
  </w:style>
  <w:style w:type="character" w:customStyle="1" w:styleId="berschrift1Zchn">
    <w:name w:val="Überschrift 1 Zchn"/>
    <w:basedOn w:val="Absatz-Standardschriftart"/>
    <w:link w:val="berschrift1"/>
    <w:uiPriority w:val="9"/>
    <w:rsid w:val="00D21851"/>
    <w:rPr>
      <w:rFonts w:ascii="Times New Roman" w:eastAsia="Times New Roman" w:hAnsi="Times New Roman" w:cs="Times New Roman"/>
      <w:b/>
      <w:bCs/>
      <w:kern w:val="36"/>
      <w:sz w:val="48"/>
      <w:szCs w:val="48"/>
      <w:lang w:eastAsia="de-DE"/>
    </w:rPr>
  </w:style>
  <w:style w:type="character" w:styleId="Seitenzahl">
    <w:name w:val="page number"/>
    <w:basedOn w:val="Absatz-Standardschriftart"/>
    <w:uiPriority w:val="99"/>
    <w:semiHidden/>
    <w:unhideWhenUsed/>
    <w:rsid w:val="00D21851"/>
  </w:style>
  <w:style w:type="character" w:styleId="Zeilennummer">
    <w:name w:val="line number"/>
    <w:basedOn w:val="Absatz-Standardschriftart"/>
    <w:uiPriority w:val="99"/>
    <w:semiHidden/>
    <w:unhideWhenUsed/>
    <w:rsid w:val="00D21851"/>
  </w:style>
  <w:style w:type="table" w:styleId="Tabellenraster">
    <w:name w:val="Table Grid"/>
    <w:basedOn w:val="NormaleTabelle"/>
    <w:uiPriority w:val="39"/>
    <w:rsid w:val="00D2185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1">
    <w:name w:val="Standa1"/>
    <w:uiPriority w:val="99"/>
    <w:rsid w:val="00D21851"/>
    <w:rPr>
      <w:rFonts w:ascii="Arial" w:eastAsia="Times New Roman" w:hAnsi="Arial" w:cs="Times New Roman"/>
      <w:sz w:val="22"/>
      <w:szCs w:val="22"/>
      <w:lang w:eastAsia="de-DE"/>
    </w:rPr>
  </w:style>
  <w:style w:type="character" w:customStyle="1" w:styleId="normaltextrun">
    <w:name w:val="normaltextrun"/>
    <w:basedOn w:val="Absatz-Standardschriftart"/>
    <w:rsid w:val="00D21851"/>
  </w:style>
  <w:style w:type="character" w:styleId="BesuchterLink">
    <w:name w:val="FollowedHyperlink"/>
    <w:basedOn w:val="Absatz-Standardschriftart"/>
    <w:uiPriority w:val="99"/>
    <w:semiHidden/>
    <w:unhideWhenUsed/>
    <w:rsid w:val="00D21851"/>
    <w:rPr>
      <w:color w:val="954F72" w:themeColor="followedHyperlink"/>
      <w:u w:val="single"/>
    </w:rPr>
  </w:style>
  <w:style w:type="character" w:customStyle="1" w:styleId="NichtaufgelsteErwhnung20">
    <w:name w:val="Nicht aufgelöste Erwähnung2"/>
    <w:basedOn w:val="Absatz-Standardschriftart"/>
    <w:uiPriority w:val="99"/>
    <w:semiHidden/>
    <w:unhideWhenUsed/>
    <w:rsid w:val="00D21851"/>
    <w:rPr>
      <w:color w:val="808080"/>
      <w:shd w:val="clear" w:color="auto" w:fill="E6E6E6"/>
    </w:rPr>
  </w:style>
  <w:style w:type="character" w:customStyle="1" w:styleId="A2">
    <w:name w:val="A2"/>
    <w:uiPriority w:val="99"/>
    <w:rsid w:val="00D21851"/>
    <w:rPr>
      <w:rFonts w:cs="Times"/>
      <w:color w:val="000000"/>
      <w:sz w:val="11"/>
      <w:szCs w:val="11"/>
    </w:rPr>
  </w:style>
  <w:style w:type="character" w:customStyle="1" w:styleId="NichtaufgelsteErwhnung3">
    <w:name w:val="Nicht aufgelöste Erwähnung3"/>
    <w:basedOn w:val="Absatz-Standardschriftart"/>
    <w:uiPriority w:val="99"/>
    <w:semiHidden/>
    <w:unhideWhenUsed/>
    <w:rsid w:val="00D21851"/>
    <w:rPr>
      <w:color w:val="808080"/>
      <w:shd w:val="clear" w:color="auto" w:fill="E6E6E6"/>
    </w:rPr>
  </w:style>
  <w:style w:type="character" w:customStyle="1" w:styleId="apple-converted-space">
    <w:name w:val="apple-converted-space"/>
    <w:basedOn w:val="Absatz-Standardschriftart"/>
    <w:rsid w:val="00D21851"/>
  </w:style>
  <w:style w:type="paragraph" w:styleId="StandardWeb">
    <w:name w:val="Normal (Web)"/>
    <w:basedOn w:val="Standard"/>
    <w:uiPriority w:val="99"/>
    <w:semiHidden/>
    <w:unhideWhenUsed/>
    <w:rsid w:val="00D21851"/>
    <w:pPr>
      <w:spacing w:before="100" w:beforeAutospacing="1" w:after="100" w:afterAutospacing="1"/>
    </w:pPr>
  </w:style>
  <w:style w:type="character" w:customStyle="1" w:styleId="NichtaufgelsteErwhnung4">
    <w:name w:val="Nicht aufgelöste Erwähnung4"/>
    <w:basedOn w:val="Absatz-Standardschriftart"/>
    <w:uiPriority w:val="99"/>
    <w:semiHidden/>
    <w:unhideWhenUsed/>
    <w:rsid w:val="00D21851"/>
    <w:rPr>
      <w:color w:val="605E5C"/>
      <w:shd w:val="clear" w:color="auto" w:fill="E1DFDD"/>
    </w:rPr>
  </w:style>
  <w:style w:type="character" w:customStyle="1" w:styleId="id-label">
    <w:name w:val="id-label"/>
    <w:basedOn w:val="Absatz-Standardschriftart"/>
    <w:rsid w:val="00D21851"/>
  </w:style>
  <w:style w:type="character" w:styleId="Fett">
    <w:name w:val="Strong"/>
    <w:basedOn w:val="Absatz-Standardschriftart"/>
    <w:uiPriority w:val="22"/>
    <w:qFormat/>
    <w:rsid w:val="00D21851"/>
    <w:rPr>
      <w:b/>
      <w:bCs/>
    </w:rPr>
  </w:style>
  <w:style w:type="character" w:customStyle="1" w:styleId="docsum-pmid">
    <w:name w:val="docsum-pmid"/>
    <w:basedOn w:val="Absatz-Standardschriftart"/>
    <w:rsid w:val="00D218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708843">
      <w:bodyDiv w:val="1"/>
      <w:marLeft w:val="0"/>
      <w:marRight w:val="0"/>
      <w:marTop w:val="0"/>
      <w:marBottom w:val="0"/>
      <w:divBdr>
        <w:top w:val="none" w:sz="0" w:space="0" w:color="auto"/>
        <w:left w:val="none" w:sz="0" w:space="0" w:color="auto"/>
        <w:bottom w:val="none" w:sz="0" w:space="0" w:color="auto"/>
        <w:right w:val="none" w:sz="0" w:space="0" w:color="auto"/>
      </w:divBdr>
      <w:divsChild>
        <w:div w:id="1136066880">
          <w:marLeft w:val="0"/>
          <w:marRight w:val="0"/>
          <w:marTop w:val="0"/>
          <w:marBottom w:val="0"/>
          <w:divBdr>
            <w:top w:val="none" w:sz="0" w:space="0" w:color="auto"/>
            <w:left w:val="none" w:sz="0" w:space="0" w:color="auto"/>
            <w:bottom w:val="none" w:sz="0" w:space="0" w:color="auto"/>
            <w:right w:val="none" w:sz="0" w:space="0" w:color="auto"/>
          </w:divBdr>
          <w:divsChild>
            <w:div w:id="166480326">
              <w:marLeft w:val="0"/>
              <w:marRight w:val="0"/>
              <w:marTop w:val="0"/>
              <w:marBottom w:val="0"/>
              <w:divBdr>
                <w:top w:val="none" w:sz="0" w:space="0" w:color="auto"/>
                <w:left w:val="none" w:sz="0" w:space="0" w:color="auto"/>
                <w:bottom w:val="none" w:sz="0" w:space="0" w:color="auto"/>
                <w:right w:val="none" w:sz="0" w:space="0" w:color="auto"/>
              </w:divBdr>
              <w:divsChild>
                <w:div w:id="162322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8716">
      <w:bodyDiv w:val="1"/>
      <w:marLeft w:val="0"/>
      <w:marRight w:val="0"/>
      <w:marTop w:val="0"/>
      <w:marBottom w:val="0"/>
      <w:divBdr>
        <w:top w:val="none" w:sz="0" w:space="0" w:color="auto"/>
        <w:left w:val="none" w:sz="0" w:space="0" w:color="auto"/>
        <w:bottom w:val="none" w:sz="0" w:space="0" w:color="auto"/>
        <w:right w:val="none" w:sz="0" w:space="0" w:color="auto"/>
      </w:divBdr>
    </w:div>
    <w:div w:id="230893768">
      <w:bodyDiv w:val="1"/>
      <w:marLeft w:val="0"/>
      <w:marRight w:val="0"/>
      <w:marTop w:val="0"/>
      <w:marBottom w:val="0"/>
      <w:divBdr>
        <w:top w:val="none" w:sz="0" w:space="0" w:color="auto"/>
        <w:left w:val="none" w:sz="0" w:space="0" w:color="auto"/>
        <w:bottom w:val="none" w:sz="0" w:space="0" w:color="auto"/>
        <w:right w:val="none" w:sz="0" w:space="0" w:color="auto"/>
      </w:divBdr>
    </w:div>
    <w:div w:id="316963066">
      <w:bodyDiv w:val="1"/>
      <w:marLeft w:val="0"/>
      <w:marRight w:val="0"/>
      <w:marTop w:val="0"/>
      <w:marBottom w:val="0"/>
      <w:divBdr>
        <w:top w:val="none" w:sz="0" w:space="0" w:color="auto"/>
        <w:left w:val="none" w:sz="0" w:space="0" w:color="auto"/>
        <w:bottom w:val="none" w:sz="0" w:space="0" w:color="auto"/>
        <w:right w:val="none" w:sz="0" w:space="0" w:color="auto"/>
      </w:divBdr>
    </w:div>
    <w:div w:id="414396787">
      <w:bodyDiv w:val="1"/>
      <w:marLeft w:val="0"/>
      <w:marRight w:val="0"/>
      <w:marTop w:val="0"/>
      <w:marBottom w:val="0"/>
      <w:divBdr>
        <w:top w:val="none" w:sz="0" w:space="0" w:color="auto"/>
        <w:left w:val="none" w:sz="0" w:space="0" w:color="auto"/>
        <w:bottom w:val="none" w:sz="0" w:space="0" w:color="auto"/>
        <w:right w:val="none" w:sz="0" w:space="0" w:color="auto"/>
      </w:divBdr>
    </w:div>
    <w:div w:id="465318497">
      <w:bodyDiv w:val="1"/>
      <w:marLeft w:val="0"/>
      <w:marRight w:val="0"/>
      <w:marTop w:val="0"/>
      <w:marBottom w:val="0"/>
      <w:divBdr>
        <w:top w:val="none" w:sz="0" w:space="0" w:color="auto"/>
        <w:left w:val="none" w:sz="0" w:space="0" w:color="auto"/>
        <w:bottom w:val="none" w:sz="0" w:space="0" w:color="auto"/>
        <w:right w:val="none" w:sz="0" w:space="0" w:color="auto"/>
      </w:divBdr>
    </w:div>
    <w:div w:id="542521462">
      <w:bodyDiv w:val="1"/>
      <w:marLeft w:val="0"/>
      <w:marRight w:val="0"/>
      <w:marTop w:val="0"/>
      <w:marBottom w:val="0"/>
      <w:divBdr>
        <w:top w:val="none" w:sz="0" w:space="0" w:color="auto"/>
        <w:left w:val="none" w:sz="0" w:space="0" w:color="auto"/>
        <w:bottom w:val="none" w:sz="0" w:space="0" w:color="auto"/>
        <w:right w:val="none" w:sz="0" w:space="0" w:color="auto"/>
      </w:divBdr>
    </w:div>
    <w:div w:id="809447308">
      <w:bodyDiv w:val="1"/>
      <w:marLeft w:val="0"/>
      <w:marRight w:val="0"/>
      <w:marTop w:val="0"/>
      <w:marBottom w:val="0"/>
      <w:divBdr>
        <w:top w:val="none" w:sz="0" w:space="0" w:color="auto"/>
        <w:left w:val="none" w:sz="0" w:space="0" w:color="auto"/>
        <w:bottom w:val="none" w:sz="0" w:space="0" w:color="auto"/>
        <w:right w:val="none" w:sz="0" w:space="0" w:color="auto"/>
      </w:divBdr>
    </w:div>
    <w:div w:id="870341041">
      <w:bodyDiv w:val="1"/>
      <w:marLeft w:val="0"/>
      <w:marRight w:val="0"/>
      <w:marTop w:val="0"/>
      <w:marBottom w:val="0"/>
      <w:divBdr>
        <w:top w:val="none" w:sz="0" w:space="0" w:color="auto"/>
        <w:left w:val="none" w:sz="0" w:space="0" w:color="auto"/>
        <w:bottom w:val="none" w:sz="0" w:space="0" w:color="auto"/>
        <w:right w:val="none" w:sz="0" w:space="0" w:color="auto"/>
      </w:divBdr>
      <w:divsChild>
        <w:div w:id="1974404088">
          <w:marLeft w:val="0"/>
          <w:marRight w:val="0"/>
          <w:marTop w:val="0"/>
          <w:marBottom w:val="0"/>
          <w:divBdr>
            <w:top w:val="none" w:sz="0" w:space="0" w:color="auto"/>
            <w:left w:val="none" w:sz="0" w:space="0" w:color="auto"/>
            <w:bottom w:val="none" w:sz="0" w:space="0" w:color="auto"/>
            <w:right w:val="none" w:sz="0" w:space="0" w:color="auto"/>
          </w:divBdr>
          <w:divsChild>
            <w:div w:id="635063911">
              <w:marLeft w:val="0"/>
              <w:marRight w:val="0"/>
              <w:marTop w:val="0"/>
              <w:marBottom w:val="180"/>
              <w:divBdr>
                <w:top w:val="none" w:sz="0" w:space="0" w:color="auto"/>
                <w:left w:val="none" w:sz="0" w:space="0" w:color="auto"/>
                <w:bottom w:val="none" w:sz="0" w:space="0" w:color="auto"/>
                <w:right w:val="none" w:sz="0" w:space="0" w:color="auto"/>
              </w:divBdr>
            </w:div>
          </w:divsChild>
        </w:div>
        <w:div w:id="1053695019">
          <w:marLeft w:val="0"/>
          <w:marRight w:val="0"/>
          <w:marTop w:val="0"/>
          <w:marBottom w:val="120"/>
          <w:divBdr>
            <w:top w:val="none" w:sz="0" w:space="0" w:color="auto"/>
            <w:left w:val="none" w:sz="0" w:space="0" w:color="auto"/>
            <w:bottom w:val="none" w:sz="0" w:space="0" w:color="auto"/>
            <w:right w:val="none" w:sz="0" w:space="0" w:color="auto"/>
          </w:divBdr>
        </w:div>
      </w:divsChild>
    </w:div>
    <w:div w:id="1439986618">
      <w:bodyDiv w:val="1"/>
      <w:marLeft w:val="0"/>
      <w:marRight w:val="0"/>
      <w:marTop w:val="0"/>
      <w:marBottom w:val="0"/>
      <w:divBdr>
        <w:top w:val="none" w:sz="0" w:space="0" w:color="auto"/>
        <w:left w:val="none" w:sz="0" w:space="0" w:color="auto"/>
        <w:bottom w:val="none" w:sz="0" w:space="0" w:color="auto"/>
        <w:right w:val="none" w:sz="0" w:space="0" w:color="auto"/>
      </w:divBdr>
    </w:div>
    <w:div w:id="1458525916">
      <w:bodyDiv w:val="1"/>
      <w:marLeft w:val="0"/>
      <w:marRight w:val="0"/>
      <w:marTop w:val="0"/>
      <w:marBottom w:val="0"/>
      <w:divBdr>
        <w:top w:val="none" w:sz="0" w:space="0" w:color="auto"/>
        <w:left w:val="none" w:sz="0" w:space="0" w:color="auto"/>
        <w:bottom w:val="none" w:sz="0" w:space="0" w:color="auto"/>
        <w:right w:val="none" w:sz="0" w:space="0" w:color="auto"/>
      </w:divBdr>
    </w:div>
    <w:div w:id="1633899929">
      <w:bodyDiv w:val="1"/>
      <w:marLeft w:val="0"/>
      <w:marRight w:val="0"/>
      <w:marTop w:val="0"/>
      <w:marBottom w:val="0"/>
      <w:divBdr>
        <w:top w:val="none" w:sz="0" w:space="0" w:color="auto"/>
        <w:left w:val="none" w:sz="0" w:space="0" w:color="auto"/>
        <w:bottom w:val="none" w:sz="0" w:space="0" w:color="auto"/>
        <w:right w:val="none" w:sz="0" w:space="0" w:color="auto"/>
      </w:divBdr>
    </w:div>
    <w:div w:id="1740010135">
      <w:bodyDiv w:val="1"/>
      <w:marLeft w:val="0"/>
      <w:marRight w:val="0"/>
      <w:marTop w:val="0"/>
      <w:marBottom w:val="0"/>
      <w:divBdr>
        <w:top w:val="none" w:sz="0" w:space="0" w:color="auto"/>
        <w:left w:val="none" w:sz="0" w:space="0" w:color="auto"/>
        <w:bottom w:val="none" w:sz="0" w:space="0" w:color="auto"/>
        <w:right w:val="none" w:sz="0" w:space="0" w:color="auto"/>
      </w:divBdr>
    </w:div>
    <w:div w:id="204073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BB578-32BB-6448-A8AF-552EE7A86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1962</Words>
  <Characters>12361</Characters>
  <Application>Microsoft Office Word</Application>
  <DocSecurity>0</DocSecurity>
  <Lines>103</Lines>
  <Paragraphs>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Hahad</dc:creator>
  <cp:keywords/>
  <dc:description/>
  <cp:lastModifiedBy>Omar</cp:lastModifiedBy>
  <cp:revision>4</cp:revision>
  <dcterms:created xsi:type="dcterms:W3CDTF">2022-11-09T19:23:00Z</dcterms:created>
  <dcterms:modified xsi:type="dcterms:W3CDTF">2022-11-22T12:21:00Z</dcterms:modified>
</cp:coreProperties>
</file>