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9902" w14:textId="01819977" w:rsidR="00D22ED5" w:rsidRPr="00EA67D2" w:rsidRDefault="00D22ED5" w:rsidP="000C6A06">
      <w:pPr>
        <w:jc w:val="center"/>
        <w:rPr>
          <w:shd w:val="clear" w:color="auto" w:fill="FFFFFF"/>
          <w:lang w:bidi="en-US"/>
        </w:rPr>
      </w:pPr>
      <w:r w:rsidRPr="2B8361C0">
        <w:rPr>
          <w:b/>
          <w:bCs/>
          <w:shd w:val="clear" w:color="auto" w:fill="FFFFFF"/>
          <w:lang w:bidi="en-US"/>
        </w:rPr>
        <w:t xml:space="preserve">Table S3 </w:t>
      </w:r>
      <w:r w:rsidRPr="2B8361C0">
        <w:rPr>
          <w:shd w:val="clear" w:color="auto" w:fill="FFFFFF"/>
          <w:lang w:bidi="en-US"/>
        </w:rPr>
        <w:t>Pearson</w:t>
      </w:r>
      <w:r>
        <w:rPr>
          <w:shd w:val="clear" w:color="auto" w:fill="FFFFFF"/>
          <w:lang w:bidi="en-US"/>
        </w:rPr>
        <w:t>’</w:t>
      </w:r>
      <w:r w:rsidRPr="2B8361C0">
        <w:rPr>
          <w:shd w:val="clear" w:color="auto" w:fill="FFFFFF"/>
          <w:lang w:bidi="en-US"/>
        </w:rPr>
        <w:t xml:space="preserve">s </w:t>
      </w:r>
      <w:r w:rsidRPr="000C6A06">
        <w:rPr>
          <w:szCs w:val="24"/>
          <w:shd w:val="clear" w:color="auto" w:fill="FFFFFF"/>
          <w:lang w:bidi="en-US"/>
        </w:rPr>
        <w:t>correlation</w:t>
      </w:r>
      <w:r w:rsidRPr="2B8361C0">
        <w:rPr>
          <w:shd w:val="clear" w:color="auto" w:fill="FFFFFF"/>
          <w:lang w:bidi="en-US"/>
        </w:rPr>
        <w:t xml:space="preserve"> coefficients of phenolic compounds, antioxidant activity (ABTS, DPPH, ORAC) and median concentration of antiproliferative activity (EC50 after 24h and EC50 after 48h).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"/>
        <w:gridCol w:w="1334"/>
        <w:gridCol w:w="1334"/>
        <w:gridCol w:w="1334"/>
        <w:gridCol w:w="1334"/>
        <w:gridCol w:w="1332"/>
      </w:tblGrid>
      <w:tr w:rsidR="005A6EAC" w:rsidRPr="00D22ED5" w14:paraId="0A7D0434" w14:textId="77777777" w:rsidTr="00B10B2D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20A696" w14:textId="77777777" w:rsidR="005A6EAC" w:rsidRPr="003C6AC0" w:rsidRDefault="005A6EAC" w:rsidP="005A6EAC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9F8E" w14:textId="77777777" w:rsidR="005A6EAC" w:rsidRPr="003C6AC0" w:rsidRDefault="005A6EAC" w:rsidP="005A6EAC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7C3CC" w14:textId="77777777" w:rsidR="005A6EAC" w:rsidRDefault="005A6EAC" w:rsidP="005A6E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ABTS</w:t>
            </w:r>
          </w:p>
          <w:p w14:paraId="5C2D0D56" w14:textId="2C0F4DAA" w:rsidR="005A6EAC" w:rsidRPr="003C6AC0" w:rsidRDefault="005A6EAC" w:rsidP="005A6EAC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it-IT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(µM TE/g)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FAB07" w14:textId="77777777" w:rsidR="005A6EAC" w:rsidRDefault="005A6EAC" w:rsidP="005A6E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DPPH</w:t>
            </w:r>
          </w:p>
          <w:p w14:paraId="476574BB" w14:textId="08B12F58" w:rsidR="005A6EAC" w:rsidRPr="003C6AC0" w:rsidRDefault="005A6EAC" w:rsidP="005A6EAC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(µM TE/g)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3A377" w14:textId="77777777" w:rsidR="005A6EAC" w:rsidRDefault="005A6EAC" w:rsidP="005A6E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ORAC</w:t>
            </w:r>
          </w:p>
          <w:p w14:paraId="1A3C17A2" w14:textId="7AD2C1F3" w:rsidR="005A6EAC" w:rsidRPr="003C6AC0" w:rsidRDefault="005A6EAC" w:rsidP="005A6EAC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(µM TE/g)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132C9" w14:textId="77777777" w:rsidR="005A6EAC" w:rsidRDefault="005A6EAC" w:rsidP="005A6E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EC50_24h</w:t>
            </w:r>
          </w:p>
          <w:p w14:paraId="0E635255" w14:textId="46A62063" w:rsidR="005A6EAC" w:rsidRPr="003C6AC0" w:rsidRDefault="005A6EAC" w:rsidP="005A6EAC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(µg/mL)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52984" w14:textId="77777777" w:rsidR="005A6EAC" w:rsidRDefault="005A6EAC" w:rsidP="005A6E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EC50_48h</w:t>
            </w:r>
          </w:p>
          <w:p w14:paraId="135A4E5D" w14:textId="5F966FB6" w:rsidR="005A6EAC" w:rsidRPr="003C6AC0" w:rsidRDefault="005A6EAC" w:rsidP="005A6EAC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109E579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 w:bidi="en-US"/>
              </w:rPr>
              <w:t>(µg/mL)</w:t>
            </w:r>
          </w:p>
        </w:tc>
      </w:tr>
      <w:tr w:rsidR="00D22ED5" w:rsidRPr="00D22ED5" w14:paraId="60249AAA" w14:textId="77777777" w:rsidTr="00B10B2D"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16FE2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Anthocyanins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01D8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92F9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3772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E954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12ED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EBF7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D22ED5" w:rsidRPr="00D22ED5" w14:paraId="47C3BB30" w14:textId="77777777" w:rsidTr="00B10B2D"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E427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cyanidin-acetylglucoside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15B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4C79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9F71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85A1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5C59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99DB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0F8530B1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AF0EE2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cyanidin-p-coumaroylglucoside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7EC9C6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B39775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6A3D62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65AE9E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8CB75E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076902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3B474DA7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03A9A7F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cyanidin-3-O-glucoside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1E9E0C1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041D7B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8FE7F9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672CA5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CC8007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FC748F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4D41FEE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97AC74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delphinidin-acetylglucoside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363CA15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F05CA8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C36E9D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0.893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1B6C12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B1D481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D63806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725228A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77DCDE0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delphinidin-p-coumaroylgluc.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F3F756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0880B2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E2067B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C3829F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1AE584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87C443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0EE29245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54EE9FB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delphinidin-3-O-glucoside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172959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3E16E5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A53BB9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0.680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94FF5C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B94CB6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64C0ED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5809D6BD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512291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malvidin-acetylglucoside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4BE86B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C43A30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9D311E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161844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0.387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51CAA0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7B4A42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396379E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0C7FEC7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malvidin caffeoylglucoside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29EBED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F0AEC8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120F56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87220C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D60D91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77472C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5BDFC755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84895A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malvidin-p-coumaroylglucoside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53A2998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FE9038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937FA1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3827E8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03DCF8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0.398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E4F1B8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61B62E79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2EEF80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malvidin-3-O-glucoside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14AEBAF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E47E1C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6ACC09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C6651E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C5FEE8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74F211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7F2F8451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521C91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peonidin-acetylglucoside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1C2CA89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84B660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F9683A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C452E1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50586B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00DDEF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0.389</w:t>
            </w:r>
          </w:p>
        </w:tc>
      </w:tr>
      <w:tr w:rsidR="00D22ED5" w:rsidRPr="00D22ED5" w14:paraId="6152AD39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5CF4086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peonidin-p-coumaroylglucoside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18F3C76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B35FF7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196E09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432983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407030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C0CC79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0.399</w:t>
            </w:r>
          </w:p>
        </w:tc>
      </w:tr>
      <w:tr w:rsidR="00D22ED5" w:rsidRPr="00D22ED5" w14:paraId="7B78E487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BCC3FB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peonidin-3-O-glucoside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5B551C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80F3AA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B48E53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68E47B1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B6153E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FDC8F7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5EFE326B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67E40BA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petunidin-acetylglucoside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329FBBD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4F60D7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E6F1FF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0.813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82B089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5F6A23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1B8F0E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1CF9EB0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58E119B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petunidin-p-coumaroylglucoside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EA59D4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28FDEB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0.544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4612E7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F3F4B7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A3FDB3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EC9C0E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6CA46B44" w14:textId="77777777" w:rsidTr="00B10B2D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A63A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petunidin-3-O-glucoside</w:t>
            </w:r>
          </w:p>
        </w:tc>
        <w:tc>
          <w:tcPr>
            <w:tcW w:w="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DDE0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B7CA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0.608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9B86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0.777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542C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0.465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FBF0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F8D1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0.421</w:t>
            </w:r>
          </w:p>
        </w:tc>
      </w:tr>
      <w:tr w:rsidR="00D22ED5" w:rsidRPr="00D22ED5" w14:paraId="3764CF9E" w14:textId="77777777" w:rsidTr="00B10B2D"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40D9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Phenolic acids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9ECF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47F7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BF4B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7F88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744F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D885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D22ED5" w:rsidRPr="00D22ED5" w14:paraId="4C87DA7D" w14:textId="77777777" w:rsidTr="00B10B2D"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DC1F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shikimic acid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69A8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26A8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0.464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CCBA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E8C81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0.414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116D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6181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2F042DDD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2D5D1F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methylgallic acid isomer 1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FE4C16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5DD647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964ECD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FDF07C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A3AAAB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7B53D7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6FCFF01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4E60482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methylgallic acid isomer 2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5EBC19D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1373C1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F0A38E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635758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BEB32E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90DC1C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12678A31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73AABC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5-hydroxy-ferulic acid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0DCA9D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C6D6271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B667D1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5DAA94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09E2B7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EF75AE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09A0FD3E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92D42B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hydroxybenzoic acid 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864E97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25DD15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4352FF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77E723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8EFC2F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117D05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1396A834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001FE04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dihydroxybenzoic acid 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1EB13D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263EDD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EA918E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82DBCD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DB2A3A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93C264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29E2651A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5BF7DF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feruloyltartaric acid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E50A44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6BC1EE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9FB34C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52579F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9C5866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9C1C65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70B6FEBD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6D4D4F1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vanillic acid 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9E00B7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3255DB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B888B1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04C12B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1770D3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F43A25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38CFF362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7577AB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gallic acid glucoside 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320C9C0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8CA533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4E7584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A3323F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6F88CB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83BCA6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447703CC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CB8D204" w14:textId="0E9E82B9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ferulic acid 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795DAE01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9E9524E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7072A3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8EB5C71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8463A6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93C96E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6DDB22CE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4D9930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syringic acid 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9EB7A2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9B9B32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41AFDF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A8CDC6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8F0D4D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A22A33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-0.568</w:t>
            </w:r>
          </w:p>
        </w:tc>
      </w:tr>
      <w:tr w:rsidR="00D22ED5" w:rsidRPr="00D22ED5" w14:paraId="264AD84D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0AD325C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cis-p-coumaroyltartaric acid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15D47B1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2942991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90B787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819506F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E2F9F0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3F5585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10BAF08A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058BB9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trans-p-coumaroyltartaric acid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072183D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BCBD63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5E54F7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926B2D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CA7D2C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-0.427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D4EBD24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1CFC6BBB" w14:textId="77777777" w:rsidTr="00B10B2D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A852B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trans-caffeoyltartaric acid</w:t>
            </w:r>
          </w:p>
        </w:tc>
        <w:tc>
          <w:tcPr>
            <w:tcW w:w="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3B4D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C6282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BF1F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F4BC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BF00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446C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D22ED5" w:rsidRPr="00D22ED5" w14:paraId="3C444504" w14:textId="77777777" w:rsidTr="00B10B2D"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DAF31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Flavonol and flavanonols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69E8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B7B1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D7B5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29B77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307AA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9B9A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D22ED5" w:rsidRPr="00D22ED5" w14:paraId="59117666" w14:textId="77777777" w:rsidTr="00B10B2D"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872E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kaempferol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D20ED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4D42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-0.575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ABA06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-0.507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F4F53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-0.427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2E02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-0.508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BFB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-0.382</w:t>
            </w:r>
          </w:p>
        </w:tc>
      </w:tr>
      <w:tr w:rsidR="00D22ED5" w:rsidRPr="00D22ED5" w14:paraId="4BBA3C06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0DF7FE8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quercetin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7DEB270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144152C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BED21A8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33120B9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EC101E5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D7279E0" w14:textId="77777777" w:rsidR="00D22ED5" w:rsidRPr="003C6AC0" w:rsidRDefault="00D22ED5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4F720133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2320AA8" w14:textId="7814196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tamarixetin/isorhamnetin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74CF8F3E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9B730E9" w14:textId="361F4E4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3DC505B" w14:textId="6A0B975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6039A9D" w14:textId="59B9EDB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34F2D90" w14:textId="4CE1BB7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F93AD74" w14:textId="0AE23F6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57A8AC32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5469DF72" w14:textId="2A4B819B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myricetin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7CADFC11" w14:textId="77777777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9AC0858" w14:textId="0312E2D8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0.675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7C8EEAA" w14:textId="2528248E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278A94E" w14:textId="2E4B1CCB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A03DBFE" w14:textId="15A335E8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11B8421" w14:textId="0DBDC790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6940D14C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7F2C7B97" w14:textId="6A368696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syringetin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88E50E1" w14:textId="77777777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6C1BFD9" w14:textId="57494FD9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1E9C831" w14:textId="522C85FD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0B1C9E8" w14:textId="244474D4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F9B9568" w14:textId="26689DB1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EBFA59B" w14:textId="57675EDA" w:rsidR="00B10B2D" w:rsidRPr="003C6AC0" w:rsidRDefault="00B10B2D" w:rsidP="0D2D8BDD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trike/>
                <w:snapToGrid w:val="0"/>
                <w:color w:val="000000"/>
                <w:sz w:val="20"/>
                <w:szCs w:val="20"/>
                <w:highlight w:val="cyan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74491EA9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429D8E1E" w14:textId="5225E47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quercetin-pentoside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3161E9DE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455C2BE" w14:textId="6F13759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91CA560" w14:textId="08A0B34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B01301D" w14:textId="699449B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79F9304" w14:textId="66B6A94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FD7C90F" w14:textId="3412E4A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-0.429</w:t>
            </w:r>
          </w:p>
        </w:tc>
      </w:tr>
      <w:tr w:rsidR="00B10B2D" w:rsidRPr="00D22ED5" w14:paraId="34347E1C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42A2DE9" w14:textId="3780113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taxifolin-pentoside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51300881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AC313EE" w14:textId="5ED3669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8E06DD8" w14:textId="3D13440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4E2F640" w14:textId="7106928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20DB59E" w14:textId="7446274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2FD2300" w14:textId="0239C1A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-0.645</w:t>
            </w:r>
          </w:p>
        </w:tc>
      </w:tr>
      <w:tr w:rsidR="00B10B2D" w:rsidRPr="00D22ED5" w14:paraId="62D5C497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3639F22" w14:textId="66182F4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kaempferol-3-O-galactoside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FDC9A97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D2383E2" w14:textId="219B929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687626C" w14:textId="6122F6E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2D7A3AD" w14:textId="0231D79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5AEE08A" w14:textId="4766016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0E8ECEA" w14:textId="26BB751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6BB128A2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DE3D129" w14:textId="484CA9D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kaempferol-3-O-glucoside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7DBF8D8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CE66655" w14:textId="4DCA84A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DF0D25A" w14:textId="3F3023B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-0.390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AC289C2" w14:textId="369E860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42BA0C1" w14:textId="4F4A7BC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8C2FEAD" w14:textId="455D8F0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3EB7D1DB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0670BD60" w14:textId="4E08E7C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dihydroquercetin-rhamnoside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E1DBC5B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5CFB68A" w14:textId="1BD1C06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C9AB0E9" w14:textId="2CF31C3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581C03F" w14:textId="3394D6A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DB9166A" w14:textId="1BC1863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09DBF12" w14:textId="0B1EE14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-0.666</w:t>
            </w:r>
          </w:p>
        </w:tc>
      </w:tr>
      <w:tr w:rsidR="00B10B2D" w:rsidRPr="00D22ED5" w14:paraId="19D853CB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CFAA0DE" w14:textId="75697C0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tetrahydroxyflavanone-hex. 1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5FA2F94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A000CD2" w14:textId="7FDBCF7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EF895C7" w14:textId="34A82BA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196C3B0" w14:textId="46A1DC3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FDE3351" w14:textId="453B9B8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A639859" w14:textId="57543AC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4C2E1304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B1354D6" w14:textId="570AB92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tetrahydroxyflavanone-hex. 2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FAA5129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3F86D4E" w14:textId="635FF62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C863A40" w14:textId="227034E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4759F30" w14:textId="4F50B37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F68CAAD" w14:textId="5BFD0BA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23451AD" w14:textId="32C7705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793B3A09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E9C70FF" w14:textId="65985C3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kaempferol-3-O-glucuronide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72A7B9BB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78D25A2" w14:textId="100CC99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CE98480" w14:textId="649494A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58D1BBC" w14:textId="5192BC5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16DD13E" w14:textId="62B9D58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D00F81D" w14:textId="0C74A51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37C01DC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702E72BD" w14:textId="6CC5740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quercetin-3-O-galactoside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0F4A616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494635A" w14:textId="138E524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BB42081" w14:textId="741A65A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84FC02A" w14:textId="1F7CDD1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68BFA28" w14:textId="4EF4FE9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3087D6A" w14:textId="41BCA08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-0.431</w:t>
            </w:r>
          </w:p>
        </w:tc>
      </w:tr>
      <w:tr w:rsidR="00B10B2D" w:rsidRPr="00D22ED5" w14:paraId="43AFBB6E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60434610" w14:textId="3F30FA0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quercetin-3-O-glucoside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0FE3CDCD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15AD9DC" w14:textId="3589D42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564A318" w14:textId="41779C2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0D17EDA" w14:textId="48FB993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FFC2E55" w14:textId="671F1C9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88A7B7A" w14:textId="4123023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6D1C95D6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47B64912" w14:textId="2615640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quercetin-3-O-glucuronide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371E16C6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85C7E9A" w14:textId="396D73C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-0.713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F71972A" w14:textId="09680F8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-0.612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3C0E918" w14:textId="2EE7442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ABB1876" w14:textId="00B952A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0.498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6A61912" w14:textId="4F35CD5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-0.627</w:t>
            </w:r>
          </w:p>
        </w:tc>
      </w:tr>
      <w:tr w:rsidR="00B10B2D" w:rsidRPr="00D22ED5" w14:paraId="2F73207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7CAD2BD3" w14:textId="49A8ED2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isorhamnetin-3-O-glucoside 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1A772BE0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8DAEB57" w14:textId="2E81AD2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18366F0" w14:textId="21091D5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910C21B" w14:textId="0EF7D41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2F35323" w14:textId="66E7989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BC92A93" w14:textId="062AA65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285107E6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6EB177FA" w14:textId="53EEE1F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myricetin-3-O-glucoside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954B09A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107C44F" w14:textId="050FE0D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0.634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202E5AA" w14:textId="7014B68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43171DE" w14:textId="7E991D6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7EA1396" w14:textId="6D9796F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9FE3555" w14:textId="44BC4BB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0D5238FF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47A8CC82" w14:textId="113B5BC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myricetin-3-O-glucuronide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31BA7BC8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A2B785A" w14:textId="0D03A31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0B50696" w14:textId="7E55037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BCA85ED" w14:textId="1BF5C8D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380C258" w14:textId="602ABF1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DAC7D5D" w14:textId="63806E9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408CBF3C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6614ACE" w14:textId="18A9BEA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laricitrin-3-O-glucoside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7D7F9534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28BD9F6" w14:textId="2500293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A3585C3" w14:textId="69D24D8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2596A0D" w14:textId="5E98381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B4630E4" w14:textId="3144E24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ECE6F33" w14:textId="2DBF8F7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4A1D68C7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7291341D" w14:textId="74F3C98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laricitrin-glucuronide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7893C23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6D4F170" w14:textId="2523E2F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23F5703" w14:textId="4354D3D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2F9FBB6" w14:textId="114F5D7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B3A44FE" w14:textId="6B62FD4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5758FE0" w14:textId="3DAB31B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2750BE40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6549836A" w14:textId="6F2B839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lastRenderedPageBreak/>
              <w:t>syringetin-3-O-glucoside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504373A4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6B83744" w14:textId="6FB7824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42CF9A1" w14:textId="7ADDB72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C716BBA" w14:textId="49AF59D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63EC165" w14:textId="4D61AAF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08E1F3A" w14:textId="7F33D39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33466E77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5F9F7058" w14:textId="388D6B9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tetrahydroxy-dimethoxyflavanone-hexoside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02A5CAAC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D5CCEC6" w14:textId="438CC89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C7554CD" w14:textId="09C3058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C432945" w14:textId="19DBCC5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7930C04" w14:textId="7C1F8AA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F40C806" w14:textId="626DB69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0C54EA63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0088E5E" w14:textId="6ECE0D0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rutin (quercetin-3-O-rutinoside)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534A7C65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B931D22" w14:textId="7BBFFFD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5D19784" w14:textId="5432840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4AE67A9" w14:textId="444F2DF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1CBADE3" w14:textId="3A5B1FE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DDAC218" w14:textId="3842699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17C15879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0B09F5F" w14:textId="1F275E9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Isorhamnetin-p-coumaroylgluc.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02DEDD53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ADD7C83" w14:textId="798BBFF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DFE92BE" w14:textId="6BC1ADE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0.4815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A507C1C" w14:textId="493F924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CB60607" w14:textId="7295B74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0.536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E121BCC" w14:textId="1939908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1DD2389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6F6BDB11" w14:textId="453BB0A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quercetin-diglucoside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17C01576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F041421" w14:textId="4E13606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A84FBAD" w14:textId="6865544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AB7CC79" w14:textId="7BF8083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82C39BC" w14:textId="6066CC4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3AFE432" w14:textId="43A5ADC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-0.585</w:t>
            </w:r>
          </w:p>
        </w:tc>
      </w:tr>
      <w:tr w:rsidR="00B10B2D" w:rsidRPr="00D22ED5" w14:paraId="4938CABD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24D1DE4F" w14:textId="26D5541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dihydroquercetin-O-hexoside 1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24A544B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89081B0" w14:textId="0EEE5F8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ACBF881" w14:textId="0EE825B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E095636" w14:textId="2EBBAE7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73D3E71" w14:textId="309782F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3915363" w14:textId="668964D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3D392687" w14:textId="77777777" w:rsidTr="00B10B2D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6A355" w14:textId="3DC8C18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dihydroquercetin-O-hexoside 2</w:t>
            </w:r>
          </w:p>
        </w:tc>
        <w:tc>
          <w:tcPr>
            <w:tcW w:w="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4B238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5ECFA" w14:textId="151F959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11C79" w14:textId="61B99E1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E05C8" w14:textId="77A6ED3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0897E" w14:textId="777051C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79DB0" w14:textId="7AD8EEA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  <w:t>-</w:t>
            </w:r>
          </w:p>
        </w:tc>
      </w:tr>
      <w:tr w:rsidR="00B10B2D" w:rsidRPr="00D22ED5" w14:paraId="3567192A" w14:textId="77777777" w:rsidTr="00B10B2D"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7EEB8" w14:textId="31D8899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Stilbenes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DF556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9E50B" w14:textId="5B2454E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4BA20" w14:textId="1BDB02D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54360" w14:textId="3C086D1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6AD58" w14:textId="2A4DB85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4B8EC" w14:textId="02A4AE4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</w:tr>
      <w:tr w:rsidR="00B10B2D" w:rsidRPr="00D22ED5" w14:paraId="5E8D7DFE" w14:textId="77777777" w:rsidTr="00B10B2D"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D3B85" w14:textId="0D681C2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802E76">
              <w:rPr>
                <w:rFonts w:eastAsia="Times New Roman" w:cs="Times New Roman"/>
                <w:i/>
                <w:iCs/>
                <w:snapToGrid w:val="0"/>
                <w:color w:val="000000"/>
                <w:sz w:val="20"/>
                <w:szCs w:val="20"/>
                <w:lang w:eastAsia="de-DE" w:bidi="en-US"/>
              </w:rPr>
              <w:t>trans</w:t>
            </w: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-resveratrol </w:t>
            </w:r>
          </w:p>
        </w:tc>
        <w:tc>
          <w:tcPr>
            <w:tcW w:w="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1404B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7B6D" w14:textId="51F199A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7D9F2" w14:textId="6896C35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0C81F" w14:textId="20969F0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A115F" w14:textId="69DAE74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9479F" w14:textId="2EC398E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671CDB84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7527744E" w14:textId="7EB9A57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piceatannol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05A5B7EB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18D7548" w14:textId="4290E92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AD92CDC" w14:textId="34843F9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89AEEBB" w14:textId="3F22C15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AC54AAF" w14:textId="0D7265B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0.441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DCEF1BE" w14:textId="40D4368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val="it-IT"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2306DCF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73555A3F" w14:textId="21D9C2F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02E76">
              <w:rPr>
                <w:rFonts w:eastAsia="Times New Roman" w:cs="Times New Roman"/>
                <w:i/>
                <w:iCs/>
                <w:snapToGrid w:val="0"/>
                <w:color w:val="000000"/>
                <w:sz w:val="20"/>
                <w:szCs w:val="20"/>
                <w:lang w:eastAsia="de-DE" w:bidi="en-US"/>
              </w:rPr>
              <w:t>cis</w:t>
            </w: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-piceid 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C741D8C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D9E44AB" w14:textId="3A19519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BBD58E5" w14:textId="785B580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A081DEF" w14:textId="634E014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471445F" w14:textId="4292F14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858D598" w14:textId="1A401D3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0.387</w:t>
            </w:r>
          </w:p>
        </w:tc>
      </w:tr>
      <w:tr w:rsidR="00B10B2D" w:rsidRPr="00D22ED5" w14:paraId="3A0CCBD3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5957EB23" w14:textId="531D795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02E76">
              <w:rPr>
                <w:rFonts w:eastAsia="Times New Roman" w:cs="Times New Roman"/>
                <w:i/>
                <w:iCs/>
                <w:snapToGrid w:val="0"/>
                <w:color w:val="000000"/>
                <w:sz w:val="20"/>
                <w:szCs w:val="20"/>
                <w:lang w:eastAsia="de-DE" w:bidi="en-US"/>
              </w:rPr>
              <w:t>trans</w:t>
            </w: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-piceid 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1CE47DC6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4B9E987" w14:textId="24FE7A5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B40964A" w14:textId="26DBA82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7D28234" w14:textId="3AF1055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1D9DF54" w14:textId="4BE3ACC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E597C92" w14:textId="62FD4A0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0.481</w:t>
            </w:r>
          </w:p>
        </w:tc>
      </w:tr>
      <w:tr w:rsidR="00B10B2D" w:rsidRPr="00D22ED5" w14:paraId="6310CE74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7F42EE1" w14:textId="5860A00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E-astringin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0DB71D52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4EC9361" w14:textId="18FEF2A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2DEB9BE" w14:textId="65B7C63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5888F21" w14:textId="00130A2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2E7CE6A" w14:textId="5B59617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1E681DC" w14:textId="7BA7C65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0.492</w:t>
            </w:r>
          </w:p>
        </w:tc>
      </w:tr>
      <w:tr w:rsidR="00B10B2D" w:rsidRPr="00D22ED5" w14:paraId="75E08A05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6CD29CF" w14:textId="2693C8A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Z-astringin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57C9B2BB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FDA832D" w14:textId="2FF5E16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CE74DFC" w14:textId="1E08B06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0A7811B" w14:textId="602CE58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510CA5D" w14:textId="75F4208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0303EA9" w14:textId="101A68B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0.414</w:t>
            </w:r>
          </w:p>
        </w:tc>
      </w:tr>
      <w:tr w:rsidR="00B10B2D" w:rsidRPr="00D22ED5" w14:paraId="63DC685A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421BDD99" w14:textId="045038E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pallidol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211131E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4174C41" w14:textId="595AC6F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CD511BC" w14:textId="588A648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5163503" w14:textId="4383C4F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FFC7427" w14:textId="5C1696E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300E19F" w14:textId="5D8B666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0.552</w:t>
            </w:r>
          </w:p>
        </w:tc>
      </w:tr>
      <w:tr w:rsidR="00B10B2D" w:rsidRPr="00D22ED5" w14:paraId="1042D158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99C2B80" w14:textId="349FEB8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resveratrol dimer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173D8912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EC03A87" w14:textId="2811094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F920F5B" w14:textId="2B35C11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163E662" w14:textId="6985CFC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08A0CA7" w14:textId="56A606A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B142E59" w14:textId="3AE5F66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47235D35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6E65DB9B" w14:textId="121502A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Z-e-viniferin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54A6C3D1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CB3022B" w14:textId="289F808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0.544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A66EBEA" w14:textId="247C937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9751DA3" w14:textId="73261C5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CFEE7CF" w14:textId="49A1AF7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A0FB1C2" w14:textId="2D7A8E5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4BA87B72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2BB8C4D" w14:textId="1839CD6B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Z-ω-viniferin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60023BD7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0BE8717" w14:textId="5DC0026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0.642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8514AFB" w14:textId="0B1FA88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1B65FEB" w14:textId="73A658D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C8A80F3" w14:textId="61C2BAC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881EE87" w14:textId="09FA0C3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514B90F1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994AC6B" w14:textId="56972B3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E-</w:t>
            </w:r>
            <w:r w:rsidRPr="00FE3D6F">
              <w:rPr>
                <w:rFonts w:ascii="Symbol" w:eastAsia="Times New Roman" w:hAnsi="Symbol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</w:t>
            </w:r>
            <w:r w:rsidRPr="00FE3D6F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viniferin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77A73CD7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5D5F83E" w14:textId="63502D9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CA15157" w14:textId="16DDFF7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3BA693F" w14:textId="1F1B1E9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0.399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1646C48" w14:textId="664ACE7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49ACA31" w14:textId="5FC7A73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10B2D" w:rsidRPr="00D22ED5" w14:paraId="161B8DB7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5B0450E8" w14:textId="4BF582C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E3D6F">
              <w:rPr>
                <w:rFonts w:ascii="Symbol" w:eastAsia="Times New Roman" w:hAnsi="Symbol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</w:t>
            </w:r>
            <w:r w:rsidRPr="00FE3D6F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viniferin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4FA0A893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16FF681" w14:textId="36B6FFE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F508A4F" w14:textId="4EA0424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FD6AB33" w14:textId="275967E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972ADB4" w14:textId="2038B4D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F7E94B3" w14:textId="05D7899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0.549</w:t>
            </w:r>
          </w:p>
        </w:tc>
      </w:tr>
      <w:tr w:rsidR="00B10B2D" w:rsidRPr="00D22ED5" w14:paraId="3F7167F2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A187488" w14:textId="3F90D7F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pallidol-O-glucoside 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573B5115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9A27E01" w14:textId="1B386A2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9C8AB02" w14:textId="5457F0C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2551981" w14:textId="34816B3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5C06964" w14:textId="2EB61E2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198012A" w14:textId="1CA5ED1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0.475</w:t>
            </w:r>
          </w:p>
        </w:tc>
      </w:tr>
      <w:tr w:rsidR="00B10B2D" w:rsidRPr="00D22ED5" w14:paraId="7D1140FB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7CAD97E3" w14:textId="4D0C8A4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E3D6F">
              <w:rPr>
                <w:rFonts w:ascii="Symbol" w:eastAsia="Times New Roman" w:hAnsi="Symbol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</w:t>
            </w:r>
            <w:r w:rsidRPr="00FE3D6F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viniferin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AA8D721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A51C39D" w14:textId="535890C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DCA2179" w14:textId="21FC3D5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E72E4B6" w14:textId="3F7019D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8BD1E71" w14:textId="3E758EE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A45A680" w14:textId="2A31F06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0.442</w:t>
            </w:r>
          </w:p>
        </w:tc>
      </w:tr>
      <w:tr w:rsidR="00B10B2D" w:rsidRPr="00D22ED5" w14:paraId="1FB364EA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19F6DE23" w14:textId="1F32382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Z-miyabenol C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2EB4AF6B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4BA7961" w14:textId="2174435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0CF7273" w14:textId="4A9C061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1669B6B" w14:textId="1129CA1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8651218" w14:textId="4BC22B2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873DB5D" w14:textId="198926B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0.510</w:t>
            </w:r>
          </w:p>
        </w:tc>
      </w:tr>
      <w:tr w:rsidR="00B10B2D" w:rsidRPr="00D22ED5" w14:paraId="7BBFB7E4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40332E96" w14:textId="089F317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E-miyabenol C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068F1892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3AAE57FB" w14:textId="7DA1E7E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D7201D6" w14:textId="15918CF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9BD5DCA" w14:textId="0D1794E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0C3C933" w14:textId="2429A40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20A99EB" w14:textId="6F3C9E1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0.480</w:t>
            </w:r>
          </w:p>
        </w:tc>
      </w:tr>
      <w:tr w:rsidR="00B10B2D" w:rsidRPr="00D22ED5" w14:paraId="346334FC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04FE98C6" w14:textId="7669339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resveratrol tetramer 1</w:t>
            </w: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3637899F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BA75A41" w14:textId="023AB46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E3E19A6" w14:textId="1EE0404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1F6ACB53" w14:textId="228D0BE3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5F06F6B5" w14:textId="63E7ADED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9336981" w14:textId="3824E76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0.504</w:t>
            </w:r>
          </w:p>
        </w:tc>
      </w:tr>
      <w:tr w:rsidR="00B10B2D" w:rsidRPr="00D22ED5" w14:paraId="0FF11F64" w14:textId="77777777" w:rsidTr="00B10B2D"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F46716" w14:textId="2DE08D7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resveratrol tetramer 2</w:t>
            </w: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239208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A60AFC" w14:textId="14D6059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00235C" w14:textId="31520B6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597B00" w14:textId="25A075F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D0B57F" w14:textId="2AB94EC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CFA4C6" w14:textId="4F0E2FB2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3C6AC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0.406</w:t>
            </w:r>
          </w:p>
        </w:tc>
      </w:tr>
      <w:tr w:rsidR="00B10B2D" w:rsidRPr="00D22ED5" w14:paraId="5CBCE44D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304E028A" w14:textId="316C5D2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3BC43F5A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2BF23A7" w14:textId="40A5BDBA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9C7B435" w14:textId="36F3C3A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6D591684" w14:textId="5B1B074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0DC1A7D0" w14:textId="1C03DBF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94F92BB" w14:textId="0586B614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B10B2D" w:rsidRPr="00D22ED5" w14:paraId="7A1509F1" w14:textId="77777777" w:rsidTr="00B10B2D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14:paraId="558F4C0B" w14:textId="10CB3D79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nil"/>
              <w:right w:val="nil"/>
            </w:tcBorders>
          </w:tcPr>
          <w:p w14:paraId="75651550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1EF9DAA" w14:textId="7765A080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2080697D" w14:textId="1F0E01BE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795B9502" w14:textId="1BDA4176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p w14:paraId="49705B32" w14:textId="7AAB61F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6677589" w14:textId="253EF0D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B10B2D" w:rsidRPr="00D22ED5" w14:paraId="7234EC8C" w14:textId="77777777" w:rsidTr="00B10B2D"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2B6873" w14:textId="06E59735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52CE08" w14:textId="77777777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B6E2F8" w14:textId="6478BC8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2E2AAB" w14:textId="4244CCFC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27D582" w14:textId="45B4C05F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36D1F1" w14:textId="479BF938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CBBD" w14:textId="6001FEE1" w:rsidR="00B10B2D" w:rsidRPr="003C6AC0" w:rsidRDefault="00B10B2D" w:rsidP="003C6AC0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</w:tbl>
    <w:p w14:paraId="5B96E83A" w14:textId="77777777" w:rsidR="004C74B9" w:rsidRDefault="004C74B9" w:rsidP="00D22ED5"/>
    <w:sectPr w:rsidR="004C7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405"/>
    <w:multiLevelType w:val="multilevel"/>
    <w:tmpl w:val="9B963502"/>
    <w:lvl w:ilvl="0">
      <w:start w:val="34"/>
      <w:numFmt w:val="decimal"/>
      <w:lvlText w:val="%1"/>
      <w:lvlJc w:val="left"/>
      <w:pPr>
        <w:ind w:left="360" w:hanging="360"/>
      </w:pPr>
      <w:rPr>
        <w:rFonts w:ascii="Palatino Linotype" w:eastAsia="Times New Roman" w:hAnsi="Palatino Linotype" w:hint="default"/>
        <w:b w:val="0"/>
        <w:color w:val="000000"/>
        <w:sz w:val="20"/>
      </w:rPr>
    </w:lvl>
    <w:lvl w:ilvl="1">
      <w:start w:val="45"/>
      <w:numFmt w:val="decimal"/>
      <w:lvlText w:val="%1.%2"/>
      <w:lvlJc w:val="left"/>
      <w:pPr>
        <w:ind w:left="360" w:hanging="360"/>
      </w:pPr>
      <w:rPr>
        <w:rFonts w:ascii="Palatino Linotype" w:eastAsia="Times New Roman" w:hAnsi="Palatino Linotype" w:hint="default"/>
        <w:b w:val="0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Palatino Linotype" w:eastAsia="Times New Roman" w:hAnsi="Palatino Linotype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ascii="Palatino Linotype" w:eastAsia="Times New Roman" w:hAnsi="Palatino Linotype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Palatino Linotype" w:eastAsia="Times New Roman" w:hAnsi="Palatino Linotype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Palatino Linotype" w:eastAsia="Times New Roman" w:hAnsi="Palatino Linotype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Palatino Linotype" w:eastAsia="Times New Roman" w:hAnsi="Palatino Linotype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ascii="Palatino Linotype" w:eastAsia="Times New Roman" w:hAnsi="Palatino Linotype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Palatino Linotype" w:eastAsia="Times New Roman" w:hAnsi="Palatino Linotype" w:hint="default"/>
        <w:b w:val="0"/>
        <w:color w:val="000000"/>
        <w:sz w:val="20"/>
      </w:r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4A8F"/>
    <w:multiLevelType w:val="hybridMultilevel"/>
    <w:tmpl w:val="A6DE0CD2"/>
    <w:lvl w:ilvl="0" w:tplc="5F801E60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C6A8CCEA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35822744">
    <w:abstractNumId w:val="1"/>
  </w:num>
  <w:num w:numId="2" w16cid:durableId="836580631">
    <w:abstractNumId w:val="15"/>
  </w:num>
  <w:num w:numId="3" w16cid:durableId="1781099076">
    <w:abstractNumId w:val="2"/>
  </w:num>
  <w:num w:numId="4" w16cid:durableId="1852794112">
    <w:abstractNumId w:val="17"/>
  </w:num>
  <w:num w:numId="5" w16cid:durableId="910578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404735">
    <w:abstractNumId w:val="12"/>
  </w:num>
  <w:num w:numId="7" w16cid:durableId="1849635931">
    <w:abstractNumId w:val="10"/>
  </w:num>
  <w:num w:numId="8" w16cid:durableId="956716128">
    <w:abstractNumId w:val="8"/>
  </w:num>
  <w:num w:numId="9" w16cid:durableId="719666471">
    <w:abstractNumId w:val="11"/>
  </w:num>
  <w:num w:numId="10" w16cid:durableId="1086802155">
    <w:abstractNumId w:val="9"/>
  </w:num>
  <w:num w:numId="11" w16cid:durableId="409666977">
    <w:abstractNumId w:val="4"/>
  </w:num>
  <w:num w:numId="12" w16cid:durableId="576132082">
    <w:abstractNumId w:val="19"/>
  </w:num>
  <w:num w:numId="13" w16cid:durableId="1415205391">
    <w:abstractNumId w:val="14"/>
  </w:num>
  <w:num w:numId="14" w16cid:durableId="1628125323">
    <w:abstractNumId w:val="6"/>
  </w:num>
  <w:num w:numId="15" w16cid:durableId="1702048385">
    <w:abstractNumId w:val="13"/>
  </w:num>
  <w:num w:numId="16" w16cid:durableId="1045253043">
    <w:abstractNumId w:val="16"/>
  </w:num>
  <w:num w:numId="17" w16cid:durableId="1153331092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235557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53735">
    <w:abstractNumId w:val="7"/>
  </w:num>
  <w:num w:numId="20" w16cid:durableId="1254507162">
    <w:abstractNumId w:val="18"/>
  </w:num>
  <w:num w:numId="21" w16cid:durableId="1338772931">
    <w:abstractNumId w:val="5"/>
  </w:num>
  <w:num w:numId="22" w16cid:durableId="1857694803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71991406">
    <w:abstractNumId w:val="5"/>
    <w:lvlOverride w:ilvl="0">
      <w:startOverride w:val="2"/>
      <w:lvl w:ilvl="0">
        <w:start w:val="2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 w16cid:durableId="129253374">
    <w:abstractNumId w:val="5"/>
    <w:lvlOverride w:ilvl="0">
      <w:startOverride w:val="2"/>
      <w:lvl w:ilvl="0">
        <w:start w:val="2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 w16cid:durableId="1820075249">
    <w:abstractNumId w:val="5"/>
    <w:lvlOverride w:ilvl="0">
      <w:startOverride w:val="5"/>
      <w:lvl w:ilvl="0">
        <w:start w:val="5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 w16cid:durableId="421727770">
    <w:abstractNumId w:val="0"/>
  </w:num>
  <w:num w:numId="27" w16cid:durableId="79005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5"/>
    <w:rsid w:val="00074526"/>
    <w:rsid w:val="000C6A06"/>
    <w:rsid w:val="002A3997"/>
    <w:rsid w:val="00301D99"/>
    <w:rsid w:val="003C6AC0"/>
    <w:rsid w:val="004C74B9"/>
    <w:rsid w:val="005A6EAC"/>
    <w:rsid w:val="00802E76"/>
    <w:rsid w:val="0098583E"/>
    <w:rsid w:val="00B10B2D"/>
    <w:rsid w:val="00D22ED5"/>
    <w:rsid w:val="00FD27D2"/>
    <w:rsid w:val="0D2D8BDD"/>
    <w:rsid w:val="31EDAF5D"/>
    <w:rsid w:val="36D65283"/>
    <w:rsid w:val="52D01903"/>
    <w:rsid w:val="5DAD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6BF0"/>
  <w15:chartTrackingRefBased/>
  <w15:docId w15:val="{76BD5207-622A-4230-B708-A6AF5F8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D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22ED5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22ED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22ED5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22ED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22ED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22ED5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D22ED5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D22ED5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D22ED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D22ED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22ED5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D22ED5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D22ED5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22ED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22ED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22ED5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ED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2ED5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D22ED5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2ED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ED5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2ED5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D22ED5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E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D5"/>
    <w:rPr>
      <w:rFonts w:ascii="Tahoma" w:hAnsi="Tahoma" w:cs="Tahoma"/>
      <w:sz w:val="16"/>
      <w:szCs w:val="16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D22ED5"/>
  </w:style>
  <w:style w:type="paragraph" w:styleId="EndnoteText">
    <w:name w:val="endnote text"/>
    <w:basedOn w:val="Normal"/>
    <w:link w:val="EndnoteTextChar"/>
    <w:uiPriority w:val="99"/>
    <w:semiHidden/>
    <w:unhideWhenUsed/>
    <w:rsid w:val="00D22ED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ED5"/>
    <w:rPr>
      <w:rFonts w:ascii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2E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2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E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ED5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ED5"/>
    <w:rPr>
      <w:rFonts w:ascii="Times New Roman" w:hAnsi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22E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ED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22ED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22ED5"/>
    <w:rPr>
      <w:rFonts w:ascii="Times New Roman" w:hAnsi="Times New Roman" w:cs="Times New Roman"/>
      <w:b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D22ED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D22ED5"/>
    <w:rPr>
      <w:rFonts w:ascii="Times New Roman" w:hAnsi="Times New Roman" w:cs="Times New Roman"/>
      <w:b/>
      <w:sz w:val="24"/>
      <w:szCs w:val="24"/>
      <w:lang w:val="en-US"/>
    </w:rPr>
  </w:style>
  <w:style w:type="paragraph" w:styleId="NoSpacing">
    <w:name w:val="No Spacing"/>
    <w:uiPriority w:val="99"/>
    <w:unhideWhenUsed/>
    <w:qFormat/>
    <w:rsid w:val="00D22ED5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22ED5"/>
  </w:style>
  <w:style w:type="character" w:styleId="SubtleEmphasis">
    <w:name w:val="Subtle Emphasis"/>
    <w:basedOn w:val="DefaultParagraphFont"/>
    <w:uiPriority w:val="19"/>
    <w:qFormat/>
    <w:rsid w:val="00D22ED5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D22ED5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D22E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ED5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D22ED5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D22ED5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22ED5"/>
    <w:pPr>
      <w:numPr>
        <w:numId w:val="21"/>
      </w:numPr>
    </w:pPr>
  </w:style>
  <w:style w:type="paragraph" w:styleId="Revision">
    <w:name w:val="Revision"/>
    <w:hidden/>
    <w:uiPriority w:val="99"/>
    <w:semiHidden/>
    <w:rsid w:val="00D22ED5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2ED5"/>
    <w:rPr>
      <w:color w:val="605E5C"/>
      <w:shd w:val="clear" w:color="auto" w:fill="E1DFDD"/>
    </w:rPr>
  </w:style>
  <w:style w:type="paragraph" w:customStyle="1" w:styleId="MDPI42tablebody">
    <w:name w:val="MDPI_4.2_table_body"/>
    <w:qFormat/>
    <w:rsid w:val="00D22ED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customStyle="1" w:styleId="normaltextrun">
    <w:name w:val="normaltextrun"/>
    <w:basedOn w:val="DefaultParagraphFont"/>
    <w:rsid w:val="00D2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61810911F2F43B1EDF874615DEDD9" ma:contentTypeVersion="14" ma:contentTypeDescription="Creare un nuovo documento." ma:contentTypeScope="" ma:versionID="348af1adb565ff6b1a97a692c7e275e4">
  <xsd:schema xmlns:xsd="http://www.w3.org/2001/XMLSchema" xmlns:xs="http://www.w3.org/2001/XMLSchema" xmlns:p="http://schemas.microsoft.com/office/2006/metadata/properties" xmlns:ns3="66fbc915-efbf-4fc1-bc14-bccbafd03c10" xmlns:ns4="92b4464c-71af-49a9-9d67-1a548916cc07" targetNamespace="http://schemas.microsoft.com/office/2006/metadata/properties" ma:root="true" ma:fieldsID="c750a43132dd135edb746442fd3ebc29" ns3:_="" ns4:_="">
    <xsd:import namespace="66fbc915-efbf-4fc1-bc14-bccbafd03c10"/>
    <xsd:import namespace="92b4464c-71af-49a9-9d67-1a548916c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bc915-efbf-4fc1-bc14-bccbafd03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4464c-71af-49a9-9d67-1a548916c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08D4B-722C-4DF0-8443-CE152803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F065D-7B90-41CC-86A0-55CDBD951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697BF4-28BA-4ED2-87AD-8F7BFA76E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bc915-efbf-4fc1-bc14-bccbafd03c10"/>
    <ds:schemaRef ds:uri="92b4464c-71af-49a9-9d67-1a548916c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Gasparro (CREA-VE)</dc:creator>
  <cp:keywords/>
  <dc:description/>
  <cp:lastModifiedBy>India Humphreys</cp:lastModifiedBy>
  <cp:revision>13</cp:revision>
  <dcterms:created xsi:type="dcterms:W3CDTF">2022-09-20T14:04:00Z</dcterms:created>
  <dcterms:modified xsi:type="dcterms:W3CDTF">2022-12-16T17:37:00Z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0x010100EFC61810911F2F43B1EDF874615DEDD9</vt:lpwstr>
  </property>
</Properties>
</file>