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092F3" w14:textId="77777777" w:rsidR="00BB16FD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Supporting Information for</w:t>
      </w:r>
    </w:p>
    <w:p w14:paraId="59A22641" w14:textId="4D63F5FA" w:rsidR="00BB16FD" w:rsidRDefault="00000000">
      <w:pPr>
        <w:spacing w:before="280" w:after="280" w:line="480" w:lineRule="auto"/>
        <w:jc w:val="center"/>
        <w:rPr>
          <w:b/>
        </w:rPr>
      </w:pPr>
      <w:r>
        <w:rPr>
          <w:b/>
        </w:rPr>
        <w:t>Differential response of chlorophyll-a concentrations to explosive volcanism in the western South Pacific</w:t>
      </w:r>
    </w:p>
    <w:p w14:paraId="3CA26B5F" w14:textId="464D9A7A" w:rsidR="00BB16FD" w:rsidRDefault="00000000">
      <w:pPr>
        <w:spacing w:before="280" w:after="280" w:line="480" w:lineRule="auto"/>
        <w:jc w:val="center"/>
        <w:rPr>
          <w:vertAlign w:val="superscript"/>
        </w:rPr>
      </w:pPr>
      <w:proofErr w:type="spellStart"/>
      <w:r>
        <w:t>Joo-Eun</w:t>
      </w:r>
      <w:proofErr w:type="spellEnd"/>
      <w:r>
        <w:t xml:space="preserve"> Yoon</w:t>
      </w:r>
      <w:r>
        <w:rPr>
          <w:vertAlign w:val="superscript"/>
        </w:rPr>
        <w:t>1*</w:t>
      </w:r>
      <w:r>
        <w:t>, David King</w:t>
      </w:r>
      <w:r w:rsidR="003042C8">
        <w:rPr>
          <w:vertAlign w:val="superscript"/>
        </w:rPr>
        <w:t>2</w:t>
      </w:r>
      <w:r>
        <w:t>, Jack Longman</w:t>
      </w:r>
      <w:r w:rsidR="003042C8">
        <w:rPr>
          <w:vertAlign w:val="superscript"/>
        </w:rPr>
        <w:t>3</w:t>
      </w:r>
      <w:r>
        <w:rPr>
          <w:vertAlign w:val="superscript"/>
        </w:rPr>
        <w:t>,</w:t>
      </w:r>
      <w:r w:rsidR="003042C8">
        <w:rPr>
          <w:vertAlign w:val="superscript"/>
        </w:rPr>
        <w:t>4</w:t>
      </w:r>
      <w:r>
        <w:t>, Shane J. Cronin</w:t>
      </w:r>
      <w:r w:rsidR="003042C8">
        <w:rPr>
          <w:vertAlign w:val="superscript"/>
        </w:rPr>
        <w:t>5</w:t>
      </w:r>
    </w:p>
    <w:p w14:paraId="3DFDFA99" w14:textId="1BA4A80B" w:rsidR="00BB16FD" w:rsidRDefault="00000000">
      <w:pPr>
        <w:spacing w:before="280" w:after="280"/>
      </w:pPr>
      <w:r>
        <w:rPr>
          <w:vertAlign w:val="superscript"/>
        </w:rPr>
        <w:t>1</w:t>
      </w:r>
      <w:r>
        <w:t xml:space="preserve">Centre for Climate Repair at Cambridge, </w:t>
      </w:r>
      <w:r w:rsidR="003042C8" w:rsidRPr="003042C8">
        <w:t>Department of Applied Mathematics and Theoretical Physics</w:t>
      </w:r>
      <w:r>
        <w:t>, University of Cambridge, Cambridge, U</w:t>
      </w:r>
      <w:r w:rsidR="002412EE">
        <w:rPr>
          <w:rFonts w:hint="eastAsia"/>
        </w:rPr>
        <w:t>n</w:t>
      </w:r>
      <w:r w:rsidR="002412EE">
        <w:t xml:space="preserve">ited </w:t>
      </w:r>
      <w:r>
        <w:t>K</w:t>
      </w:r>
      <w:r w:rsidR="002412EE">
        <w:t>ingdom</w:t>
      </w:r>
    </w:p>
    <w:p w14:paraId="4193975A" w14:textId="50D11A06" w:rsidR="003042C8" w:rsidRDefault="003042C8">
      <w:pPr>
        <w:spacing w:before="280" w:after="280"/>
      </w:pPr>
      <w:r>
        <w:rPr>
          <w:vertAlign w:val="superscript"/>
        </w:rPr>
        <w:t>2</w:t>
      </w:r>
      <w:r>
        <w:t xml:space="preserve">Downing College, University of Cambridge, Cambridge, </w:t>
      </w:r>
      <w:r w:rsidR="002412EE">
        <w:t>U</w:t>
      </w:r>
      <w:r w:rsidR="002412EE">
        <w:rPr>
          <w:rFonts w:hint="eastAsia"/>
        </w:rPr>
        <w:t>n</w:t>
      </w:r>
      <w:r w:rsidR="002412EE">
        <w:t>ited Kingdom</w:t>
      </w:r>
    </w:p>
    <w:p w14:paraId="53838650" w14:textId="5D30E6EF" w:rsidR="00BB16FD" w:rsidRDefault="003042C8">
      <w:pPr>
        <w:spacing w:before="280" w:after="280"/>
      </w:pPr>
      <w:r>
        <w:rPr>
          <w:vertAlign w:val="superscript"/>
        </w:rPr>
        <w:t>3</w:t>
      </w:r>
      <w:r>
        <w:t>Marine Isotope Geochemistry, Institute for Chemistry and Biology of the Marine Environment (ICBM), University of Oldenburg, Oldenburg, Germany</w:t>
      </w:r>
    </w:p>
    <w:p w14:paraId="77C496E2" w14:textId="346755EE" w:rsidR="00BB16FD" w:rsidRDefault="003042C8">
      <w:pPr>
        <w:spacing w:before="280" w:after="280"/>
      </w:pPr>
      <w:r>
        <w:rPr>
          <w:vertAlign w:val="superscript"/>
        </w:rPr>
        <w:t>4</w:t>
      </w:r>
      <w:r>
        <w:t xml:space="preserve">Department of Geography and Environmental Sciences, </w:t>
      </w:r>
      <w:proofErr w:type="spellStart"/>
      <w:r>
        <w:t>Northumbria</w:t>
      </w:r>
      <w:proofErr w:type="spellEnd"/>
      <w:r>
        <w:t xml:space="preserve"> University, Newcastle upon Tyne, </w:t>
      </w:r>
      <w:r w:rsidR="002412EE">
        <w:t>U</w:t>
      </w:r>
      <w:r w:rsidR="002412EE">
        <w:rPr>
          <w:rFonts w:hint="eastAsia"/>
        </w:rPr>
        <w:t>n</w:t>
      </w:r>
      <w:r w:rsidR="002412EE">
        <w:t>ited Kingdom</w:t>
      </w:r>
    </w:p>
    <w:p w14:paraId="4BDD448D" w14:textId="17843DEE" w:rsidR="00BB16FD" w:rsidRDefault="003042C8">
      <w:pPr>
        <w:spacing w:before="280" w:after="280"/>
      </w:pPr>
      <w:r>
        <w:rPr>
          <w:vertAlign w:val="superscript"/>
        </w:rPr>
        <w:t>5</w:t>
      </w:r>
      <w:bookmarkStart w:id="0" w:name="OLE_LINK2"/>
      <w:r>
        <w:t>School of Environment, The University of Auckland, Auckland, New Zealand</w:t>
      </w:r>
    </w:p>
    <w:bookmarkEnd w:id="0"/>
    <w:p w14:paraId="029BB728" w14:textId="77777777" w:rsidR="00BB16FD" w:rsidRDefault="00BB16FD">
      <w:pPr>
        <w:spacing w:before="280" w:after="280"/>
        <w:jc w:val="center"/>
      </w:pPr>
    </w:p>
    <w:p w14:paraId="2ACE3C85" w14:textId="61E16650" w:rsidR="00BB16FD" w:rsidRDefault="00000000">
      <w:pPr>
        <w:spacing w:before="280" w:after="280"/>
      </w:pPr>
      <w:r>
        <w:t xml:space="preserve">*Correspondence to </w:t>
      </w:r>
      <w:proofErr w:type="spellStart"/>
      <w:r>
        <w:t>Joo-Eun</w:t>
      </w:r>
      <w:proofErr w:type="spellEnd"/>
      <w:r>
        <w:t xml:space="preserve"> Yoon (</w:t>
      </w:r>
      <w:hyperlink r:id="rId8" w:history="1">
        <w:r w:rsidR="008467FC" w:rsidRPr="006C5B61">
          <w:rPr>
            <w:rStyle w:val="Hyperlink"/>
          </w:rPr>
          <w:t>jey28@cam.ac.uk</w:t>
        </w:r>
      </w:hyperlink>
      <w:r>
        <w:t>)</w:t>
      </w:r>
    </w:p>
    <w:p w14:paraId="44F47CA1" w14:textId="77777777" w:rsidR="00BB16FD" w:rsidRDefault="00BB16FD">
      <w:pPr>
        <w:spacing w:before="280" w:after="280"/>
        <w:jc w:val="center"/>
      </w:pPr>
    </w:p>
    <w:p w14:paraId="725E13D0" w14:textId="77777777" w:rsidR="00BB16FD" w:rsidRDefault="00BB16FD">
      <w:pPr>
        <w:spacing w:before="280" w:after="280"/>
        <w:jc w:val="center"/>
      </w:pPr>
    </w:p>
    <w:p w14:paraId="1E2AFEE9" w14:textId="77777777" w:rsidR="00BB16FD" w:rsidRDefault="00BB16FD">
      <w:pPr>
        <w:spacing w:before="280" w:after="280"/>
        <w:jc w:val="center"/>
      </w:pPr>
    </w:p>
    <w:p w14:paraId="7281FD4B" w14:textId="77777777" w:rsidR="00BB16FD" w:rsidRDefault="00BB16FD">
      <w:pPr>
        <w:spacing w:before="280" w:after="280"/>
        <w:jc w:val="center"/>
      </w:pPr>
    </w:p>
    <w:p w14:paraId="7FDF1F7A" w14:textId="77777777" w:rsidR="00BB16FD" w:rsidRDefault="00BB16FD">
      <w:pPr>
        <w:spacing w:before="280" w:after="280"/>
        <w:jc w:val="center"/>
      </w:pPr>
    </w:p>
    <w:p w14:paraId="2DC787A1" w14:textId="77777777" w:rsidR="00BB16FD" w:rsidRDefault="00BB16FD">
      <w:pPr>
        <w:spacing w:before="280" w:after="280"/>
        <w:jc w:val="center"/>
      </w:pPr>
    </w:p>
    <w:p w14:paraId="5AAAEC26" w14:textId="77777777" w:rsidR="00BB16FD" w:rsidRDefault="00000000">
      <w:pPr>
        <w:spacing w:after="120"/>
        <w:rPr>
          <w:b/>
        </w:rPr>
      </w:pPr>
      <w:r>
        <w:rPr>
          <w:b/>
        </w:rPr>
        <w:t xml:space="preserve">Contents of this file </w:t>
      </w:r>
    </w:p>
    <w:p w14:paraId="6A3264A4" w14:textId="77777777" w:rsidR="00BB16FD" w:rsidRDefault="00BB16FD">
      <w:pPr>
        <w:spacing w:after="120"/>
      </w:pPr>
    </w:p>
    <w:p w14:paraId="2A4BC491" w14:textId="79ED1BA5" w:rsidR="00BB16FD" w:rsidRDefault="00000000">
      <w:pPr>
        <w:spacing w:after="120"/>
        <w:ind w:left="720"/>
        <w:rPr>
          <w:b/>
        </w:rPr>
      </w:pPr>
      <w:r>
        <w:rPr>
          <w:b/>
        </w:rPr>
        <w:t>Table</w:t>
      </w:r>
      <w:r w:rsidR="001B648D">
        <w:rPr>
          <w:b/>
        </w:rPr>
        <w:t>s</w:t>
      </w:r>
      <w:r>
        <w:rPr>
          <w:b/>
        </w:rPr>
        <w:t xml:space="preserve"> S1 to S</w:t>
      </w:r>
      <w:r w:rsidR="002F2885">
        <w:rPr>
          <w:b/>
        </w:rPr>
        <w:t>3</w:t>
      </w:r>
    </w:p>
    <w:p w14:paraId="37C0B21D" w14:textId="0972DC33" w:rsidR="00BB16FD" w:rsidRDefault="00000000">
      <w:pPr>
        <w:spacing w:after="120"/>
        <w:ind w:left="720"/>
        <w:rPr>
          <w:b/>
        </w:rPr>
      </w:pPr>
      <w:r>
        <w:rPr>
          <w:b/>
        </w:rPr>
        <w:t>Figures S1 to S8</w:t>
      </w:r>
    </w:p>
    <w:p w14:paraId="767DC84A" w14:textId="77777777" w:rsidR="00BB16FD" w:rsidRDefault="00000000">
      <w:r>
        <w:br w:type="page"/>
      </w:r>
    </w:p>
    <w:p w14:paraId="5279C335" w14:textId="1C873471" w:rsidR="00BB16FD" w:rsidRPr="00DC3CC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b/>
          <w:color w:val="000000"/>
        </w:rPr>
      </w:pPr>
      <w:r>
        <w:rPr>
          <w:b/>
          <w:color w:val="000000"/>
        </w:rPr>
        <w:lastRenderedPageBreak/>
        <w:t xml:space="preserve">Table S1. </w:t>
      </w:r>
      <w:r w:rsidRPr="00DC3CC5">
        <w:rPr>
          <w:color w:val="000000"/>
        </w:rPr>
        <w:t>Volcanic eruptions with a volcanic explosivity index of 3 or higher in the western SPO over the study period (</w:t>
      </w:r>
      <w:r w:rsidR="002412EE" w:rsidRPr="002412EE">
        <w:rPr>
          <w:color w:val="000000"/>
        </w:rPr>
        <w:t>https://volcano.si.edu/</w:t>
      </w:r>
      <w:r w:rsidRPr="00DC3CC5">
        <w:rPr>
          <w:color w:val="000000"/>
        </w:rPr>
        <w:t>).</w:t>
      </w:r>
    </w:p>
    <w:tbl>
      <w:tblPr>
        <w:tblStyle w:val="a"/>
        <w:tblW w:w="0" w:type="auto"/>
        <w:tblLayout w:type="fixed"/>
        <w:tblLook w:val="0400" w:firstRow="0" w:lastRow="0" w:firstColumn="0" w:lastColumn="0" w:noHBand="0" w:noVBand="1"/>
      </w:tblPr>
      <w:tblGrid>
        <w:gridCol w:w="3258"/>
        <w:gridCol w:w="3258"/>
        <w:gridCol w:w="3258"/>
      </w:tblGrid>
      <w:tr w:rsidR="00BB16FD" w14:paraId="70913A0F" w14:textId="77777777">
        <w:trPr>
          <w:trHeight w:val="93"/>
        </w:trPr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29412F7" w14:textId="22C046F8" w:rsidR="00BB16FD" w:rsidRPr="00DC3CC5" w:rsidRDefault="00000000" w:rsidP="00DC3CC5">
            <w:pPr>
              <w:spacing w:before="60" w:after="60"/>
              <w:jc w:val="center"/>
            </w:pPr>
            <w:r>
              <w:rPr>
                <w:color w:val="000000"/>
              </w:rPr>
              <w:t>Volcano name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A85FB3" w14:textId="488D6275" w:rsidR="00BB16FD" w:rsidRDefault="00AA061E">
            <w:pPr>
              <w:spacing w:before="6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Date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6C4B4A" w14:textId="65B6FC86" w:rsidR="00BB16FD" w:rsidRDefault="00000000">
            <w:pPr>
              <w:spacing w:before="6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Max VEI</w:t>
            </w:r>
          </w:p>
        </w:tc>
      </w:tr>
      <w:tr w:rsidR="00BB16FD" w14:paraId="2F63CCA8" w14:textId="77777777">
        <w:trPr>
          <w:trHeight w:val="169"/>
        </w:trPr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6D4C09" w14:textId="38028E27" w:rsidR="00BB16FD" w:rsidRPr="00DC3CC5" w:rsidRDefault="00000000" w:rsidP="00DC3CC5">
            <w:pPr>
              <w:spacing w:before="60" w:after="60"/>
              <w:jc w:val="center"/>
            </w:pPr>
            <w:proofErr w:type="spellStart"/>
            <w:r w:rsidRPr="000D332E">
              <w:rPr>
                <w:color w:val="000000"/>
              </w:rPr>
              <w:t>Hunga</w:t>
            </w:r>
            <w:proofErr w:type="spellEnd"/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0AAF0B" w14:textId="2DAF9EA0" w:rsidR="00BB16FD" w:rsidRPr="000D332E" w:rsidRDefault="00061AB4" w:rsidP="000D332E">
            <w:pPr>
              <w:spacing w:before="60" w:after="60"/>
              <w:jc w:val="center"/>
              <w:rPr>
                <w:color w:val="000000"/>
              </w:rPr>
            </w:pPr>
            <w:r>
              <w:t xml:space="preserve">15 </w:t>
            </w:r>
            <w:proofErr w:type="gramStart"/>
            <w:r w:rsidRPr="000D332E">
              <w:rPr>
                <w:color w:val="000000"/>
              </w:rPr>
              <w:t>Jan</w:t>
            </w:r>
            <w:r>
              <w:rPr>
                <w:color w:val="000000"/>
              </w:rPr>
              <w:t>.,</w:t>
            </w:r>
            <w:proofErr w:type="gramEnd"/>
            <w:r>
              <w:rPr>
                <w:color w:val="000000"/>
              </w:rPr>
              <w:t xml:space="preserve"> 2022</w:t>
            </w:r>
            <w:r w:rsidRPr="000D332E">
              <w:rPr>
                <w:color w:val="000000"/>
              </w:rPr>
              <w:t xml:space="preserve"> 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E9EE32" w14:textId="45653000" w:rsidR="00BB16FD" w:rsidRPr="00DC3CC5" w:rsidRDefault="00000000" w:rsidP="00DC3CC5">
            <w:pPr>
              <w:spacing w:before="0" w:after="0"/>
              <w:jc w:val="center"/>
            </w:pPr>
            <w:r w:rsidRPr="00DC3CC5">
              <w:rPr>
                <w:rFonts w:eastAsia="Times New Roman"/>
                <w:color w:val="000000"/>
              </w:rPr>
              <w:t>5</w:t>
            </w:r>
          </w:p>
        </w:tc>
      </w:tr>
      <w:tr w:rsidR="00BB16FD" w14:paraId="5A02BFDF" w14:textId="77777777" w:rsidTr="00DC3CC5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AF105D" w14:textId="55EF3B9A" w:rsidR="00BB16FD" w:rsidRPr="00DC3CC5" w:rsidRDefault="00000000" w:rsidP="00DC3CC5">
            <w:pPr>
              <w:spacing w:before="60" w:after="60"/>
              <w:jc w:val="center"/>
            </w:pPr>
            <w:r w:rsidRPr="00DC3CC5">
              <w:rPr>
                <w:rFonts w:eastAsia="Times New Roman"/>
                <w:color w:val="000000"/>
              </w:rPr>
              <w:t>Unnamed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11396A1" w14:textId="55CE6759" w:rsidR="00BB16FD" w:rsidRPr="000D332E" w:rsidRDefault="00000000" w:rsidP="000D332E">
            <w:pPr>
              <w:spacing w:before="60" w:after="60"/>
              <w:jc w:val="center"/>
              <w:rPr>
                <w:color w:val="000000"/>
              </w:rPr>
            </w:pPr>
            <w:r w:rsidRPr="00DC3CC5">
              <w:rPr>
                <w:rFonts w:eastAsia="Times New Roman"/>
                <w:color w:val="000000"/>
              </w:rPr>
              <w:t>6</w:t>
            </w:r>
            <w:r w:rsidR="00061AB4" w:rsidRPr="00061AB4">
              <w:rPr>
                <w:color w:val="000000"/>
              </w:rPr>
              <w:t>–</w:t>
            </w:r>
            <w:r w:rsidR="00061AB4">
              <w:rPr>
                <w:color w:val="000000"/>
              </w:rPr>
              <w:t>8</w:t>
            </w:r>
            <w:r w:rsidRPr="00DC3CC5">
              <w:rPr>
                <w:rFonts w:eastAsia="Times New Roman"/>
                <w:color w:val="000000"/>
              </w:rPr>
              <w:t xml:space="preserve"> Aug</w:t>
            </w:r>
            <w:r w:rsidR="00061AB4">
              <w:rPr>
                <w:color w:val="000000"/>
              </w:rPr>
              <w:t>., 2019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8665F8" w14:textId="6A5FAA74" w:rsidR="00BB16FD" w:rsidRPr="000D332E" w:rsidRDefault="00000000" w:rsidP="000D332E">
            <w:pPr>
              <w:spacing w:before="60" w:after="60"/>
              <w:jc w:val="center"/>
              <w:rPr>
                <w:color w:val="000000"/>
              </w:rPr>
            </w:pPr>
            <w:r w:rsidRPr="00DC3CC5">
              <w:rPr>
                <w:rFonts w:eastAsia="Times New Roman"/>
                <w:color w:val="000000"/>
              </w:rPr>
              <w:t>3</w:t>
            </w:r>
          </w:p>
        </w:tc>
      </w:tr>
      <w:tr w:rsidR="00BB16FD" w14:paraId="787102B0" w14:textId="77777777">
        <w:trPr>
          <w:trHeight w:val="67"/>
        </w:trPr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687B39E" w14:textId="5181876A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Ulawun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F027391" w14:textId="117AECF3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26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Jun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C1839DF" w14:textId="0980F598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4</w:t>
            </w:r>
          </w:p>
        </w:tc>
      </w:tr>
      <w:tr w:rsidR="00BB16FD" w14:paraId="010CFF50" w14:textId="77777777">
        <w:trPr>
          <w:trHeight w:val="67"/>
        </w:trPr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8122AF" w14:textId="60088C87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Tinakula</w:t>
            </w:r>
            <w:proofErr w:type="spellEnd"/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F1C5A15" w14:textId="3B315D3B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21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Oct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2017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DB8AE8D" w14:textId="2A8B693C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</w:t>
            </w:r>
          </w:p>
        </w:tc>
      </w:tr>
      <w:tr w:rsidR="00BB16FD" w14:paraId="455FFBF6" w14:textId="77777777">
        <w:trPr>
          <w:trHeight w:val="67"/>
        </w:trPr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AAB5A5B" w14:textId="32675165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Ambae</w:t>
            </w:r>
            <w:proofErr w:type="spellEnd"/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AB63B09" w14:textId="04D88B30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13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proofErr w:type="gramStart"/>
            <w:r w:rsidR="00061AB4" w:rsidRPr="000D332E">
              <w:rPr>
                <w:rFonts w:eastAsia="Calibri"/>
                <w:color w:val="000000"/>
              </w:rPr>
              <w:t>Oct</w:t>
            </w:r>
            <w:r w:rsidR="00061AB4">
              <w:rPr>
                <w:rFonts w:eastAsia="Calibri"/>
                <w:color w:val="000000"/>
              </w:rPr>
              <w:t>.,</w:t>
            </w:r>
            <w:proofErr w:type="gramEnd"/>
            <w:r w:rsidRPr="000D332E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 xml:space="preserve">2017 </w:t>
            </w:r>
            <w:r w:rsidR="00061AB4" w:rsidRPr="00061AB4">
              <w:rPr>
                <w:rFonts w:eastAsia="Calibri"/>
                <w:color w:val="000000"/>
              </w:rPr>
              <w:t>–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Pr="000D332E">
              <w:rPr>
                <w:rFonts w:eastAsia="Calibri"/>
                <w:color w:val="000000"/>
              </w:rPr>
              <w:t>30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Oct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C03B5BD" w14:textId="7B50B323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</w:t>
            </w:r>
          </w:p>
        </w:tc>
      </w:tr>
      <w:tr w:rsidR="00BB16FD" w14:paraId="4B76127D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51E037" w14:textId="3E43D614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Manam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6135B45" w14:textId="1BF98330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31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Jul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2015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FA1563C" w14:textId="5C3DB769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4</w:t>
            </w:r>
          </w:p>
        </w:tc>
      </w:tr>
      <w:tr w:rsidR="00BB16FD" w14:paraId="75ED386C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BB02552" w14:textId="7062AD96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Rabaul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F948171" w14:textId="51962C35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29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Aug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2014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F36D744" w14:textId="10AD3406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</w:t>
            </w:r>
          </w:p>
        </w:tc>
      </w:tr>
      <w:tr w:rsidR="00BB16FD" w14:paraId="47D19D42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89A76A8" w14:textId="71E8E60C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Karkar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8C6C267" w14:textId="388D3E51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 xml:space="preserve">29 </w:t>
            </w:r>
            <w:r w:rsidR="00061AB4" w:rsidRPr="000D332E">
              <w:rPr>
                <w:rFonts w:eastAsia="Calibri"/>
                <w:color w:val="000000"/>
              </w:rPr>
              <w:t>Jan</w:t>
            </w:r>
            <w:r w:rsidR="00061AB4">
              <w:rPr>
                <w:rFonts w:eastAsia="Calibri"/>
                <w:color w:val="000000"/>
              </w:rPr>
              <w:t>.</w:t>
            </w:r>
            <w:r w:rsidR="00061AB4" w:rsidRPr="000D332E">
              <w:rPr>
                <w:rFonts w:eastAsia="Calibri"/>
                <w:color w:val="000000"/>
              </w:rPr>
              <w:t xml:space="preserve"> </w:t>
            </w:r>
            <w:r w:rsidR="00061AB4" w:rsidRPr="00061AB4">
              <w:rPr>
                <w:rFonts w:eastAsia="Calibri"/>
                <w:color w:val="000000"/>
              </w:rPr>
              <w:t>–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Pr="000D332E">
              <w:rPr>
                <w:rFonts w:eastAsia="Calibri"/>
                <w:color w:val="000000"/>
              </w:rPr>
              <w:t>15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Mar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2013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C1CCC2D" w14:textId="19E48AB3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</w:t>
            </w:r>
          </w:p>
        </w:tc>
      </w:tr>
      <w:tr w:rsidR="00BB16FD" w14:paraId="53C64AF9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F8ACEAF" w14:textId="7E9645CA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Manam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B27E405" w14:textId="76687CE0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 xml:space="preserve"> 12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Feb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2013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463627D" w14:textId="4E1BFDD7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</w:t>
            </w:r>
          </w:p>
        </w:tc>
      </w:tr>
      <w:tr w:rsidR="00BB16FD" w14:paraId="5E9DC858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9370C11" w14:textId="4E989601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Karkar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FD6F1AB" w14:textId="22E3E60C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1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Feb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2012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0212F4" w14:textId="410D89E9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3</w:t>
            </w:r>
          </w:p>
        </w:tc>
      </w:tr>
      <w:tr w:rsidR="00BB16FD" w14:paraId="0176DFC8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1BD087" w14:textId="2F855105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Rabaul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41BAED9" w14:textId="0F164CAF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7</w:t>
            </w:r>
            <w:r w:rsidR="00061AB4">
              <w:rPr>
                <w:rFonts w:eastAsia="Calibri"/>
                <w:color w:val="000000"/>
              </w:rPr>
              <w:t xml:space="preserve"> </w:t>
            </w:r>
            <w:r w:rsidR="00061AB4" w:rsidRPr="000D332E">
              <w:rPr>
                <w:rFonts w:eastAsia="Calibri"/>
                <w:color w:val="000000"/>
              </w:rPr>
              <w:t>Oct</w:t>
            </w:r>
            <w:r w:rsidR="00061AB4">
              <w:rPr>
                <w:rFonts w:eastAsia="Calibri"/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2006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50F9293" w14:textId="341AA5A7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4</w:t>
            </w:r>
          </w:p>
        </w:tc>
      </w:tr>
      <w:tr w:rsidR="00BB16FD" w14:paraId="0D676313" w14:textId="77777777">
        <w:trPr>
          <w:trHeight w:val="67"/>
        </w:trPr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873AEFB" w14:textId="378A8F5C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proofErr w:type="spellStart"/>
            <w:r w:rsidRPr="000D332E">
              <w:rPr>
                <w:rFonts w:eastAsia="Calibri"/>
                <w:color w:val="000000"/>
              </w:rPr>
              <w:t>Manam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90CBD49" w14:textId="3FB3AA85" w:rsidR="00BB16FD" w:rsidRPr="000D332E" w:rsidRDefault="00000000" w:rsidP="000D332E">
            <w:pPr>
              <w:spacing w:before="0" w:after="0"/>
              <w:jc w:val="center"/>
              <w:rPr>
                <w:rFonts w:eastAsia="Calibri"/>
                <w:color w:val="000000"/>
              </w:rPr>
            </w:pPr>
            <w:r w:rsidRPr="000D332E">
              <w:rPr>
                <w:color w:val="000000"/>
              </w:rPr>
              <w:t>28</w:t>
            </w:r>
            <w:r w:rsidR="00061AB4">
              <w:rPr>
                <w:color w:val="000000"/>
              </w:rPr>
              <w:t xml:space="preserve"> </w:t>
            </w:r>
            <w:r w:rsidR="00061AB4" w:rsidRPr="000D332E">
              <w:rPr>
                <w:color w:val="000000"/>
              </w:rPr>
              <w:t>Jan</w:t>
            </w:r>
            <w:r w:rsidR="00061AB4">
              <w:rPr>
                <w:color w:val="000000"/>
              </w:rPr>
              <w:t xml:space="preserve">., </w:t>
            </w:r>
            <w:r w:rsidR="00061AB4" w:rsidRPr="000D332E">
              <w:rPr>
                <w:rFonts w:eastAsia="Calibri"/>
                <w:color w:val="000000"/>
              </w:rPr>
              <w:t>200</w:t>
            </w:r>
            <w:r w:rsidR="00061AB4" w:rsidRPr="000D332E">
              <w:rPr>
                <w:color w:val="000000"/>
              </w:rPr>
              <w:t>5</w:t>
            </w:r>
          </w:p>
        </w:tc>
        <w:tc>
          <w:tcPr>
            <w:tcW w:w="3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8C66041" w14:textId="21DA56BD" w:rsidR="00BB16FD" w:rsidRPr="000D332E" w:rsidRDefault="00000000" w:rsidP="000D332E">
            <w:pPr>
              <w:spacing w:before="60" w:after="60"/>
              <w:jc w:val="center"/>
              <w:rPr>
                <w:rFonts w:eastAsia="Calibri"/>
                <w:color w:val="000000"/>
              </w:rPr>
            </w:pPr>
            <w:r w:rsidRPr="000D332E">
              <w:rPr>
                <w:rFonts w:eastAsia="Calibri"/>
                <w:color w:val="000000"/>
              </w:rPr>
              <w:t>4</w:t>
            </w:r>
          </w:p>
        </w:tc>
      </w:tr>
    </w:tbl>
    <w:p w14:paraId="525091FD" w14:textId="5D3A37BB" w:rsidR="00BB16FD" w:rsidRDefault="00BB16F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b/>
          <w:color w:val="000000"/>
          <w:sz w:val="22"/>
          <w:szCs w:val="22"/>
        </w:rPr>
      </w:pPr>
    </w:p>
    <w:p w14:paraId="77FD78B0" w14:textId="0B6281FF" w:rsidR="00BB16FD" w:rsidRPr="00DC3CC5" w:rsidRDefault="00BB16FD" w:rsidP="00DC3CC5">
      <w:pPr>
        <w:pBdr>
          <w:top w:val="nil"/>
          <w:left w:val="nil"/>
          <w:bottom w:val="nil"/>
          <w:right w:val="nil"/>
          <w:between w:val="nil"/>
        </w:pBdr>
        <w:rPr>
          <w:color w:val="366091"/>
          <w:sz w:val="32"/>
          <w:szCs w:val="32"/>
        </w:rPr>
      </w:pPr>
    </w:p>
    <w:p w14:paraId="520BF9B6" w14:textId="0FEC74F1" w:rsidR="00BB16FD" w:rsidRPr="00DC3CC5" w:rsidRDefault="00BB16FD" w:rsidP="00DC3CC5">
      <w:pPr>
        <w:pBdr>
          <w:top w:val="nil"/>
          <w:left w:val="nil"/>
          <w:bottom w:val="nil"/>
          <w:right w:val="nil"/>
          <w:between w:val="nil"/>
        </w:pBdr>
        <w:rPr>
          <w:color w:val="366091"/>
          <w:sz w:val="32"/>
          <w:szCs w:val="32"/>
        </w:rPr>
      </w:pPr>
    </w:p>
    <w:p w14:paraId="3077AC09" w14:textId="07E8906B" w:rsidR="00BB16FD" w:rsidRPr="00DC3CC5" w:rsidRDefault="00BB16FD" w:rsidP="00DC3CC5">
      <w:pPr>
        <w:pBdr>
          <w:top w:val="nil"/>
          <w:left w:val="nil"/>
          <w:bottom w:val="nil"/>
          <w:right w:val="nil"/>
          <w:between w:val="nil"/>
        </w:pBdr>
        <w:rPr>
          <w:color w:val="366091"/>
          <w:sz w:val="32"/>
          <w:szCs w:val="32"/>
        </w:rPr>
      </w:pPr>
    </w:p>
    <w:p w14:paraId="7A0FA4D7" w14:textId="15DB9B16" w:rsidR="00BB16FD" w:rsidRPr="00DC3CC5" w:rsidRDefault="00BB16FD" w:rsidP="00DC3CC5">
      <w:pPr>
        <w:pBdr>
          <w:top w:val="nil"/>
          <w:left w:val="nil"/>
          <w:bottom w:val="nil"/>
          <w:right w:val="nil"/>
          <w:between w:val="nil"/>
        </w:pBdr>
        <w:rPr>
          <w:color w:val="366091"/>
          <w:sz w:val="32"/>
          <w:szCs w:val="32"/>
        </w:rPr>
      </w:pPr>
    </w:p>
    <w:p w14:paraId="4533C890" w14:textId="70BF2A4E" w:rsidR="00BB16FD" w:rsidRPr="00DC3CC5" w:rsidRDefault="00BB16FD" w:rsidP="00DC3CC5">
      <w:pPr>
        <w:pBdr>
          <w:top w:val="nil"/>
          <w:left w:val="nil"/>
          <w:bottom w:val="nil"/>
          <w:right w:val="nil"/>
          <w:between w:val="nil"/>
        </w:pBdr>
        <w:rPr>
          <w:color w:val="366091"/>
          <w:sz w:val="32"/>
          <w:szCs w:val="32"/>
        </w:rPr>
      </w:pPr>
    </w:p>
    <w:p w14:paraId="6EA20AE9" w14:textId="636ACF88" w:rsidR="00BB16FD" w:rsidRDefault="00BB16F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b/>
          <w:color w:val="000000"/>
          <w:sz w:val="22"/>
          <w:szCs w:val="22"/>
        </w:rPr>
      </w:pPr>
    </w:p>
    <w:p w14:paraId="59897B3D" w14:textId="02BE756B" w:rsidR="00BB16FD" w:rsidRPr="00DC3CC5" w:rsidRDefault="00000000" w:rsidP="00DC3CC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center"/>
        <w:rPr>
          <w:color w:val="366091"/>
          <w:sz w:val="32"/>
          <w:szCs w:val="32"/>
        </w:rPr>
      </w:pPr>
      <w:r>
        <w:rPr>
          <w:b/>
          <w:color w:val="000000"/>
          <w:sz w:val="22"/>
          <w:szCs w:val="22"/>
        </w:rPr>
        <w:br/>
      </w:r>
    </w:p>
    <w:p w14:paraId="0A49B0E6" w14:textId="77777777" w:rsidR="00BB16FD" w:rsidRDefault="00000000">
      <w:pPr>
        <w:spacing w:before="0" w:after="200" w:line="276" w:lineRule="auto"/>
        <w:rPr>
          <w:rFonts w:ascii="Open Sans" w:eastAsia="Open Sans" w:hAnsi="Open Sans" w:cs="Open Sans"/>
          <w:b/>
          <w:color w:val="366091"/>
          <w:sz w:val="22"/>
          <w:szCs w:val="22"/>
        </w:rPr>
      </w:pPr>
      <w:r>
        <w:br w:type="page"/>
      </w:r>
    </w:p>
    <w:p w14:paraId="5C7AA78F" w14:textId="09E34A8B" w:rsidR="00AA061E" w:rsidRPr="00586AAD" w:rsidRDefault="00AA061E" w:rsidP="00AA061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rFonts w:eastAsia="Malgun Gothic"/>
          <w:color w:val="000000"/>
        </w:rPr>
      </w:pPr>
      <w:r w:rsidRPr="00586AAD">
        <w:rPr>
          <w:rFonts w:eastAsia="Malgun Gothic"/>
          <w:b/>
          <w:color w:val="000000"/>
        </w:rPr>
        <w:lastRenderedPageBreak/>
        <w:t xml:space="preserve">Table S2. </w:t>
      </w:r>
      <w:r w:rsidRPr="00586AAD">
        <w:rPr>
          <w:rFonts w:eastAsia="Malgun Gothic"/>
          <w:color w:val="000000"/>
        </w:rPr>
        <w:t xml:space="preserve">Bulk rock and glass analyses from </w:t>
      </w:r>
      <w:proofErr w:type="spellStart"/>
      <w:r w:rsidRPr="00586AAD">
        <w:rPr>
          <w:rFonts w:eastAsia="Malgun Gothic"/>
          <w:color w:val="000000"/>
        </w:rPr>
        <w:t>Hunga</w:t>
      </w:r>
      <w:proofErr w:type="spellEnd"/>
      <w:r w:rsidRPr="00586AAD">
        <w:rPr>
          <w:rFonts w:eastAsia="Malgun Gothic"/>
          <w:color w:val="000000"/>
        </w:rPr>
        <w:t xml:space="preserve"> 2022 eruption material. </w:t>
      </w:r>
    </w:p>
    <w:tbl>
      <w:tblPr>
        <w:tblW w:w="9708" w:type="dxa"/>
        <w:tblLook w:val="04A0" w:firstRow="1" w:lastRow="0" w:firstColumn="1" w:lastColumn="0" w:noHBand="0" w:noVBand="1"/>
      </w:tblPr>
      <w:tblGrid>
        <w:gridCol w:w="1781"/>
        <w:gridCol w:w="581"/>
        <w:gridCol w:w="679"/>
        <w:gridCol w:w="679"/>
        <w:gridCol w:w="706"/>
        <w:gridCol w:w="581"/>
        <w:gridCol w:w="572"/>
        <w:gridCol w:w="545"/>
        <w:gridCol w:w="634"/>
        <w:gridCol w:w="545"/>
        <w:gridCol w:w="626"/>
        <w:gridCol w:w="626"/>
        <w:gridCol w:w="581"/>
        <w:gridCol w:w="581"/>
      </w:tblGrid>
      <w:tr w:rsidR="00AA061E" w:rsidRPr="00586AAD" w14:paraId="03299CE7" w14:textId="77777777" w:rsidTr="00D20841">
        <w:trPr>
          <w:trHeight w:val="315"/>
        </w:trPr>
        <w:tc>
          <w:tcPr>
            <w:tcW w:w="17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568C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F913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SiO</w:t>
            </w:r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1AED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TiO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EBD0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Al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O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4BD4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Fe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O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BF82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MnO</w:t>
            </w:r>
            <w:proofErr w:type="spellEnd"/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C09B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MgO</w:t>
            </w: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E71C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CaO</w:t>
            </w:r>
            <w:proofErr w:type="spellEnd"/>
          </w:p>
        </w:tc>
        <w:tc>
          <w:tcPr>
            <w:tcW w:w="6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C6C1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Na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O</w:t>
            </w: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D30B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K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O</w:t>
            </w:r>
          </w:p>
        </w:tc>
        <w:tc>
          <w:tcPr>
            <w:tcW w:w="6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53CA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SO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63E6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P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O</w:t>
            </w:r>
            <w:r w:rsidRPr="00AA061E">
              <w:rPr>
                <w:rFonts w:eastAsia="Times New Roman"/>
                <w:b/>
                <w:bCs/>
                <w:sz w:val="16"/>
                <w:szCs w:val="16"/>
                <w:vertAlign w:val="subscript"/>
                <w:lang w:eastAsia="en-GB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173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LOI</w:t>
            </w: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7134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  <w:t>SUM</w:t>
            </w:r>
          </w:p>
        </w:tc>
      </w:tr>
      <w:tr w:rsidR="00AA061E" w:rsidRPr="00586AAD" w14:paraId="1C7D779E" w14:textId="77777777" w:rsidTr="00D20841">
        <w:trPr>
          <w:trHeight w:val="80"/>
        </w:trPr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088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62A19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9CAE3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93D14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92791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FD6D2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0F468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D0383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C93B4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B356F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DC362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D5B32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069C8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6BE41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</w:tr>
      <w:tr w:rsidR="00AA061E" w:rsidRPr="00586AAD" w14:paraId="7484519B" w14:textId="77777777" w:rsidTr="00D20841">
        <w:trPr>
          <w:trHeight w:val="1141"/>
        </w:trPr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2AC7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Bulk XRF analysis of ash (collected after a little bit of rainfall, but not completely saturated – Nukualofa, </w:t>
            </w:r>
            <w:proofErr w:type="spellStart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Tongatapu</w:t>
            </w:r>
            <w:proofErr w:type="spellEnd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, Tonga)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1D64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40F8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5A6A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52B2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6DBA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42D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3064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2F16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5921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FD77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73BB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9AEE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A009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</w:tr>
      <w:tr w:rsidR="00AA061E" w:rsidRPr="00586AAD" w14:paraId="2478D062" w14:textId="77777777" w:rsidTr="00D20841">
        <w:trPr>
          <w:trHeight w:val="80"/>
        </w:trPr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BAD6F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HT9 – bulk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93431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55.62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436D6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86D1B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14.95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E9BF1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10.62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16569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C4677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4.03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7E420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9.03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76F81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2.80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D641B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63B25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&lt;0.01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7E465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1A42D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1.53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40FA5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99.92</w:t>
            </w:r>
          </w:p>
        </w:tc>
      </w:tr>
      <w:tr w:rsidR="00AA061E" w:rsidRPr="00AA061E" w14:paraId="40DF18E0" w14:textId="77777777" w:rsidTr="00D20841">
        <w:trPr>
          <w:gridAfter w:val="1"/>
          <w:wAfter w:w="581" w:type="dxa"/>
          <w:trHeight w:val="1485"/>
        </w:trPr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F1638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XRF analysis of bulk pumice separated from the ash, de-</w:t>
            </w:r>
            <w:proofErr w:type="spellStart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ionised</w:t>
            </w:r>
            <w:proofErr w:type="spellEnd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water washed, picked – sampled from </w:t>
            </w:r>
            <w:proofErr w:type="spellStart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Fu’amotu</w:t>
            </w:r>
            <w:proofErr w:type="spellEnd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airport, </w:t>
            </w:r>
            <w:proofErr w:type="spellStart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Tongatapu</w:t>
            </w:r>
            <w:proofErr w:type="spellEnd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, Tonga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3B49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2A4D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8A17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5E17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41A4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0DA4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16FB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8330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806A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09EC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6B0A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4355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</w:tr>
      <w:tr w:rsidR="00AA061E" w:rsidRPr="00586AAD" w14:paraId="29B08611" w14:textId="77777777" w:rsidTr="00D20841">
        <w:trPr>
          <w:trHeight w:val="315"/>
        </w:trPr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A3319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HT1 – powdered pumice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72B3C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56.92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27EE1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A4EBD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15.33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B69B2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10.83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2C4FA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B9991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3.89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F14FC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9.17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4E210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2.03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1437A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6539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&lt;0.01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2CC5B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6B7EB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A8BC3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99.92</w:t>
            </w:r>
          </w:p>
        </w:tc>
      </w:tr>
      <w:tr w:rsidR="00AA061E" w:rsidRPr="00586AAD" w14:paraId="703F1120" w14:textId="77777777" w:rsidTr="00DC3CC5">
        <w:trPr>
          <w:trHeight w:val="315"/>
        </w:trPr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05ED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4770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SiO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74B8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Al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O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3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994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TiO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EC5F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MnO</w:t>
            </w:r>
            <w:proofErr w:type="spellEnd"/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EAB5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FeO</w:t>
            </w:r>
            <w:proofErr w:type="spellEnd"/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CE57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MgO 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9601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CaO</w:t>
            </w:r>
            <w:proofErr w:type="spellEnd"/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7941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Na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O 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AB19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K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O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BAEB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P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2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O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5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A53C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SO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bscript"/>
                <w:lang w:eastAsia="en-GB"/>
              </w:rPr>
              <w:t>3</w:t>
            </w: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BCCB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K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BB52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AA061E" w:rsidRPr="00586AAD" w14:paraId="03F71A81" w14:textId="77777777" w:rsidTr="00DC3CC5">
        <w:trPr>
          <w:trHeight w:val="80"/>
        </w:trPr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0FEBF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9C49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8DC6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D4BB1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D9627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60945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E7143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F5F9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83B1A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058FF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2EE8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66EBD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wt</w:t>
            </w:r>
            <w:proofErr w:type="spellEnd"/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3287F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ppm</w:t>
            </w: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4FE6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</w:p>
        </w:tc>
      </w:tr>
      <w:tr w:rsidR="00AA061E" w:rsidRPr="00586AAD" w14:paraId="4A7AB271" w14:textId="77777777" w:rsidTr="00DC3CC5">
        <w:trPr>
          <w:trHeight w:val="514"/>
        </w:trPr>
        <w:tc>
          <w:tcPr>
            <w:tcW w:w="17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14:paraId="39C0794A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Electron microprobe analysis of glass from </w:t>
            </w:r>
            <w:proofErr w:type="spellStart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>Hunga</w:t>
            </w:r>
            <w:proofErr w:type="spellEnd"/>
            <w:r w:rsidRPr="00AA061E">
              <w:rPr>
                <w:rFonts w:eastAsia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eruption 2022 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EF17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0BB7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3477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698E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72DB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2894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9AB1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6BD7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F48C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3F60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3FA3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0A22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  <w:tc>
          <w:tcPr>
            <w:tcW w:w="5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A3DA" w14:textId="77777777" w:rsidR="00AA061E" w:rsidRPr="00DC3CC5" w:rsidRDefault="00AA061E" w:rsidP="00DC3CC5">
            <w:pPr>
              <w:spacing w:before="0" w:after="120"/>
              <w:rPr>
                <w:rFonts w:eastAsia="Times New Roman"/>
                <w:sz w:val="16"/>
                <w:szCs w:val="16"/>
                <w:lang w:eastAsia="en-GB"/>
              </w:rPr>
            </w:pPr>
          </w:p>
        </w:tc>
      </w:tr>
      <w:tr w:rsidR="00AA061E" w:rsidRPr="00586AAD" w14:paraId="68D5623B" w14:textId="77777777" w:rsidTr="00D20841">
        <w:trPr>
          <w:trHeight w:val="315"/>
        </w:trPr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1C877E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Calibri"/>
                <w:color w:val="000000"/>
                <w:sz w:val="16"/>
                <w:szCs w:val="16"/>
                <w:lang w:eastAsia="en-GB"/>
              </w:rPr>
              <w:t>Mean value (n=330)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6E2F0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61.41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CD5D2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14.97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3C1D0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F3163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68139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8.45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854E1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3.65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D083E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8.35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1F776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2.08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F218B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68367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BB8D9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F19AD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4572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C834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</w:p>
        </w:tc>
      </w:tr>
      <w:tr w:rsidR="00AA061E" w:rsidRPr="00586AAD" w14:paraId="0649D5DD" w14:textId="77777777" w:rsidTr="00D20841">
        <w:trPr>
          <w:trHeight w:val="315"/>
        </w:trPr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66E7D" w14:textId="77777777" w:rsidR="00AA061E" w:rsidRPr="00AA061E" w:rsidRDefault="00AA061E" w:rsidP="00DC3CC5">
            <w:pPr>
              <w:spacing w:before="0" w:after="120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1 Standard Deviation (1SD)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99152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3.97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8BD72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0.92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8A344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C5446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9E2EA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0.70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2EA8C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0.84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CD7E5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0.58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360A2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0.24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EE4AC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74857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F11BE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85B39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  <w:r w:rsidRPr="00AA061E">
              <w:rPr>
                <w:rFonts w:eastAsia="Times New Roman"/>
                <w:color w:val="000000"/>
                <w:sz w:val="16"/>
                <w:szCs w:val="16"/>
                <w:lang w:eastAsia="en-GB"/>
              </w:rPr>
              <w:t>729.5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7232" w14:textId="77777777" w:rsidR="00AA061E" w:rsidRPr="00AA061E" w:rsidRDefault="00AA061E" w:rsidP="00DC3CC5">
            <w:pPr>
              <w:spacing w:before="0" w:after="120"/>
              <w:jc w:val="right"/>
              <w:rPr>
                <w:rFonts w:eastAsia="Times New Roman"/>
                <w:color w:val="000000"/>
                <w:sz w:val="16"/>
                <w:szCs w:val="16"/>
                <w:lang w:eastAsia="en-GB"/>
              </w:rPr>
            </w:pPr>
          </w:p>
        </w:tc>
      </w:tr>
    </w:tbl>
    <w:p w14:paraId="599E2FC3" w14:textId="77777777" w:rsidR="00AA061E" w:rsidRPr="00586AAD" w:rsidRDefault="00AA061E" w:rsidP="00AA061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rFonts w:eastAsia="Malgun Gothic"/>
          <w:color w:val="000000"/>
        </w:rPr>
      </w:pPr>
    </w:p>
    <w:p w14:paraId="249B39B0" w14:textId="77777777" w:rsidR="00AA061E" w:rsidRPr="00586AAD" w:rsidRDefault="00AA061E" w:rsidP="00AA061E">
      <w:pPr>
        <w:rPr>
          <w:rFonts w:eastAsia="Malgun Gothic"/>
          <w:color w:val="000000"/>
        </w:rPr>
      </w:pPr>
      <w:r w:rsidRPr="00586AAD">
        <w:rPr>
          <w:rFonts w:eastAsia="Malgun Gothic"/>
          <w:color w:val="000000"/>
        </w:rPr>
        <w:br w:type="page"/>
      </w:r>
    </w:p>
    <w:p w14:paraId="7200D35A" w14:textId="77777777" w:rsidR="00AA061E" w:rsidRPr="00586AAD" w:rsidRDefault="00AA061E" w:rsidP="00AA061E">
      <w:pPr>
        <w:spacing w:after="200" w:line="276" w:lineRule="auto"/>
        <w:rPr>
          <w:rFonts w:eastAsia="Malgun Gothic"/>
        </w:rPr>
      </w:pPr>
      <w:r w:rsidRPr="00586AAD">
        <w:rPr>
          <w:rFonts w:eastAsia="Malgun Gothic"/>
          <w:b/>
          <w:bCs/>
        </w:rPr>
        <w:lastRenderedPageBreak/>
        <w:t>Table S3.</w:t>
      </w:r>
      <w:r w:rsidRPr="00586AAD">
        <w:rPr>
          <w:rFonts w:eastAsia="Malgun Gothic"/>
        </w:rPr>
        <w:t xml:space="preserve"> Data used for comparison from previous publication. </w:t>
      </w:r>
    </w:p>
    <w:tbl>
      <w:tblPr>
        <w:tblW w:w="9439" w:type="dxa"/>
        <w:tblLayout w:type="fixed"/>
        <w:tblLook w:val="0400" w:firstRow="0" w:lastRow="0" w:firstColumn="0" w:lastColumn="0" w:noHBand="0" w:noVBand="1"/>
      </w:tblPr>
      <w:tblGrid>
        <w:gridCol w:w="1574"/>
        <w:gridCol w:w="1539"/>
        <w:gridCol w:w="34"/>
        <w:gridCol w:w="1540"/>
        <w:gridCol w:w="33"/>
        <w:gridCol w:w="1540"/>
        <w:gridCol w:w="33"/>
        <w:gridCol w:w="1540"/>
        <w:gridCol w:w="33"/>
        <w:gridCol w:w="1540"/>
        <w:gridCol w:w="33"/>
      </w:tblGrid>
      <w:tr w:rsidR="00AA061E" w:rsidRPr="00586AAD" w14:paraId="6FC9F2DF" w14:textId="77777777" w:rsidTr="00D20841">
        <w:trPr>
          <w:trHeight w:val="300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9094D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bookmarkStart w:id="1" w:name="_Hlk127202764"/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68E23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7B346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SiO</w:t>
            </w:r>
            <w:r w:rsidRPr="00586AAD">
              <w:rPr>
                <w:rFonts w:eastAsia="Calibri"/>
                <w:color w:val="000000"/>
                <w:vertAlign w:val="subscript"/>
              </w:rPr>
              <w:t>2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5671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Fe</w:t>
            </w:r>
            <w:r w:rsidRPr="00586AAD">
              <w:rPr>
                <w:rFonts w:eastAsia="Calibri"/>
                <w:color w:val="000000"/>
                <w:vertAlign w:val="subscript"/>
              </w:rPr>
              <w:t>2</w:t>
            </w:r>
            <w:r w:rsidRPr="00586AAD">
              <w:rPr>
                <w:rFonts w:eastAsia="Calibri"/>
                <w:color w:val="000000"/>
              </w:rPr>
              <w:t>O</w:t>
            </w:r>
            <w:r w:rsidRPr="00586AAD">
              <w:rPr>
                <w:rFonts w:eastAsia="Calibri"/>
                <w:color w:val="000000"/>
                <w:vertAlign w:val="subscript"/>
              </w:rPr>
              <w:t>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17F7A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Na</w:t>
            </w:r>
            <w:r w:rsidRPr="00586AAD">
              <w:rPr>
                <w:rFonts w:eastAsia="Calibri"/>
                <w:color w:val="000000"/>
                <w:vertAlign w:val="subscript"/>
              </w:rPr>
              <w:t>2</w:t>
            </w:r>
            <w:r w:rsidRPr="00586AAD">
              <w:rPr>
                <w:rFonts w:eastAsia="Calibri"/>
                <w:color w:val="000000"/>
              </w:rPr>
              <w:t>O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45126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K</w:t>
            </w:r>
            <w:r w:rsidRPr="00586AAD">
              <w:rPr>
                <w:rFonts w:eastAsia="Calibri"/>
                <w:color w:val="000000"/>
                <w:vertAlign w:val="subscript"/>
              </w:rPr>
              <w:t>2</w:t>
            </w:r>
            <w:r w:rsidRPr="00586AAD">
              <w:rPr>
                <w:rFonts w:eastAsia="Calibri"/>
                <w:color w:val="000000"/>
              </w:rPr>
              <w:t>O</w:t>
            </w:r>
          </w:p>
        </w:tc>
      </w:tr>
      <w:tr w:rsidR="00AA061E" w:rsidRPr="00586AAD" w14:paraId="3BB50788" w14:textId="77777777" w:rsidTr="00D20841">
        <w:trPr>
          <w:trHeight w:val="300"/>
        </w:trPr>
        <w:tc>
          <w:tcPr>
            <w:tcW w:w="15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774D93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bookmarkStart w:id="2" w:name="OLE_LINK14"/>
            <w:bookmarkEnd w:id="1"/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E7BDE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6DBF14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proofErr w:type="spellStart"/>
            <w:r w:rsidRPr="00586AAD">
              <w:rPr>
                <w:rFonts w:eastAsia="Calibri"/>
                <w:color w:val="000000"/>
              </w:rPr>
              <w:t>wt</w:t>
            </w:r>
            <w:proofErr w:type="spellEnd"/>
            <w:r w:rsidRPr="00586AAD">
              <w:rPr>
                <w:rFonts w:eastAsia="Calibri"/>
                <w:color w:val="000000"/>
              </w:rPr>
              <w:t>%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852E1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proofErr w:type="spellStart"/>
            <w:r w:rsidRPr="00586AAD">
              <w:rPr>
                <w:rFonts w:eastAsia="Calibri"/>
                <w:color w:val="000000"/>
              </w:rPr>
              <w:t>wt</w:t>
            </w:r>
            <w:proofErr w:type="spellEnd"/>
            <w:r w:rsidRPr="00586AAD">
              <w:rPr>
                <w:rFonts w:eastAsia="Calibri"/>
                <w:color w:val="000000"/>
              </w:rPr>
              <w:t>%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0823D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proofErr w:type="spellStart"/>
            <w:r w:rsidRPr="00586AAD">
              <w:rPr>
                <w:rFonts w:eastAsia="Calibri"/>
                <w:color w:val="000000"/>
              </w:rPr>
              <w:t>wt</w:t>
            </w:r>
            <w:proofErr w:type="spellEnd"/>
            <w:r w:rsidRPr="00586AAD">
              <w:rPr>
                <w:rFonts w:eastAsia="Calibri"/>
                <w:color w:val="000000"/>
              </w:rPr>
              <w:t>%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14BC7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proofErr w:type="spellStart"/>
            <w:r w:rsidRPr="00586AAD">
              <w:rPr>
                <w:rFonts w:eastAsia="Calibri"/>
                <w:color w:val="000000"/>
              </w:rPr>
              <w:t>wt</w:t>
            </w:r>
            <w:proofErr w:type="spellEnd"/>
            <w:r w:rsidRPr="00586AAD">
              <w:rPr>
                <w:rFonts w:eastAsia="Calibri"/>
                <w:color w:val="000000"/>
              </w:rPr>
              <w:t>%</w:t>
            </w:r>
          </w:p>
        </w:tc>
      </w:tr>
      <w:tr w:rsidR="00AA061E" w:rsidRPr="00586AAD" w14:paraId="23160922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EEB803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XRF analysis of bulk ash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Hunga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2009 (</w:t>
            </w:r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&lt;EndNote&gt;&lt;Cite&gt;&lt;Author&gt;Brenna&lt;/Author&gt;&lt;Year&gt;2022&lt;/Year&gt;&lt;RecNum&gt;146&lt;/RecNum&gt;&lt;DisplayText&gt;Brenna et al., 2022&lt;/DisplayText&gt;&lt;record&gt;&lt;rec-number&gt;146&lt;/rec-number&gt;&lt;foreign-keys&gt;&lt;key app="EN" db-id="5zzxv2s22xvwdkedtv0xe5zqxt2sre2f9sd0" timestamp="1664268768"&gt;146&lt;/key&gt;&lt;/foreign-keys&gt;&lt;ref-type name="Journal Article"&gt;17&lt;/ref-type&gt;&lt;contributors&gt;&lt;authors&gt;&lt;author&gt;Brenna, Marco&lt;/author&gt;&lt;author&gt;Cronin, Shane&lt;/author&gt;&lt;author&gt;Smith, Ian&lt;/author&gt;&lt;author&gt;Pontesilli, Alessio&lt;/author&gt;&lt;author&gt;Tost, Manuela&lt;/author&gt;&lt;author&gt;Barker, S.&lt;/author&gt;&lt;author&gt;Tonga&amp;apos;onevai, Sisi&lt;/author&gt;&lt;author&gt;Kula, Taaniela&lt;/author&gt;&lt;author&gt;Vaiomounga, Rennie&lt;/author&gt;&lt;/authors&gt;&lt;/contributors&gt;&lt;titles&gt;&lt;title&gt;Post-caldera volcanism reveals shallow priming of an intra-ocean arc andesitic caldera: Hunga volcano, Tonga, SW Pacific&lt;/title&gt;&lt;secondary-title&gt;Lithos&lt;/secondary-title&gt;&lt;/titles&gt;&lt;periodical&gt;&lt;full-title&gt;Lithos&lt;/full-title&gt;&lt;abbr-1&gt;Lithos&lt;/abbr-1&gt;&lt;abbr-2&gt;Lithos&lt;/abbr-2&gt;&lt;/periodical&gt;&lt;volume&gt;412-413&lt;/volume&gt;&lt;dates&gt;&lt;year&gt;2022&lt;/year&gt;&lt;pub-dates&gt;&lt;date&gt;02/01&lt;/date&gt;&lt;/pub-dates&gt;&lt;/dates&gt;&lt;urls&gt;&lt;/urls&gt;&lt;electronic-resource-num&gt;10.1016/j.lithos.2022.106614&lt;/electronic-resource-num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Brenna et al., 2022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  <w:r w:rsidRPr="00586AAD" w:rsidDel="0040527E">
              <w:rPr>
                <w:rFonts w:eastAsia="Malgun Gothic"/>
              </w:rPr>
              <w:t xml:space="preserve"> </w:t>
            </w:r>
          </w:p>
        </w:tc>
      </w:tr>
      <w:tr w:rsidR="00AA061E" w:rsidRPr="00586AAD" w14:paraId="0F918A43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F69201D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(n=8,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01CC4F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59.01 ± 0.1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07A906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11.78 ± 0.06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EC191A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2.17 ± 0.09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8BF70D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0.52 ± 0.01</w:t>
            </w:r>
          </w:p>
        </w:tc>
      </w:tr>
      <w:tr w:rsidR="00AA061E" w:rsidRPr="00586AAD" w14:paraId="768430FF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71EC54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XRF analysis of bulk ash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Hunga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2014–15 (</w:t>
            </w:r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&lt;EndNote&gt;&lt;Cite&gt;&lt;Author&gt;Brenna&lt;/Author&gt;&lt;Year&gt;2022&lt;/Year&gt;&lt;RecNum&gt;146&lt;/RecNum&gt;&lt;DisplayText&gt;Brenna et al., 2022&lt;/DisplayText&gt;&lt;record&gt;&lt;rec-number&gt;146&lt;/rec-number&gt;&lt;foreign-keys&gt;&lt;key app="EN" db-id="5zzxv2s22xvwdkedtv0xe5zqxt2sre2f9sd0" timestamp="1664268768"&gt;146&lt;/key&gt;&lt;/foreign-keys&gt;&lt;ref-type name="Journal Article"&gt;17&lt;/ref-type&gt;&lt;contributors&gt;&lt;authors&gt;&lt;author&gt;Brenna, Marco&lt;/author&gt;&lt;author&gt;Cronin, Shane&lt;/author&gt;&lt;author&gt;Smith, Ian&lt;/author&gt;&lt;author&gt;Pontesilli, Alessio&lt;/author&gt;&lt;author&gt;Tost, Manuela&lt;/author&gt;&lt;author&gt;Barker, S.&lt;/author&gt;&lt;author&gt;Tonga&amp;apos;onevai, Sisi&lt;/author&gt;&lt;author&gt;Kula, Taaniela&lt;/author&gt;&lt;author&gt;Vaiomounga, Rennie&lt;/author&gt;&lt;/authors&gt;&lt;/contributors&gt;&lt;titles&gt;&lt;title&gt;Post-caldera volcanism reveals shallow priming of an intra-ocean arc andesitic caldera: Hunga volcano, Tonga, SW Pacific&lt;/title&gt;&lt;secondary-title&gt;Lithos&lt;/secondary-title&gt;&lt;/titles&gt;&lt;periodical&gt;&lt;full-title&gt;Lithos&lt;/full-title&gt;&lt;abbr-1&gt;Lithos&lt;/abbr-1&gt;&lt;abbr-2&gt;Lithos&lt;/abbr-2&gt;&lt;/periodical&gt;&lt;volume&gt;412-413&lt;/volume&gt;&lt;dates&gt;&lt;year&gt;2022&lt;/year&gt;&lt;pub-dates&gt;&lt;date&gt;02/01&lt;/date&gt;&lt;/pub-dates&gt;&lt;/dates&gt;&lt;urls&gt;&lt;/urls&gt;&lt;electronic-resource-num&gt;10.1016/j.lithos.2022.106614&lt;/electronic-resource-num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Brenna et al., 2022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  <w:r w:rsidRPr="00586AAD" w:rsidDel="0040527E">
              <w:rPr>
                <w:rFonts w:eastAsia="Malgun Gothic"/>
              </w:rPr>
              <w:t xml:space="preserve"> </w:t>
            </w:r>
          </w:p>
        </w:tc>
      </w:tr>
      <w:tr w:rsidR="00AA061E" w:rsidRPr="00586AAD" w14:paraId="0112D6B6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858A8B6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(n=26,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4D348C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58.99 ± 0.1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E59DF4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11.79 ± 0.05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E94ADE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2.20 ± 0.08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EA0D73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0.52 ± 0.01</w:t>
            </w:r>
          </w:p>
        </w:tc>
      </w:tr>
      <w:tr w:rsidR="00AA061E" w:rsidRPr="00586AAD" w14:paraId="53BCF8FE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C3C72D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ICP-AES analysis of bulk ash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Ambae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2017 (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&lt;EndNote&gt;&lt;Cite&gt;&lt;Author&gt;Moussallam&lt;/Author&gt;&lt;Year&gt;2019&lt;/Year&gt;&lt;RecNum&gt;118&lt;/RecNum&gt;&lt;DisplayText&gt;Moussallam et al., 2019&lt;/DisplayText&gt;&lt;record&gt;&lt;rec-number&gt;118&lt;/rec-number&gt;&lt;foreign-keys&gt;&lt;key app="EN" db-id="5zzxv2s22xvwdkedtv0xe5zqxt2sre2f9sd0" timestamp="1659090823"&gt;118&lt;/key&gt;&lt;/foreign-keys&gt;&lt;ref-type name="Journal Article"&gt;17&lt;/ref-type&gt;&lt;contributors&gt;&lt;authors&gt;&lt;author&gt;Moussallam, Yves&lt;/author&gt;&lt;author&gt;Rose-Koga, Estelle F.&lt;/author&gt;&lt;author&gt;Koga, Kenneth T.&lt;/author&gt;&lt;author&gt;Médard, Etienne&lt;/author&gt;&lt;author&gt;Bani, Philipson&lt;/author&gt;&lt;author&gt;Devidal, Jean-Luc&lt;/author&gt;&lt;author&gt;Tari, Dan&lt;/author&gt;&lt;/authors&gt;&lt;/contributors&gt;&lt;titles&gt;&lt;title&gt;Fast ascent rate during the 2017–2018 Plinian eruption of Ambae (Aoba) volcano: a petrological investigation&lt;/title&gt;&lt;secondary-title&gt;Contributions to Mineralogy and Petrology&lt;/secondary-title&gt;&lt;/titles&gt;&lt;periodical&gt;&lt;full-title&gt;Contributions to Mineralogy and Petrology&lt;/full-title&gt;&lt;abbr-1&gt;Contrib. Mineral. Petrol.&lt;/abbr-1&gt;&lt;abbr-2&gt;Contrib. Mineral. Petrol.&lt;/abbr-2&gt;&lt;/periodical&gt;&lt;pages&gt;90&lt;/pages&gt;&lt;volume&gt;174&lt;/volume&gt;&lt;number&gt;11&lt;/number&gt;&lt;dates&gt;&lt;year&gt;2019&lt;/year&gt;&lt;pub-dates&gt;&lt;date&gt;2019/10/22&lt;/date&gt;&lt;/pub-dates&gt;&lt;/dates&gt;&lt;isbn&gt;1432-0967&lt;/isbn&gt;&lt;urls&gt;&lt;related-urls&gt;&lt;url&gt;https://doi.org/10.1007/s00410-019-1625-z&lt;/url&gt;&lt;/related-urls&gt;&lt;/urls&gt;&lt;electronic-resource-num&gt;10.1007/s00410-019-1625-z&lt;/electronic-resource-num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Moussallam</w:t>
            </w:r>
            <w:proofErr w:type="spellEnd"/>
            <w:r w:rsidRPr="00586AAD">
              <w:rPr>
                <w:rFonts w:eastAsia="Calibri"/>
                <w:b/>
                <w:noProof/>
                <w:color w:val="000000"/>
              </w:rPr>
              <w:t xml:space="preserve"> et al., 2019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</w:p>
        </w:tc>
      </w:tr>
      <w:tr w:rsidR="00AA061E" w:rsidRPr="00586AAD" w14:paraId="4780A1B7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3A8FFF1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(n=6,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6F87F5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50.47 ± 1.41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BF9FD1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10.09 ± 0.18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62D848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3.07 ± 0.33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104DA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1.79 ± 0.07</w:t>
            </w:r>
          </w:p>
        </w:tc>
      </w:tr>
      <w:tr w:rsidR="00AA061E" w:rsidRPr="00586AAD" w14:paraId="2DBD69AB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8C86B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Electron Microprobe analysis of glass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Ambae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2017 (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&lt;EndNote&gt;&lt;Cite&gt;&lt;Author&gt;Moussallam&lt;/Author&gt;&lt;Year&gt;2019&lt;/Year&gt;&lt;RecNum&gt;118&lt;/RecNum&gt;&lt;DisplayText&gt;Moussallam et al., 2019&lt;/DisplayText&gt;&lt;record&gt;&lt;rec-number&gt;118&lt;/rec-number&gt;&lt;foreign-keys&gt;&lt;key app="EN" db-id="5zzxv2s22xvwdkedtv0xe5zqxt2sre2f9sd0" timestamp="1659090823"&gt;118&lt;/key&gt;&lt;/foreign-keys&gt;&lt;ref-type name="Journal Article"&gt;17&lt;/ref-type&gt;&lt;contributors&gt;&lt;authors&gt;&lt;author&gt;Moussallam, Yves&lt;/author&gt;&lt;author&gt;Rose-Koga, Estelle F.&lt;/author&gt;&lt;author&gt;Koga, Kenneth T.&lt;/author&gt;&lt;author&gt;Médard, Etienne&lt;/author&gt;&lt;author&gt;Bani, Philipson&lt;/author&gt;&lt;author&gt;Devidal, Jean-Luc&lt;/author&gt;&lt;author&gt;Tari, Dan&lt;/author&gt;&lt;/authors&gt;&lt;/contributors&gt;&lt;titles&gt;&lt;title&gt;Fast ascent rate during the 2017–2018 Plinian eruption of Ambae (Aoba) volcano: a petrological investigation&lt;/title&gt;&lt;secondary-title&gt;Contributions to Mineralogy and Petrology&lt;/secondary-title&gt;&lt;/titles&gt;&lt;periodical&gt;&lt;full-title&gt;Contributions to Mineralogy and Petrology&lt;/full-title&gt;&lt;abbr-1&gt;Contrib. Mineral. Petrol.&lt;/abbr-1&gt;&lt;abbr-2&gt;Contrib. Mineral. Petrol.&lt;/abbr-2&gt;&lt;/periodical&gt;&lt;pages&gt;90&lt;/pages&gt;&lt;volume&gt;174&lt;/volume&gt;&lt;number&gt;11&lt;/number&gt;&lt;dates&gt;&lt;year&gt;2019&lt;/year&gt;&lt;pub-dates&gt;&lt;date&gt;2019/10/22&lt;/date&gt;&lt;/pub-dates&gt;&lt;/dates&gt;&lt;isbn&gt;1432-0967&lt;/isbn&gt;&lt;urls&gt;&lt;related-urls&gt;&lt;url&gt;https://doi.org/10.1007/s00410-019-1625-z&lt;/url&gt;&lt;/related-urls&gt;&lt;/urls&gt;&lt;electronic-resource-num&gt;10.1007/s00410-019-1625-z&lt;/electronic-resource-num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Moussallam</w:t>
            </w:r>
            <w:proofErr w:type="spellEnd"/>
            <w:r w:rsidRPr="00586AAD">
              <w:rPr>
                <w:rFonts w:eastAsia="Calibri"/>
                <w:b/>
                <w:noProof/>
                <w:color w:val="000000"/>
              </w:rPr>
              <w:t xml:space="preserve"> et al., 2019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</w:p>
        </w:tc>
      </w:tr>
      <w:tr w:rsidR="00AA061E" w:rsidRPr="00586AAD" w14:paraId="35DE2FA5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68B92D2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(n=89,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C69FD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52.13 ± 0.43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CAF7B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10.55 ± 0.29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8EC58F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3.57 ± 0.14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DC5E8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2.33 ± 0.11</w:t>
            </w:r>
          </w:p>
        </w:tc>
      </w:tr>
      <w:tr w:rsidR="00AA061E" w:rsidRPr="00586AAD" w14:paraId="711F5472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6A908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Electron Microprobe analysis of glass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Ambae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2018 (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&lt;EndNote&gt;&lt;Cite&gt;&lt;Author&gt;Moussallam&lt;/Author&gt;&lt;Year&gt;2019&lt;/Year&gt;&lt;RecNum&gt;118&lt;/RecNum&gt;&lt;DisplayText&gt;Moussallam et al., 2019&lt;/DisplayText&gt;&lt;record&gt;&lt;rec-number&gt;118&lt;/rec-number&gt;&lt;foreign-keys&gt;&lt;key app="EN" db-id="5zzxv2s22xvwdkedtv0xe5zqxt2sre2f9sd0" timestamp="1659090823"&gt;118&lt;/key&gt;&lt;/foreign-keys&gt;&lt;ref-type name="Journal Article"&gt;17&lt;/ref-type&gt;&lt;contributors&gt;&lt;authors&gt;&lt;author&gt;Moussallam, Yves&lt;/author&gt;&lt;author&gt;Rose-Koga, Estelle F.&lt;/author&gt;&lt;author&gt;Koga, Kenneth T.&lt;/author&gt;&lt;author&gt;Médard, Etienne&lt;/author&gt;&lt;author&gt;Bani, Philipson&lt;/author&gt;&lt;author&gt;Devidal, Jean-Luc&lt;/author&gt;&lt;author&gt;Tari, Dan&lt;/author&gt;&lt;/authors&gt;&lt;/contributors&gt;&lt;titles&gt;&lt;title&gt;Fast ascent rate during the 2017–2018 Plinian eruption of Ambae (Aoba) volcano: a petrological investigation&lt;/title&gt;&lt;secondary-title&gt;Contributions to Mineralogy and Petrology&lt;/secondary-title&gt;&lt;/titles&gt;&lt;periodical&gt;&lt;full-title&gt;Contributions to Mineralogy and Petrology&lt;/full-title&gt;&lt;abbr-1&gt;Contrib. Mineral. Petrol.&lt;/abbr-1&gt;&lt;abbr-2&gt;Contrib. Mineral. Petrol.&lt;/abbr-2&gt;&lt;/periodical&gt;&lt;pages&gt;90&lt;/pages&gt;&lt;volume&gt;174&lt;/volume&gt;&lt;number&gt;11&lt;/number&gt;&lt;dates&gt;&lt;year&gt;2019&lt;/year&gt;&lt;pub-dates&gt;&lt;date&gt;2019/10/22&lt;/date&gt;&lt;/pub-dates&gt;&lt;/dates&gt;&lt;isbn&gt;1432-0967&lt;/isbn&gt;&lt;urls&gt;&lt;related-urls&gt;&lt;url&gt;https://doi.org/10.1007/s00410-019-1625-z&lt;/url&gt;&lt;/related-urls&gt;&lt;/urls&gt;&lt;electronic-resource-num&gt;10.1007/s00410-019-1625-z&lt;/electronic-resource-num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Moussallam</w:t>
            </w:r>
            <w:proofErr w:type="spellEnd"/>
            <w:r w:rsidRPr="00586AAD">
              <w:rPr>
                <w:rFonts w:eastAsia="Calibri"/>
                <w:b/>
                <w:noProof/>
                <w:color w:val="000000"/>
              </w:rPr>
              <w:t xml:space="preserve"> et al., 2019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</w:p>
        </w:tc>
      </w:tr>
      <w:tr w:rsidR="00AA061E" w:rsidRPr="00586AAD" w14:paraId="1A7AAEE0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9F790A0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(n=22,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7423A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51.77 ± 0.28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890CE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10.46 ± 0.31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C17D3E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3.53 ± 0.11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EEA69C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2.22 ± 0.11</w:t>
            </w:r>
          </w:p>
        </w:tc>
      </w:tr>
      <w:tr w:rsidR="00AA061E" w:rsidRPr="00586AAD" w14:paraId="0C661A9F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93991F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XRF analysis of bulk ash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Hunga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2022 (</w:t>
            </w:r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&lt;EndNote&gt;&lt;Cite&gt;&lt;Author&gt;Whiteside&lt;/Author&gt;&lt;Year&gt;2023&lt;/Year&gt;&lt;RecNum&gt;227&lt;/RecNum&gt;&lt;DisplayText&gt;Whiteside et al., 2023&lt;/DisplayText&gt;&lt;record&gt;&lt;rec-number&gt;227&lt;/rec-number&gt;&lt;foreign-keys&gt;&lt;key app="EN" db-id="5zzxv2s22xvwdkedtv0xe5zqxt2sre2f9sd0" timestamp="1672926354"&gt;227&lt;/key&gt;&lt;/foreign-keys&gt;&lt;ref-type name="Journal Article"&gt;17&lt;/ref-type&gt;&lt;contributors&gt;&lt;authors&gt;&lt;author&gt;Whiteside,Andra&lt;/author&gt;&lt;author&gt;Dupouy,Cécile&lt;/author&gt;&lt;author&gt;Singh,Awnesh&lt;/author&gt;&lt;author&gt;Bani,Philipson&lt;/author&gt;&lt;author&gt;Tan,Jing&lt;/author&gt;&lt;author&gt;Frouin,Robert&lt;/author&gt;&lt;/authors&gt;&lt;/contributors&gt;&lt;auth-address&gt;Andra Whiteside,Aix Marseille Université, Université de Toulon, Centre National de la Recherche Scientifique (CNRS)/Ĺinstitut national des sciences de ĺUnivers (INSU), Institut de Recherche pour le Développement (IRD), Mediterranean Institute of Oceanography (MIO),France,andrawhiteside@gmail.com&amp;#xD;Andra Whiteside,Pacific Centre for Environment and Sustainable Development (PaCE-SD), University of the South Pacific,Fiji,andrawhiteside@gmail.com&lt;/auth-address&gt;&lt;titles&gt;&lt;title&gt;Impact of ashes from the 2022 Tonga volcanic eruption on satellite ocean color signatures&lt;/title&gt;&lt;secondary-title&gt;Frontiers in Marine Science&lt;/secondary-title&gt;&lt;short-title&gt;Volcano Impact on Ocean Color&lt;/short-title&gt;&lt;/titles&gt;&lt;periodical&gt;&lt;full-title&gt;Frontiers in Marine Science&lt;/full-title&gt;&lt;abbr-1&gt;Front. Mar. Sci.&lt;/abbr-1&gt;&lt;abbr-2&gt;Front. Mar. Sci.&lt;/abbr-2&gt;&lt;/periodical&gt;&lt;volume&gt;9&lt;/volume&gt;&lt;keywords&gt;&lt;keyword&gt;Chlorophyll-a (Chl-a),Tonga eruption,Light Attenuation,Particle backscattering,Ocean currents,volcanic ash,remote sensing&lt;/keyword&gt;&lt;/keywords&gt;&lt;dates&gt;&lt;year&gt;2023&lt;/year&gt;&lt;pub-dates&gt;&lt;date&gt;2023-January-04&lt;/date&gt;&lt;/pub-dates&gt;&lt;/dates&gt;&lt;isbn&gt;2296-7745&lt;/isbn&gt;&lt;work-type&gt;Original Research&lt;/work-type&gt;&lt;urls&gt;&lt;related-urls&gt;&lt;url&gt;https://www.frontiersin.org/articles/10.3389/fmars.2022.1028022&lt;/url&gt;&lt;/related-urls&gt;&lt;/urls&gt;&lt;electronic-resource-num&gt;10.3389/fmars.2022.1028022&lt;/electronic-resource-num&gt;&lt;language&gt;English&lt;/language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Whiteside et al., 2023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  <w:r w:rsidRPr="00586AAD" w:rsidDel="0040527E">
              <w:rPr>
                <w:rFonts w:eastAsia="Malgun Gothic"/>
              </w:rPr>
              <w:t xml:space="preserve"> </w:t>
            </w:r>
          </w:p>
        </w:tc>
      </w:tr>
      <w:tr w:rsidR="00AA061E" w:rsidRPr="00586AAD" w14:paraId="607BF209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4181004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(n=9,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2B4384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54.78 ± 1.01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CA0588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10.42 ± 0.14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42FF6F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2.31 ± 0.14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4E14AD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0.47 ± 0.04</w:t>
            </w:r>
          </w:p>
        </w:tc>
      </w:tr>
      <w:tr w:rsidR="00AA061E" w:rsidRPr="00586AAD" w14:paraId="5BEECB08" w14:textId="77777777" w:rsidTr="00D20841">
        <w:trPr>
          <w:gridAfter w:val="1"/>
          <w:wAfter w:w="33" w:type="dxa"/>
          <w:trHeight w:val="315"/>
        </w:trPr>
        <w:tc>
          <w:tcPr>
            <w:tcW w:w="940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011E29" w14:textId="77777777" w:rsidR="00AA061E" w:rsidRPr="00586AAD" w:rsidRDefault="00AA061E" w:rsidP="00D20841">
            <w:pPr>
              <w:spacing w:after="40"/>
              <w:rPr>
                <w:rFonts w:eastAsia="Calibri"/>
                <w:b/>
                <w:color w:val="000000"/>
              </w:rPr>
            </w:pPr>
            <w:r w:rsidRPr="00586AAD">
              <w:rPr>
                <w:rFonts w:eastAsia="Calibri"/>
                <w:b/>
                <w:color w:val="000000"/>
              </w:rPr>
              <w:t xml:space="preserve">Electron Microprobe analysis of glass from </w:t>
            </w:r>
            <w:proofErr w:type="spellStart"/>
            <w:r w:rsidRPr="00586AAD">
              <w:rPr>
                <w:rFonts w:eastAsia="Calibri"/>
                <w:b/>
                <w:color w:val="000000"/>
              </w:rPr>
              <w:t>Rabaul</w:t>
            </w:r>
            <w:proofErr w:type="spellEnd"/>
            <w:r w:rsidRPr="00586AAD">
              <w:rPr>
                <w:rFonts w:eastAsia="Calibri"/>
                <w:b/>
                <w:color w:val="000000"/>
              </w:rPr>
              <w:t xml:space="preserve"> eruption 2006 (</w:t>
            </w:r>
            <w:r w:rsidRPr="00586AAD">
              <w:rPr>
                <w:rFonts w:eastAsia="Calibri"/>
                <w:b/>
                <w:color w:val="000000"/>
              </w:rPr>
              <w:fldChar w:fldCharType="begin"/>
            </w:r>
            <w:r w:rsidRPr="00586AAD">
              <w:rPr>
                <w:rFonts w:eastAsia="Calibri"/>
                <w:b/>
                <w:color w:val="000000"/>
              </w:rPr>
              <w:instrText xml:space="preserve"> ADDIN EN.CITE &lt;EndNote&gt;&lt;Cite&gt;&lt;Author&gt;Bernard&lt;/Author&gt;&lt;Year&gt;2020&lt;/Year&gt;&lt;RecNum&gt;244&lt;/RecNum&gt;&lt;DisplayText&gt;Bernard and Bouvet de Maisonneuve, 2020&lt;/DisplayText&gt;&lt;record&gt;&lt;rec-number&gt;244&lt;/rec-number&gt;&lt;foreign-keys&gt;&lt;key app="EN" db-id="5zzxv2s22xvwdkedtv0xe5zqxt2sre2f9sd0" timestamp="1675630891"&gt;244&lt;/key&gt;&lt;/foreign-keys&gt;&lt;ref-type name="Journal Article"&gt;17&lt;/ref-type&gt;&lt;contributors&gt;&lt;authors&gt;&lt;author&gt;Bernard, Olivier&lt;/author&gt;&lt;author&gt;Bouvet de Maisonneuve, Caroline&lt;/author&gt;&lt;/authors&gt;&lt;/contributors&gt;&lt;titles&gt;&lt;title&gt;Controls on eruption style at Rabaul, Papua New Guinea – Insights from microlites, porosity and permeability measurements&lt;/title&gt;&lt;secondary-title&gt;Journal of Volcanology and Geothermal Research&lt;/secondary-title&gt;&lt;/titles&gt;&lt;periodical&gt;&lt;full-title&gt;Journal of Volcanology and Geothermal Research&lt;/full-title&gt;&lt;abbr-1&gt;J. Volcanol. Geotherm. Res.&lt;/abbr-1&gt;&lt;abbr-2&gt;J. Volcanol. Geotherm. Res.&lt;/abbr-2&gt;&lt;/periodical&gt;&lt;pages&gt;107068&lt;/pages&gt;&lt;volume&gt;406&lt;/volume&gt;&lt;dates&gt;&lt;year&gt;2020&lt;/year&gt;&lt;pub-dates&gt;&lt;date&gt;2020/11/15/&lt;/date&gt;&lt;/pub-dates&gt;&lt;/dates&gt;&lt;isbn&gt;0377-0273&lt;/isbn&gt;&lt;urls&gt;&lt;related-urls&gt;&lt;url&gt;https://www.sciencedirect.com/science/article/pii/S0377027320303346&lt;/url&gt;&lt;/related-urls&gt;&lt;/urls&gt;&lt;electronic-resource-num&gt;https://doi.org/10.1016/j.jvolgeores.2020.107068&lt;/electronic-resource-num&gt;&lt;/record&gt;&lt;/Cite&gt;&lt;/EndNote&gt;</w:instrText>
            </w:r>
            <w:r w:rsidRPr="00586AAD">
              <w:rPr>
                <w:rFonts w:eastAsia="Calibri"/>
                <w:b/>
                <w:color w:val="000000"/>
              </w:rPr>
              <w:fldChar w:fldCharType="separate"/>
            </w:r>
            <w:r w:rsidRPr="00586AAD">
              <w:rPr>
                <w:rFonts w:eastAsia="Calibri"/>
                <w:b/>
                <w:noProof/>
                <w:color w:val="000000"/>
              </w:rPr>
              <w:t>Bernard and Bouvet de Maisonneuve, 2020</w:t>
            </w:r>
            <w:r w:rsidRPr="00586AAD">
              <w:rPr>
                <w:rFonts w:eastAsia="Calibri"/>
                <w:b/>
                <w:color w:val="000000"/>
              </w:rPr>
              <w:fldChar w:fldCharType="end"/>
            </w:r>
            <w:r w:rsidRPr="00586AAD">
              <w:rPr>
                <w:rFonts w:eastAsia="Calibri"/>
                <w:b/>
                <w:color w:val="000000"/>
              </w:rPr>
              <w:t>)</w:t>
            </w:r>
            <w:r w:rsidRPr="00586AAD" w:rsidDel="0040527E">
              <w:rPr>
                <w:rFonts w:eastAsia="Malgun Gothic"/>
              </w:rPr>
              <w:t xml:space="preserve"> </w:t>
            </w:r>
          </w:p>
        </w:tc>
      </w:tr>
      <w:tr w:rsidR="00AA061E" w:rsidRPr="00586AAD" w14:paraId="71BDB3EC" w14:textId="77777777" w:rsidTr="00D20841">
        <w:trPr>
          <w:gridAfter w:val="1"/>
          <w:wAfter w:w="33" w:type="dxa"/>
          <w:trHeight w:val="300"/>
        </w:trPr>
        <w:tc>
          <w:tcPr>
            <w:tcW w:w="31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2EFDE53" w14:textId="77777777" w:rsidR="00AA061E" w:rsidRPr="00586AAD" w:rsidRDefault="00AA061E" w:rsidP="00D20841">
            <w:pPr>
              <w:spacing w:after="40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Mean value (n=22, 1SD)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310FFC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64.45 ± 2.30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3F1DE0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6.17 ± 1.21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69E070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4.76 ± 0.68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D3D5CB" w14:textId="77777777" w:rsidR="00AA061E" w:rsidRPr="00586AAD" w:rsidRDefault="00AA061E" w:rsidP="00D20841">
            <w:pPr>
              <w:spacing w:after="40"/>
              <w:jc w:val="center"/>
              <w:rPr>
                <w:rFonts w:eastAsia="Calibri"/>
                <w:color w:val="000000"/>
              </w:rPr>
            </w:pPr>
            <w:r w:rsidRPr="00586AAD">
              <w:rPr>
                <w:rFonts w:eastAsia="Calibri"/>
                <w:color w:val="000000"/>
              </w:rPr>
              <w:t>3.18 ± 0.36</w:t>
            </w:r>
          </w:p>
        </w:tc>
      </w:tr>
    </w:tbl>
    <w:p w14:paraId="0B4AEC67" w14:textId="3E76CE9B" w:rsidR="00BB16FD" w:rsidRPr="00B12076" w:rsidRDefault="00BB16FD" w:rsidP="00DC3CC5">
      <w:pPr>
        <w:spacing w:after="200" w:line="276" w:lineRule="auto"/>
        <w:rPr>
          <w:rFonts w:eastAsia="Malgun Gothic"/>
          <w:color w:val="000000"/>
        </w:rPr>
      </w:pPr>
      <w:bookmarkStart w:id="3" w:name="OLE_LINK21"/>
      <w:bookmarkStart w:id="4" w:name="OLE_LINK18"/>
      <w:bookmarkEnd w:id="2"/>
    </w:p>
    <w:bookmarkEnd w:id="3"/>
    <w:bookmarkEnd w:id="4"/>
    <w:p w14:paraId="7DBCF201" w14:textId="1EE5623C" w:rsidR="00160229" w:rsidRDefault="00000000" w:rsidP="00DC3CC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b/>
          <w:color w:val="000000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04018727" wp14:editId="4741DB97">
            <wp:extent cx="5957180" cy="6880634"/>
            <wp:effectExtent l="0" t="0" r="0" b="3175"/>
            <wp:docPr id="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644" cy="6922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0B955" w14:textId="0705CECF" w:rsidR="00BB16F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b/>
          <w:color w:val="000000"/>
        </w:rPr>
      </w:pPr>
      <w:r>
        <w:rPr>
          <w:b/>
          <w:color w:val="000000"/>
        </w:rPr>
        <w:t xml:space="preserve">Figure S1. </w:t>
      </w:r>
      <w:r w:rsidRPr="000D332E">
        <w:rPr>
          <w:color w:val="000000"/>
        </w:rPr>
        <w:t xml:space="preserve">(a) A map of the western SPO with volcanoes, highlighted. </w:t>
      </w:r>
      <w:r w:rsidR="002F2885">
        <w:rPr>
          <w:color w:val="000000"/>
        </w:rPr>
        <w:t xml:space="preserve">Contours indicate bathymetry derived from the ETOPO2. </w:t>
      </w:r>
      <w:r w:rsidRPr="000D332E">
        <w:rPr>
          <w:color w:val="000000"/>
        </w:rPr>
        <w:t>(b) OMI-derived mean SO</w:t>
      </w:r>
      <w:r w:rsidRPr="000D332E">
        <w:rPr>
          <w:color w:val="000000"/>
          <w:vertAlign w:val="subscript"/>
        </w:rPr>
        <w:t>2</w:t>
      </w:r>
      <w:r w:rsidRPr="000D332E">
        <w:rPr>
          <w:color w:val="000000"/>
        </w:rPr>
        <w:t xml:space="preserve"> total column amounts in the western SPO averaged over last 19 years (2004–2022). Brown triangle markers indicate the volcanoes and orange triangle markers indicate the coal-plants</w:t>
      </w:r>
      <w:r w:rsidR="009D5BCE">
        <w:rPr>
          <w:color w:val="000000"/>
        </w:rPr>
        <w:t>.</w:t>
      </w:r>
    </w:p>
    <w:p w14:paraId="3ED717C8" w14:textId="77777777" w:rsidR="00AA061E" w:rsidRDefault="00AA061E">
      <w:pPr>
        <w:jc w:val="both"/>
        <w:rPr>
          <w:color w:val="000000"/>
        </w:rPr>
      </w:pPr>
    </w:p>
    <w:p w14:paraId="60713325" w14:textId="7567DB3E" w:rsidR="00BB16FD" w:rsidRDefault="00CB2B1B" w:rsidP="00DC3CC5">
      <w:pPr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</w:rPr>
        <w:lastRenderedPageBreak/>
        <w:drawing>
          <wp:inline distT="0" distB="0" distL="0" distR="0" wp14:anchorId="62D0F2FC" wp14:editId="0506A6DC">
            <wp:extent cx="6159500" cy="4749800"/>
            <wp:effectExtent l="0" t="0" r="0" b="0"/>
            <wp:docPr id="1" name="Picture 1" descr="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isto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0B73" w14:textId="7972859E" w:rsidR="00BB16F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b/>
          <w:color w:val="000000"/>
        </w:rPr>
      </w:pPr>
      <w:r>
        <w:rPr>
          <w:b/>
          <w:color w:val="000000"/>
        </w:rPr>
        <w:t xml:space="preserve">Figure S2. </w:t>
      </w:r>
      <w:r>
        <w:rPr>
          <w:color w:val="000000"/>
        </w:rPr>
        <w:t>The number of pixels (</w:t>
      </w:r>
      <w:bookmarkStart w:id="5" w:name="OLE_LINK1"/>
      <w:r>
        <w:rPr>
          <w:color w:val="000000"/>
        </w:rPr>
        <w:t xml:space="preserve">0.25° </w:t>
      </w:r>
      <w:bookmarkEnd w:id="5"/>
      <w:r w:rsidR="000D332E">
        <w:rPr>
          <w:color w:val="000000"/>
        </w:rPr>
        <w:t xml:space="preserve">x 0.25° </w:t>
      </w:r>
      <w:r>
        <w:rPr>
          <w:color w:val="000000"/>
        </w:rPr>
        <w:t>grid) with SO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values </w:t>
      </w:r>
      <w:r w:rsidR="000D332E">
        <w:rPr>
          <w:color w:val="000000"/>
        </w:rPr>
        <w:t>that exceed</w:t>
      </w:r>
      <w:r>
        <w:rPr>
          <w:color w:val="000000"/>
        </w:rPr>
        <w:t xml:space="preserve"> </w:t>
      </w:r>
      <w:r w:rsidR="000D332E">
        <w:rPr>
          <w:color w:val="000000"/>
        </w:rPr>
        <w:t>99.</w:t>
      </w:r>
      <w:r w:rsidR="0024410C">
        <w:rPr>
          <w:color w:val="000000"/>
        </w:rPr>
        <w:t>9th</w:t>
      </w:r>
      <w:r w:rsidR="000D332E">
        <w:rPr>
          <w:color w:val="000000"/>
        </w:rPr>
        <w:t xml:space="preserve"> percentile </w:t>
      </w:r>
      <w:r>
        <w:rPr>
          <w:color w:val="000000"/>
        </w:rPr>
        <w:t>(0.9</w:t>
      </w:r>
      <w:r w:rsidR="000D332E">
        <w:rPr>
          <w:color w:val="000000"/>
        </w:rPr>
        <w:t>3</w:t>
      </w:r>
      <w:r w:rsidR="00AD14E0">
        <w:rPr>
          <w:color w:val="000000"/>
        </w:rPr>
        <w:t>1</w:t>
      </w:r>
      <w:r>
        <w:rPr>
          <w:color w:val="000000"/>
        </w:rPr>
        <w:t xml:space="preserve"> DU).</w:t>
      </w:r>
    </w:p>
    <w:p w14:paraId="08F82208" w14:textId="397CE9EC" w:rsidR="00BB16FD" w:rsidRDefault="00BB16FD">
      <w:pPr>
        <w:rPr>
          <w:b/>
          <w:color w:val="000000"/>
          <w:sz w:val="22"/>
          <w:szCs w:val="22"/>
        </w:rPr>
      </w:pPr>
    </w:p>
    <w:p w14:paraId="30AFCA17" w14:textId="53EEDBD6" w:rsidR="0040527E" w:rsidRPr="00DC3CC5" w:rsidRDefault="00000000">
      <w:pPr>
        <w:jc w:val="center"/>
        <w:rPr>
          <w:b/>
          <w:color w:val="000000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6554167A" wp14:editId="65EF3B82">
            <wp:extent cx="6208395" cy="3251835"/>
            <wp:effectExtent l="0" t="0" r="0" b="0"/>
            <wp:docPr id="6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5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92D1A" w14:textId="7BE7F003" w:rsidR="00BB16FD" w:rsidRDefault="00000000" w:rsidP="00DC3CC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color w:val="000000"/>
        </w:rPr>
      </w:pPr>
      <w:r w:rsidRPr="0040527E">
        <w:rPr>
          <w:b/>
          <w:color w:val="000000"/>
        </w:rPr>
        <w:t>Figure</w:t>
      </w:r>
      <w:r>
        <w:rPr>
          <w:b/>
          <w:color w:val="000000"/>
        </w:rPr>
        <w:t xml:space="preserve"> S3.</w:t>
      </w:r>
      <w:r>
        <w:rPr>
          <w:color w:val="000000"/>
        </w:rPr>
        <w:t xml:space="preserve"> True </w:t>
      </w:r>
      <w:r w:rsidR="00517FF1">
        <w:rPr>
          <w:color w:val="000000"/>
        </w:rPr>
        <w:t>color</w:t>
      </w:r>
      <w:r w:rsidR="002F4F88">
        <w:rPr>
          <w:color w:val="000000"/>
        </w:rPr>
        <w:t xml:space="preserve"> </w:t>
      </w:r>
      <w:r>
        <w:rPr>
          <w:color w:val="000000"/>
        </w:rPr>
        <w:t xml:space="preserve">images on (a) 7 October 2006, (b) </w:t>
      </w:r>
      <w:r w:rsidR="00CB2B1B">
        <w:rPr>
          <w:color w:val="000000"/>
        </w:rPr>
        <w:t xml:space="preserve">20 and </w:t>
      </w:r>
      <w:r>
        <w:rPr>
          <w:color w:val="000000"/>
        </w:rPr>
        <w:t>27 July 2018, (c) 25 June 20</w:t>
      </w:r>
      <w:r w:rsidR="00CB2B1B">
        <w:rPr>
          <w:color w:val="000000"/>
        </w:rPr>
        <w:t>19</w:t>
      </w:r>
      <w:r>
        <w:rPr>
          <w:color w:val="000000"/>
        </w:rPr>
        <w:t xml:space="preserve">, </w:t>
      </w:r>
      <w:r w:rsidR="00CB2B1B">
        <w:rPr>
          <w:color w:val="000000"/>
        </w:rPr>
        <w:t xml:space="preserve">and </w:t>
      </w:r>
      <w:r>
        <w:rPr>
          <w:color w:val="000000"/>
        </w:rPr>
        <w:t>(d) 14 January 2022.</w:t>
      </w:r>
    </w:p>
    <w:p w14:paraId="6443FAC3" w14:textId="461A87AB" w:rsidR="00BB16FD" w:rsidRDefault="00BB16FD">
      <w:pPr>
        <w:spacing w:before="0" w:after="200" w:line="276" w:lineRule="auto"/>
        <w:rPr>
          <w:color w:val="000000"/>
        </w:rPr>
      </w:pPr>
    </w:p>
    <w:p w14:paraId="28518A45" w14:textId="5AA32AB1" w:rsidR="00CB2B1B" w:rsidRDefault="00CB2B1B" w:rsidP="00CB2B1B">
      <w:pPr>
        <w:pBdr>
          <w:top w:val="nil"/>
          <w:left w:val="nil"/>
          <w:bottom w:val="nil"/>
          <w:right w:val="nil"/>
          <w:between w:val="nil"/>
        </w:pBdr>
      </w:pPr>
    </w:p>
    <w:p w14:paraId="60C9EF62" w14:textId="77777777" w:rsidR="00CB2B1B" w:rsidRDefault="00CB2B1B">
      <w:r>
        <w:br w:type="page"/>
      </w:r>
    </w:p>
    <w:p w14:paraId="218C8B90" w14:textId="08011007" w:rsidR="00BB16FD" w:rsidRDefault="00336DC2" w:rsidP="00DC3CC5">
      <w:pPr>
        <w:pBdr>
          <w:top w:val="nil"/>
          <w:left w:val="nil"/>
          <w:bottom w:val="nil"/>
          <w:right w:val="nil"/>
          <w:between w:val="nil"/>
        </w:pBdr>
        <w:rPr>
          <w:b/>
          <w:color w:val="366091"/>
          <w:sz w:val="32"/>
          <w:szCs w:val="32"/>
        </w:rPr>
      </w:pPr>
      <w:r>
        <w:rPr>
          <w:b/>
          <w:noProof/>
          <w:color w:val="366091"/>
          <w:sz w:val="32"/>
          <w:szCs w:val="32"/>
        </w:rPr>
        <w:lastRenderedPageBreak/>
        <w:drawing>
          <wp:inline distT="0" distB="0" distL="0" distR="0" wp14:anchorId="2BD086E1" wp14:editId="06CBAE8D">
            <wp:extent cx="6059434" cy="684591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749" cy="68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4D22" w14:textId="50F21AC1" w:rsidR="00BB16FD" w:rsidRPr="00CB2B1B" w:rsidRDefault="00000000" w:rsidP="00CB2B1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b/>
          <w:color w:val="000000"/>
        </w:rPr>
      </w:pPr>
      <w:r w:rsidRPr="00CB2B1B">
        <w:rPr>
          <w:b/>
          <w:color w:val="000000"/>
        </w:rPr>
        <w:t xml:space="preserve">Figure S4. </w:t>
      </w:r>
      <w:r w:rsidRPr="00CB2B1B">
        <w:rPr>
          <w:color w:val="000000"/>
        </w:rPr>
        <w:t>The spatial distribution of</w:t>
      </w:r>
      <w:r w:rsidR="00C44E43">
        <w:rPr>
          <w:color w:val="000000"/>
        </w:rPr>
        <w:t xml:space="preserve"> daily</w:t>
      </w:r>
      <w:r w:rsidRPr="00CB2B1B">
        <w:rPr>
          <w:color w:val="000000"/>
        </w:rPr>
        <w:t xml:space="preserve"> SO</w:t>
      </w:r>
      <w:r w:rsidRPr="00CB2B1B">
        <w:rPr>
          <w:color w:val="000000"/>
          <w:vertAlign w:val="subscript"/>
        </w:rPr>
        <w:t>2</w:t>
      </w:r>
      <w:r w:rsidRPr="00CB2B1B">
        <w:rPr>
          <w:color w:val="000000"/>
        </w:rPr>
        <w:t xml:space="preserve"> total column over the period of (a) </w:t>
      </w:r>
      <w:r w:rsidR="00CB2B1B" w:rsidRPr="00CB2B1B">
        <w:rPr>
          <w:color w:val="000000"/>
        </w:rPr>
        <w:t>7</w:t>
      </w:r>
      <w:r w:rsidR="00CB2B1B" w:rsidRPr="00CB2B1B">
        <w:rPr>
          <w:rFonts w:ascii="Cambria Math" w:eastAsia="Cambria Math" w:hAnsi="Cambria Math" w:cs="Cambria Math"/>
          <w:color w:val="000000"/>
        </w:rPr>
        <w:t>⎼</w:t>
      </w:r>
      <w:r w:rsidR="00CB2B1B" w:rsidRPr="00DC3CC5">
        <w:rPr>
          <w:rFonts w:eastAsia="Cambria Math"/>
          <w:color w:val="000000"/>
        </w:rPr>
        <w:t>13</w:t>
      </w:r>
      <w:r w:rsidRPr="00CB2B1B">
        <w:rPr>
          <w:color w:val="000000"/>
        </w:rPr>
        <w:t xml:space="preserve"> </w:t>
      </w:r>
      <w:proofErr w:type="gramStart"/>
      <w:r w:rsidR="00CB2B1B" w:rsidRPr="00CB2B1B">
        <w:rPr>
          <w:color w:val="000000"/>
        </w:rPr>
        <w:t>October</w:t>
      </w:r>
      <w:r w:rsidRPr="00CB2B1B">
        <w:rPr>
          <w:color w:val="000000"/>
        </w:rPr>
        <w:t>,</w:t>
      </w:r>
      <w:proofErr w:type="gramEnd"/>
      <w:r w:rsidRPr="00CB2B1B">
        <w:rPr>
          <w:color w:val="000000"/>
        </w:rPr>
        <w:t xml:space="preserve"> 2006, (b) 20 July </w:t>
      </w:r>
      <w:r w:rsidRPr="00CB2B1B">
        <w:rPr>
          <w:rFonts w:ascii="Cambria Math" w:eastAsia="Cambria Math" w:hAnsi="Cambria Math" w:cs="Cambria Math"/>
          <w:color w:val="000000"/>
        </w:rPr>
        <w:t>⎼</w:t>
      </w:r>
      <w:r w:rsidRPr="00CB2B1B">
        <w:rPr>
          <w:color w:val="000000"/>
        </w:rPr>
        <w:t xml:space="preserve"> 4 August, 2018, (</w:t>
      </w:r>
      <w:r w:rsidR="00CB2B1B">
        <w:rPr>
          <w:color w:val="000000"/>
        </w:rPr>
        <w:t>c</w:t>
      </w:r>
      <w:r w:rsidRPr="00CB2B1B">
        <w:rPr>
          <w:color w:val="000000"/>
        </w:rPr>
        <w:t>) 2</w:t>
      </w:r>
      <w:r w:rsidR="00CB2B1B" w:rsidRPr="00CB2B1B">
        <w:rPr>
          <w:color w:val="000000"/>
        </w:rPr>
        <w:t>6</w:t>
      </w:r>
      <w:r w:rsidRPr="00CB2B1B">
        <w:rPr>
          <w:color w:val="000000"/>
        </w:rPr>
        <w:t xml:space="preserve"> Ju</w:t>
      </w:r>
      <w:r w:rsidR="00CB2B1B" w:rsidRPr="00CB2B1B">
        <w:rPr>
          <w:color w:val="000000"/>
        </w:rPr>
        <w:t>ne</w:t>
      </w:r>
      <w:r w:rsidRPr="00CB2B1B">
        <w:rPr>
          <w:color w:val="000000"/>
        </w:rPr>
        <w:t xml:space="preserve"> </w:t>
      </w:r>
      <w:bookmarkStart w:id="6" w:name="OLE_LINK4"/>
      <w:r w:rsidRPr="00CB2B1B">
        <w:rPr>
          <w:rFonts w:ascii="Cambria Math" w:eastAsia="Cambria Math" w:hAnsi="Cambria Math" w:cs="Cambria Math"/>
          <w:color w:val="000000"/>
        </w:rPr>
        <w:t>⎼</w:t>
      </w:r>
      <w:bookmarkEnd w:id="6"/>
      <w:r w:rsidRPr="00CB2B1B">
        <w:rPr>
          <w:color w:val="000000"/>
        </w:rPr>
        <w:t xml:space="preserve"> 4 </w:t>
      </w:r>
      <w:r w:rsidR="00CB2B1B" w:rsidRPr="00CB2B1B">
        <w:rPr>
          <w:color w:val="000000"/>
        </w:rPr>
        <w:t>July</w:t>
      </w:r>
      <w:r w:rsidRPr="00CB2B1B">
        <w:rPr>
          <w:color w:val="000000"/>
        </w:rPr>
        <w:t>, 2019, and (</w:t>
      </w:r>
      <w:r w:rsidR="00CB2B1B">
        <w:rPr>
          <w:color w:val="000000"/>
        </w:rPr>
        <w:t>d</w:t>
      </w:r>
      <w:r w:rsidRPr="00CB2B1B">
        <w:rPr>
          <w:color w:val="000000"/>
        </w:rPr>
        <w:t>) 15</w:t>
      </w:r>
      <w:r w:rsidRPr="00CB2B1B">
        <w:rPr>
          <w:rFonts w:ascii="Cambria Math" w:eastAsia="Cambria Math" w:hAnsi="Cambria Math" w:cs="Cambria Math"/>
          <w:color w:val="000000"/>
        </w:rPr>
        <w:t>⎼</w:t>
      </w:r>
      <w:r w:rsidRPr="00CB2B1B">
        <w:rPr>
          <w:color w:val="000000"/>
        </w:rPr>
        <w:t xml:space="preserve">20 January, 2022, with surface wind (at 925 </w:t>
      </w:r>
      <w:proofErr w:type="spellStart"/>
      <w:r w:rsidRPr="00CB2B1B">
        <w:rPr>
          <w:color w:val="000000"/>
        </w:rPr>
        <w:t>hPa</w:t>
      </w:r>
      <w:proofErr w:type="spellEnd"/>
      <w:r w:rsidRPr="00CB2B1B">
        <w:rPr>
          <w:color w:val="000000"/>
        </w:rPr>
        <w:t xml:space="preserve">). </w:t>
      </w:r>
      <w:r w:rsidRPr="00CB2B1B">
        <w:rPr>
          <w:b/>
          <w:color w:val="000000"/>
        </w:rPr>
        <w:t xml:space="preserve"> </w:t>
      </w:r>
    </w:p>
    <w:p w14:paraId="33C609EA" w14:textId="77777777" w:rsidR="00BB16FD" w:rsidRPr="002F514A" w:rsidRDefault="00000000">
      <w:pPr>
        <w:rPr>
          <w:b/>
          <w:color w:val="000000"/>
          <w:lang w:val="en-GB"/>
        </w:rPr>
      </w:pPr>
      <w:r>
        <w:br w:type="page"/>
      </w:r>
    </w:p>
    <w:p w14:paraId="4F771373" w14:textId="6C2AE4DA" w:rsidR="00BB16FD" w:rsidRDefault="00C1142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449A62C6" wp14:editId="75DE6CE8">
            <wp:extent cx="5304954" cy="7199697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134" cy="72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FA85" w14:textId="5B8BC63C" w:rsidR="00BB16FD" w:rsidRDefault="00000000" w:rsidP="00CB2B1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color w:val="000000"/>
        </w:rPr>
      </w:pPr>
      <w:r w:rsidRPr="00CB2B1B">
        <w:rPr>
          <w:b/>
          <w:color w:val="000000"/>
        </w:rPr>
        <w:t xml:space="preserve">Figure S5. </w:t>
      </w:r>
      <w:r w:rsidRPr="00CB2B1B">
        <w:rPr>
          <w:color w:val="000000"/>
        </w:rPr>
        <w:t xml:space="preserve">The vertical distribution of CALIPSO-derived total attenuated backscattering coefficients in (a) </w:t>
      </w:r>
      <w:r w:rsidR="00CB2B1B">
        <w:rPr>
          <w:color w:val="000000"/>
        </w:rPr>
        <w:t xml:space="preserve">2006 (C1: </w:t>
      </w:r>
      <w:bookmarkStart w:id="7" w:name="OLE_LINK3"/>
      <w:r w:rsidR="0040527E">
        <w:rPr>
          <w:color w:val="000000"/>
        </w:rPr>
        <w:t>8 October</w:t>
      </w:r>
      <w:bookmarkEnd w:id="7"/>
      <w:r w:rsidR="00CB2B1B">
        <w:rPr>
          <w:color w:val="000000"/>
        </w:rPr>
        <w:t xml:space="preserve">, C2: </w:t>
      </w:r>
      <w:r w:rsidR="0040527E">
        <w:rPr>
          <w:color w:val="000000"/>
        </w:rPr>
        <w:t>9 October</w:t>
      </w:r>
      <w:r w:rsidR="00CB2B1B">
        <w:rPr>
          <w:color w:val="000000"/>
        </w:rPr>
        <w:t>)</w:t>
      </w:r>
      <w:r w:rsidR="0040527E">
        <w:rPr>
          <w:color w:val="000000"/>
        </w:rPr>
        <w:t xml:space="preserve">, (b) </w:t>
      </w:r>
      <w:r w:rsidRPr="00CB2B1B">
        <w:rPr>
          <w:color w:val="000000"/>
        </w:rPr>
        <w:t>2018 (C1: 28 July, C</w:t>
      </w:r>
      <w:r w:rsidR="0040527E">
        <w:rPr>
          <w:color w:val="000000"/>
        </w:rPr>
        <w:t>2</w:t>
      </w:r>
      <w:r w:rsidRPr="00CB2B1B">
        <w:rPr>
          <w:color w:val="000000"/>
        </w:rPr>
        <w:t>: 29 July)</w:t>
      </w:r>
      <w:r w:rsidR="0040527E">
        <w:rPr>
          <w:color w:val="000000"/>
        </w:rPr>
        <w:t>,</w:t>
      </w:r>
      <w:r w:rsidRPr="00CB2B1B">
        <w:rPr>
          <w:color w:val="000000"/>
        </w:rPr>
        <w:t xml:space="preserve"> (</w:t>
      </w:r>
      <w:r w:rsidR="0040527E">
        <w:rPr>
          <w:color w:val="000000"/>
        </w:rPr>
        <w:t>c</w:t>
      </w:r>
      <w:r w:rsidRPr="00CB2B1B">
        <w:rPr>
          <w:color w:val="000000"/>
        </w:rPr>
        <w:t xml:space="preserve">) </w:t>
      </w:r>
      <w:r w:rsidR="0040527E">
        <w:rPr>
          <w:color w:val="000000"/>
        </w:rPr>
        <w:t xml:space="preserve">2019 (C1: 28 June, </w:t>
      </w:r>
      <w:r w:rsidR="004D4DBB">
        <w:rPr>
          <w:color w:val="000000"/>
        </w:rPr>
        <w:t xml:space="preserve">C2: </w:t>
      </w:r>
      <w:r w:rsidR="0040527E">
        <w:rPr>
          <w:color w:val="000000"/>
        </w:rPr>
        <w:t xml:space="preserve">30 June), and (d) </w:t>
      </w:r>
      <w:r w:rsidRPr="00CB2B1B">
        <w:rPr>
          <w:color w:val="000000"/>
        </w:rPr>
        <w:t xml:space="preserve">2022 (C1: </w:t>
      </w:r>
      <w:r w:rsidR="0040527E">
        <w:rPr>
          <w:color w:val="000000"/>
        </w:rPr>
        <w:t>16</w:t>
      </w:r>
      <w:r w:rsidR="0040527E" w:rsidRPr="00CB2B1B">
        <w:rPr>
          <w:color w:val="000000"/>
        </w:rPr>
        <w:t xml:space="preserve"> </w:t>
      </w:r>
      <w:r w:rsidRPr="00CB2B1B">
        <w:rPr>
          <w:color w:val="000000"/>
        </w:rPr>
        <w:t>January, C2: 1</w:t>
      </w:r>
      <w:r w:rsidR="0040527E">
        <w:rPr>
          <w:color w:val="000000"/>
        </w:rPr>
        <w:t>7</w:t>
      </w:r>
      <w:r w:rsidRPr="00CB2B1B">
        <w:rPr>
          <w:color w:val="000000"/>
        </w:rPr>
        <w:t xml:space="preserve"> January) along the orbits shown in Figure 3</w:t>
      </w:r>
      <w:r w:rsidR="00517FF1">
        <w:rPr>
          <w:color w:val="000000"/>
        </w:rPr>
        <w:t>A</w:t>
      </w:r>
      <w:r w:rsidRPr="00CB2B1B">
        <w:rPr>
          <w:color w:val="000000"/>
        </w:rPr>
        <w:t>. Arrows indicate the presence of volcanic ash plumes.</w:t>
      </w:r>
    </w:p>
    <w:p w14:paraId="66648EB0" w14:textId="72AF72DB" w:rsidR="00BB16FD" w:rsidRDefault="00000000">
      <w:pPr>
        <w:jc w:val="center"/>
        <w:rPr>
          <w:color w:val="000000"/>
          <w:sz w:val="22"/>
          <w:szCs w:val="22"/>
        </w:rPr>
      </w:pPr>
      <w:r>
        <w:br w:type="page"/>
      </w:r>
    </w:p>
    <w:p w14:paraId="64EF8F5B" w14:textId="77777777" w:rsidR="00BB16FD" w:rsidRDefault="00BB16FD">
      <w:pPr>
        <w:jc w:val="both"/>
        <w:rPr>
          <w:color w:val="000000"/>
          <w:sz w:val="22"/>
          <w:szCs w:val="22"/>
        </w:rPr>
      </w:pPr>
    </w:p>
    <w:p w14:paraId="6B64D173" w14:textId="28DC0CD7" w:rsidR="00BB16F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center"/>
        <w:rPr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noProof/>
          <w:color w:val="366091"/>
          <w:sz w:val="22"/>
          <w:szCs w:val="22"/>
        </w:rPr>
        <w:drawing>
          <wp:inline distT="0" distB="0" distL="0" distR="0" wp14:anchorId="48B5BB0C" wp14:editId="7ED5865C">
            <wp:extent cx="4541131" cy="6066930"/>
            <wp:effectExtent l="0" t="0" r="0" b="0"/>
            <wp:docPr id="7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131" cy="6066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42084" w14:textId="61969893" w:rsidR="00BB16F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b/>
          <w:color w:val="000000"/>
        </w:rPr>
      </w:pPr>
      <w:r w:rsidRPr="0040527E">
        <w:rPr>
          <w:b/>
          <w:color w:val="000000"/>
        </w:rPr>
        <w:t xml:space="preserve">Figure S6. </w:t>
      </w:r>
      <w:r w:rsidRPr="0040527E">
        <w:rPr>
          <w:color w:val="000000"/>
        </w:rPr>
        <w:t xml:space="preserve">Classification of volcanic ash samples discussed here according to </w:t>
      </w:r>
      <w:r w:rsidR="004D4DBB">
        <w:rPr>
          <w:color w:val="000000"/>
        </w:rPr>
        <w:t>(</w:t>
      </w:r>
      <w:r w:rsidRPr="0040527E">
        <w:rPr>
          <w:color w:val="000000"/>
        </w:rPr>
        <w:t xml:space="preserve">a) silicon-potassium content </w:t>
      </w:r>
      <w:r w:rsidR="0009420A">
        <w:rPr>
          <w:color w:val="000000"/>
        </w:rPr>
        <w:t>(</w:t>
      </w:r>
      <w:r w:rsidR="0009420A">
        <w:rPr>
          <w:color w:val="000000"/>
        </w:rPr>
        <w:fldChar w:fldCharType="begin"/>
      </w:r>
      <w:r w:rsidR="0009420A">
        <w:rPr>
          <w:color w:val="000000"/>
        </w:rPr>
        <w:instrText xml:space="preserve"> ADDIN EN.CITE &lt;EndNote&gt;&lt;Cite&gt;&lt;Author&gt;Ewart&lt;/Author&gt;&lt;Year&gt;1982&lt;/Year&gt;&lt;RecNum&gt;157&lt;/RecNum&gt;&lt;DisplayText&gt;Ewart, 1982&lt;/DisplayText&gt;&lt;record&gt;&lt;rec-number&gt;157&lt;/rec-number&gt;&lt;foreign-keys&gt;&lt;key app="EN" db-id="5zzxv2s22xvwdkedtv0xe5zqxt2sre2f9sd0" timestamp="1664358694"&gt;157&lt;/key&gt;&lt;/foreign-keys&gt;&lt;ref-type name="Book Section"&gt;5&lt;/ref-type&gt;&lt;contributors&gt;&lt;authors&gt;&lt;author&gt;Ewart, Anthony&lt;/author&gt;&lt;/authors&gt;&lt;secondary-authors&gt;&lt;author&gt;Thorpe, R.S.&lt;/author&gt;&lt;/secondary-authors&gt;&lt;/contributors&gt;&lt;titles&gt;&lt;title&gt;The mineralogy and petrology of Tertiary-Recent orogenic volcanic rocks: With special reference to the andesitic-basaltic compositional range&lt;/title&gt;&lt;secondary-title&gt;Andesites: Orogenic Andesites and Related Rocks&lt;/secondary-title&gt;&lt;/titles&gt;&lt;pages&gt;25-95&lt;/pages&gt;&lt;dates&gt;&lt;year&gt;1982&lt;/year&gt;&lt;/dates&gt;&lt;pub-location&gt;Chichester&lt;/pub-location&gt;&lt;publisher&gt;Wiley&lt;/publisher&gt;&lt;urls&gt;&lt;/urls&gt;&lt;/record&gt;&lt;/Cite&gt;&lt;/EndNote&gt;</w:instrText>
      </w:r>
      <w:r w:rsidR="0009420A">
        <w:rPr>
          <w:color w:val="000000"/>
        </w:rPr>
        <w:fldChar w:fldCharType="separate"/>
      </w:r>
      <w:r w:rsidR="0009420A">
        <w:rPr>
          <w:noProof/>
          <w:color w:val="000000"/>
        </w:rPr>
        <w:t>Ewart, 1982</w:t>
      </w:r>
      <w:r w:rsidR="0009420A">
        <w:rPr>
          <w:color w:val="000000"/>
        </w:rPr>
        <w:fldChar w:fldCharType="end"/>
      </w:r>
      <w:r w:rsidR="0009420A">
        <w:rPr>
          <w:color w:val="000000"/>
        </w:rPr>
        <w:t>)</w:t>
      </w:r>
      <w:r w:rsidRPr="0040527E">
        <w:rPr>
          <w:color w:val="000000"/>
        </w:rPr>
        <w:t xml:space="preserve"> and to </w:t>
      </w:r>
      <w:r w:rsidR="004D4DBB">
        <w:rPr>
          <w:color w:val="000000"/>
        </w:rPr>
        <w:t>(</w:t>
      </w:r>
      <w:r w:rsidRPr="0040527E">
        <w:rPr>
          <w:color w:val="000000"/>
        </w:rPr>
        <w:t>b) total alkali-silica content</w:t>
      </w:r>
      <w:r w:rsidR="0009420A">
        <w:rPr>
          <w:color w:val="000000"/>
        </w:rPr>
        <w:t xml:space="preserve"> (</w:t>
      </w:r>
      <w:r w:rsidR="0009420A">
        <w:rPr>
          <w:color w:val="000000"/>
        </w:rPr>
        <w:fldChar w:fldCharType="begin"/>
      </w:r>
      <w:r w:rsidR="0009420A">
        <w:rPr>
          <w:color w:val="000000"/>
        </w:rPr>
        <w:instrText xml:space="preserve"> ADDIN EN.CITE &lt;EndNote&gt;&lt;Cite&gt;&lt;Author&gt;Bas&lt;/Author&gt;&lt;Year&gt;1986&lt;/Year&gt;&lt;RecNum&gt;156&lt;/RecNum&gt;&lt;DisplayText&gt;Bas et al., 1986&lt;/DisplayText&gt;&lt;record&gt;&lt;rec-number&gt;156&lt;/rec-number&gt;&lt;foreign-keys&gt;&lt;key app="EN" db-id="5zzxv2s22xvwdkedtv0xe5zqxt2sre2f9sd0" timestamp="1664358658"&gt;156&lt;/key&gt;&lt;/foreign-keys&gt;&lt;ref-type name="Journal Article"&gt;17&lt;/ref-type&gt;&lt;contributors&gt;&lt;authors&gt;&lt;author&gt;Bas, M. J. L.&lt;/author&gt;&lt;author&gt;Maitre, R. W. L.&lt;/author&gt;&lt;author&gt;Streckeisen, A.&lt;/author&gt;&lt;author&gt;Zanettin, B.&lt;/author&gt;&lt;/authors&gt;&lt;/contributors&gt;&lt;titles&gt;&lt;title&gt;A Chemical Classification of Volcanic Rocks Based on the Total Alkali-Silica Diagram&lt;/title&gt;&lt;secondary-title&gt;Journal of Petrology&lt;/secondary-title&gt;&lt;/titles&gt;&lt;periodical&gt;&lt;full-title&gt;Journal of Petrology&lt;/full-title&gt;&lt;abbr-1&gt;J. Petrol.&lt;/abbr-1&gt;&lt;abbr-2&gt;J. Petrol.&lt;/abbr-2&gt;&lt;/periodical&gt;&lt;pages&gt;745-750&lt;/pages&gt;&lt;volume&gt;27&lt;/volume&gt;&lt;number&gt;3&lt;/number&gt;&lt;dates&gt;&lt;year&gt;1986&lt;/year&gt;&lt;/dates&gt;&lt;isbn&gt;0022-3530&lt;/isbn&gt;&lt;urls&gt;&lt;related-urls&gt;&lt;url&gt;https://doi.org/10.1093/petrology/27.3.745&lt;/url&gt;&lt;/related-urls&gt;&lt;/urls&gt;&lt;electronic-resource-num&gt;10.1093/petrology/27.3.745&lt;/electronic-resource-num&gt;&lt;access-date&gt;9/28/2022&lt;/access-date&gt;&lt;/record&gt;&lt;/Cite&gt;&lt;/EndNote&gt;</w:instrText>
      </w:r>
      <w:r w:rsidR="0009420A">
        <w:rPr>
          <w:color w:val="000000"/>
        </w:rPr>
        <w:fldChar w:fldCharType="separate"/>
      </w:r>
      <w:r w:rsidR="0009420A">
        <w:rPr>
          <w:noProof/>
          <w:color w:val="000000"/>
        </w:rPr>
        <w:t>Bas et al., 1986</w:t>
      </w:r>
      <w:r w:rsidR="0009420A">
        <w:rPr>
          <w:color w:val="000000"/>
        </w:rPr>
        <w:fldChar w:fldCharType="end"/>
      </w:r>
      <w:r w:rsidR="0009420A">
        <w:rPr>
          <w:color w:val="000000"/>
        </w:rPr>
        <w:t>)</w:t>
      </w:r>
      <w:r w:rsidRPr="0040527E">
        <w:rPr>
          <w:color w:val="000000"/>
        </w:rPr>
        <w:t xml:space="preserve">. Data from the eruption of </w:t>
      </w:r>
      <w:proofErr w:type="spellStart"/>
      <w:r w:rsidRPr="0040527E">
        <w:rPr>
          <w:color w:val="000000"/>
        </w:rPr>
        <w:t>Hunga</w:t>
      </w:r>
      <w:proofErr w:type="spellEnd"/>
      <w:r w:rsidRPr="0040527E">
        <w:rPr>
          <w:color w:val="000000"/>
        </w:rPr>
        <w:t xml:space="preserve"> in 2022 are from this work. Data from the eruptions in Tonga from 2009 and 2014/2015 are from </w:t>
      </w:r>
      <w:r w:rsidR="0009420A">
        <w:rPr>
          <w:color w:val="000000"/>
        </w:rPr>
        <w:fldChar w:fldCharType="begin"/>
      </w:r>
      <w:r w:rsidR="0009420A">
        <w:rPr>
          <w:color w:val="000000"/>
        </w:rPr>
        <w:instrText xml:space="preserve"> ADDIN EN.CITE &lt;EndNote&gt;&lt;Cite AuthorYear="1"&gt;&lt;Author&gt;Brenna&lt;/Author&gt;&lt;Year&gt;2022&lt;/Year&gt;&lt;RecNum&gt;146&lt;/RecNum&gt;&lt;DisplayText&gt;Brenna et al. (2022)&lt;/DisplayText&gt;&lt;record&gt;&lt;rec-number&gt;146&lt;/rec-number&gt;&lt;foreign-keys&gt;&lt;key app="EN" db-id="5zzxv2s22xvwdkedtv0xe5zqxt2sre2f9sd0" timestamp="1664268768"&gt;146&lt;/key&gt;&lt;/foreign-keys&gt;&lt;ref-type name="Journal Article"&gt;17&lt;/ref-type&gt;&lt;contributors&gt;&lt;authors&gt;&lt;author&gt;Brenna, Marco&lt;/author&gt;&lt;author&gt;Cronin, Shane&lt;/author&gt;&lt;author&gt;Smith, Ian&lt;/author&gt;&lt;author&gt;Pontesilli, Alessio&lt;/author&gt;&lt;author&gt;Tost, Manuela&lt;/author&gt;&lt;author&gt;Barker, S.&lt;/author&gt;&lt;author&gt;Tonga&amp;apos;onevai, Sisi&lt;/author&gt;&lt;author&gt;Kula, Taaniela&lt;/author&gt;&lt;author&gt;Vaiomounga, Rennie&lt;/author&gt;&lt;/authors&gt;&lt;/contributors&gt;&lt;titles&gt;&lt;title&gt;Post-caldera volcanism reveals shallow priming of an intra-ocean arc andesitic caldera: Hunga volcano, Tonga, SW Pacific&lt;/title&gt;&lt;secondary-title&gt;Lithos&lt;/secondary-title&gt;&lt;/titles&gt;&lt;periodical&gt;&lt;full-title&gt;Lithos&lt;/full-title&gt;&lt;abbr-1&gt;Lithos&lt;/abbr-1&gt;&lt;abbr-2&gt;Lithos&lt;/abbr-2&gt;&lt;/periodical&gt;&lt;volume&gt;412-413&lt;/volume&gt;&lt;dates&gt;&lt;year&gt;2022&lt;/year&gt;&lt;pub-dates&gt;&lt;date&gt;02/01&lt;/date&gt;&lt;/pub-dates&gt;&lt;/dates&gt;&lt;urls&gt;&lt;/urls&gt;&lt;electronic-resource-num&gt;10.1016/j.lithos.2022.106614&lt;/electronic-resource-num&gt;&lt;/record&gt;&lt;/Cite&gt;&lt;/EndNote&gt;</w:instrText>
      </w:r>
      <w:r w:rsidR="0009420A">
        <w:rPr>
          <w:color w:val="000000"/>
        </w:rPr>
        <w:fldChar w:fldCharType="separate"/>
      </w:r>
      <w:r w:rsidR="0009420A">
        <w:rPr>
          <w:noProof/>
          <w:color w:val="000000"/>
        </w:rPr>
        <w:t>Brenna et al. (2022)</w:t>
      </w:r>
      <w:r w:rsidR="0009420A">
        <w:rPr>
          <w:color w:val="000000"/>
        </w:rPr>
        <w:fldChar w:fldCharType="end"/>
      </w:r>
      <w:r w:rsidRPr="0040527E">
        <w:rPr>
          <w:color w:val="000000"/>
        </w:rPr>
        <w:t xml:space="preserve">, with data on the Vanuatu eruptions from </w:t>
      </w:r>
      <w:r w:rsidR="0009420A">
        <w:rPr>
          <w:color w:val="000000"/>
        </w:rPr>
        <w:fldChar w:fldCharType="begin"/>
      </w:r>
      <w:r w:rsidR="0009420A">
        <w:rPr>
          <w:color w:val="000000"/>
        </w:rPr>
        <w:instrText xml:space="preserve"> ADDIN EN.CITE &lt;EndNote&gt;&lt;Cite AuthorYear="1"&gt;&lt;Author&gt;Moussallam&lt;/Author&gt;&lt;Year&gt;2019&lt;/Year&gt;&lt;RecNum&gt;118&lt;/RecNum&gt;&lt;DisplayText&gt;Moussallam et al. (2019)&lt;/DisplayText&gt;&lt;record&gt;&lt;rec-number&gt;118&lt;/rec-number&gt;&lt;foreign-keys&gt;&lt;key app="EN" db-id="5zzxv2s22xvwdkedtv0xe5zqxt2sre2f9sd0" timestamp="1659090823"&gt;118&lt;/key&gt;&lt;/foreign-keys&gt;&lt;ref-type name="Journal Article"&gt;17&lt;/ref-type&gt;&lt;contributors&gt;&lt;authors&gt;&lt;author&gt;Moussallam, Yves&lt;/author&gt;&lt;author&gt;Rose-Koga, Estelle F.&lt;/author&gt;&lt;author&gt;Koga, Kenneth T.&lt;/author&gt;&lt;author&gt;Médard, Etienne&lt;/author&gt;&lt;author&gt;Bani, Philipson&lt;/author&gt;&lt;author&gt;Devidal, Jean-Luc&lt;/author&gt;&lt;author&gt;Tari, Dan&lt;/author&gt;&lt;/authors&gt;&lt;/contributors&gt;&lt;titles&gt;&lt;title&gt;Fast ascent rate during the 2017–2018 Plinian eruption of Ambae (Aoba) volcano: a petrological investigation&lt;/title&gt;&lt;secondary-title&gt;Contributions to Mineralogy and Petrology&lt;/secondary-title&gt;&lt;/titles&gt;&lt;periodical&gt;&lt;full-title&gt;Contributions to Mineralogy and Petrology&lt;/full-title&gt;&lt;abbr-1&gt;Contrib. Mineral. Petrol.&lt;/abbr-1&gt;&lt;abbr-2&gt;Contrib. Mineral. Petrol.&lt;/abbr-2&gt;&lt;/periodical&gt;&lt;pages&gt;90&lt;/pages&gt;&lt;volume&gt;174&lt;/volume&gt;&lt;number&gt;11&lt;/number&gt;&lt;dates&gt;&lt;year&gt;2019&lt;/year&gt;&lt;pub-dates&gt;&lt;date&gt;2019/10/22&lt;/date&gt;&lt;/pub-dates&gt;&lt;/dates&gt;&lt;isbn&gt;1432-0967&lt;/isbn&gt;&lt;urls&gt;&lt;related-urls&gt;&lt;url&gt;https://doi.org/10.1007/s00410-019-1625-z&lt;/url&gt;&lt;/related-urls&gt;&lt;/urls&gt;&lt;electronic-resource-num&gt;10.1007/s00410-019-1625-z&lt;/electronic-resource-num&gt;&lt;/record&gt;&lt;/Cite&gt;&lt;/EndNote&gt;</w:instrText>
      </w:r>
      <w:r w:rsidR="0009420A">
        <w:rPr>
          <w:color w:val="000000"/>
        </w:rPr>
        <w:fldChar w:fldCharType="separate"/>
      </w:r>
      <w:r w:rsidR="0009420A">
        <w:rPr>
          <w:noProof/>
          <w:color w:val="000000"/>
        </w:rPr>
        <w:t>Moussallam et al. (2019)</w:t>
      </w:r>
      <w:r w:rsidR="0009420A">
        <w:rPr>
          <w:color w:val="000000"/>
        </w:rPr>
        <w:fldChar w:fldCharType="end"/>
      </w:r>
      <w:r w:rsidRPr="0040527E">
        <w:rPr>
          <w:color w:val="000000"/>
        </w:rPr>
        <w:t xml:space="preserve">, and data for the </w:t>
      </w:r>
      <w:proofErr w:type="spellStart"/>
      <w:r w:rsidRPr="0040527E">
        <w:rPr>
          <w:color w:val="000000"/>
        </w:rPr>
        <w:t>Rabaul</w:t>
      </w:r>
      <w:proofErr w:type="spellEnd"/>
      <w:r w:rsidRPr="0040527E">
        <w:rPr>
          <w:color w:val="000000"/>
        </w:rPr>
        <w:t xml:space="preserve"> eruption in 2006 from </w:t>
      </w:r>
      <w:r w:rsidR="0009420A">
        <w:rPr>
          <w:color w:val="000000"/>
        </w:rPr>
        <w:fldChar w:fldCharType="begin"/>
      </w:r>
      <w:r w:rsidR="0009420A">
        <w:rPr>
          <w:color w:val="000000"/>
        </w:rPr>
        <w:instrText xml:space="preserve"> ADDIN EN.CITE &lt;EndNote&gt;&lt;Cite AuthorYear="1"&gt;&lt;Author&gt;Bernard&lt;/Author&gt;&lt;Year&gt;2020&lt;/Year&gt;&lt;RecNum&gt;244&lt;/RecNum&gt;&lt;DisplayText&gt;Bernard and Bouvet de Maisonneuve (2020)&lt;/DisplayText&gt;&lt;record&gt;&lt;rec-number&gt;244&lt;/rec-number&gt;&lt;foreign-keys&gt;&lt;key app="EN" db-id="5zzxv2s22xvwdkedtv0xe5zqxt2sre2f9sd0" timestamp="1675630891"&gt;244&lt;/key&gt;&lt;/foreign-keys&gt;&lt;ref-type name="Journal Article"&gt;17&lt;/ref-type&gt;&lt;contributors&gt;&lt;authors&gt;&lt;author&gt;Bernard, Olivier&lt;/author&gt;&lt;author&gt;Bouvet de Maisonneuve, Caroline&lt;/author&gt;&lt;/authors&gt;&lt;/contributors&gt;&lt;titles&gt;&lt;title&gt;Controls on eruption style at Rabaul, Papua New Guinea – Insights from microlites, porosity and permeability measurements&lt;/title&gt;&lt;secondary-title&gt;Journal of Volcanology and Geothermal Research&lt;/secondary-title&gt;&lt;/titles&gt;&lt;periodical&gt;&lt;full-title&gt;Journal of Volcanology and Geothermal Research&lt;/full-title&gt;&lt;abbr-1&gt;J. Volcanol. Geotherm. Res.&lt;/abbr-1&gt;&lt;abbr-2&gt;J. Volcanol. Geotherm. Res.&lt;/abbr-2&gt;&lt;/periodical&gt;&lt;pages&gt;107068&lt;/pages&gt;&lt;volume&gt;406&lt;/volume&gt;&lt;dates&gt;&lt;year&gt;2020&lt;/year&gt;&lt;pub-dates&gt;&lt;date&gt;2020/11/15/&lt;/date&gt;&lt;/pub-dates&gt;&lt;/dates&gt;&lt;isbn&gt;0377-0273&lt;/isbn&gt;&lt;urls&gt;&lt;related-urls&gt;&lt;url&gt;https://www.sciencedirect.com/science/article/pii/S0377027320303346&lt;/url&gt;&lt;/related-urls&gt;&lt;/urls&gt;&lt;electronic-resource-num&gt;https://doi.org/10.1016/j.jvolgeores.2020.107068&lt;/electronic-resource-num&gt;&lt;/record&gt;&lt;/Cite&gt;&lt;/EndNote&gt;</w:instrText>
      </w:r>
      <w:r w:rsidR="0009420A">
        <w:rPr>
          <w:color w:val="000000"/>
        </w:rPr>
        <w:fldChar w:fldCharType="separate"/>
      </w:r>
      <w:r w:rsidR="0009420A">
        <w:rPr>
          <w:noProof/>
          <w:color w:val="000000"/>
        </w:rPr>
        <w:t>Bernard and Bouvet de Maisonneuve (2020)</w:t>
      </w:r>
      <w:r w:rsidR="0009420A">
        <w:rPr>
          <w:color w:val="000000"/>
        </w:rPr>
        <w:fldChar w:fldCharType="end"/>
      </w:r>
      <w:r w:rsidRPr="0040527E">
        <w:rPr>
          <w:color w:val="000000"/>
        </w:rPr>
        <w:t>.</w:t>
      </w:r>
      <w:r>
        <w:rPr>
          <w:color w:val="000000"/>
        </w:rPr>
        <w:t xml:space="preserve"> </w:t>
      </w:r>
    </w:p>
    <w:p w14:paraId="2020259F" w14:textId="77777777" w:rsidR="00BB16FD" w:rsidRDefault="00BB16F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b/>
          <w:color w:val="000000"/>
          <w:sz w:val="22"/>
          <w:szCs w:val="22"/>
        </w:rPr>
      </w:pPr>
    </w:p>
    <w:p w14:paraId="0C500B0C" w14:textId="7521A883" w:rsidR="00BB16FD" w:rsidRDefault="00000000">
      <w:pPr>
        <w:spacing w:before="0" w:after="200" w:line="276" w:lineRule="auto"/>
        <w:rPr>
          <w:color w:val="000000"/>
          <w:sz w:val="22"/>
          <w:szCs w:val="22"/>
        </w:rPr>
      </w:pPr>
      <w:r>
        <w:br w:type="page"/>
      </w:r>
    </w:p>
    <w:p w14:paraId="75C48D5E" w14:textId="28BB201C" w:rsidR="00BB16F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center"/>
        <w:rPr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noProof/>
          <w:color w:val="366091"/>
          <w:sz w:val="22"/>
          <w:szCs w:val="22"/>
        </w:rPr>
        <w:lastRenderedPageBreak/>
        <w:drawing>
          <wp:inline distT="0" distB="0" distL="0" distR="0" wp14:anchorId="609070CE" wp14:editId="20447291">
            <wp:extent cx="5486400" cy="4748530"/>
            <wp:effectExtent l="0" t="0" r="0" b="0"/>
            <wp:docPr id="72" name="image7.png" descr="A picture containing text, devi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picture containing text, devic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8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05054" w14:textId="4B5BD3A1" w:rsidR="00BB16FD" w:rsidRPr="0040527E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b/>
          <w:color w:val="000000"/>
        </w:rPr>
      </w:pPr>
      <w:r w:rsidRPr="0040527E">
        <w:rPr>
          <w:b/>
          <w:color w:val="000000"/>
        </w:rPr>
        <w:t xml:space="preserve">Figure S7. </w:t>
      </w:r>
      <w:r w:rsidRPr="0040527E">
        <w:rPr>
          <w:color w:val="000000"/>
        </w:rPr>
        <w:t>Fe</w:t>
      </w:r>
      <w:r w:rsidRPr="0040527E">
        <w:rPr>
          <w:color w:val="000000"/>
          <w:vertAlign w:val="subscript"/>
        </w:rPr>
        <w:t>2</w:t>
      </w:r>
      <w:r w:rsidRPr="0040527E">
        <w:rPr>
          <w:color w:val="000000"/>
        </w:rPr>
        <w:t>O</w:t>
      </w:r>
      <w:r w:rsidRPr="0040527E">
        <w:rPr>
          <w:color w:val="000000"/>
          <w:vertAlign w:val="subscript"/>
        </w:rPr>
        <w:t>3</w:t>
      </w:r>
      <w:r w:rsidRPr="0040527E">
        <w:rPr>
          <w:color w:val="000000"/>
        </w:rPr>
        <w:t xml:space="preserve"> content (</w:t>
      </w:r>
      <w:proofErr w:type="spellStart"/>
      <w:r w:rsidRPr="0040527E">
        <w:rPr>
          <w:color w:val="000000"/>
        </w:rPr>
        <w:t>wt</w:t>
      </w:r>
      <w:proofErr w:type="spellEnd"/>
      <w:r w:rsidRPr="0040527E">
        <w:rPr>
          <w:color w:val="000000"/>
        </w:rPr>
        <w:t xml:space="preserve">%) in selected volcanic ash samples from the western SPO. Error bars (1 </w:t>
      </w:r>
      <w:r w:rsidR="00932C80">
        <w:rPr>
          <w:color w:val="000000"/>
        </w:rPr>
        <w:t>SD</w:t>
      </w:r>
      <w:r w:rsidRPr="0040527E">
        <w:rPr>
          <w:color w:val="000000"/>
        </w:rPr>
        <w:t xml:space="preserve">) are presented when larger than symbol size. Data from the eruption of </w:t>
      </w:r>
      <w:proofErr w:type="spellStart"/>
      <w:r w:rsidRPr="0040527E">
        <w:rPr>
          <w:color w:val="000000"/>
        </w:rPr>
        <w:t>Hunga</w:t>
      </w:r>
      <w:proofErr w:type="spellEnd"/>
      <w:r w:rsidRPr="0040527E">
        <w:rPr>
          <w:color w:val="000000"/>
        </w:rPr>
        <w:t xml:space="preserve"> in 2022 are from this work and where highlighted from </w:t>
      </w:r>
      <w:r w:rsidR="006C079D">
        <w:rPr>
          <w:color w:val="000000"/>
        </w:rPr>
        <w:fldChar w:fldCharType="begin"/>
      </w:r>
      <w:r w:rsidR="006C079D">
        <w:rPr>
          <w:color w:val="000000"/>
        </w:rPr>
        <w:instrText xml:space="preserve"> ADDIN EN.CITE &lt;EndNote&gt;&lt;Cite AuthorYear="1"&gt;&lt;Author&gt;Whiteside&lt;/Author&gt;&lt;Year&gt;2023&lt;/Year&gt;&lt;RecNum&gt;227&lt;/RecNum&gt;&lt;DisplayText&gt;Whiteside et al. (2023)&lt;/DisplayText&gt;&lt;record&gt;&lt;rec-number&gt;227&lt;/rec-number&gt;&lt;foreign-keys&gt;&lt;key app="EN" db-id="5zzxv2s22xvwdkedtv0xe5zqxt2sre2f9sd0" timestamp="1672926354"&gt;227&lt;/key&gt;&lt;/foreign-keys&gt;&lt;ref-type name="Journal Article"&gt;17&lt;/ref-type&gt;&lt;contributors&gt;&lt;authors&gt;&lt;author&gt;Whiteside,Andra&lt;/author&gt;&lt;author&gt;Dupouy,Cécile&lt;/author&gt;&lt;author&gt;Singh,Awnesh&lt;/author&gt;&lt;author&gt;Bani,Philipson&lt;/author&gt;&lt;author&gt;Tan,Jing&lt;/author&gt;&lt;author&gt;Frouin,Robert&lt;/author&gt;&lt;/authors&gt;&lt;/contributors&gt;&lt;auth-address&gt;Andra Whiteside,Aix Marseille Université, Université de Toulon, Centre National de la Recherche Scientifique (CNRS)/Ĺinstitut national des sciences de ĺUnivers (INSU), Institut de Recherche pour le Développement (IRD), Mediterranean Institute of Oceanography (MIO),France,andrawhiteside@gmail.com&amp;#xD;Andra Whiteside,Pacific Centre for Environment and Sustainable Development (PaCE-SD), University of the South Pacific,Fiji,andrawhiteside@gmail.com&lt;/auth-address&gt;&lt;titles&gt;&lt;title&gt;Impact of ashes from the 2022 Tonga volcanic eruption on satellite ocean color signatures&lt;/title&gt;&lt;secondary-title&gt;Frontiers in Marine Science&lt;/secondary-title&gt;&lt;short-title&gt;Volcano Impact on Ocean Color&lt;/short-title&gt;&lt;/titles&gt;&lt;periodical&gt;&lt;full-title&gt;Frontiers in Marine Science&lt;/full-title&gt;&lt;abbr-1&gt;Front. Mar. Sci.&lt;/abbr-1&gt;&lt;abbr-2&gt;Front. Mar. Sci.&lt;/abbr-2&gt;&lt;/periodical&gt;&lt;volume&gt;9&lt;/volume&gt;&lt;keywords&gt;&lt;keyword&gt;Chlorophyll-a (Chl-a),Tonga eruption,Light Attenuation,Particle backscattering,Ocean currents,volcanic ash,remote sensing&lt;/keyword&gt;&lt;/keywords&gt;&lt;dates&gt;&lt;year&gt;2023&lt;/year&gt;&lt;pub-dates&gt;&lt;date&gt;2023-January-04&lt;/date&gt;&lt;/pub-dates&gt;&lt;/dates&gt;&lt;isbn&gt;2296-7745&lt;/isbn&gt;&lt;work-type&gt;Original Research&lt;/work-type&gt;&lt;urls&gt;&lt;related-urls&gt;&lt;url&gt;https://www.frontiersin.org/articles/10.3389/fmars.2022.1028022&lt;/url&gt;&lt;/related-urls&gt;&lt;/urls&gt;&lt;electronic-resource-num&gt;10.3389/fmars.2022.1028022&lt;/electronic-resource-num&gt;&lt;language&gt;English&lt;/language&gt;&lt;/record&gt;&lt;/Cite&gt;&lt;/EndNote&gt;</w:instrText>
      </w:r>
      <w:r w:rsidR="006C079D">
        <w:rPr>
          <w:color w:val="000000"/>
        </w:rPr>
        <w:fldChar w:fldCharType="separate"/>
      </w:r>
      <w:r w:rsidR="006C079D">
        <w:rPr>
          <w:noProof/>
          <w:color w:val="000000"/>
        </w:rPr>
        <w:t>Whiteside et al. (2023)</w:t>
      </w:r>
      <w:r w:rsidR="006C079D">
        <w:rPr>
          <w:color w:val="000000"/>
        </w:rPr>
        <w:fldChar w:fldCharType="end"/>
      </w:r>
      <w:r w:rsidRPr="0040527E">
        <w:rPr>
          <w:color w:val="000000"/>
        </w:rPr>
        <w:t xml:space="preserve">. Data from the eruptions in Tonga from 2009 and 2014/2015 are from </w:t>
      </w:r>
      <w:r w:rsidR="006C079D">
        <w:rPr>
          <w:color w:val="000000"/>
        </w:rPr>
        <w:fldChar w:fldCharType="begin"/>
      </w:r>
      <w:r w:rsidR="006C079D">
        <w:rPr>
          <w:color w:val="000000"/>
        </w:rPr>
        <w:instrText xml:space="preserve"> ADDIN EN.CITE &lt;EndNote&gt;&lt;Cite AuthorYear="1"&gt;&lt;Author&gt;Brenna&lt;/Author&gt;&lt;Year&gt;2022&lt;/Year&gt;&lt;RecNum&gt;146&lt;/RecNum&gt;&lt;DisplayText&gt;Brenna et al. (2022)&lt;/DisplayText&gt;&lt;record&gt;&lt;rec-number&gt;146&lt;/rec-number&gt;&lt;foreign-keys&gt;&lt;key app="EN" db-id="5zzxv2s22xvwdkedtv0xe5zqxt2sre2f9sd0" timestamp="1664268768"&gt;146&lt;/key&gt;&lt;/foreign-keys&gt;&lt;ref-type name="Journal Article"&gt;17&lt;/ref-type&gt;&lt;contributors&gt;&lt;authors&gt;&lt;author&gt;Brenna, Marco&lt;/author&gt;&lt;author&gt;Cronin, Shane&lt;/author&gt;&lt;author&gt;Smith, Ian&lt;/author&gt;&lt;author&gt;Pontesilli, Alessio&lt;/author&gt;&lt;author&gt;Tost, Manuela&lt;/author&gt;&lt;author&gt;Barker, S.&lt;/author&gt;&lt;author&gt;Tonga&amp;apos;onevai, Sisi&lt;/author&gt;&lt;author&gt;Kula, Taaniela&lt;/author&gt;&lt;author&gt;Vaiomounga, Rennie&lt;/author&gt;&lt;/authors&gt;&lt;/contributors&gt;&lt;titles&gt;&lt;title&gt;Post-caldera volcanism reveals shallow priming of an intra-ocean arc andesitic caldera: Hunga volcano, Tonga, SW Pacific&lt;/title&gt;&lt;secondary-title&gt;Lithos&lt;/secondary-title&gt;&lt;/titles&gt;&lt;periodical&gt;&lt;full-title&gt;Lithos&lt;/full-title&gt;&lt;abbr-1&gt;Lithos&lt;/abbr-1&gt;&lt;abbr-2&gt;Lithos&lt;/abbr-2&gt;&lt;/periodical&gt;&lt;volume&gt;412-413&lt;/volume&gt;&lt;dates&gt;&lt;year&gt;2022&lt;/year&gt;&lt;pub-dates&gt;&lt;date&gt;02/01&lt;/date&gt;&lt;/pub-dates&gt;&lt;/dates&gt;&lt;urls&gt;&lt;/urls&gt;&lt;electronic-resource-num&gt;10.1016/j.lithos.2022.106614&lt;/electronic-resource-num&gt;&lt;/record&gt;&lt;/Cite&gt;&lt;/EndNote&gt;</w:instrText>
      </w:r>
      <w:r w:rsidR="006C079D">
        <w:rPr>
          <w:color w:val="000000"/>
        </w:rPr>
        <w:fldChar w:fldCharType="separate"/>
      </w:r>
      <w:r w:rsidR="006C079D">
        <w:rPr>
          <w:noProof/>
          <w:color w:val="000000"/>
        </w:rPr>
        <w:t>Brenna et al. (2022)</w:t>
      </w:r>
      <w:r w:rsidR="006C079D">
        <w:rPr>
          <w:color w:val="000000"/>
        </w:rPr>
        <w:fldChar w:fldCharType="end"/>
      </w:r>
      <w:r w:rsidRPr="0040527E">
        <w:rPr>
          <w:color w:val="000000"/>
        </w:rPr>
        <w:t xml:space="preserve">, with data on the Vanuatu eruptions from </w:t>
      </w:r>
      <w:r w:rsidR="006C079D">
        <w:rPr>
          <w:color w:val="000000"/>
        </w:rPr>
        <w:fldChar w:fldCharType="begin"/>
      </w:r>
      <w:r w:rsidR="006C079D">
        <w:rPr>
          <w:color w:val="000000"/>
        </w:rPr>
        <w:instrText xml:space="preserve"> ADDIN EN.CITE &lt;EndNote&gt;&lt;Cite AuthorYear="1"&gt;&lt;Author&gt;Moussallam&lt;/Author&gt;&lt;Year&gt;2019&lt;/Year&gt;&lt;RecNum&gt;118&lt;/RecNum&gt;&lt;DisplayText&gt;Moussallam et al. (2019)&lt;/DisplayText&gt;&lt;record&gt;&lt;rec-number&gt;118&lt;/rec-number&gt;&lt;foreign-keys&gt;&lt;key app="EN" db-id="5zzxv2s22xvwdkedtv0xe5zqxt2sre2f9sd0" timestamp="1659090823"&gt;118&lt;/key&gt;&lt;/foreign-keys&gt;&lt;ref-type name="Journal Article"&gt;17&lt;/ref-type&gt;&lt;contributors&gt;&lt;authors&gt;&lt;author&gt;Moussallam, Yves&lt;/author&gt;&lt;author&gt;Rose-Koga, Estelle F.&lt;/author&gt;&lt;author&gt;Koga, Kenneth T.&lt;/author&gt;&lt;author&gt;Médard, Etienne&lt;/author&gt;&lt;author&gt;Bani, Philipson&lt;/author&gt;&lt;author&gt;Devidal, Jean-Luc&lt;/author&gt;&lt;author&gt;Tari, Dan&lt;/author&gt;&lt;/authors&gt;&lt;/contributors&gt;&lt;titles&gt;&lt;title&gt;Fast ascent rate during the 2017–2018 Plinian eruption of Ambae (Aoba) volcano: a petrological investigation&lt;/title&gt;&lt;secondary-title&gt;Contributions to Mineralogy and Petrology&lt;/secondary-title&gt;&lt;/titles&gt;&lt;periodical&gt;&lt;full-title&gt;Contributions to Mineralogy and Petrology&lt;/full-title&gt;&lt;abbr-1&gt;Contrib. Mineral. Petrol.&lt;/abbr-1&gt;&lt;abbr-2&gt;Contrib. Mineral. Petrol.&lt;/abbr-2&gt;&lt;/periodical&gt;&lt;pages&gt;90&lt;/pages&gt;&lt;volume&gt;174&lt;/volume&gt;&lt;number&gt;11&lt;/number&gt;&lt;dates&gt;&lt;year&gt;2019&lt;/year&gt;&lt;pub-dates&gt;&lt;date&gt;2019/10/22&lt;/date&gt;&lt;/pub-dates&gt;&lt;/dates&gt;&lt;isbn&gt;1432-0967&lt;/isbn&gt;&lt;urls&gt;&lt;related-urls&gt;&lt;url&gt;https://doi.org/10.1007/s00410-019-1625-z&lt;/url&gt;&lt;/related-urls&gt;&lt;/urls&gt;&lt;electronic-resource-num&gt;10.1007/s00410-019-1625-z&lt;/electronic-resource-num&gt;&lt;/record&gt;&lt;/Cite&gt;&lt;/EndNote&gt;</w:instrText>
      </w:r>
      <w:r w:rsidR="006C079D">
        <w:rPr>
          <w:color w:val="000000"/>
        </w:rPr>
        <w:fldChar w:fldCharType="separate"/>
      </w:r>
      <w:r w:rsidR="006C079D">
        <w:rPr>
          <w:noProof/>
          <w:color w:val="000000"/>
        </w:rPr>
        <w:t>Moussallam et al. (2019)</w:t>
      </w:r>
      <w:r w:rsidR="006C079D">
        <w:rPr>
          <w:color w:val="000000"/>
        </w:rPr>
        <w:fldChar w:fldCharType="end"/>
      </w:r>
      <w:r w:rsidRPr="0040527E">
        <w:rPr>
          <w:color w:val="000000"/>
        </w:rPr>
        <w:t xml:space="preserve"> and for the </w:t>
      </w:r>
      <w:proofErr w:type="spellStart"/>
      <w:r w:rsidRPr="0040527E">
        <w:rPr>
          <w:color w:val="000000"/>
        </w:rPr>
        <w:t>Rabaul</w:t>
      </w:r>
      <w:proofErr w:type="spellEnd"/>
      <w:r w:rsidRPr="0040527E">
        <w:rPr>
          <w:color w:val="000000"/>
        </w:rPr>
        <w:t xml:space="preserve"> 2006 eruption from </w:t>
      </w:r>
      <w:r w:rsidR="006C079D">
        <w:rPr>
          <w:color w:val="000000"/>
        </w:rPr>
        <w:fldChar w:fldCharType="begin"/>
      </w:r>
      <w:r w:rsidR="006C079D">
        <w:rPr>
          <w:color w:val="000000"/>
        </w:rPr>
        <w:instrText xml:space="preserve"> ADDIN EN.CITE &lt;EndNote&gt;&lt;Cite AuthorYear="1"&gt;&lt;Author&gt;Bernard&lt;/Author&gt;&lt;Year&gt;2020&lt;/Year&gt;&lt;RecNum&gt;244&lt;/RecNum&gt;&lt;DisplayText&gt;Bernard and Bouvet de Maisonneuve (2020)&lt;/DisplayText&gt;&lt;record&gt;&lt;rec-number&gt;244&lt;/rec-number&gt;&lt;foreign-keys&gt;&lt;key app="EN" db-id="5zzxv2s22xvwdkedtv0xe5zqxt2sre2f9sd0" timestamp="1675630891"&gt;244&lt;/key&gt;&lt;/foreign-keys&gt;&lt;ref-type name="Journal Article"&gt;17&lt;/ref-type&gt;&lt;contributors&gt;&lt;authors&gt;&lt;author&gt;Bernard, Olivier&lt;/author&gt;&lt;author&gt;Bouvet de Maisonneuve, Caroline&lt;/author&gt;&lt;/authors&gt;&lt;/contributors&gt;&lt;titles&gt;&lt;title&gt;Controls on eruption style at Rabaul, Papua New Guinea – Insights from microlites, porosity and permeability measurements&lt;/title&gt;&lt;secondary-title&gt;Journal of Volcanology and Geothermal Research&lt;/secondary-title&gt;&lt;/titles&gt;&lt;periodical&gt;&lt;full-title&gt;Journal of Volcanology and Geothermal Research&lt;/full-title&gt;&lt;abbr-1&gt;J. Volcanol. Geotherm. Res.&lt;/abbr-1&gt;&lt;abbr-2&gt;J. Volcanol. Geotherm. Res.&lt;/abbr-2&gt;&lt;/periodical&gt;&lt;pages&gt;107068&lt;/pages&gt;&lt;volume&gt;406&lt;/volume&gt;&lt;dates&gt;&lt;year&gt;2020&lt;/year&gt;&lt;pub-dates&gt;&lt;date&gt;2020/11/15/&lt;/date&gt;&lt;/pub-dates&gt;&lt;/dates&gt;&lt;isbn&gt;0377-0273&lt;/isbn&gt;&lt;urls&gt;&lt;related-urls&gt;&lt;url&gt;https://www.sciencedirect.com/science/article/pii/S0377027320303346&lt;/url&gt;&lt;/related-urls&gt;&lt;/urls&gt;&lt;electronic-resource-num&gt;https://doi.org/10.1016/j.jvolgeores.2020.107068&lt;/electronic-resource-num&gt;&lt;/record&gt;&lt;/Cite&gt;&lt;/EndNote&gt;</w:instrText>
      </w:r>
      <w:r w:rsidR="006C079D">
        <w:rPr>
          <w:color w:val="000000"/>
        </w:rPr>
        <w:fldChar w:fldCharType="separate"/>
      </w:r>
      <w:r w:rsidR="006C079D">
        <w:rPr>
          <w:noProof/>
          <w:color w:val="000000"/>
        </w:rPr>
        <w:t>Bernard and Bouvet de Maisonneuve (2020)</w:t>
      </w:r>
      <w:r w:rsidR="006C079D">
        <w:rPr>
          <w:color w:val="000000"/>
        </w:rPr>
        <w:fldChar w:fldCharType="end"/>
      </w:r>
      <w:r w:rsidRPr="0040527E">
        <w:rPr>
          <w:color w:val="000000"/>
        </w:rPr>
        <w:t xml:space="preserve">. </w:t>
      </w:r>
    </w:p>
    <w:p w14:paraId="3851AD1E" w14:textId="01ECABA1" w:rsidR="00BB16FD" w:rsidRDefault="00000000">
      <w:pPr>
        <w:rPr>
          <w:b/>
          <w:color w:val="000000"/>
          <w:sz w:val="22"/>
          <w:szCs w:val="22"/>
        </w:rPr>
      </w:pPr>
      <w:r w:rsidRPr="0040527E">
        <w:br w:type="page"/>
      </w:r>
    </w:p>
    <w:p w14:paraId="306B2AFF" w14:textId="5DBA6B40" w:rsidR="00BB16FD" w:rsidRPr="00DC3CC5" w:rsidRDefault="00650AB5" w:rsidP="00DC3CC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center"/>
        <w:rPr>
          <w:color w:val="366091"/>
          <w:sz w:val="32"/>
          <w:szCs w:val="32"/>
        </w:rPr>
      </w:pPr>
      <w:r>
        <w:rPr>
          <w:noProof/>
          <w:color w:val="366091"/>
          <w:sz w:val="32"/>
          <w:szCs w:val="32"/>
        </w:rPr>
        <w:lastRenderedPageBreak/>
        <w:drawing>
          <wp:inline distT="0" distB="0" distL="0" distR="0" wp14:anchorId="53B15F73" wp14:editId="56AC1F55">
            <wp:extent cx="4897878" cy="5293360"/>
            <wp:effectExtent l="0" t="0" r="4445" b="254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238" cy="53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E91D" w14:textId="1FB6059D" w:rsidR="00BB16FD" w:rsidRPr="00DC3CC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jc w:val="both"/>
        <w:rPr>
          <w:color w:val="000000"/>
        </w:rPr>
      </w:pPr>
      <w:r w:rsidRPr="00DD18D7">
        <w:rPr>
          <w:b/>
          <w:color w:val="000000"/>
        </w:rPr>
        <w:t xml:space="preserve">Figure S8. </w:t>
      </w:r>
      <w:bookmarkStart w:id="8" w:name="bookmark=id.1fob9te" w:colFirst="0" w:colLast="0"/>
      <w:bookmarkStart w:id="9" w:name="_heading=h.3znysh7" w:colFirst="0" w:colLast="0"/>
      <w:bookmarkStart w:id="10" w:name="OLE_LINK8"/>
      <w:bookmarkEnd w:id="8"/>
      <w:bookmarkEnd w:id="9"/>
      <w:r w:rsidRPr="00DD18D7">
        <w:rPr>
          <w:color w:val="000000"/>
        </w:rPr>
        <w:t xml:space="preserve">(a) The spatial distribution of </w:t>
      </w:r>
      <w:r w:rsidR="004D4DBB">
        <w:rPr>
          <w:color w:val="000000"/>
        </w:rPr>
        <w:t xml:space="preserve">5 day-mean </w:t>
      </w:r>
      <w:r w:rsidR="0024410C">
        <w:rPr>
          <w:color w:val="000000"/>
        </w:rPr>
        <w:t xml:space="preserve">surface </w:t>
      </w:r>
      <w:r w:rsidR="002B08FF" w:rsidRPr="00DD18D7">
        <w:rPr>
          <w:color w:val="000000"/>
        </w:rPr>
        <w:t xml:space="preserve">zonal current </w:t>
      </w:r>
      <w:r w:rsidR="002B08FF" w:rsidRPr="00DD18D7">
        <w:t xml:space="preserve">anomalies </w:t>
      </w:r>
      <w:bookmarkStart w:id="11" w:name="OLE_LINK7"/>
      <w:r w:rsidR="00246FF5">
        <w:t xml:space="preserve">in the waters surrounded by Vanuatu, New Caledonia, and Fiji </w:t>
      </w:r>
      <w:bookmarkEnd w:id="11"/>
      <w:r w:rsidR="002B08FF" w:rsidRPr="00DD18D7">
        <w:t xml:space="preserve">(difference </w:t>
      </w:r>
      <w:r w:rsidR="00246FF5">
        <w:t xml:space="preserve">of </w:t>
      </w:r>
      <w:r w:rsidR="00C042B2">
        <w:t xml:space="preserve">surface </w:t>
      </w:r>
      <w:r w:rsidR="00246FF5">
        <w:t xml:space="preserve">zonal current </w:t>
      </w:r>
      <w:r w:rsidR="002B08FF" w:rsidRPr="00DD18D7">
        <w:t xml:space="preserve">between 2022 and climatological </w:t>
      </w:r>
      <w:r w:rsidR="00246FF5">
        <w:t>value</w:t>
      </w:r>
      <w:r w:rsidR="002B08FF" w:rsidRPr="00DD18D7">
        <w:t xml:space="preserve"> of 2004 to 2021). The arrows indicate the </w:t>
      </w:r>
      <w:bookmarkStart w:id="12" w:name="OLE_LINK6"/>
      <w:r w:rsidR="00DD18D7" w:rsidRPr="00DD18D7">
        <w:t>5 day-</w:t>
      </w:r>
      <w:r w:rsidR="002B08FF" w:rsidRPr="00DD18D7">
        <w:t>mean current</w:t>
      </w:r>
      <w:bookmarkEnd w:id="12"/>
      <w:r w:rsidR="002B08FF" w:rsidRPr="00DD18D7">
        <w:t xml:space="preserve"> </w:t>
      </w:r>
      <w:r w:rsidR="00DD18D7" w:rsidRPr="00DD18D7">
        <w:t>for</w:t>
      </w:r>
      <w:r w:rsidR="002B08FF" w:rsidRPr="00DD18D7">
        <w:t xml:space="preserve"> 1</w:t>
      </w:r>
      <w:r w:rsidR="002B08FF" w:rsidRPr="00DD18D7">
        <w:rPr>
          <w:rFonts w:ascii="Cambria Math" w:eastAsia="Cambria Math" w:hAnsi="Cambria Math" w:cs="Cambria Math"/>
          <w:color w:val="000000"/>
        </w:rPr>
        <w:t>⎼</w:t>
      </w:r>
      <w:r w:rsidR="002B08FF" w:rsidRPr="00DC3CC5">
        <w:rPr>
          <w:rFonts w:eastAsia="Cambria Math"/>
          <w:color w:val="000000"/>
        </w:rPr>
        <w:t>5, 6</w:t>
      </w:r>
      <w:r w:rsidR="002B08FF" w:rsidRPr="00DD18D7">
        <w:rPr>
          <w:rFonts w:ascii="Cambria Math" w:eastAsia="Cambria Math" w:hAnsi="Cambria Math" w:cs="Cambria Math"/>
          <w:color w:val="000000"/>
        </w:rPr>
        <w:t>⎼</w:t>
      </w:r>
      <w:r w:rsidR="002B08FF" w:rsidRPr="00DC3CC5">
        <w:rPr>
          <w:rFonts w:eastAsia="Cambria Math"/>
          <w:color w:val="000000"/>
        </w:rPr>
        <w:t>10, 11</w:t>
      </w:r>
      <w:r w:rsidR="002B08FF" w:rsidRPr="00DD18D7">
        <w:rPr>
          <w:rFonts w:ascii="Cambria Math" w:eastAsia="Cambria Math" w:hAnsi="Cambria Math" w:cs="Cambria Math"/>
          <w:color w:val="000000"/>
        </w:rPr>
        <w:t>⎼</w:t>
      </w:r>
      <w:r w:rsidR="002B08FF" w:rsidRPr="00DC3CC5">
        <w:rPr>
          <w:rFonts w:eastAsia="Cambria Math"/>
          <w:color w:val="000000"/>
        </w:rPr>
        <w:t>15, 16</w:t>
      </w:r>
      <w:r w:rsidR="002B08FF" w:rsidRPr="00DD18D7">
        <w:rPr>
          <w:rFonts w:ascii="Cambria Math" w:eastAsia="Cambria Math" w:hAnsi="Cambria Math" w:cs="Cambria Math"/>
          <w:color w:val="000000"/>
        </w:rPr>
        <w:t>⎼</w:t>
      </w:r>
      <w:r w:rsidR="002B08FF" w:rsidRPr="00DC3CC5">
        <w:rPr>
          <w:rFonts w:eastAsia="Cambria Math"/>
          <w:color w:val="000000"/>
        </w:rPr>
        <w:t>20, 21</w:t>
      </w:r>
      <w:bookmarkStart w:id="13" w:name="OLE_LINK5"/>
      <w:r w:rsidR="002B08FF" w:rsidRPr="00DD18D7">
        <w:rPr>
          <w:rFonts w:ascii="Cambria Math" w:eastAsia="Cambria Math" w:hAnsi="Cambria Math" w:cs="Cambria Math"/>
          <w:color w:val="000000"/>
        </w:rPr>
        <w:t>⎼</w:t>
      </w:r>
      <w:bookmarkEnd w:id="13"/>
      <w:r w:rsidR="00DD18D7" w:rsidRPr="00DC3CC5">
        <w:rPr>
          <w:rFonts w:eastAsia="Cambria Math"/>
          <w:color w:val="000000"/>
        </w:rPr>
        <w:t>25, and 26</w:t>
      </w:r>
      <w:r w:rsidR="00DD18D7" w:rsidRPr="00DD18D7">
        <w:rPr>
          <w:rFonts w:ascii="Cambria Math" w:eastAsia="Cambria Math" w:hAnsi="Cambria Math" w:cs="Cambria Math"/>
          <w:color w:val="000000"/>
        </w:rPr>
        <w:t>⎼</w:t>
      </w:r>
      <w:r w:rsidR="00DD18D7" w:rsidRPr="00DC3CC5">
        <w:rPr>
          <w:rFonts w:eastAsia="Cambria Math"/>
          <w:color w:val="000000"/>
        </w:rPr>
        <w:t xml:space="preserve">30 of </w:t>
      </w:r>
      <w:r w:rsidR="00DD18D7" w:rsidRPr="00DD18D7">
        <w:rPr>
          <w:rFonts w:eastAsia="Cambria Math"/>
          <w:color w:val="000000"/>
        </w:rPr>
        <w:t>January</w:t>
      </w:r>
      <w:r w:rsidR="00DD18D7" w:rsidRPr="00DC3CC5">
        <w:rPr>
          <w:rFonts w:eastAsia="Cambria Math"/>
          <w:color w:val="000000"/>
        </w:rPr>
        <w:t xml:space="preserve"> </w:t>
      </w:r>
      <w:r w:rsidR="002B08FF" w:rsidRPr="00DD18D7">
        <w:t>2022</w:t>
      </w:r>
      <w:r w:rsidR="00C042B2">
        <w:t>, respectively</w:t>
      </w:r>
      <w:r w:rsidR="00DD18D7" w:rsidRPr="00DD18D7">
        <w:t>.</w:t>
      </w:r>
      <w:r w:rsidR="00246FF5">
        <w:t xml:space="preserve"> </w:t>
      </w:r>
      <w:bookmarkStart w:id="14" w:name="OLE_LINK9"/>
      <w:r w:rsidR="00246FF5">
        <w:t xml:space="preserve">(b) </w:t>
      </w:r>
      <w:r w:rsidR="00126B1C">
        <w:rPr>
          <w:color w:val="000000"/>
        </w:rPr>
        <w:t xml:space="preserve">Area-averaged </w:t>
      </w:r>
      <w:r w:rsidR="00126B1C">
        <w:t>t</w:t>
      </w:r>
      <w:r w:rsidR="00246FF5">
        <w:t xml:space="preserve">imeseries of </w:t>
      </w:r>
      <w:r w:rsidR="005E4DCA">
        <w:t xml:space="preserve">surface </w:t>
      </w:r>
      <w:r w:rsidR="00246FF5">
        <w:t xml:space="preserve">precipitation rate </w:t>
      </w:r>
      <w:r w:rsidR="00126B1C">
        <w:t xml:space="preserve">in </w:t>
      </w:r>
      <w:r w:rsidR="00246FF5">
        <w:t>the waters surrounded by Vanuatu, New Caledonia, and Fiji (blue box shown in Figure 2</w:t>
      </w:r>
      <w:r w:rsidR="00AF29C6">
        <w:t>D</w:t>
      </w:r>
      <w:r w:rsidR="00246FF5">
        <w:t xml:space="preserve">). Red markers indicate the precipitation rate in 2022 and grey markers indicate the climatological </w:t>
      </w:r>
      <w:r w:rsidR="003871B6">
        <w:t xml:space="preserve">mean </w:t>
      </w:r>
      <w:r w:rsidR="00246FF5">
        <w:t xml:space="preserve">precipitation rate </w:t>
      </w:r>
      <w:r w:rsidR="00F41E6B">
        <w:t xml:space="preserve">and </w:t>
      </w:r>
      <w:r w:rsidR="00304BFF">
        <w:t>1</w:t>
      </w:r>
      <w:r w:rsidR="00932C80">
        <w:t>SD</w:t>
      </w:r>
      <w:r w:rsidR="003871B6">
        <w:t xml:space="preserve"> </w:t>
      </w:r>
      <w:r w:rsidR="00246FF5">
        <w:t>over the period of 2004 to 2021, respectively.</w:t>
      </w:r>
      <w:bookmarkEnd w:id="14"/>
      <w:r w:rsidR="00246FF5">
        <w:t xml:space="preserve"> (c) </w:t>
      </w:r>
      <w:r w:rsidR="00126B1C">
        <w:rPr>
          <w:color w:val="000000"/>
        </w:rPr>
        <w:t xml:space="preserve">Area-averaged </w:t>
      </w:r>
      <w:r w:rsidR="00126B1C">
        <w:t>t</w:t>
      </w:r>
      <w:r w:rsidR="00246FF5">
        <w:t>imeseries of MLD (blue box shown in Figure 2</w:t>
      </w:r>
      <w:r w:rsidR="00517FF1">
        <w:t>D</w:t>
      </w:r>
      <w:r w:rsidR="00246FF5">
        <w:t xml:space="preserve">). Red markers indicate the MLD in 2022. Grey and cyan markers indicate the climatological </w:t>
      </w:r>
      <w:r w:rsidR="00F41E6B">
        <w:t xml:space="preserve">mean </w:t>
      </w:r>
      <w:r w:rsidR="00246FF5">
        <w:t xml:space="preserve">MLD </w:t>
      </w:r>
      <w:r w:rsidR="00F41E6B">
        <w:t>and</w:t>
      </w:r>
      <w:r w:rsidR="00932C80">
        <w:t xml:space="preserve"> 1SD </w:t>
      </w:r>
      <w:r w:rsidR="00246FF5">
        <w:t>over the period of 2004 to 20</w:t>
      </w:r>
      <w:r w:rsidR="00212132">
        <w:t>21</w:t>
      </w:r>
      <w:r w:rsidR="00FE5389">
        <w:t xml:space="preserve"> and 20</w:t>
      </w:r>
      <w:r w:rsidR="00891D3F">
        <w:t>20</w:t>
      </w:r>
      <w:r w:rsidR="00FE5389">
        <w:t xml:space="preserve"> to 2021</w:t>
      </w:r>
      <w:r w:rsidR="00246FF5">
        <w:t xml:space="preserve">, respectively. </w:t>
      </w:r>
    </w:p>
    <w:bookmarkEnd w:id="10"/>
    <w:p w14:paraId="3913AA0B" w14:textId="77777777" w:rsidR="00BB16FD" w:rsidRDefault="00BB16F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b/>
          <w:color w:val="000000"/>
          <w:sz w:val="22"/>
          <w:szCs w:val="22"/>
        </w:rPr>
      </w:pPr>
    </w:p>
    <w:p w14:paraId="426F3DCA" w14:textId="77777777" w:rsidR="00BB16FD" w:rsidRDefault="00BB16F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="567" w:hanging="567"/>
        <w:rPr>
          <w:b/>
          <w:color w:val="000000"/>
          <w:sz w:val="22"/>
          <w:szCs w:val="22"/>
        </w:rPr>
      </w:pPr>
    </w:p>
    <w:p w14:paraId="2C99E5CE" w14:textId="062D76A8" w:rsidR="00BB16FD" w:rsidRDefault="00BB16FD" w:rsidP="00DC3CC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b/>
          <w:color w:val="000000"/>
          <w:sz w:val="22"/>
          <w:szCs w:val="22"/>
        </w:rPr>
      </w:pPr>
    </w:p>
    <w:p w14:paraId="2711C9D5" w14:textId="77777777" w:rsidR="00BB16FD" w:rsidRDefault="00000000">
      <w:pPr>
        <w:rPr>
          <w:b/>
          <w:color w:val="000000"/>
          <w:sz w:val="22"/>
          <w:szCs w:val="22"/>
        </w:rPr>
      </w:pPr>
      <w:r>
        <w:br w:type="page"/>
      </w:r>
    </w:p>
    <w:p w14:paraId="7078BA7B" w14:textId="77777777" w:rsidR="00BB16F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lastRenderedPageBreak/>
        <w:t>References</w:t>
      </w:r>
    </w:p>
    <w:p w14:paraId="45DA5D6E" w14:textId="77777777" w:rsidR="006C079D" w:rsidRPr="006C079D" w:rsidRDefault="0009420A" w:rsidP="006C079D">
      <w:pPr>
        <w:pStyle w:val="EndNoteBibliography"/>
        <w:spacing w:after="0"/>
        <w:rPr>
          <w:noProof/>
        </w:rPr>
      </w:pPr>
      <w:r>
        <w:rPr>
          <w:b/>
          <w:color w:val="000000"/>
          <w:sz w:val="32"/>
          <w:szCs w:val="32"/>
        </w:rPr>
        <w:fldChar w:fldCharType="begin"/>
      </w:r>
      <w:r>
        <w:rPr>
          <w:b/>
          <w:color w:val="000000"/>
          <w:sz w:val="32"/>
          <w:szCs w:val="32"/>
        </w:rPr>
        <w:instrText xml:space="preserve"> ADDIN EN.REFLIST </w:instrText>
      </w:r>
      <w:r>
        <w:rPr>
          <w:b/>
          <w:color w:val="000000"/>
          <w:sz w:val="32"/>
          <w:szCs w:val="32"/>
        </w:rPr>
        <w:fldChar w:fldCharType="separate"/>
      </w:r>
      <w:r w:rsidR="006C079D" w:rsidRPr="006C079D">
        <w:rPr>
          <w:noProof/>
        </w:rPr>
        <w:t xml:space="preserve">Bas, M.J.L., Maitre, R.W.L., Streckeisen, A., Zanettin, B. (1986). A Chemical Classification of Volcanic Rocks Based on the Total Alkali-Silica Diagram. </w:t>
      </w:r>
      <w:r w:rsidR="006C079D" w:rsidRPr="006C079D">
        <w:rPr>
          <w:i/>
          <w:noProof/>
        </w:rPr>
        <w:t>J. Petrol.</w:t>
      </w:r>
      <w:r w:rsidR="006C079D" w:rsidRPr="006C079D">
        <w:rPr>
          <w:noProof/>
        </w:rPr>
        <w:t xml:space="preserve"> 27:3, 745-750. 10.1093/petrology/27.3.745</w:t>
      </w:r>
    </w:p>
    <w:p w14:paraId="30BC330E" w14:textId="22514D02" w:rsidR="006C079D" w:rsidRPr="006C079D" w:rsidRDefault="006C079D" w:rsidP="006C079D">
      <w:pPr>
        <w:pStyle w:val="EndNoteBibliography"/>
        <w:spacing w:after="0"/>
        <w:rPr>
          <w:noProof/>
        </w:rPr>
      </w:pPr>
      <w:r w:rsidRPr="006C079D">
        <w:rPr>
          <w:noProof/>
        </w:rPr>
        <w:t xml:space="preserve">Bernard, O., Bouvet de Maisonneuve, C. (2020). Controls on eruption style at Rabaul, Papua New Guinea – Insights from microlites, porosity and permeability measurements. </w:t>
      </w:r>
      <w:r w:rsidRPr="006C079D">
        <w:rPr>
          <w:i/>
          <w:noProof/>
        </w:rPr>
        <w:t>J. Volcanol. Geotherm. Res.</w:t>
      </w:r>
      <w:r w:rsidRPr="006C079D">
        <w:rPr>
          <w:noProof/>
        </w:rPr>
        <w:t xml:space="preserve"> 406, 107068. </w:t>
      </w:r>
      <w:hyperlink r:id="rId17" w:history="1">
        <w:r w:rsidRPr="006C079D">
          <w:rPr>
            <w:rStyle w:val="Hyperlink"/>
            <w:noProof/>
          </w:rPr>
          <w:t>https://doi.org/10.1016/j.jvolgeores.2020.107068</w:t>
        </w:r>
      </w:hyperlink>
    </w:p>
    <w:p w14:paraId="1214F301" w14:textId="77777777" w:rsidR="006C079D" w:rsidRPr="006C079D" w:rsidRDefault="006C079D" w:rsidP="006C079D">
      <w:pPr>
        <w:pStyle w:val="EndNoteBibliography"/>
        <w:spacing w:after="0"/>
        <w:rPr>
          <w:noProof/>
        </w:rPr>
      </w:pPr>
      <w:r w:rsidRPr="006C079D">
        <w:rPr>
          <w:noProof/>
        </w:rPr>
        <w:t xml:space="preserve">Brenna, M., Cronin, S., Smith, I., Pontesilli, A., Tost, M., Barker, S., et al. (2022). Post-caldera volcanism reveals shallow priming of an intra-ocean arc andesitic caldera: Hunga volcano, Tonga, SW Pacific. </w:t>
      </w:r>
      <w:r w:rsidRPr="006C079D">
        <w:rPr>
          <w:i/>
          <w:noProof/>
        </w:rPr>
        <w:t>Lithos</w:t>
      </w:r>
      <w:r w:rsidRPr="006C079D">
        <w:rPr>
          <w:noProof/>
        </w:rPr>
        <w:t xml:space="preserve"> 412-413. 10.1016/j.lithos.2022.106614</w:t>
      </w:r>
    </w:p>
    <w:p w14:paraId="62B835E0" w14:textId="76069559" w:rsidR="006C079D" w:rsidRPr="006C079D" w:rsidRDefault="006C079D" w:rsidP="006C079D">
      <w:pPr>
        <w:pStyle w:val="EndNoteBibliography"/>
        <w:spacing w:after="0"/>
        <w:rPr>
          <w:noProof/>
        </w:rPr>
      </w:pPr>
      <w:r w:rsidRPr="006C079D">
        <w:rPr>
          <w:noProof/>
        </w:rPr>
        <w:t xml:space="preserve">Ewart, A. </w:t>
      </w:r>
      <w:r w:rsidR="00E54E2D">
        <w:rPr>
          <w:noProof/>
        </w:rPr>
        <w:t>(</w:t>
      </w:r>
      <w:r w:rsidRPr="006C079D">
        <w:rPr>
          <w:noProof/>
        </w:rPr>
        <w:t>1982</w:t>
      </w:r>
      <w:r w:rsidR="00E54E2D">
        <w:rPr>
          <w:noProof/>
        </w:rPr>
        <w:t>)</w:t>
      </w:r>
      <w:r w:rsidRPr="006C079D">
        <w:rPr>
          <w:noProof/>
        </w:rPr>
        <w:t>. The mineralogy and petrology of Tertiary-Recent orogenic volcanic rocks: With special reference to the andesitic-basaltic compositional range, in: Thorpe, R.S. (Ed.), Andesites: Orogenic Andesites and Related Rocks. Wiley, Chichester, pp. 25-95.</w:t>
      </w:r>
    </w:p>
    <w:p w14:paraId="2C8E33F5" w14:textId="77777777" w:rsidR="006C079D" w:rsidRPr="006C079D" w:rsidRDefault="006C079D" w:rsidP="006C079D">
      <w:pPr>
        <w:pStyle w:val="EndNoteBibliography"/>
        <w:spacing w:after="0"/>
        <w:rPr>
          <w:noProof/>
        </w:rPr>
      </w:pPr>
      <w:r w:rsidRPr="006C079D">
        <w:rPr>
          <w:noProof/>
        </w:rPr>
        <w:t xml:space="preserve">Moussallam, Y., Rose-Koga, E.F., Koga, K.T., Médard, E., Bani, P., Devidal, J.-L., et al. (2019). Fast ascent rate during the 2017–2018 Plinian eruption of Ambae (Aoba) volcano: a petrological investigation. </w:t>
      </w:r>
      <w:r w:rsidRPr="006C079D">
        <w:rPr>
          <w:i/>
          <w:noProof/>
        </w:rPr>
        <w:t>Contrib. Mineral. Petrol.</w:t>
      </w:r>
      <w:r w:rsidRPr="006C079D">
        <w:rPr>
          <w:noProof/>
        </w:rPr>
        <w:t xml:space="preserve"> 174:11, 90. 10.1007/s00410-019-1625-z</w:t>
      </w:r>
    </w:p>
    <w:p w14:paraId="3E260CA6" w14:textId="77777777" w:rsidR="006C079D" w:rsidRPr="006C079D" w:rsidRDefault="006C079D" w:rsidP="006C079D">
      <w:pPr>
        <w:pStyle w:val="EndNoteBibliography"/>
        <w:rPr>
          <w:noProof/>
        </w:rPr>
      </w:pPr>
      <w:r w:rsidRPr="006C079D">
        <w:rPr>
          <w:noProof/>
        </w:rPr>
        <w:t xml:space="preserve">Whiteside, A., Dupouy, C., Singh, A., Bani, P., Tan, J., Frouin, R. (2023). Impact of ashes from the 2022 Tonga volcanic eruption on satellite ocean color signatures. </w:t>
      </w:r>
      <w:r w:rsidRPr="006C079D">
        <w:rPr>
          <w:i/>
          <w:noProof/>
        </w:rPr>
        <w:t>Front. Mar. Sci.</w:t>
      </w:r>
      <w:r w:rsidRPr="006C079D">
        <w:rPr>
          <w:noProof/>
        </w:rPr>
        <w:t xml:space="preserve"> 9. 10.3389/fmars.2022.1028022</w:t>
      </w:r>
    </w:p>
    <w:p w14:paraId="77DD6891" w14:textId="597A268E" w:rsidR="00BB16FD" w:rsidRDefault="0009420A">
      <w:pPr>
        <w:keepNext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567" w:hanging="567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fldChar w:fldCharType="end"/>
      </w:r>
    </w:p>
    <w:sectPr w:rsidR="00BB16FD" w:rsidSect="00D81ED6"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283" w:footer="51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4349F" w14:textId="77777777" w:rsidR="00521CA9" w:rsidRDefault="00521CA9">
      <w:pPr>
        <w:spacing w:before="0" w:after="0"/>
      </w:pPr>
      <w:r>
        <w:separator/>
      </w:r>
    </w:p>
  </w:endnote>
  <w:endnote w:type="continuationSeparator" w:id="0">
    <w:p w14:paraId="4F96493C" w14:textId="77777777" w:rsidR="00521CA9" w:rsidRDefault="00521C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24832472"/>
      <w:docPartObj>
        <w:docPartGallery w:val="Page Numbers (Bottom of Page)"/>
        <w:docPartUnique/>
      </w:docPartObj>
    </w:sdtPr>
    <w:sdtContent>
      <w:p w14:paraId="08938E85" w14:textId="1E3B2D71" w:rsidR="000D332E" w:rsidRDefault="000D332E" w:rsidP="00C069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7F78A76" w14:textId="77777777" w:rsidR="000D332E" w:rsidRDefault="000D332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C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0760945"/>
      <w:docPartObj>
        <w:docPartGallery w:val="Page Numbers (Bottom of Page)"/>
        <w:docPartUnique/>
      </w:docPartObj>
    </w:sdtPr>
    <w:sdtContent>
      <w:p w14:paraId="5F4B1321" w14:textId="1BE9652B" w:rsidR="000D332E" w:rsidRDefault="000D332E" w:rsidP="00C069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3DC380A" w14:textId="0030EB59" w:rsidR="00BB16FD" w:rsidRDefault="00BB16FD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C0F15" w14:textId="77777777" w:rsidR="00521CA9" w:rsidRDefault="00521CA9">
      <w:pPr>
        <w:spacing w:before="0" w:after="0"/>
      </w:pPr>
      <w:r>
        <w:separator/>
      </w:r>
    </w:p>
  </w:footnote>
  <w:footnote w:type="continuationSeparator" w:id="0">
    <w:p w14:paraId="4B18E234" w14:textId="77777777" w:rsidR="00521CA9" w:rsidRDefault="00521CA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927A" w14:textId="77777777" w:rsidR="00BB16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rPr>
        <w:b/>
        <w:color w:val="000000"/>
      </w:rPr>
    </w:pPr>
    <w:r>
      <w:rPr>
        <w:b/>
        <w:noProof/>
        <w:color w:val="A6A6A6"/>
      </w:rPr>
      <w:drawing>
        <wp:inline distT="0" distB="0" distL="0" distR="0" wp14:anchorId="2953996C" wp14:editId="07319B28">
          <wp:extent cx="1534909" cy="551877"/>
          <wp:effectExtent l="0" t="0" r="0" b="0"/>
          <wp:docPr id="75" name="image1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94F89"/>
    <w:multiLevelType w:val="multilevel"/>
    <w:tmpl w:val="F9720E8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85195269">
    <w:abstractNumId w:val="0"/>
  </w:num>
  <w:num w:numId="2" w16cid:durableId="20348384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10517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M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zxv2s22xvwdkedtv0xe5zqxt2sre2f9sd0&quot;&gt;My EndNote Library&lt;record-ids&gt;&lt;item&gt;118&lt;/item&gt;&lt;item&gt;146&lt;/item&gt;&lt;item&gt;156&lt;/item&gt;&lt;item&gt;157&lt;/item&gt;&lt;item&gt;227&lt;/item&gt;&lt;item&gt;244&lt;/item&gt;&lt;/record-ids&gt;&lt;/item&gt;&lt;/Libraries&gt;"/>
  </w:docVars>
  <w:rsids>
    <w:rsidRoot w:val="00BB16FD"/>
    <w:rsid w:val="00001D77"/>
    <w:rsid w:val="0000591F"/>
    <w:rsid w:val="00056A6A"/>
    <w:rsid w:val="00061AB4"/>
    <w:rsid w:val="0009420A"/>
    <w:rsid w:val="000D332E"/>
    <w:rsid w:val="00126B1C"/>
    <w:rsid w:val="00134A37"/>
    <w:rsid w:val="00160229"/>
    <w:rsid w:val="001618C0"/>
    <w:rsid w:val="001739D5"/>
    <w:rsid w:val="00175149"/>
    <w:rsid w:val="001A5DAA"/>
    <w:rsid w:val="001B648D"/>
    <w:rsid w:val="00212132"/>
    <w:rsid w:val="002412EE"/>
    <w:rsid w:val="0024410C"/>
    <w:rsid w:val="00246FF5"/>
    <w:rsid w:val="00267C21"/>
    <w:rsid w:val="002B08FF"/>
    <w:rsid w:val="002B479A"/>
    <w:rsid w:val="002E78DD"/>
    <w:rsid w:val="002F2885"/>
    <w:rsid w:val="002F4F88"/>
    <w:rsid w:val="002F514A"/>
    <w:rsid w:val="003042C8"/>
    <w:rsid w:val="00304BFF"/>
    <w:rsid w:val="00336DC2"/>
    <w:rsid w:val="003534C0"/>
    <w:rsid w:val="00364541"/>
    <w:rsid w:val="003871B6"/>
    <w:rsid w:val="003C650A"/>
    <w:rsid w:val="00404CB3"/>
    <w:rsid w:val="0040527E"/>
    <w:rsid w:val="0041791D"/>
    <w:rsid w:val="0043558E"/>
    <w:rsid w:val="0045094E"/>
    <w:rsid w:val="00462D36"/>
    <w:rsid w:val="00490C8B"/>
    <w:rsid w:val="004A5754"/>
    <w:rsid w:val="004D4DBB"/>
    <w:rsid w:val="00517FF1"/>
    <w:rsid w:val="00521CA9"/>
    <w:rsid w:val="005608C7"/>
    <w:rsid w:val="00590A8F"/>
    <w:rsid w:val="005B3D24"/>
    <w:rsid w:val="005C405C"/>
    <w:rsid w:val="005D1D59"/>
    <w:rsid w:val="005E4DCA"/>
    <w:rsid w:val="0063078C"/>
    <w:rsid w:val="00650AB5"/>
    <w:rsid w:val="00677F5A"/>
    <w:rsid w:val="006836DD"/>
    <w:rsid w:val="0069319B"/>
    <w:rsid w:val="006B2976"/>
    <w:rsid w:val="006C079D"/>
    <w:rsid w:val="006C0F1F"/>
    <w:rsid w:val="0071179E"/>
    <w:rsid w:val="00736118"/>
    <w:rsid w:val="007402D6"/>
    <w:rsid w:val="00760D1E"/>
    <w:rsid w:val="0076726B"/>
    <w:rsid w:val="0077555C"/>
    <w:rsid w:val="00776842"/>
    <w:rsid w:val="00783655"/>
    <w:rsid w:val="00794591"/>
    <w:rsid w:val="007D648C"/>
    <w:rsid w:val="008467FC"/>
    <w:rsid w:val="00891D3F"/>
    <w:rsid w:val="00892F1B"/>
    <w:rsid w:val="008C664B"/>
    <w:rsid w:val="00932C80"/>
    <w:rsid w:val="0093460E"/>
    <w:rsid w:val="00942D44"/>
    <w:rsid w:val="00946928"/>
    <w:rsid w:val="009650A5"/>
    <w:rsid w:val="00975C2B"/>
    <w:rsid w:val="009D5BCE"/>
    <w:rsid w:val="009E393B"/>
    <w:rsid w:val="00A041E7"/>
    <w:rsid w:val="00A06EE1"/>
    <w:rsid w:val="00A36077"/>
    <w:rsid w:val="00A71207"/>
    <w:rsid w:val="00AA061E"/>
    <w:rsid w:val="00AD1364"/>
    <w:rsid w:val="00AD14E0"/>
    <w:rsid w:val="00AF29C6"/>
    <w:rsid w:val="00AF7D31"/>
    <w:rsid w:val="00B05B71"/>
    <w:rsid w:val="00B065CE"/>
    <w:rsid w:val="00B078E7"/>
    <w:rsid w:val="00B12076"/>
    <w:rsid w:val="00B13F98"/>
    <w:rsid w:val="00B3606A"/>
    <w:rsid w:val="00B63108"/>
    <w:rsid w:val="00BB16FD"/>
    <w:rsid w:val="00C042B2"/>
    <w:rsid w:val="00C11422"/>
    <w:rsid w:val="00C35755"/>
    <w:rsid w:val="00C37857"/>
    <w:rsid w:val="00C44E43"/>
    <w:rsid w:val="00C53FCA"/>
    <w:rsid w:val="00CB2B1B"/>
    <w:rsid w:val="00D2583B"/>
    <w:rsid w:val="00D60F74"/>
    <w:rsid w:val="00D81ED6"/>
    <w:rsid w:val="00D82274"/>
    <w:rsid w:val="00D85C49"/>
    <w:rsid w:val="00DC3CC5"/>
    <w:rsid w:val="00DD18D7"/>
    <w:rsid w:val="00DF1579"/>
    <w:rsid w:val="00DF40A4"/>
    <w:rsid w:val="00E54E2D"/>
    <w:rsid w:val="00E55F3E"/>
    <w:rsid w:val="00E65F2B"/>
    <w:rsid w:val="00EA1ADC"/>
    <w:rsid w:val="00EC6CBB"/>
    <w:rsid w:val="00EF035D"/>
    <w:rsid w:val="00F160B4"/>
    <w:rsid w:val="00F41E6B"/>
    <w:rsid w:val="00FB4AB0"/>
    <w:rsid w:val="00FE5389"/>
    <w:rsid w:val="00FE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6A9F6"/>
  <w15:docId w15:val="{F66745A2-5D95-3340-AA1F-D70C1839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ko-KR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</w:style>
  <w:style w:type="paragraph" w:styleId="Heading1">
    <w:name w:val="heading 1"/>
    <w:basedOn w:val="ListParagraph"/>
    <w:next w:val="Normal"/>
    <w:link w:val="Heading1Char"/>
    <w:uiPriority w:val="9"/>
    <w:qFormat/>
    <w:rsid w:val="00D80D99"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D99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D80D99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80D99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tabs>
        <w:tab w:val="num" w:pos="720"/>
      </w:tabs>
      <w:ind w:left="1434" w:hanging="357"/>
      <w:contextualSpacing/>
    </w:pPr>
    <w:rPr>
      <w:rFonts w:eastAsia="Cambria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</w:style>
  <w:style w:type="paragraph" w:styleId="Revision">
    <w:name w:val="Revision"/>
    <w:hidden/>
    <w:uiPriority w:val="99"/>
    <w:semiHidden/>
    <w:rsid w:val="00A545C6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6B361D"/>
    <w:rPr>
      <w:color w:val="605E5C"/>
      <w:shd w:val="clear" w:color="auto" w:fill="E1DFDD"/>
    </w:rPr>
  </w:style>
  <w:style w:type="paragraph" w:customStyle="1" w:styleId="SupplementaryMaterial">
    <w:name w:val="Supplementary Material"/>
    <w:basedOn w:val="Title"/>
    <w:next w:val="Title"/>
    <w:qFormat/>
    <w:rsid w:val="00370E49"/>
    <w:pPr>
      <w:spacing w:after="120"/>
    </w:pPr>
    <w:rPr>
      <w:i/>
    </w:rPr>
  </w:style>
  <w:style w:type="paragraph" w:customStyle="1" w:styleId="SMHeading">
    <w:name w:val="SM Heading"/>
    <w:basedOn w:val="Heading1"/>
    <w:link w:val="SMHeadingChar"/>
    <w:qFormat/>
    <w:rsid w:val="00370E49"/>
    <w:pPr>
      <w:keepNext/>
      <w:numPr>
        <w:numId w:val="0"/>
      </w:numPr>
      <w:spacing w:after="60"/>
    </w:pPr>
    <w:rPr>
      <w:rFonts w:eastAsia="Times New Roman"/>
      <w:bCs/>
      <w:color w:val="365F91" w:themeColor="accent1" w:themeShade="BF"/>
      <w:kern w:val="32"/>
      <w:sz w:val="32"/>
      <w:szCs w:val="32"/>
    </w:rPr>
  </w:style>
  <w:style w:type="character" w:customStyle="1" w:styleId="SMHeadingChar">
    <w:name w:val="SM Heading Char"/>
    <w:basedOn w:val="Heading1Char"/>
    <w:link w:val="SMHeading"/>
    <w:rsid w:val="00370E49"/>
    <w:rPr>
      <w:rFonts w:ascii="Times New Roman" w:eastAsia="Times New Roman" w:hAnsi="Times New Roman" w:cs="Times New Roman"/>
      <w:b/>
      <w:bCs/>
      <w:color w:val="365F91" w:themeColor="accent1" w:themeShade="BF"/>
      <w:kern w:val="32"/>
      <w:sz w:val="32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C3600A"/>
    <w:pPr>
      <w:spacing w:after="0"/>
      <w:jc w:val="center"/>
    </w:pPr>
  </w:style>
  <w:style w:type="character" w:customStyle="1" w:styleId="EndNoteBibliographyTitleChar">
    <w:name w:val="EndNote Bibliography Title Char"/>
    <w:basedOn w:val="SMHeadingChar"/>
    <w:link w:val="EndNoteBibliographyTitle"/>
    <w:rsid w:val="00C3600A"/>
    <w:rPr>
      <w:rFonts w:ascii="Times New Roman" w:eastAsia="Times New Roman" w:hAnsi="Times New Roman" w:cs="Times New Roman"/>
      <w:b w:val="0"/>
      <w:bCs w:val="0"/>
      <w:color w:val="365F91" w:themeColor="accent1" w:themeShade="BF"/>
      <w:kern w:val="32"/>
      <w:sz w:val="32"/>
      <w:szCs w:val="32"/>
    </w:rPr>
  </w:style>
  <w:style w:type="paragraph" w:customStyle="1" w:styleId="EndNoteBibliography">
    <w:name w:val="EndNote Bibliography"/>
    <w:basedOn w:val="Normal"/>
    <w:link w:val="EndNoteBibliographyChar"/>
    <w:rsid w:val="00C3600A"/>
  </w:style>
  <w:style w:type="character" w:customStyle="1" w:styleId="EndNoteBibliographyChar">
    <w:name w:val="EndNote Bibliography Char"/>
    <w:basedOn w:val="SMHeadingChar"/>
    <w:link w:val="EndNoteBibliography"/>
    <w:rsid w:val="00C3600A"/>
    <w:rPr>
      <w:rFonts w:ascii="Times New Roman" w:eastAsia="Times New Roman" w:hAnsi="Times New Roman" w:cs="Times New Roman"/>
      <w:b w:val="0"/>
      <w:bCs w:val="0"/>
      <w:color w:val="365F91" w:themeColor="accent1" w:themeShade="BF"/>
      <w:kern w:val="32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0D3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y28@cam.ac.u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doi.org/10.1016/j.jvolgeores.2020.10706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jFXV2Tg3dFN7XLOmlwa3N/rapQ==">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4463</Words>
  <Characters>25443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Senn</dc:creator>
  <cp:lastModifiedBy>Joo-Eun Yoon</cp:lastModifiedBy>
  <cp:revision>6</cp:revision>
  <cp:lastPrinted>2023-02-10T11:16:00Z</cp:lastPrinted>
  <dcterms:created xsi:type="dcterms:W3CDTF">2023-04-10T17:14:00Z</dcterms:created>
  <dcterms:modified xsi:type="dcterms:W3CDTF">2023-04-11T14:36:00Z</dcterms:modified>
</cp:coreProperties>
</file>