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Times New Roman" w:hAnsi="Times New Roman" w:cs="Times New Roman"/>
          <w:b/>
          <w:bCs/>
          <w:i w:val="0"/>
          <w:sz w:val="20"/>
          <w:szCs w:val="20"/>
          <w:lang w:val="en-US" w:eastAsia="zh-CN"/>
        </w:rPr>
        <w:t xml:space="preserve">Supplementary table 1. </w:t>
      </w:r>
      <w:r>
        <w:rPr>
          <w:rFonts w:hint="eastAsia" w:ascii="Times New Roman" w:hAnsi="Times New Roman" w:eastAsia="等线" w:cs="Times New Roman"/>
          <w:i w:val="0"/>
          <w:iCs w:val="0"/>
          <w:color w:val="333333"/>
          <w:kern w:val="0"/>
          <w:sz w:val="20"/>
          <w:szCs w:val="20"/>
          <w:u w:val="none"/>
          <w:lang w:val="en-US" w:eastAsia="zh-CN" w:bidi="ar"/>
        </w:rPr>
        <w:t>Target of active ingredient of Asparagine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Mol name</w:t>
            </w:r>
          </w:p>
        </w:tc>
        <w:tc>
          <w:tcPr>
            <w:tcW w:w="6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T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  <w:t>arget gene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B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eta-sitosterol</w:t>
            </w:r>
          </w:p>
        </w:tc>
        <w:tc>
          <w:tcPr>
            <w:tcW w:w="6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PGR、NCOA2、PTGS1、PTGS2、KCNH2、CHRM3、CHRM1、SCN5A、CHRM4、ADRA1A、CHRM2、ADRA1B、ADRB2、CHRNA2、SLC6A4、OPRM1、GABRA1、BCL2、BAX、CASP9、JUN、CASP3、CASP8、PRKCA、PON1、MAP2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S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itosterol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PGR、NCOA2、NR3C2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pseudoprotodioscin_qt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PGR、NR3C2、NR3C1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7-Methoxy-2-methyl isoflavone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NOS2、PTGS1、CHRM3、CHRM1、ESR1、AR、ADRB1、SCN5A、PPARG、PTGS2、RXRA、ACHE、ADRA1B、SLC6A3、ADRB2、ADRA1D、SLC6A4、ESR2、GABRA1、MAPK14、GSK3B、LTA4H、MAOB、CHEK1、PRSS1、CCNA2、NCOA1、PKIA、CHRM5、OPRM1、NCOA2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Stigmasterol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PGR、NR3C2、NCOA2、ADH1C、RXRA、NCOA1、PTGS1、PTGS2、ADRA2A、SLC6A2、SLC6A3、ADRB2、AKR1B1、PLAU、LTA4H、MAOB、MAOA、CTRB1、CHRM3、CHRM1、ADRB1、SCN5A、ADRA1A、CHRM2、ADRA1B、GABRA1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D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iosgenin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PGR、NR3C2、RELA、AKT1、VEGFA、CDKN1A、TP63、PTGS2、FASN、SOD1、CAT、HIF1A、NR1I2、PLA2G4A、ABCC2、MTOR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Q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uercetin</w:t>
            </w:r>
          </w:p>
        </w:tc>
        <w:tc>
          <w:tcPr>
            <w:tcW w:w="6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TGS1、AR、PPARG、PTGS2、NCOA2、AKR1B1、PRSS1、KCNH2、SCN5A、ADRB2、MMP3、F7、RXRA、ACHE、GABRA1、MAOB、RELA、EGFR、AKT1、VEGFA、CCND1、BCL2、BCL2L1、FOS、CDKN1A、EIF6、BAX、CASP9、PLAU、MMP2、MMP9、MAPK1、IL10、EGF、RB1、TNFSF15、JUN、IL6、AHSA1、CASP3、TP63、ELK1、NFKBIA、POR、ODC1、CASP8、TOP1、RAF1、SOD1、PRKCA、MMP1、HIF1A、STAT1、RUNX1T1、ERBB2、PPARG、ACACA、HMOX1、CYP3A4、CYP1A2、CAV1、MYC、F3、GJA1、CYP1A1、ICAM1、IL1B、CCL2、SELE、VCAM1、PTGER3、CXCL8、PRKCB、BIRC5、DUOX2、NOS3、HSPB1、SULT1E1、MGAM、IL2、NR1I2、CYP1B1、CCNB1、PLAT、THBD、SERPINE1、COL1A1、IFNG、ALOX5、IL1A、MPO、TOP2A、NCF1、ABCG2、HAS2、GSTP1、NFE2L2、NQO1、PARP1、AHR、PSMD3、SLC2A4、COL3A1、CXCL11、CXCL2、DCAF5、NR1I3、CHEK2、INSR、CLDN4、PPARA、PPARD、HSF1、CRP、CXCL10、CHUK、SPP1、RUNX2、RASSF1、E2F1、E2F2、ACPP、CTSD、IGFBP3、IGF2、CD40LG、IRF1、ERBB3、PON1、DIO1、PCOLCE、NPEPPS、HK2、RASA1、GSTM1、GSTM2</w:t>
            </w:r>
          </w:p>
        </w:tc>
      </w:tr>
    </w:tbl>
    <w:p/>
    <w:p/>
    <w:p/>
    <w:p/>
    <w:p/>
    <w:p/>
    <w:p/>
    <w:p/>
    <w:p>
      <w:pPr>
        <w:rPr>
          <w:rFonts w:hint="default"/>
          <w:color w:val="auto"/>
          <w:lang w:val="en-US"/>
        </w:rPr>
      </w:pPr>
      <w:r>
        <w:rPr>
          <w:rFonts w:hint="eastAsia" w:ascii="Times New Roman" w:hAnsi="Times New Roman" w:cs="Times New Roman"/>
          <w:b/>
          <w:bCs/>
          <w:i w:val="0"/>
          <w:sz w:val="20"/>
          <w:szCs w:val="20"/>
          <w:lang w:val="en-US" w:eastAsia="zh-CN"/>
        </w:rPr>
        <w:t>Supplementary table 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Results for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eastAsia="等线" w:cs="Times New Roman"/>
          <w:color w:val="333333"/>
          <w:kern w:val="0"/>
          <w:sz w:val="18"/>
          <w:szCs w:val="18"/>
        </w:rPr>
        <w:t>binding energy for asparagus using molecular docking (kCal/mol)</w:t>
      </w:r>
      <w:r>
        <w:rPr>
          <w:rFonts w:hint="eastAsia" w:ascii="Times New Roman" w:hAnsi="Times New Roman" w:eastAsia="等线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.</w:t>
      </w:r>
    </w:p>
    <w:tbl>
      <w:tblPr>
        <w:tblStyle w:val="2"/>
        <w:tblW w:w="5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997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1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Receptors</w:t>
            </w:r>
          </w:p>
        </w:tc>
        <w:tc>
          <w:tcPr>
            <w:tcW w:w="4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Ligands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1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uercetin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iosgenin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EGFR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-8.4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lN2FmMzFmNmVlYTJmNDI4ZTQwMzY4Y2E3ZDMifQ=="/>
  </w:docVars>
  <w:rsids>
    <w:rsidRoot w:val="223D0D3B"/>
    <w:rsid w:val="223D0D3B"/>
    <w:rsid w:val="3150761A"/>
    <w:rsid w:val="59F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1719</Characters>
  <Lines>0</Lines>
  <Paragraphs>0</Paragraphs>
  <TotalTime>0</TotalTime>
  <ScaleCrop>false</ScaleCrop>
  <LinksUpToDate>false</LinksUpToDate>
  <CharactersWithSpaces>1742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2022-10-21T14:33:00Z</dcterms:created>
  <dc:creator>La1</dc:creator>
  <cp:lastModifiedBy>La1</cp:lastModifiedBy>
  <dcterms:modified xsi:type="dcterms:W3CDTF">2023-04-12T23:47:07Z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F5FFAA7433644AF899237DED7D8CF7E9</vt:lpwstr>
  </property>
</Properties>
</file>