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FB" w:rsidRDefault="00CC0DFB" w:rsidP="00CC0DFB">
      <w:pPr>
        <w:autoSpaceDE w:val="0"/>
        <w:autoSpaceDN w:val="0"/>
        <w:adjustRightInd w:val="0"/>
        <w:spacing w:after="0"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WEB APPENDIXES</w:t>
      </w:r>
    </w:p>
    <w:p w:rsidR="00CC0DFB" w:rsidRPr="00146E66" w:rsidRDefault="00CC0DFB" w:rsidP="00CC0DFB">
      <w:pPr>
        <w:autoSpaceDE w:val="0"/>
        <w:autoSpaceDN w:val="0"/>
        <w:adjustRightInd w:val="0"/>
        <w:spacing w:after="0" w:line="480" w:lineRule="auto"/>
        <w:rPr>
          <w:rFonts w:asciiTheme="majorBidi" w:eastAsia="Times New Roman" w:hAnsiTheme="majorBidi" w:cstheme="majorBidi"/>
          <w:b/>
          <w:bCs/>
          <w:sz w:val="24"/>
          <w:szCs w:val="24"/>
        </w:rPr>
      </w:pPr>
      <w:r w:rsidRPr="00B07136">
        <w:rPr>
          <w:rFonts w:asciiTheme="majorBidi" w:eastAsia="Times New Roman" w:hAnsiTheme="majorBidi" w:cstheme="majorBidi"/>
          <w:b/>
          <w:bCs/>
          <w:sz w:val="24"/>
          <w:szCs w:val="24"/>
        </w:rPr>
        <w:t>Web Appendix A:</w:t>
      </w:r>
      <w:r w:rsidRPr="00146E66">
        <w:rPr>
          <w:rFonts w:asciiTheme="majorBidi" w:eastAsia="Times New Roman" w:hAnsiTheme="majorBidi" w:cstheme="majorBidi"/>
          <w:b/>
          <w:bCs/>
          <w:sz w:val="24"/>
          <w:szCs w:val="24"/>
        </w:rPr>
        <w:t xml:space="preserve"> </w:t>
      </w:r>
    </w:p>
    <w:p w:rsidR="00CC0DFB" w:rsidRPr="00146E66" w:rsidRDefault="00CC0DFB" w:rsidP="00CC0DFB">
      <w:pPr>
        <w:tabs>
          <w:tab w:val="center" w:pos="2700"/>
        </w:tabs>
        <w:spacing w:after="0" w:line="480" w:lineRule="auto"/>
        <w:ind w:firstLine="720"/>
        <w:textAlignment w:val="baseline"/>
        <w:rPr>
          <w:rFonts w:asciiTheme="majorBidi" w:eastAsia="Times New Roman" w:hAnsiTheme="majorBidi" w:cstheme="majorBidi"/>
          <w:sz w:val="24"/>
          <w:szCs w:val="24"/>
        </w:rPr>
      </w:pPr>
      <w:r w:rsidRPr="00146E66">
        <w:rPr>
          <w:rFonts w:asciiTheme="majorBidi" w:eastAsia="Times New Roman" w:hAnsiTheme="majorBidi" w:cstheme="majorBidi"/>
          <w:b/>
          <w:bCs/>
          <w:sz w:val="24"/>
          <w:szCs w:val="24"/>
          <w:shd w:val="clear" w:color="auto" w:fill="FFFFFF"/>
        </w:rPr>
        <w:t>Wal-Mart effect</w:t>
      </w:r>
      <w:r w:rsidRPr="00146E66">
        <w:rPr>
          <w:rFonts w:asciiTheme="majorBidi" w:eastAsia="Times New Roman" w:hAnsiTheme="majorBidi" w:cstheme="majorBidi"/>
          <w:sz w:val="24"/>
          <w:szCs w:val="24"/>
          <w:shd w:val="clear" w:color="auto" w:fill="FFFFFF"/>
        </w:rPr>
        <w:t xml:space="preserve">: S and G are </w:t>
      </w:r>
      <w:r w:rsidRPr="00146E66">
        <w:rPr>
          <w:rFonts w:asciiTheme="majorBidi" w:eastAsia="MS Mincho" w:hAnsiTheme="majorBidi" w:cstheme="majorBidi"/>
          <w:sz w:val="24"/>
          <w:szCs w:val="24"/>
          <w:lang w:eastAsia="ja-JP" w:bidi="ar-SA"/>
        </w:rPr>
        <w:t xml:space="preserve">well exemplified by the </w:t>
      </w:r>
      <w:r w:rsidRPr="00146E66">
        <w:rPr>
          <w:rFonts w:asciiTheme="majorBidi" w:eastAsia="MS Mincho" w:hAnsiTheme="majorBidi" w:cstheme="majorBidi"/>
          <w:i/>
          <w:iCs/>
          <w:sz w:val="24"/>
          <w:szCs w:val="24"/>
          <w:lang w:eastAsia="ja-JP" w:bidi="ar-SA"/>
        </w:rPr>
        <w:t>"Wal-Mart Effect</w:t>
      </w:r>
      <w:r w:rsidRPr="00146E66">
        <w:rPr>
          <w:rFonts w:asciiTheme="majorBidi" w:eastAsia="MS Mincho" w:hAnsiTheme="majorBidi" w:cstheme="majorBidi"/>
          <w:sz w:val="24"/>
          <w:szCs w:val="24"/>
          <w:lang w:eastAsia="ja-JP" w:bidi="ar-SA"/>
        </w:rPr>
        <w:t xml:space="preserve">," the phenomenon of consumers </w:t>
      </w:r>
      <w:r w:rsidRPr="00146E66">
        <w:rPr>
          <w:rFonts w:asciiTheme="majorBidi" w:eastAsia="MS Mincho" w:hAnsiTheme="majorBidi" w:cstheme="majorBidi"/>
          <w:sz w:val="24"/>
          <w:szCs w:val="24"/>
          <w:lang w:eastAsia="ja-JP"/>
        </w:rPr>
        <w:t xml:space="preserve">disliking Wal-Mart, while </w:t>
      </w:r>
      <w:r w:rsidRPr="00146E66">
        <w:rPr>
          <w:rFonts w:asciiTheme="majorBidi" w:eastAsia="MS Mincho" w:hAnsiTheme="majorBidi" w:cstheme="majorBidi"/>
          <w:sz w:val="24"/>
          <w:szCs w:val="24"/>
          <w:lang w:eastAsia="ja-JP" w:bidi="ar-SA"/>
        </w:rPr>
        <w:t>simultaneously</w:t>
      </w:r>
      <w:r w:rsidRPr="00146E66">
        <w:rPr>
          <w:rFonts w:asciiTheme="majorBidi" w:eastAsia="MS Mincho" w:hAnsiTheme="majorBidi" w:cstheme="majorBidi"/>
          <w:sz w:val="24"/>
          <w:szCs w:val="24"/>
          <w:lang w:eastAsia="ja-JP"/>
        </w:rPr>
        <w:t xml:space="preserve"> patronizing it.</w:t>
      </w:r>
      <w:r w:rsidRPr="00146E66">
        <w:rPr>
          <w:rFonts w:asciiTheme="majorBidi" w:eastAsia="MS Mincho" w:hAnsiTheme="majorBidi" w:cstheme="majorBidi"/>
          <w:sz w:val="24"/>
          <w:szCs w:val="24"/>
          <w:lang w:eastAsia="ja-JP" w:bidi="ar-SA"/>
        </w:rPr>
        <w:t xml:space="preserve"> </w:t>
      </w:r>
      <w:r w:rsidRPr="00146E66">
        <w:rPr>
          <w:rFonts w:asciiTheme="majorBidi" w:eastAsia="MS Mincho" w:hAnsiTheme="majorBidi" w:cstheme="majorBidi"/>
          <w:sz w:val="24"/>
          <w:szCs w:val="24"/>
          <w:lang w:eastAsia="ja-JP"/>
        </w:rPr>
        <w:t>In the Wal-Mart Effect, Charles Fishman (2006)* provides an explanation of how Wal-Mart became one of the largest companies in history. He argues that the giant retailer has amassed such power that it influences everyone's lives, whether they shop at or do business with Wal-Mart or not. Why do consumers dislike Wal-Mart, and yet admit to shopping there? Fishman finds the love–hate relationship consumers have with Wal-Mart fascinating. The love component refers to consumers’ affinity for lower prices and one stop shopping. The hate component, on the other hand, refers to consumers’ disdain for any large, highly successful commercial entity that threatens the wellbeing of smaller, less successful entities as well as the constant search for the Achilles heel of successful entities. These mixed feelings about the company are frequently manifested when consumers relish the giant retailer experiencing a mishap (Schadenfreude), or anguish when the company prospers (</w:t>
      </w:r>
      <w:proofErr w:type="spellStart"/>
      <w:r w:rsidRPr="00146E66">
        <w:rPr>
          <w:rFonts w:asciiTheme="majorBidi" w:eastAsia="MS Mincho" w:hAnsiTheme="majorBidi" w:cstheme="majorBidi"/>
          <w:sz w:val="24"/>
          <w:szCs w:val="24"/>
          <w:lang w:eastAsia="ja-JP"/>
        </w:rPr>
        <w:t>Glückschmerz</w:t>
      </w:r>
      <w:proofErr w:type="spellEnd"/>
      <w:r w:rsidRPr="00146E66">
        <w:rPr>
          <w:rFonts w:asciiTheme="majorBidi" w:eastAsia="MS Mincho" w:hAnsiTheme="majorBidi" w:cstheme="majorBidi"/>
          <w:sz w:val="24"/>
          <w:szCs w:val="24"/>
          <w:lang w:eastAsia="ja-JP"/>
        </w:rPr>
        <w:t xml:space="preserve">). In addition, in Forbes’ rating of the top corporate hate web sites, </w:t>
      </w:r>
      <w:r w:rsidRPr="00146E66">
        <w:rPr>
          <w:rFonts w:asciiTheme="majorBidi" w:eastAsia="Times New Roman" w:hAnsiTheme="majorBidi" w:cstheme="majorBidi"/>
          <w:i/>
          <w:iCs/>
          <w:sz w:val="24"/>
          <w:szCs w:val="24"/>
        </w:rPr>
        <w:t xml:space="preserve">WalMart-Blows.com </w:t>
      </w:r>
      <w:r w:rsidRPr="00146E66">
        <w:rPr>
          <w:rFonts w:asciiTheme="majorBidi" w:eastAsia="Times New Roman" w:hAnsiTheme="majorBidi" w:cstheme="majorBidi"/>
          <w:sz w:val="24"/>
          <w:szCs w:val="24"/>
        </w:rPr>
        <w:t>received a high score on the hostility level index of 4 out of 5, quoting</w:t>
      </w:r>
      <w:r w:rsidRPr="00146E66">
        <w:rPr>
          <w:rFonts w:asciiTheme="majorBidi" w:eastAsia="Times New Roman" w:hAnsiTheme="majorBidi" w:cstheme="majorBidi"/>
          <w:i/>
          <w:iCs/>
          <w:sz w:val="24"/>
          <w:szCs w:val="24"/>
        </w:rPr>
        <w:t xml:space="preserve"> </w:t>
      </w:r>
      <w:r w:rsidRPr="00146E66">
        <w:rPr>
          <w:rFonts w:asciiTheme="majorBidi" w:eastAsia="Times New Roman" w:hAnsiTheme="majorBidi" w:cstheme="majorBidi"/>
          <w:sz w:val="24"/>
          <w:szCs w:val="24"/>
        </w:rPr>
        <w:t>consumer posts like: "One thing that brings a smile to my face is that the basic laws of economics state there is a limit to the amount of growth that will be profitable. [Wal-Mart] will grow to such a size that it will not be able to control itself and will collapse under its own weight."</w:t>
      </w:r>
    </w:p>
    <w:p w:rsidR="00CC0DFB" w:rsidRPr="00146E66" w:rsidRDefault="00CC0DFB" w:rsidP="00CC0DFB">
      <w:pPr>
        <w:tabs>
          <w:tab w:val="center" w:pos="2700"/>
        </w:tabs>
        <w:spacing w:after="0" w:line="240" w:lineRule="auto"/>
        <w:ind w:left="567" w:hanging="567"/>
        <w:rPr>
          <w:rFonts w:ascii="Times New Roman" w:eastAsia="Times New Roman" w:hAnsi="Times New Roman" w:cs="Times New Roman"/>
          <w:i/>
          <w:iCs/>
          <w:sz w:val="24"/>
          <w:szCs w:val="24"/>
          <w:shd w:val="clear" w:color="auto" w:fill="FFFFFF"/>
        </w:rPr>
      </w:pPr>
      <w:r w:rsidRPr="00146E66">
        <w:rPr>
          <w:rFonts w:ascii="Times New Roman" w:eastAsia="Times New Roman" w:hAnsi="Times New Roman" w:cs="Times New Roman"/>
          <w:bCs/>
          <w:noProof/>
          <w:sz w:val="24"/>
          <w:szCs w:val="24"/>
        </w:rPr>
        <w:t xml:space="preserve">* Fishman, Charles (2006), </w:t>
      </w:r>
      <w:r w:rsidRPr="00146E66">
        <w:rPr>
          <w:rFonts w:ascii="Times New Roman" w:eastAsia="Times New Roman" w:hAnsi="Times New Roman" w:cs="Times New Roman"/>
          <w:bCs/>
          <w:i/>
          <w:iCs/>
          <w:noProof/>
          <w:sz w:val="24"/>
          <w:szCs w:val="24"/>
        </w:rPr>
        <w:t>The Wal-Mart Effect: How the World's Most Powerful Company Really Works</w:t>
      </w:r>
      <w:r w:rsidRPr="00146E66">
        <w:rPr>
          <w:rFonts w:ascii="Calibri" w:eastAsia="Times New Roman" w:hAnsi="Calibri" w:cs="Arial"/>
          <w:i/>
          <w:iCs/>
          <w:sz w:val="24"/>
          <w:szCs w:val="24"/>
        </w:rPr>
        <w:t>—</w:t>
      </w:r>
      <w:r w:rsidRPr="00146E66">
        <w:rPr>
          <w:rFonts w:ascii="Times New Roman" w:eastAsia="Times New Roman" w:hAnsi="Times New Roman" w:cs="Times New Roman"/>
          <w:bCs/>
          <w:i/>
          <w:iCs/>
          <w:noProof/>
          <w:sz w:val="24"/>
          <w:szCs w:val="24"/>
        </w:rPr>
        <w:t>and How It's Transforming the American Economy</w:t>
      </w:r>
      <w:r w:rsidRPr="00146E66">
        <w:rPr>
          <w:rFonts w:ascii="Times New Roman" w:eastAsia="Times New Roman" w:hAnsi="Times New Roman" w:cs="Times New Roman"/>
          <w:bCs/>
          <w:noProof/>
          <w:sz w:val="24"/>
          <w:szCs w:val="24"/>
        </w:rPr>
        <w:t xml:space="preserve">, </w:t>
      </w:r>
      <w:r w:rsidRPr="00146E66">
        <w:rPr>
          <w:rFonts w:ascii="Times New Roman" w:eastAsia="Times New Roman" w:hAnsi="Times New Roman" w:cs="Times New Roman"/>
          <w:sz w:val="24"/>
          <w:szCs w:val="24"/>
          <w:shd w:val="clear" w:color="auto" w:fill="FFFFFF"/>
        </w:rPr>
        <w:t>Penguin Press</w:t>
      </w:r>
      <w:r w:rsidRPr="00146E66">
        <w:rPr>
          <w:rFonts w:ascii="Times New Roman" w:eastAsia="Times New Roman" w:hAnsi="Times New Roman" w:cs="Times New Roman"/>
          <w:i/>
          <w:iCs/>
          <w:sz w:val="24"/>
          <w:szCs w:val="24"/>
          <w:shd w:val="clear" w:color="auto" w:fill="FFFFFF"/>
        </w:rPr>
        <w:t>.</w:t>
      </w:r>
      <w:r w:rsidRPr="00146E66">
        <w:rPr>
          <w:rFonts w:ascii="Times New Roman" w:eastAsia="Times New Roman" w:hAnsi="Times New Roman" w:cs="Times New Roman" w:hint="cs"/>
          <w:i/>
          <w:iCs/>
          <w:sz w:val="24"/>
          <w:szCs w:val="24"/>
          <w:shd w:val="clear" w:color="auto" w:fill="FFFFFF"/>
          <w:rtl/>
        </w:rPr>
        <w:t>‏</w:t>
      </w:r>
    </w:p>
    <w:p w:rsidR="00CC0DFB" w:rsidRPr="00146E66" w:rsidRDefault="00CC0DFB" w:rsidP="00CC0DFB">
      <w:pPr>
        <w:tabs>
          <w:tab w:val="center" w:pos="2700"/>
        </w:tabs>
        <w:spacing w:after="0" w:line="480" w:lineRule="auto"/>
        <w:ind w:firstLine="720"/>
        <w:textAlignment w:val="baseline"/>
        <w:rPr>
          <w:rFonts w:asciiTheme="majorBidi" w:eastAsia="Times New Roman" w:hAnsiTheme="majorBidi" w:cstheme="majorBidi"/>
          <w:sz w:val="24"/>
          <w:szCs w:val="24"/>
        </w:rPr>
      </w:pPr>
    </w:p>
    <w:p w:rsidR="00CC0DFB" w:rsidRPr="00146E66" w:rsidRDefault="00CC0DFB" w:rsidP="00CC0DFB">
      <w:pPr>
        <w:autoSpaceDE w:val="0"/>
        <w:autoSpaceDN w:val="0"/>
        <w:adjustRightInd w:val="0"/>
        <w:spacing w:after="0" w:line="480" w:lineRule="auto"/>
        <w:rPr>
          <w:rFonts w:asciiTheme="majorBidi" w:hAnsiTheme="majorBidi" w:cstheme="majorBidi"/>
          <w:sz w:val="24"/>
          <w:szCs w:val="24"/>
        </w:rPr>
      </w:pPr>
      <w:r w:rsidRPr="00146E66">
        <w:rPr>
          <w:rFonts w:asciiTheme="majorBidi" w:hAnsiTheme="majorBidi" w:cstheme="majorBidi"/>
          <w:b/>
          <w:bCs/>
          <w:sz w:val="24"/>
          <w:szCs w:val="24"/>
        </w:rPr>
        <w:lastRenderedPageBreak/>
        <w:t xml:space="preserve">Starbucks in France: </w:t>
      </w:r>
      <w:r w:rsidRPr="00146E66">
        <w:rPr>
          <w:rFonts w:asciiTheme="majorBidi" w:hAnsiTheme="majorBidi" w:cstheme="majorBidi"/>
          <w:sz w:val="24"/>
          <w:szCs w:val="24"/>
        </w:rPr>
        <w:t xml:space="preserve">The research study found that not all consumers feel brand hate at the same level and so-called haters expressed differing severity of hate towards Starbucks, i.e. cold, warm and hot brand hate. Findings revealed that the antecedents of extreme negative affect are to a certain extent dependent on the intensity of brand hate. </w:t>
      </w:r>
      <w:proofErr w:type="spellStart"/>
      <w:r w:rsidRPr="00146E66">
        <w:rPr>
          <w:rFonts w:asciiTheme="majorBidi" w:hAnsiTheme="majorBidi" w:cstheme="majorBidi"/>
          <w:sz w:val="24"/>
          <w:szCs w:val="24"/>
        </w:rPr>
        <w:t>Franch</w:t>
      </w:r>
      <w:proofErr w:type="spellEnd"/>
      <w:r w:rsidRPr="00146E66">
        <w:rPr>
          <w:rFonts w:asciiTheme="majorBidi" w:hAnsiTheme="majorBidi" w:cstheme="majorBidi"/>
          <w:sz w:val="24"/>
          <w:szCs w:val="24"/>
        </w:rPr>
        <w:t xml:space="preserve"> people expressed both S and G by expressed concern about the global prominence of the coffee chain as exemplified by Starbucks brand dominance: </w:t>
      </w:r>
      <w:r w:rsidRPr="00146E66">
        <w:rPr>
          <w:rFonts w:asciiTheme="majorBidi" w:eastAsia="AdvOT8cb2ddbd+20" w:hAnsiTheme="majorBidi" w:cstheme="majorBidi"/>
          <w:sz w:val="24"/>
          <w:szCs w:val="24"/>
        </w:rPr>
        <w:t>“</w:t>
      </w:r>
      <w:r w:rsidRPr="00146E66">
        <w:rPr>
          <w:rFonts w:asciiTheme="majorBidi" w:hAnsiTheme="majorBidi" w:cstheme="majorBidi"/>
          <w:sz w:val="24"/>
          <w:szCs w:val="24"/>
        </w:rPr>
        <w:t>It seems, you know like Amazon, that they are taking over […]</w:t>
      </w:r>
      <w:r w:rsidRPr="00146E66">
        <w:rPr>
          <w:rFonts w:asciiTheme="majorBidi" w:eastAsia="AdvOT8cb2ddbd+20" w:hAnsiTheme="majorBidi" w:cstheme="majorBidi"/>
          <w:sz w:val="24"/>
          <w:szCs w:val="24"/>
        </w:rPr>
        <w:t>”</w:t>
      </w:r>
      <w:r w:rsidRPr="00146E66">
        <w:rPr>
          <w:rFonts w:asciiTheme="majorBidi" w:hAnsiTheme="majorBidi" w:cstheme="majorBidi"/>
          <w:sz w:val="24"/>
          <w:szCs w:val="24"/>
        </w:rPr>
        <w:t xml:space="preserve">; and how this was impacting the local economy, </w:t>
      </w:r>
      <w:r w:rsidRPr="00146E66">
        <w:rPr>
          <w:rFonts w:asciiTheme="majorBidi" w:eastAsia="AdvOT8cb2ddbd+20" w:hAnsiTheme="majorBidi" w:cstheme="majorBidi"/>
          <w:sz w:val="24"/>
          <w:szCs w:val="24"/>
        </w:rPr>
        <w:t>“</w:t>
      </w:r>
      <w:r w:rsidRPr="00146E66">
        <w:rPr>
          <w:rFonts w:asciiTheme="majorBidi" w:hAnsiTheme="majorBidi" w:cstheme="majorBidi"/>
          <w:sz w:val="24"/>
          <w:szCs w:val="24"/>
        </w:rPr>
        <w:t>It doesn</w:t>
      </w:r>
      <w:r w:rsidRPr="00146E66">
        <w:rPr>
          <w:rFonts w:asciiTheme="majorBidi" w:eastAsia="AdvOT8cb2ddbd+20" w:hAnsiTheme="majorBidi" w:cstheme="majorBidi"/>
          <w:sz w:val="24"/>
          <w:szCs w:val="24"/>
        </w:rPr>
        <w:t>’</w:t>
      </w:r>
      <w:r w:rsidRPr="00146E66">
        <w:rPr>
          <w:rFonts w:asciiTheme="majorBidi" w:hAnsiTheme="majorBidi" w:cstheme="majorBidi"/>
          <w:sz w:val="24"/>
          <w:szCs w:val="24"/>
        </w:rPr>
        <w:t>t seem fair that they are killing off the independent</w:t>
      </w:r>
    </w:p>
    <w:p w:rsidR="00CC0DFB" w:rsidRPr="00146E66" w:rsidRDefault="00CC0DFB" w:rsidP="00CC0DFB">
      <w:pPr>
        <w:autoSpaceDE w:val="0"/>
        <w:autoSpaceDN w:val="0"/>
        <w:adjustRightInd w:val="0"/>
        <w:spacing w:after="0" w:line="480" w:lineRule="auto"/>
        <w:rPr>
          <w:rFonts w:asciiTheme="majorBidi" w:hAnsiTheme="majorBidi" w:cstheme="majorBidi"/>
          <w:sz w:val="24"/>
          <w:szCs w:val="24"/>
        </w:rPr>
      </w:pPr>
      <w:r w:rsidRPr="00146E66">
        <w:rPr>
          <w:rFonts w:asciiTheme="majorBidi" w:hAnsiTheme="majorBidi" w:cstheme="majorBidi"/>
          <w:sz w:val="24"/>
          <w:szCs w:val="24"/>
        </w:rPr>
        <w:t>cafés in France […] what chance do they have?</w:t>
      </w:r>
      <w:r w:rsidRPr="00146E66">
        <w:rPr>
          <w:rFonts w:asciiTheme="majorBidi" w:eastAsia="AdvOT8cb2ddbd+20" w:hAnsiTheme="majorBidi" w:cstheme="majorBidi"/>
          <w:sz w:val="24"/>
          <w:szCs w:val="24"/>
        </w:rPr>
        <w:t>”</w:t>
      </w:r>
      <w:r w:rsidRPr="00146E66">
        <w:rPr>
          <w:rFonts w:asciiTheme="majorBidi" w:hAnsiTheme="majorBidi" w:cstheme="majorBidi"/>
          <w:sz w:val="24"/>
          <w:szCs w:val="24"/>
        </w:rPr>
        <w:t>. And also stating that Starbuck reveals the “ugly face of American capitalism”.</w:t>
      </w:r>
    </w:p>
    <w:p w:rsidR="00CC0DFB" w:rsidRPr="00146E66" w:rsidRDefault="00CC0DFB" w:rsidP="00CC0DFB">
      <w:pPr>
        <w:autoSpaceDE w:val="0"/>
        <w:autoSpaceDN w:val="0"/>
        <w:adjustRightInd w:val="0"/>
        <w:spacing w:after="0" w:line="480" w:lineRule="auto"/>
        <w:rPr>
          <w:rFonts w:asciiTheme="majorBidi" w:eastAsia="Times New Roman" w:hAnsiTheme="majorBidi" w:cstheme="majorBidi"/>
          <w:b/>
          <w:bCs/>
          <w:i/>
          <w:iCs/>
          <w:sz w:val="24"/>
          <w:szCs w:val="24"/>
        </w:rPr>
      </w:pPr>
      <w:r w:rsidRPr="00146E66">
        <w:rPr>
          <w:rFonts w:asciiTheme="majorBidi" w:hAnsiTheme="majorBidi" w:cstheme="majorBidi"/>
          <w:sz w:val="24"/>
          <w:szCs w:val="24"/>
        </w:rPr>
        <w:t>Reddit////: “</w:t>
      </w:r>
      <w:r w:rsidRPr="00146E66">
        <w:rPr>
          <w:rFonts w:asciiTheme="majorBidi" w:eastAsia="Times New Roman" w:hAnsiTheme="majorBidi" w:cstheme="majorBidi"/>
          <w:i/>
          <w:iCs/>
          <w:color w:val="1A1A1B"/>
          <w:sz w:val="24"/>
          <w:szCs w:val="24"/>
          <w:shd w:val="clear" w:color="auto" w:fill="FFFFFF"/>
        </w:rPr>
        <w:t xml:space="preserve">Do French people hate Starbucks? If so, why?”, </w:t>
      </w:r>
      <w:r w:rsidRPr="00146E66">
        <w:rPr>
          <w:rFonts w:asciiTheme="majorBidi" w:eastAsia="Times New Roman" w:hAnsiTheme="majorBidi" w:cstheme="majorBidi"/>
          <w:color w:val="1A1A1B"/>
          <w:sz w:val="24"/>
          <w:szCs w:val="24"/>
          <w:shd w:val="clear" w:color="auto" w:fill="FFFFFF"/>
        </w:rPr>
        <w:t>March 19, 2008</w:t>
      </w:r>
    </w:p>
    <w:p w:rsidR="00CC0DFB" w:rsidRPr="00146E66" w:rsidRDefault="00CC0DFB" w:rsidP="00CC0DFB">
      <w:pPr>
        <w:autoSpaceDE w:val="0"/>
        <w:autoSpaceDN w:val="0"/>
        <w:adjustRightInd w:val="0"/>
        <w:spacing w:after="0" w:line="480" w:lineRule="auto"/>
        <w:rPr>
          <w:rFonts w:asciiTheme="majorBidi" w:eastAsia="Times New Roman" w:hAnsiTheme="majorBidi" w:cstheme="majorBidi"/>
          <w:b/>
          <w:bCs/>
          <w:i/>
          <w:i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B07136" w:rsidRDefault="00B07136" w:rsidP="00CC0DFB">
      <w:pPr>
        <w:autoSpaceDE w:val="0"/>
        <w:autoSpaceDN w:val="0"/>
        <w:adjustRightInd w:val="0"/>
        <w:spacing w:line="360" w:lineRule="auto"/>
        <w:jc w:val="both"/>
        <w:rPr>
          <w:rFonts w:asciiTheme="majorBidi" w:hAnsiTheme="majorBidi" w:cstheme="majorBidi"/>
          <w:b/>
          <w:bCs/>
          <w:sz w:val="24"/>
          <w:szCs w:val="24"/>
        </w:rPr>
      </w:pPr>
    </w:p>
    <w:p w:rsidR="00B07136" w:rsidRDefault="00B07136" w:rsidP="00CC0DFB">
      <w:pPr>
        <w:autoSpaceDE w:val="0"/>
        <w:autoSpaceDN w:val="0"/>
        <w:adjustRightInd w:val="0"/>
        <w:spacing w:line="360" w:lineRule="auto"/>
        <w:jc w:val="both"/>
        <w:rPr>
          <w:rFonts w:asciiTheme="majorBidi" w:hAnsiTheme="majorBidi" w:cstheme="majorBidi"/>
          <w:b/>
          <w:bCs/>
          <w:sz w:val="24"/>
          <w:szCs w:val="24"/>
        </w:rPr>
      </w:pPr>
    </w:p>
    <w:p w:rsidR="00B07136" w:rsidRDefault="00B07136"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CC0DFB">
      <w:pPr>
        <w:autoSpaceDE w:val="0"/>
        <w:autoSpaceDN w:val="0"/>
        <w:adjustRightInd w:val="0"/>
        <w:spacing w:line="360" w:lineRule="auto"/>
        <w:jc w:val="both"/>
        <w:rPr>
          <w:rFonts w:asciiTheme="majorBidi" w:hAnsiTheme="majorBidi" w:cstheme="majorBidi"/>
          <w:b/>
          <w:bCs/>
          <w:sz w:val="24"/>
          <w:szCs w:val="24"/>
        </w:rPr>
      </w:pPr>
    </w:p>
    <w:p w:rsidR="00CC0DFB" w:rsidRDefault="00CC0DFB" w:rsidP="001F6962">
      <w:pPr>
        <w:rPr>
          <w:rFonts w:asciiTheme="majorBidi" w:hAnsiTheme="majorBidi" w:cstheme="majorBidi"/>
          <w:b/>
          <w:bCs/>
          <w:sz w:val="24"/>
          <w:szCs w:val="24"/>
        </w:rPr>
      </w:pPr>
      <w:r w:rsidRPr="00B07136">
        <w:rPr>
          <w:rFonts w:asciiTheme="majorBidi" w:hAnsiTheme="majorBidi" w:cstheme="majorBidi"/>
          <w:b/>
          <w:bCs/>
          <w:sz w:val="24"/>
          <w:szCs w:val="24"/>
        </w:rPr>
        <w:t>Web Appendix B:</w:t>
      </w:r>
      <w:r>
        <w:rPr>
          <w:rFonts w:asciiTheme="majorBidi" w:hAnsiTheme="majorBidi" w:cstheme="majorBidi"/>
          <w:b/>
          <w:bCs/>
          <w:sz w:val="24"/>
          <w:szCs w:val="24"/>
        </w:rPr>
        <w:t xml:space="preserve"> </w:t>
      </w:r>
    </w:p>
    <w:p w:rsidR="00CC0DFB" w:rsidRDefault="00CC0DFB" w:rsidP="00CC0DFB">
      <w:pPr>
        <w:jc w:val="center"/>
        <w:rPr>
          <w:rFonts w:asciiTheme="majorBidi" w:hAnsiTheme="majorBidi" w:cstheme="majorBidi"/>
          <w:b/>
          <w:bCs/>
          <w:sz w:val="24"/>
          <w:szCs w:val="24"/>
        </w:rPr>
      </w:pPr>
    </w:p>
    <w:p w:rsidR="00CC0DFB" w:rsidRPr="00A52585" w:rsidRDefault="00593AD3" w:rsidP="00AD6BBE">
      <w:pPr>
        <w:jc w:val="center"/>
        <w:rPr>
          <w:rFonts w:asciiTheme="majorBidi" w:hAnsiTheme="majorBidi" w:cstheme="majorBidi"/>
          <w:sz w:val="24"/>
          <w:szCs w:val="24"/>
          <w:u w:val="single"/>
          <w:rtl/>
        </w:rPr>
      </w:pPr>
      <w:r w:rsidRPr="002A7944">
        <w:rPr>
          <w:rFonts w:asciiTheme="majorBidi" w:hAnsiTheme="majorBidi" w:cstheme="majorBidi"/>
          <w:sz w:val="24"/>
          <w:szCs w:val="24"/>
          <w:u w:val="single"/>
        </w:rPr>
        <w:t xml:space="preserve">Table: </w:t>
      </w:r>
      <w:r w:rsidR="00CC0DFB" w:rsidRPr="002A7944">
        <w:rPr>
          <w:rFonts w:asciiTheme="majorBidi" w:hAnsiTheme="majorBidi" w:cstheme="majorBidi"/>
          <w:sz w:val="24"/>
          <w:szCs w:val="24"/>
          <w:u w:val="single"/>
        </w:rPr>
        <w:t>Operational</w:t>
      </w:r>
      <w:r w:rsidR="00CC0DFB" w:rsidRPr="00F04323">
        <w:rPr>
          <w:rFonts w:asciiTheme="majorBidi" w:hAnsiTheme="majorBidi" w:cstheme="majorBidi"/>
          <w:sz w:val="24"/>
          <w:szCs w:val="24"/>
          <w:u w:val="single"/>
        </w:rPr>
        <w:t xml:space="preserve"> Definition and Examples of Major Forms of Malicious Comments and Narratives</w:t>
      </w:r>
    </w:p>
    <w:p w:rsidR="00CC0DFB" w:rsidRPr="005A2ABE" w:rsidRDefault="00CC0DFB" w:rsidP="00CC0DFB">
      <w:pPr>
        <w:spacing w:after="0" w:line="240" w:lineRule="auto"/>
        <w:jc w:val="right"/>
        <w:rPr>
          <w:i/>
          <w:iCs/>
          <w:sz w:val="24"/>
          <w:szCs w:val="24"/>
        </w:rPr>
      </w:pPr>
      <w:r w:rsidRPr="005A2ABE">
        <w:rPr>
          <w:i/>
          <w:iCs/>
          <w:sz w:val="24"/>
          <w:szCs w:val="24"/>
        </w:rPr>
        <w:t>Form of malicious narrative        Operational Definition               Examples</w:t>
      </w:r>
    </w:p>
    <w:p w:rsidR="00CC0DFB" w:rsidRPr="005A2ABE" w:rsidRDefault="00CC0DFB" w:rsidP="00CC0DFB">
      <w:pPr>
        <w:pBdr>
          <w:bottom w:val="single" w:sz="12" w:space="1" w:color="auto"/>
        </w:pBdr>
        <w:spacing w:after="0" w:line="240" w:lineRule="auto"/>
        <w:jc w:val="right"/>
        <w:rPr>
          <w:sz w:val="20"/>
          <w:szCs w:val="20"/>
        </w:rPr>
      </w:pPr>
      <w:r w:rsidRPr="005A2ABE">
        <w:rPr>
          <w:sz w:val="20"/>
          <w:szCs w:val="20"/>
        </w:rPr>
        <w:t>(</w:t>
      </w:r>
      <w:proofErr w:type="spellStart"/>
      <w:r w:rsidRPr="005A2ABE">
        <w:rPr>
          <w:sz w:val="20"/>
          <w:szCs w:val="20"/>
        </w:rPr>
        <w:t>Intercoder</w:t>
      </w:r>
      <w:proofErr w:type="spellEnd"/>
      <w:r w:rsidRPr="005A2ABE">
        <w:rPr>
          <w:sz w:val="20"/>
          <w:szCs w:val="20"/>
        </w:rPr>
        <w:t xml:space="preserve"> reliability)</w:t>
      </w:r>
    </w:p>
    <w:p w:rsidR="00CC0DFB" w:rsidRPr="001D5EA4" w:rsidRDefault="00CC0DFB" w:rsidP="00CC0DFB">
      <w:pPr>
        <w:spacing w:line="240" w:lineRule="auto"/>
        <w:rPr>
          <w:rFonts w:asciiTheme="majorBidi" w:hAnsiTheme="majorBidi" w:cstheme="majorBidi"/>
          <w:rtl/>
        </w:rPr>
      </w:pPr>
    </w:p>
    <w:p w:rsidR="00CC0DFB" w:rsidRPr="001D5EA4" w:rsidRDefault="00CC0DFB" w:rsidP="00CC0DFB">
      <w:pPr>
        <w:spacing w:after="0" w:line="240" w:lineRule="auto"/>
        <w:rPr>
          <w:rFonts w:asciiTheme="majorBidi" w:hAnsiTheme="majorBidi" w:cstheme="majorBidi"/>
          <w:rtl/>
        </w:rPr>
      </w:pPr>
      <w:r w:rsidRPr="009F7F55">
        <w:rPr>
          <w:rFonts w:asciiTheme="majorBidi" w:hAnsiTheme="majorBidi" w:cstheme="majorBidi"/>
          <w:b/>
          <w:bCs/>
          <w:sz w:val="24"/>
          <w:szCs w:val="24"/>
        </w:rPr>
        <w:t>Vulgarity</w:t>
      </w:r>
      <w:r w:rsidRPr="001D5EA4">
        <w:rPr>
          <w:rFonts w:asciiTheme="majorBidi" w:hAnsiTheme="majorBidi" w:cstheme="majorBidi"/>
          <w:sz w:val="24"/>
          <w:szCs w:val="24"/>
        </w:rPr>
        <w:t xml:space="preserve"> </w:t>
      </w:r>
      <w:r w:rsidRPr="00B16DA2">
        <w:rPr>
          <w:rFonts w:asciiTheme="majorBidi" w:hAnsiTheme="majorBidi" w:cstheme="majorBidi"/>
          <w:sz w:val="16"/>
          <w:szCs w:val="16"/>
        </w:rPr>
        <w:t xml:space="preserve">(α = .90) </w:t>
      </w:r>
      <w:r w:rsidRPr="001D5EA4">
        <w:rPr>
          <w:rFonts w:asciiTheme="majorBidi" w:hAnsiTheme="majorBidi" w:cstheme="majorBidi"/>
        </w:rPr>
        <w:t xml:space="preserve">      </w:t>
      </w:r>
      <w:r>
        <w:rPr>
          <w:rFonts w:asciiTheme="majorBidi" w:hAnsiTheme="majorBidi" w:cstheme="majorBidi"/>
        </w:rPr>
        <w:t xml:space="preserve">           </w:t>
      </w:r>
      <w:r w:rsidRPr="001D5EA4">
        <w:rPr>
          <w:rFonts w:asciiTheme="majorBidi" w:hAnsiTheme="majorBidi" w:cstheme="majorBidi"/>
        </w:rPr>
        <w:t xml:space="preserve">Using profanity or language that      </w:t>
      </w:r>
      <w:r>
        <w:rPr>
          <w:rFonts w:asciiTheme="majorBidi" w:hAnsiTheme="majorBidi" w:cstheme="majorBidi"/>
        </w:rPr>
        <w:t xml:space="preserve">  </w:t>
      </w:r>
      <w:r w:rsidRPr="001D5EA4">
        <w:rPr>
          <w:rFonts w:asciiTheme="majorBidi" w:hAnsiTheme="majorBidi" w:cstheme="majorBidi"/>
        </w:rPr>
        <w:t xml:space="preserve"> "I hope that the court </w:t>
      </w:r>
    </w:p>
    <w:p w:rsidR="00CC0DFB" w:rsidRPr="001D5EA4"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would not be considered proper       </w:t>
      </w:r>
      <w:r>
        <w:rPr>
          <w:rFonts w:asciiTheme="majorBidi" w:hAnsiTheme="majorBidi" w:cstheme="majorBidi"/>
        </w:rPr>
        <w:t xml:space="preserve">  </w:t>
      </w:r>
      <w:r w:rsidRPr="001D5EA4">
        <w:rPr>
          <w:rFonts w:asciiTheme="majorBidi" w:hAnsiTheme="majorBidi" w:cstheme="majorBidi"/>
        </w:rPr>
        <w:t>screw…"</w:t>
      </w:r>
    </w:p>
    <w:p w:rsidR="00CC0DFB" w:rsidRPr="001D5EA4"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(e.g. pissed, screw) in online </w:t>
      </w:r>
    </w:p>
    <w:p w:rsidR="00CC0DFB" w:rsidRDefault="00CC0DFB" w:rsidP="00CC0DFB">
      <w:pPr>
        <w:spacing w:after="0" w:line="240" w:lineRule="auto"/>
        <w:rPr>
          <w:rFonts w:asciiTheme="majorBidi" w:hAnsiTheme="majorBidi" w:cstheme="majorBidi"/>
          <w:rtl/>
        </w:rPr>
      </w:pPr>
      <w:r w:rsidRPr="001D5EA4">
        <w:rPr>
          <w:rFonts w:asciiTheme="majorBidi" w:hAnsiTheme="majorBidi" w:cstheme="majorBidi"/>
        </w:rPr>
        <w:t xml:space="preserve">                                                  comments.</w:t>
      </w:r>
    </w:p>
    <w:p w:rsidR="00CC0DFB" w:rsidRPr="001D5EA4" w:rsidRDefault="00CC0DFB" w:rsidP="00CC0DFB">
      <w:pPr>
        <w:spacing w:after="120" w:line="240" w:lineRule="auto"/>
        <w:rPr>
          <w:rFonts w:asciiTheme="majorBidi" w:hAnsiTheme="majorBidi" w:cstheme="majorBidi"/>
        </w:rPr>
      </w:pPr>
    </w:p>
    <w:p w:rsidR="00CC0DFB" w:rsidRPr="001D5EA4" w:rsidRDefault="00CC0DFB" w:rsidP="00CC0DFB">
      <w:pPr>
        <w:spacing w:after="120" w:line="240" w:lineRule="auto"/>
        <w:rPr>
          <w:rFonts w:asciiTheme="majorBidi" w:hAnsiTheme="majorBidi" w:cstheme="majorBidi"/>
        </w:rPr>
      </w:pPr>
      <w:r w:rsidRPr="009F7F55">
        <w:rPr>
          <w:rFonts w:asciiTheme="majorBidi" w:hAnsiTheme="majorBidi" w:cstheme="majorBidi"/>
          <w:b/>
          <w:bCs/>
          <w:sz w:val="24"/>
          <w:szCs w:val="24"/>
        </w:rPr>
        <w:t>Name-calling</w:t>
      </w:r>
      <w:r w:rsidRPr="001D5EA4">
        <w:rPr>
          <w:rFonts w:asciiTheme="majorBidi" w:hAnsiTheme="majorBidi" w:cstheme="majorBidi"/>
          <w:sz w:val="24"/>
          <w:szCs w:val="24"/>
        </w:rPr>
        <w:t xml:space="preserve"> </w:t>
      </w:r>
      <w:r w:rsidRPr="00B16DA2">
        <w:rPr>
          <w:rFonts w:asciiTheme="majorBidi" w:hAnsiTheme="majorBidi" w:cstheme="majorBidi"/>
          <w:sz w:val="16"/>
          <w:szCs w:val="16"/>
        </w:rPr>
        <w:t>(α = .71)</w:t>
      </w:r>
      <w:r w:rsidRPr="001D5EA4">
        <w:rPr>
          <w:rFonts w:asciiTheme="majorBidi" w:hAnsiTheme="majorBidi" w:cstheme="majorBidi"/>
        </w:rPr>
        <w:t xml:space="preserve">        </w:t>
      </w:r>
      <w:r>
        <w:rPr>
          <w:rFonts w:asciiTheme="majorBidi" w:hAnsiTheme="majorBidi" w:cstheme="majorBidi"/>
        </w:rPr>
        <w:t xml:space="preserve">   </w:t>
      </w:r>
      <w:r w:rsidRPr="001D5EA4">
        <w:rPr>
          <w:rFonts w:asciiTheme="majorBidi" w:hAnsiTheme="majorBidi" w:cstheme="majorBidi"/>
        </w:rPr>
        <w:t xml:space="preserve"> Mean-spirited or d</w:t>
      </w:r>
      <w:r>
        <w:rPr>
          <w:rFonts w:asciiTheme="majorBidi" w:hAnsiTheme="majorBidi" w:cstheme="majorBidi"/>
        </w:rPr>
        <w:t>isparaging              Intel "</w:t>
      </w:r>
      <w:r w:rsidRPr="001D5EA4">
        <w:rPr>
          <w:rFonts w:asciiTheme="majorBidi" w:hAnsiTheme="majorBidi" w:cstheme="majorBidi"/>
        </w:rPr>
        <w:t xml:space="preserve">Idiots inside" </w:t>
      </w:r>
    </w:p>
    <w:p w:rsidR="00CC0DFB" w:rsidRDefault="00CC0DFB" w:rsidP="00CC0DFB">
      <w:pPr>
        <w:spacing w:after="120" w:line="240" w:lineRule="auto"/>
        <w:rPr>
          <w:rFonts w:asciiTheme="majorBidi" w:hAnsiTheme="majorBidi" w:cstheme="majorBidi"/>
        </w:rPr>
      </w:pPr>
      <w:r w:rsidRPr="001D5EA4">
        <w:rPr>
          <w:rFonts w:asciiTheme="majorBidi" w:hAnsiTheme="majorBidi" w:cstheme="majorBidi"/>
        </w:rPr>
        <w:t xml:space="preserve">                                                 </w:t>
      </w:r>
      <w:r>
        <w:rPr>
          <w:rFonts w:asciiTheme="majorBidi" w:hAnsiTheme="majorBidi" w:cstheme="majorBidi"/>
        </w:rPr>
        <w:t>d</w:t>
      </w:r>
      <w:r w:rsidRPr="001D5EA4">
        <w:rPr>
          <w:rFonts w:asciiTheme="majorBidi" w:hAnsiTheme="majorBidi" w:cstheme="majorBidi"/>
        </w:rPr>
        <w:t>irected at a commercial entity.</w:t>
      </w:r>
    </w:p>
    <w:p w:rsidR="00CC0DFB" w:rsidRPr="001D5EA4" w:rsidRDefault="00CC0DFB" w:rsidP="00CC0DFB">
      <w:pPr>
        <w:spacing w:after="120" w:line="240" w:lineRule="auto"/>
        <w:rPr>
          <w:rFonts w:asciiTheme="majorBidi" w:hAnsiTheme="majorBidi" w:cstheme="majorBidi"/>
        </w:rPr>
      </w:pPr>
    </w:p>
    <w:p w:rsidR="00CC0DFB" w:rsidRPr="001D5EA4" w:rsidRDefault="00CC0DFB" w:rsidP="00CC0DFB">
      <w:pPr>
        <w:spacing w:after="0" w:line="240" w:lineRule="auto"/>
        <w:rPr>
          <w:rFonts w:asciiTheme="majorBidi" w:hAnsiTheme="majorBidi" w:cstheme="majorBidi"/>
          <w:rtl/>
        </w:rPr>
      </w:pPr>
      <w:r w:rsidRPr="009F7F55">
        <w:rPr>
          <w:rFonts w:asciiTheme="majorBidi" w:hAnsiTheme="majorBidi" w:cstheme="majorBidi"/>
          <w:b/>
          <w:bCs/>
          <w:sz w:val="24"/>
          <w:szCs w:val="24"/>
        </w:rPr>
        <w:t>Aspersion</w:t>
      </w:r>
      <w:r w:rsidRPr="001D5EA4">
        <w:rPr>
          <w:rFonts w:asciiTheme="majorBidi" w:hAnsiTheme="majorBidi" w:cstheme="majorBidi"/>
          <w:sz w:val="24"/>
          <w:szCs w:val="24"/>
        </w:rPr>
        <w:t xml:space="preserve"> </w:t>
      </w:r>
      <w:r w:rsidRPr="00B16DA2">
        <w:rPr>
          <w:rFonts w:asciiTheme="majorBidi" w:hAnsiTheme="majorBidi" w:cstheme="majorBidi"/>
          <w:sz w:val="16"/>
          <w:szCs w:val="16"/>
        </w:rPr>
        <w:t xml:space="preserve">(α = .63) </w:t>
      </w:r>
      <w:r w:rsidRPr="001D5EA4">
        <w:rPr>
          <w:rFonts w:asciiTheme="majorBidi" w:hAnsiTheme="majorBidi" w:cstheme="majorBidi"/>
          <w:sz w:val="24"/>
          <w:szCs w:val="24"/>
        </w:rPr>
        <w:t xml:space="preserve">            </w:t>
      </w:r>
      <w:r>
        <w:rPr>
          <w:rFonts w:asciiTheme="majorBidi" w:hAnsiTheme="majorBidi" w:cstheme="majorBidi"/>
          <w:sz w:val="24"/>
          <w:szCs w:val="24"/>
        </w:rPr>
        <w:t xml:space="preserve">  </w:t>
      </w:r>
      <w:r w:rsidRPr="001D5EA4">
        <w:rPr>
          <w:rFonts w:asciiTheme="majorBidi" w:hAnsiTheme="majorBidi" w:cstheme="majorBidi"/>
        </w:rPr>
        <w:t>Mea</w:t>
      </w:r>
      <w:r>
        <w:rPr>
          <w:rFonts w:asciiTheme="majorBidi" w:hAnsiTheme="majorBidi" w:cstheme="majorBidi"/>
        </w:rPr>
        <w:t>n-spirited or disparaging           "</w:t>
      </w:r>
      <w:proofErr w:type="spellStart"/>
      <w:r>
        <w:rPr>
          <w:rFonts w:asciiTheme="majorBidi" w:hAnsiTheme="majorBidi" w:cstheme="majorBidi"/>
        </w:rPr>
        <w:t>Bayers</w:t>
      </w:r>
      <w:proofErr w:type="spellEnd"/>
      <w:r>
        <w:rPr>
          <w:rFonts w:asciiTheme="majorBidi" w:hAnsiTheme="majorBidi" w:cstheme="majorBidi"/>
        </w:rPr>
        <w:t xml:space="preserve"> managers are</w:t>
      </w:r>
    </w:p>
    <w:p w:rsidR="00CC0DFB" w:rsidRPr="005A2ABE"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words directed at entities plan   </w:t>
      </w:r>
      <w:r>
        <w:rPr>
          <w:rFonts w:asciiTheme="majorBidi" w:hAnsiTheme="majorBidi" w:cstheme="majorBidi"/>
        </w:rPr>
        <w:t xml:space="preserve">    unable to introduce new                             </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or behavior.</w:t>
      </w:r>
      <w:r>
        <w:rPr>
          <w:rFonts w:asciiTheme="majorBidi" w:hAnsiTheme="majorBidi" w:cstheme="majorBidi"/>
        </w:rPr>
        <w:t xml:space="preserve">                                    </w:t>
      </w:r>
      <w:r w:rsidRPr="00D1510C">
        <w:rPr>
          <w:rFonts w:asciiTheme="majorBidi" w:hAnsiTheme="majorBidi" w:cstheme="majorBidi"/>
        </w:rPr>
        <w:t>technologies///"</w:t>
      </w:r>
    </w:p>
    <w:p w:rsidR="00CC0DFB" w:rsidRDefault="00CC0DFB" w:rsidP="00CC0DFB">
      <w:pPr>
        <w:spacing w:after="0" w:line="240" w:lineRule="auto"/>
        <w:rPr>
          <w:rFonts w:asciiTheme="majorBidi" w:hAnsiTheme="majorBidi" w:cstheme="majorBidi"/>
        </w:rPr>
      </w:pPr>
      <w:r w:rsidRPr="00D1510C">
        <w:rPr>
          <w:rFonts w:asciiTheme="majorBidi" w:hAnsiTheme="majorBidi" w:cstheme="majorBidi"/>
        </w:rPr>
        <w:t xml:space="preserve">         .               </w:t>
      </w:r>
    </w:p>
    <w:p w:rsidR="00CC0DFB" w:rsidRDefault="00CC0DFB" w:rsidP="00CC0DFB">
      <w:pPr>
        <w:spacing w:after="0" w:line="240" w:lineRule="auto"/>
        <w:rPr>
          <w:rFonts w:asciiTheme="majorBidi" w:hAnsiTheme="majorBidi" w:cstheme="majorBidi"/>
          <w:color w:val="303336"/>
          <w:spacing w:val="3"/>
          <w:shd w:val="clear" w:color="auto" w:fill="FFFFFF"/>
        </w:rPr>
      </w:pPr>
      <w:r w:rsidRPr="009F7F55">
        <w:rPr>
          <w:rFonts w:asciiTheme="majorBidi" w:hAnsiTheme="majorBidi" w:cstheme="majorBidi"/>
          <w:b/>
          <w:bCs/>
          <w:sz w:val="24"/>
          <w:szCs w:val="24"/>
        </w:rPr>
        <w:t>Convey contempt</w:t>
      </w:r>
      <w:r>
        <w:rPr>
          <w:rFonts w:asciiTheme="majorBidi" w:hAnsiTheme="majorBidi" w:cstheme="majorBidi"/>
          <w:sz w:val="24"/>
          <w:szCs w:val="24"/>
        </w:rPr>
        <w:t xml:space="preserve"> </w:t>
      </w:r>
      <w:r w:rsidRPr="00B16DA2">
        <w:rPr>
          <w:rFonts w:asciiTheme="majorBidi" w:hAnsiTheme="majorBidi" w:cstheme="majorBidi"/>
          <w:sz w:val="16"/>
          <w:szCs w:val="16"/>
        </w:rPr>
        <w:t>(α = .79</w:t>
      </w:r>
      <w:proofErr w:type="gramStart"/>
      <w:r w:rsidRPr="00B16DA2">
        <w:rPr>
          <w:rFonts w:asciiTheme="majorBidi" w:hAnsiTheme="majorBidi" w:cstheme="majorBidi"/>
          <w:sz w:val="16"/>
          <w:szCs w:val="16"/>
        </w:rPr>
        <w:t xml:space="preserve">) </w:t>
      </w:r>
      <w:r>
        <w:rPr>
          <w:rFonts w:asciiTheme="majorBidi" w:hAnsiTheme="majorBidi" w:cstheme="majorBidi"/>
          <w:sz w:val="24"/>
          <w:szCs w:val="24"/>
        </w:rPr>
        <w:t xml:space="preserve"> </w:t>
      </w:r>
      <w:r w:rsidRPr="001D5EA4">
        <w:rPr>
          <w:rFonts w:asciiTheme="majorBidi" w:hAnsiTheme="majorBidi" w:cstheme="majorBidi"/>
          <w:color w:val="303336"/>
          <w:spacing w:val="3"/>
          <w:shd w:val="clear" w:color="auto" w:fill="FFFFFF"/>
        </w:rPr>
        <w:t>The</w:t>
      </w:r>
      <w:proofErr w:type="gramEnd"/>
      <w:r w:rsidRPr="001D5EA4">
        <w:rPr>
          <w:rFonts w:asciiTheme="majorBidi" w:hAnsiTheme="majorBidi" w:cstheme="majorBidi"/>
          <w:color w:val="303336"/>
          <w:spacing w:val="3"/>
          <w:shd w:val="clear" w:color="auto" w:fill="FFFFFF"/>
        </w:rPr>
        <w:t xml:space="preserve"> act o</w:t>
      </w:r>
      <w:r>
        <w:rPr>
          <w:rFonts w:asciiTheme="majorBidi" w:hAnsiTheme="majorBidi" w:cstheme="majorBidi"/>
          <w:color w:val="303336"/>
          <w:spacing w:val="3"/>
          <w:shd w:val="clear" w:color="auto" w:fill="FFFFFF"/>
        </w:rPr>
        <w:t>f despising the entity.     "People despise American</w:t>
      </w:r>
    </w:p>
    <w:p w:rsidR="00CC0DFB" w:rsidRDefault="00CC0DFB" w:rsidP="00CC0DFB">
      <w:pPr>
        <w:spacing w:after="0" w:line="240" w:lineRule="auto"/>
        <w:rPr>
          <w:rFonts w:asciiTheme="majorBidi" w:hAnsiTheme="majorBidi" w:cstheme="majorBidi"/>
          <w:color w:val="303336"/>
          <w:spacing w:val="3"/>
          <w:shd w:val="clear" w:color="auto" w:fill="FFFFFF"/>
        </w:rPr>
      </w:pPr>
      <w:r>
        <w:rPr>
          <w:rFonts w:asciiTheme="majorBidi" w:hAnsiTheme="majorBidi" w:cstheme="majorBidi"/>
          <w:color w:val="303336"/>
          <w:spacing w:val="3"/>
          <w:shd w:val="clear" w:color="auto" w:fill="FFFFFF"/>
        </w:rPr>
        <w:t xml:space="preserve">                                                                                                     made c</w:t>
      </w:r>
      <w:r w:rsidRPr="00A52585">
        <w:rPr>
          <w:rFonts w:asciiTheme="majorBidi" w:hAnsiTheme="majorBidi" w:cstheme="majorBidi"/>
          <w:color w:val="303336"/>
          <w:spacing w:val="3"/>
          <w:shd w:val="clear" w:color="auto" w:fill="FFFFFF"/>
        </w:rPr>
        <w:t>ars".</w:t>
      </w:r>
    </w:p>
    <w:p w:rsidR="00CC0DFB" w:rsidRPr="001D5EA4" w:rsidRDefault="00CC0DFB" w:rsidP="00CC0DFB">
      <w:pPr>
        <w:spacing w:after="0" w:line="240" w:lineRule="auto"/>
        <w:rPr>
          <w:rFonts w:asciiTheme="majorBidi" w:hAnsiTheme="majorBidi" w:cstheme="majorBidi"/>
          <w:rtl/>
        </w:rPr>
      </w:pPr>
      <w:r>
        <w:rPr>
          <w:rFonts w:asciiTheme="majorBidi" w:hAnsiTheme="majorBidi" w:cstheme="majorBidi"/>
          <w:color w:val="303336"/>
          <w:spacing w:val="3"/>
          <w:shd w:val="clear" w:color="auto" w:fill="FFFFFF"/>
        </w:rPr>
        <w:t xml:space="preserve">                                                                                                                        </w:t>
      </w:r>
      <w:r w:rsidRPr="001D5EA4">
        <w:rPr>
          <w:rFonts w:asciiTheme="majorBidi" w:hAnsiTheme="majorBidi" w:cstheme="majorBidi"/>
          <w:color w:val="303336"/>
          <w:spacing w:val="3"/>
          <w:shd w:val="clear" w:color="auto" w:fill="FFFFFF"/>
        </w:rPr>
        <w:t xml:space="preserve">                                                                    </w:t>
      </w:r>
      <w:r>
        <w:rPr>
          <w:rFonts w:asciiTheme="majorBidi" w:hAnsiTheme="majorBidi" w:cstheme="majorBidi"/>
          <w:color w:val="303336"/>
          <w:spacing w:val="3"/>
          <w:shd w:val="clear" w:color="auto" w:fill="FFFFFF"/>
        </w:rPr>
        <w:t xml:space="preserve">                                                                                                                                                                                                                                                                            </w:t>
      </w:r>
    </w:p>
    <w:p w:rsidR="00CC0DFB" w:rsidRPr="001D5EA4" w:rsidRDefault="00CC0DFB" w:rsidP="00CC0DFB">
      <w:pPr>
        <w:spacing w:after="0" w:line="240" w:lineRule="auto"/>
        <w:rPr>
          <w:rFonts w:asciiTheme="majorBidi" w:hAnsiTheme="majorBidi" w:cstheme="majorBidi"/>
        </w:rPr>
      </w:pPr>
      <w:r w:rsidRPr="009F7F55">
        <w:rPr>
          <w:rFonts w:asciiTheme="majorBidi" w:hAnsiTheme="majorBidi" w:cstheme="majorBidi"/>
          <w:b/>
          <w:bCs/>
          <w:sz w:val="24"/>
          <w:szCs w:val="24"/>
        </w:rPr>
        <w:t>Pejorative for speech</w:t>
      </w:r>
      <w:r>
        <w:rPr>
          <w:rFonts w:asciiTheme="majorBidi" w:hAnsiTheme="majorBidi" w:cstheme="majorBidi"/>
          <w:sz w:val="24"/>
          <w:szCs w:val="24"/>
        </w:rPr>
        <w:t xml:space="preserve"> </w:t>
      </w:r>
      <w:r w:rsidRPr="00B16DA2">
        <w:rPr>
          <w:rFonts w:asciiTheme="majorBidi" w:hAnsiTheme="majorBidi" w:cstheme="majorBidi"/>
          <w:sz w:val="16"/>
          <w:szCs w:val="16"/>
        </w:rPr>
        <w:t>(α =.76)</w:t>
      </w:r>
      <w:r w:rsidRPr="00A52585">
        <w:rPr>
          <w:rFonts w:asciiTheme="majorBidi" w:hAnsiTheme="majorBidi" w:cstheme="majorBidi"/>
          <w:sz w:val="20"/>
          <w:szCs w:val="20"/>
        </w:rPr>
        <w:t xml:space="preserve"> </w:t>
      </w:r>
      <w:r w:rsidRPr="001D5EA4">
        <w:rPr>
          <w:rFonts w:asciiTheme="majorBidi" w:hAnsiTheme="majorBidi" w:cstheme="majorBidi"/>
        </w:rPr>
        <w:t>Dispar</w:t>
      </w:r>
      <w:r>
        <w:rPr>
          <w:rFonts w:asciiTheme="majorBidi" w:hAnsiTheme="majorBidi" w:cstheme="majorBidi"/>
        </w:rPr>
        <w:t>aging remarks about the way   "</w:t>
      </w:r>
      <w:r w:rsidRPr="001D5EA4">
        <w:rPr>
          <w:rFonts w:asciiTheme="majorBidi" w:hAnsiTheme="majorBidi" w:cstheme="majorBidi"/>
        </w:rPr>
        <w:t xml:space="preserve">Quit crying over </w:t>
      </w:r>
      <w:r>
        <w:rPr>
          <w:rFonts w:asciiTheme="majorBidi" w:hAnsiTheme="majorBidi" w:cstheme="majorBidi"/>
        </w:rPr>
        <w:t xml:space="preserve">   </w:t>
      </w:r>
      <w:r w:rsidRPr="001D5EA4">
        <w:rPr>
          <w:rFonts w:asciiTheme="majorBidi" w:hAnsiTheme="majorBidi" w:cstheme="majorBidi"/>
        </w:rPr>
        <w:t xml:space="preserve"> </w:t>
      </w:r>
      <w:r>
        <w:rPr>
          <w:rFonts w:asciiTheme="majorBidi" w:hAnsiTheme="majorBidi" w:cstheme="majorBidi"/>
        </w:rPr>
        <w:t xml:space="preserve">                  </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the entity communicates.                   </w:t>
      </w:r>
      <w:r>
        <w:rPr>
          <w:rFonts w:asciiTheme="majorBidi" w:hAnsiTheme="majorBidi" w:cstheme="majorBidi"/>
        </w:rPr>
        <w:t xml:space="preserve"> </w:t>
      </w:r>
      <w:r w:rsidRPr="009F7F55">
        <w:rPr>
          <w:rFonts w:asciiTheme="majorBidi" w:hAnsiTheme="majorBidi" w:cstheme="majorBidi"/>
        </w:rPr>
        <w:t>spilled</w:t>
      </w:r>
      <w:r w:rsidRPr="001D5EA4">
        <w:rPr>
          <w:rFonts w:asciiTheme="majorBidi" w:hAnsiTheme="majorBidi" w:cstheme="majorBidi"/>
        </w:rPr>
        <w:t xml:space="preserve"> milk of …".</w:t>
      </w:r>
    </w:p>
    <w:p w:rsidR="00CC0DFB" w:rsidRDefault="00CC0DFB" w:rsidP="00CC0DFB">
      <w:pPr>
        <w:spacing w:after="120" w:line="240" w:lineRule="auto"/>
        <w:rPr>
          <w:rFonts w:asciiTheme="majorBidi" w:hAnsiTheme="majorBidi" w:cstheme="majorBidi"/>
        </w:rPr>
      </w:pPr>
    </w:p>
    <w:p w:rsidR="00CC0DFB" w:rsidRDefault="00CC0DFB" w:rsidP="00CC0DFB">
      <w:pPr>
        <w:spacing w:after="0" w:line="240" w:lineRule="auto"/>
        <w:rPr>
          <w:rFonts w:asciiTheme="majorBidi" w:hAnsiTheme="majorBidi" w:cstheme="majorBidi"/>
        </w:rPr>
      </w:pPr>
      <w:r w:rsidRPr="009F7F55">
        <w:rPr>
          <w:rFonts w:asciiTheme="majorBidi" w:hAnsiTheme="majorBidi" w:cstheme="majorBidi"/>
          <w:b/>
          <w:bCs/>
          <w:sz w:val="24"/>
          <w:szCs w:val="24"/>
        </w:rPr>
        <w:t>Sarcasm</w:t>
      </w:r>
      <w:r w:rsidRPr="001D5EA4">
        <w:rPr>
          <w:rFonts w:asciiTheme="majorBidi" w:hAnsiTheme="majorBidi" w:cstheme="majorBidi"/>
          <w:sz w:val="24"/>
          <w:szCs w:val="24"/>
        </w:rPr>
        <w:t xml:space="preserve"> </w:t>
      </w:r>
      <w:r w:rsidRPr="00B16DA2">
        <w:rPr>
          <w:rFonts w:asciiTheme="majorBidi" w:hAnsiTheme="majorBidi" w:cstheme="majorBidi"/>
          <w:sz w:val="16"/>
          <w:szCs w:val="16"/>
        </w:rPr>
        <w:t xml:space="preserve">(α = .72) </w:t>
      </w:r>
      <w:r w:rsidRPr="001D5EA4">
        <w:rPr>
          <w:rFonts w:asciiTheme="majorBidi" w:hAnsiTheme="majorBidi" w:cstheme="majorBidi"/>
          <w:sz w:val="24"/>
          <w:szCs w:val="24"/>
        </w:rPr>
        <w:t xml:space="preserve">                </w:t>
      </w:r>
      <w:r>
        <w:rPr>
          <w:rFonts w:asciiTheme="majorBidi" w:hAnsiTheme="majorBidi" w:cstheme="majorBidi"/>
        </w:rPr>
        <w:t>S</w:t>
      </w:r>
      <w:r w:rsidRPr="001D5EA4">
        <w:rPr>
          <w:rFonts w:asciiTheme="majorBidi" w:hAnsiTheme="majorBidi" w:cstheme="majorBidi"/>
        </w:rPr>
        <w:t xml:space="preserve">atirical or ironic utterance  </w:t>
      </w:r>
      <w:r>
        <w:rPr>
          <w:rFonts w:asciiTheme="majorBidi" w:hAnsiTheme="majorBidi" w:cstheme="majorBidi"/>
        </w:rPr>
        <w:t xml:space="preserve">               "</w:t>
      </w:r>
      <w:r w:rsidRPr="001D5EA4">
        <w:rPr>
          <w:rFonts w:asciiTheme="majorBidi" w:hAnsiTheme="majorBidi" w:cstheme="majorBidi"/>
        </w:rPr>
        <w:t>Every</w:t>
      </w:r>
      <w:r>
        <w:rPr>
          <w:rFonts w:asciiTheme="majorBidi" w:hAnsiTheme="majorBidi" w:cstheme="majorBidi"/>
        </w:rPr>
        <w:t xml:space="preserve"> person</w:t>
      </w:r>
      <w:r w:rsidRPr="001D5EA4">
        <w:rPr>
          <w:rFonts w:asciiTheme="majorBidi" w:hAnsiTheme="majorBidi" w:cstheme="majorBidi"/>
        </w:rPr>
        <w:t xml:space="preserve"> can </w:t>
      </w:r>
      <w:r>
        <w:rPr>
          <w:rFonts w:asciiTheme="majorBidi" w:hAnsiTheme="majorBidi" w:cstheme="majorBidi"/>
        </w:rPr>
        <w:t xml:space="preserve">                                 </w:t>
      </w:r>
      <w:r w:rsidRPr="001D5EA4">
        <w:rPr>
          <w:rFonts w:asciiTheme="majorBidi" w:hAnsiTheme="majorBidi" w:cstheme="majorBidi"/>
        </w:rPr>
        <w:t xml:space="preserve">                                           </w:t>
      </w:r>
      <w:r>
        <w:rPr>
          <w:rFonts w:asciiTheme="majorBidi" w:hAnsiTheme="majorBidi" w:cstheme="majorBidi"/>
        </w:rPr>
        <w:t xml:space="preserve">                 </w:t>
      </w:r>
      <w:r w:rsidRPr="001D5EA4">
        <w:rPr>
          <w:rFonts w:asciiTheme="majorBidi" w:hAnsiTheme="majorBidi" w:cstheme="majorBidi"/>
        </w:rPr>
        <w:t xml:space="preserve">                        </w:t>
      </w:r>
      <w:r>
        <w:rPr>
          <w:rFonts w:asciiTheme="majorBidi" w:hAnsiTheme="majorBidi" w:cstheme="majorBidi"/>
        </w:rPr>
        <w:t xml:space="preserve">                                                                                                      </w:t>
      </w:r>
      <w:r w:rsidRPr="009F7F55">
        <w:rPr>
          <w:rFonts w:asciiTheme="majorBidi" w:hAnsiTheme="majorBidi" w:cstheme="majorBidi"/>
        </w:rPr>
        <w:t>designed to inflict pain.</w:t>
      </w:r>
      <w:r>
        <w:rPr>
          <w:rFonts w:asciiTheme="majorBidi" w:hAnsiTheme="majorBidi" w:cstheme="majorBidi"/>
        </w:rPr>
        <w:t xml:space="preserve">                                                                       </w:t>
      </w:r>
      <w:r w:rsidRPr="009F7F55">
        <w:rPr>
          <w:rFonts w:asciiTheme="majorBidi" w:hAnsiTheme="majorBidi" w:cstheme="majorBidi"/>
        </w:rPr>
        <w:t>better shoes than</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t>
      </w:r>
      <w:r w:rsidRPr="009F7F55">
        <w:rPr>
          <w:rFonts w:asciiTheme="majorBidi" w:hAnsiTheme="majorBidi" w:cstheme="majorBidi"/>
        </w:rPr>
        <w:t xml:space="preserve">Adidas" </w:t>
      </w:r>
    </w:p>
    <w:p w:rsidR="00CC0DFB" w:rsidRPr="001D5EA4" w:rsidRDefault="00CC0DFB" w:rsidP="00CC0DFB">
      <w:pPr>
        <w:spacing w:after="0" w:line="240" w:lineRule="auto"/>
        <w:rPr>
          <w:rFonts w:asciiTheme="majorBidi" w:hAnsiTheme="majorBidi" w:cstheme="majorBidi"/>
          <w:rtl/>
        </w:rPr>
      </w:pPr>
      <w:r w:rsidRPr="009F7F55">
        <w:rPr>
          <w:rFonts w:asciiTheme="majorBidi" w:hAnsiTheme="majorBidi" w:cstheme="majorBidi"/>
        </w:rPr>
        <w:t xml:space="preserve">                                                       </w:t>
      </w:r>
      <w:r w:rsidRPr="001D5EA4">
        <w:rPr>
          <w:rFonts w:asciiTheme="majorBidi" w:hAnsiTheme="majorBidi" w:cstheme="majorBidi"/>
        </w:rPr>
        <w:t xml:space="preserve">                   </w:t>
      </w:r>
      <w:r>
        <w:rPr>
          <w:rFonts w:asciiTheme="majorBidi" w:hAnsiTheme="majorBidi" w:cstheme="majorBidi"/>
        </w:rPr>
        <w:t xml:space="preserve">             </w:t>
      </w:r>
    </w:p>
    <w:p w:rsidR="00CC0DFB" w:rsidRPr="001D5EA4" w:rsidRDefault="00CC0DFB" w:rsidP="00CC0DFB">
      <w:pPr>
        <w:spacing w:after="0" w:line="240" w:lineRule="auto"/>
        <w:rPr>
          <w:rFonts w:asciiTheme="majorBidi" w:hAnsiTheme="majorBidi" w:cstheme="majorBidi"/>
        </w:rPr>
      </w:pPr>
      <w:r w:rsidRPr="009F7F55">
        <w:rPr>
          <w:rFonts w:asciiTheme="majorBidi" w:hAnsiTheme="majorBidi" w:cstheme="majorBidi"/>
          <w:b/>
          <w:bCs/>
          <w:sz w:val="24"/>
          <w:szCs w:val="24"/>
        </w:rPr>
        <w:t>Lying</w:t>
      </w:r>
      <w:r>
        <w:rPr>
          <w:rFonts w:asciiTheme="majorBidi" w:hAnsiTheme="majorBidi" w:cstheme="majorBidi"/>
          <w:sz w:val="24"/>
          <w:szCs w:val="24"/>
        </w:rPr>
        <w:t xml:space="preserve"> </w:t>
      </w:r>
      <w:r w:rsidRPr="00B16DA2">
        <w:rPr>
          <w:rFonts w:asciiTheme="majorBidi" w:hAnsiTheme="majorBidi" w:cstheme="majorBidi"/>
          <w:sz w:val="16"/>
          <w:szCs w:val="16"/>
        </w:rPr>
        <w:t>(α = .74)</w:t>
      </w:r>
      <w:r w:rsidRPr="001D5EA4">
        <w:rPr>
          <w:rFonts w:asciiTheme="majorBidi" w:hAnsiTheme="majorBidi" w:cstheme="majorBidi"/>
        </w:rPr>
        <w:t xml:space="preserve">                          Stating or implying that an act or         " McDonalds served  </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t>
      </w:r>
      <w:r>
        <w:rPr>
          <w:rFonts w:asciiTheme="majorBidi" w:hAnsiTheme="majorBidi" w:cstheme="majorBidi"/>
        </w:rPr>
        <w:t xml:space="preserve">  </w:t>
      </w:r>
      <w:r w:rsidRPr="001D5EA4">
        <w:rPr>
          <w:rFonts w:asciiTheme="majorBidi" w:hAnsiTheme="majorBidi" w:cstheme="majorBidi"/>
        </w:rPr>
        <w:t xml:space="preserve">strategy was disingenuous.                 </w:t>
      </w:r>
      <w:r>
        <w:rPr>
          <w:rFonts w:asciiTheme="majorBidi" w:hAnsiTheme="majorBidi" w:cstheme="majorBidi"/>
        </w:rPr>
        <w:t xml:space="preserve">  meat containing </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t>
      </w:r>
      <w:r w:rsidRPr="009F7F55">
        <w:rPr>
          <w:rFonts w:asciiTheme="majorBidi" w:hAnsiTheme="majorBidi" w:cstheme="majorBidi"/>
        </w:rPr>
        <w:t>worms"</w:t>
      </w:r>
      <w:r w:rsidRPr="001D5EA4">
        <w:rPr>
          <w:rFonts w:asciiTheme="majorBidi" w:hAnsiTheme="majorBidi" w:cstheme="majorBidi"/>
        </w:rPr>
        <w:t xml:space="preserve"> </w:t>
      </w:r>
    </w:p>
    <w:p w:rsidR="00CC0DFB" w:rsidRDefault="00CC0DFB" w:rsidP="00CC0DFB">
      <w:pPr>
        <w:spacing w:after="0" w:line="240" w:lineRule="auto"/>
        <w:rPr>
          <w:rFonts w:asciiTheme="majorBidi" w:hAnsiTheme="majorBidi" w:cstheme="majorBidi"/>
        </w:rPr>
      </w:pPr>
      <w:r w:rsidRPr="001D5EA4">
        <w:rPr>
          <w:rFonts w:asciiTheme="majorBidi" w:hAnsiTheme="majorBidi" w:cstheme="majorBidi"/>
        </w:rPr>
        <w:t xml:space="preserve">              </w:t>
      </w:r>
      <w:r>
        <w:rPr>
          <w:rFonts w:asciiTheme="majorBidi" w:hAnsiTheme="majorBidi" w:cstheme="majorBidi"/>
        </w:rPr>
        <w:t xml:space="preserve">            </w:t>
      </w:r>
      <w:r w:rsidRPr="001D5EA4">
        <w:rPr>
          <w:rFonts w:asciiTheme="majorBidi" w:hAnsiTheme="majorBidi" w:cstheme="majorBidi"/>
        </w:rPr>
        <w:t xml:space="preserve"> </w:t>
      </w:r>
      <w:r>
        <w:rPr>
          <w:rFonts w:asciiTheme="majorBidi" w:hAnsiTheme="majorBidi" w:cstheme="majorBidi"/>
        </w:rPr>
        <w:t xml:space="preserve">                                                                                                                                             </w:t>
      </w:r>
    </w:p>
    <w:p w:rsidR="00CC0DFB" w:rsidRDefault="00CC0DFB" w:rsidP="00CC0DFB">
      <w:pPr>
        <w:spacing w:after="0" w:line="240" w:lineRule="auto"/>
        <w:rPr>
          <w:rFonts w:asciiTheme="majorBidi" w:hAnsiTheme="majorBidi" w:cstheme="majorBidi"/>
        </w:rPr>
      </w:pPr>
      <w:r w:rsidRPr="009F7F55">
        <w:rPr>
          <w:rFonts w:asciiTheme="majorBidi" w:hAnsiTheme="majorBidi" w:cstheme="majorBidi"/>
          <w:b/>
          <w:bCs/>
          <w:sz w:val="24"/>
          <w:szCs w:val="24"/>
        </w:rPr>
        <w:t>False accusations</w:t>
      </w:r>
      <w:r>
        <w:rPr>
          <w:rFonts w:asciiTheme="majorBidi" w:hAnsiTheme="majorBidi" w:cstheme="majorBidi"/>
          <w:sz w:val="24"/>
          <w:szCs w:val="24"/>
        </w:rPr>
        <w:t xml:space="preserve"> </w:t>
      </w:r>
      <w:r w:rsidRPr="00B16DA2">
        <w:rPr>
          <w:rFonts w:asciiTheme="majorBidi" w:hAnsiTheme="majorBidi" w:cstheme="majorBidi"/>
          <w:sz w:val="16"/>
          <w:szCs w:val="16"/>
        </w:rPr>
        <w:t>(α = .91)</w:t>
      </w:r>
      <w:r w:rsidRPr="00A52585">
        <w:rPr>
          <w:rFonts w:asciiTheme="majorBidi" w:hAnsiTheme="majorBidi" w:cstheme="majorBidi"/>
          <w:sz w:val="20"/>
          <w:szCs w:val="20"/>
        </w:rPr>
        <w:t xml:space="preserve"> </w:t>
      </w:r>
      <w:r>
        <w:rPr>
          <w:rFonts w:asciiTheme="majorBidi" w:hAnsiTheme="majorBidi" w:cstheme="majorBidi"/>
        </w:rPr>
        <w:t xml:space="preserve">  A charge of fault or offe</w:t>
      </w:r>
      <w:r w:rsidRPr="005F4502">
        <w:rPr>
          <w:rFonts w:asciiTheme="majorBidi" w:hAnsiTheme="majorBidi" w:cstheme="majorBidi"/>
        </w:rPr>
        <w:t>nse.</w:t>
      </w:r>
      <w:r>
        <w:rPr>
          <w:rFonts w:asciiTheme="majorBidi" w:hAnsiTheme="majorBidi" w:cstheme="majorBidi"/>
        </w:rPr>
        <w:t xml:space="preserve">                "All managers are                                                                                                                                                   </w:t>
      </w:r>
    </w:p>
    <w:p w:rsidR="00CC0DFB" w:rsidRDefault="00CC0DFB" w:rsidP="00CC0DFB">
      <w:r>
        <w:rPr>
          <w:rFonts w:asciiTheme="majorBidi" w:hAnsiTheme="majorBidi" w:cstheme="majorBidi"/>
        </w:rPr>
        <w:t xml:space="preserve">                                                                                                              </w:t>
      </w:r>
      <w:r w:rsidRPr="009F7F55">
        <w:rPr>
          <w:rFonts w:asciiTheme="majorBidi" w:hAnsiTheme="majorBidi" w:cstheme="majorBidi"/>
        </w:rPr>
        <w:t>corrupted".</w:t>
      </w:r>
    </w:p>
    <w:p w:rsidR="00CC0DFB" w:rsidRDefault="00CC0DFB" w:rsidP="00CC0DFB">
      <w:pPr>
        <w:rPr>
          <w:b/>
          <w:bCs/>
        </w:rPr>
      </w:pPr>
    </w:p>
    <w:p w:rsidR="00CC0DFB" w:rsidRDefault="00CC0DFB" w:rsidP="00CC0DFB">
      <w:pPr>
        <w:rPr>
          <w:b/>
          <w:bCs/>
        </w:rPr>
      </w:pPr>
    </w:p>
    <w:p w:rsidR="00CC0DFB" w:rsidRDefault="00CC0DFB" w:rsidP="00CC0DFB">
      <w:pPr>
        <w:rPr>
          <w:b/>
          <w:bCs/>
        </w:rPr>
      </w:pPr>
    </w:p>
    <w:p w:rsidR="00CC0DFB" w:rsidRDefault="00CC0DFB" w:rsidP="00CC0DFB">
      <w:pPr>
        <w:rPr>
          <w:b/>
          <w:bCs/>
        </w:rPr>
      </w:pPr>
    </w:p>
    <w:p w:rsidR="001F6962" w:rsidRDefault="001F6962" w:rsidP="00CC0DFB">
      <w:pPr>
        <w:rPr>
          <w:b/>
          <w:bCs/>
        </w:rPr>
      </w:pPr>
    </w:p>
    <w:p w:rsidR="00CC0DFB" w:rsidRDefault="00CC0DFB" w:rsidP="00CC0DFB">
      <w:pPr>
        <w:rPr>
          <w:b/>
          <w:bCs/>
        </w:rPr>
      </w:pPr>
      <w:r w:rsidRPr="00B07136">
        <w:rPr>
          <w:b/>
          <w:bCs/>
        </w:rPr>
        <w:t>Web Appendix</w:t>
      </w:r>
      <w:r w:rsidRPr="00B07136">
        <w:t xml:space="preserve"> </w:t>
      </w:r>
      <w:r w:rsidRPr="00B07136">
        <w:rPr>
          <w:b/>
          <w:bCs/>
        </w:rPr>
        <w:t>C</w:t>
      </w:r>
    </w:p>
    <w:p w:rsidR="00CC0DFB" w:rsidRPr="00E179A9" w:rsidRDefault="00CC0DFB" w:rsidP="00CC0DFB">
      <w:pPr>
        <w:spacing w:line="360" w:lineRule="auto"/>
        <w:jc w:val="both"/>
        <w:rPr>
          <w:rFonts w:asciiTheme="majorBidi" w:hAnsiTheme="majorBidi" w:cstheme="majorBidi"/>
          <w:b/>
          <w:bCs/>
          <w:sz w:val="24"/>
          <w:szCs w:val="24"/>
        </w:rPr>
      </w:pPr>
      <w:r w:rsidRPr="00E179A9">
        <w:rPr>
          <w:rFonts w:asciiTheme="majorBidi" w:hAnsiTheme="majorBidi" w:cstheme="majorBidi"/>
          <w:b/>
          <w:bCs/>
          <w:sz w:val="24"/>
          <w:szCs w:val="24"/>
        </w:rPr>
        <w:t>Q</w:t>
      </w:r>
      <w:r w:rsidRPr="00E179A9">
        <w:rPr>
          <w:rFonts w:asciiTheme="majorBidi" w:hAnsiTheme="majorBidi" w:cstheme="majorBidi" w:hint="cs"/>
          <w:b/>
          <w:bCs/>
          <w:sz w:val="18"/>
          <w:szCs w:val="18"/>
          <w:rtl/>
        </w:rPr>
        <w:t>4</w:t>
      </w:r>
      <w:r w:rsidRPr="00E179A9">
        <w:rPr>
          <w:rFonts w:asciiTheme="majorBidi" w:hAnsiTheme="majorBidi" w:cstheme="majorBidi"/>
          <w:b/>
          <w:bCs/>
          <w:sz w:val="24"/>
          <w:szCs w:val="24"/>
        </w:rPr>
        <w:t>: This is a university questionnaire about people’s feelings</w:t>
      </w:r>
      <w:r>
        <w:rPr>
          <w:rFonts w:asciiTheme="majorBidi" w:hAnsiTheme="majorBidi" w:cstheme="majorBidi"/>
          <w:b/>
          <w:bCs/>
          <w:sz w:val="24"/>
          <w:szCs w:val="24"/>
        </w:rPr>
        <w:t xml:space="preserve"> concerning smartphones</w:t>
      </w:r>
      <w:r w:rsidRPr="00E179A9">
        <w:rPr>
          <w:rFonts w:asciiTheme="majorBidi" w:hAnsiTheme="majorBidi" w:cstheme="majorBidi"/>
          <w:b/>
          <w:bCs/>
          <w:sz w:val="24"/>
          <w:szCs w:val="24"/>
        </w:rPr>
        <w:t>.</w:t>
      </w:r>
    </w:p>
    <w:p w:rsidR="00CC0DFB" w:rsidRPr="00E179A9" w:rsidRDefault="00CC0DFB" w:rsidP="00CC0DFB">
      <w:pPr>
        <w:autoSpaceDE w:val="0"/>
        <w:autoSpaceDN w:val="0"/>
        <w:adjustRightInd w:val="0"/>
        <w:spacing w:after="0"/>
        <w:jc w:val="both"/>
        <w:rPr>
          <w:rFonts w:asciiTheme="majorBidi" w:hAnsiTheme="majorBidi" w:cstheme="majorBidi"/>
          <w:sz w:val="24"/>
          <w:szCs w:val="24"/>
        </w:rPr>
      </w:pPr>
      <w:r w:rsidRPr="00E179A9">
        <w:rPr>
          <w:rFonts w:asciiTheme="majorBidi" w:hAnsiTheme="majorBidi" w:cstheme="majorBidi"/>
          <w:sz w:val="24"/>
          <w:szCs w:val="24"/>
        </w:rPr>
        <w:t xml:space="preserve">The questionnaire is designed to measure what you are thinking at this moment. </w:t>
      </w:r>
      <w:r>
        <w:rPr>
          <w:rFonts w:asciiTheme="majorBidi" w:hAnsiTheme="majorBidi" w:cstheme="majorBidi"/>
          <w:sz w:val="24"/>
          <w:szCs w:val="24"/>
        </w:rPr>
        <w:t xml:space="preserve">The questionnaire is designed to measure what you think this moment. </w:t>
      </w:r>
      <w:r w:rsidRPr="00E179A9">
        <w:rPr>
          <w:rFonts w:asciiTheme="majorBidi" w:hAnsiTheme="majorBidi" w:cstheme="majorBidi"/>
          <w:sz w:val="24"/>
          <w:szCs w:val="24"/>
        </w:rPr>
        <w:t>There are, of course, no right answers. The best answer is what you feel is true of yourself presently. Be sure to answer all of the items, even if you are uncertain of the best answer. Do not spend too much time on any one statement. Circle the number that seems to best describe you using the following scale:</w:t>
      </w:r>
    </w:p>
    <w:p w:rsidR="00CC0DFB" w:rsidRPr="00E179A9" w:rsidRDefault="00CC0DFB" w:rsidP="00CC0DFB">
      <w:pPr>
        <w:spacing w:after="0" w:line="360" w:lineRule="auto"/>
        <w:rPr>
          <w:rFonts w:asciiTheme="majorBidi" w:hAnsiTheme="majorBidi" w:cstheme="majorBidi"/>
          <w:sz w:val="28"/>
          <w:szCs w:val="28"/>
          <w:rtl/>
        </w:rPr>
      </w:pPr>
      <w:r w:rsidRPr="00E179A9">
        <w:rPr>
          <w:rFonts w:asciiTheme="majorBidi" w:hAnsiTheme="majorBidi" w:cstheme="majorBidi"/>
          <w:sz w:val="28"/>
          <w:szCs w:val="28"/>
        </w:rPr>
        <w:t xml:space="preserve">            1----------2----------3----------4----------5----------6----------7</w:t>
      </w:r>
    </w:p>
    <w:p w:rsidR="00CC0DFB" w:rsidRPr="00E179A9" w:rsidRDefault="00CC0DFB" w:rsidP="00CC0DFB">
      <w:pPr>
        <w:spacing w:after="0" w:line="240" w:lineRule="auto"/>
        <w:rPr>
          <w:rFonts w:asciiTheme="majorBidi" w:hAnsiTheme="majorBidi" w:cstheme="majorBidi"/>
          <w:sz w:val="20"/>
          <w:szCs w:val="20"/>
        </w:rPr>
      </w:pPr>
      <w:r w:rsidRPr="00E179A9">
        <w:rPr>
          <w:rFonts w:asciiTheme="majorBidi" w:hAnsiTheme="majorBidi" w:cstheme="majorBidi"/>
          <w:sz w:val="20"/>
          <w:szCs w:val="20"/>
        </w:rPr>
        <w:t xml:space="preserve">          Strongly         Disagree     Somewhat       Neutral      Somewhat         Agree      Strongly agree</w:t>
      </w:r>
    </w:p>
    <w:p w:rsidR="00CC0DFB" w:rsidRPr="00E179A9" w:rsidRDefault="00CC0DFB" w:rsidP="00CC0DFB">
      <w:pPr>
        <w:pBdr>
          <w:bottom w:val="single" w:sz="12" w:space="1" w:color="auto"/>
        </w:pBdr>
        <w:spacing w:after="0" w:line="240" w:lineRule="auto"/>
        <w:rPr>
          <w:rFonts w:asciiTheme="majorBidi" w:hAnsiTheme="majorBidi" w:cstheme="majorBidi"/>
          <w:sz w:val="20"/>
          <w:szCs w:val="20"/>
        </w:rPr>
      </w:pPr>
      <w:r w:rsidRPr="00E179A9">
        <w:rPr>
          <w:rFonts w:asciiTheme="majorBidi" w:hAnsiTheme="majorBidi" w:cstheme="majorBidi"/>
          <w:sz w:val="20"/>
          <w:szCs w:val="20"/>
        </w:rPr>
        <w:t xml:space="preserve">          Disagree                             </w:t>
      </w:r>
      <w:proofErr w:type="spellStart"/>
      <w:r w:rsidRPr="00E179A9">
        <w:rPr>
          <w:rFonts w:asciiTheme="majorBidi" w:hAnsiTheme="majorBidi" w:cstheme="majorBidi"/>
          <w:sz w:val="20"/>
          <w:szCs w:val="20"/>
        </w:rPr>
        <w:t>Disagree</w:t>
      </w:r>
      <w:proofErr w:type="spellEnd"/>
      <w:r w:rsidRPr="00E179A9">
        <w:rPr>
          <w:rFonts w:asciiTheme="majorBidi" w:hAnsiTheme="majorBidi" w:cstheme="majorBidi"/>
          <w:sz w:val="20"/>
          <w:szCs w:val="20"/>
        </w:rPr>
        <w:t xml:space="preserve">                           Agree</w:t>
      </w:r>
    </w:p>
    <w:p w:rsidR="00CC0DFB" w:rsidRDefault="00CC0DFB" w:rsidP="00CC0DFB">
      <w:pPr>
        <w:spacing w:line="360" w:lineRule="auto"/>
        <w:jc w:val="both"/>
        <w:rPr>
          <w:rFonts w:asciiTheme="majorBidi" w:hAnsiTheme="majorBidi" w:cstheme="majorBidi"/>
          <w:b/>
          <w:bCs/>
        </w:rPr>
      </w:pPr>
    </w:p>
    <w:p w:rsidR="00CC0DFB" w:rsidRPr="00926D40" w:rsidRDefault="00CC0DFB" w:rsidP="00CC0DFB">
      <w:pPr>
        <w:spacing w:line="360" w:lineRule="auto"/>
        <w:jc w:val="both"/>
        <w:rPr>
          <w:rFonts w:asciiTheme="majorBidi" w:hAnsiTheme="majorBidi" w:cstheme="majorBidi"/>
          <w:b/>
          <w:bCs/>
        </w:rPr>
      </w:pPr>
      <w:r w:rsidRPr="00926D40">
        <w:rPr>
          <w:rFonts w:asciiTheme="majorBidi" w:hAnsiTheme="majorBidi" w:cstheme="majorBidi"/>
          <w:b/>
          <w:bCs/>
        </w:rPr>
        <w:t>Please read the scenarios below, and respond, as indicated above, to the statements that follow:</w:t>
      </w:r>
    </w:p>
    <w:p w:rsidR="00CC0DFB" w:rsidRPr="00926D40" w:rsidRDefault="00CC0DFB" w:rsidP="00CC0DFB">
      <w:pPr>
        <w:spacing w:after="120" w:line="240" w:lineRule="auto"/>
        <w:jc w:val="both"/>
        <w:textAlignment w:val="baseline"/>
        <w:rPr>
          <w:rFonts w:asciiTheme="majorBidi" w:hAnsiTheme="majorBidi" w:cstheme="majorBidi"/>
          <w:b/>
          <w:bCs/>
          <w:i/>
          <w:iCs/>
          <w:sz w:val="28"/>
          <w:szCs w:val="28"/>
        </w:rPr>
      </w:pPr>
      <w:r w:rsidRPr="00926D40">
        <w:rPr>
          <w:rFonts w:asciiTheme="majorBidi" w:hAnsiTheme="majorBidi" w:cstheme="majorBidi"/>
          <w:b/>
          <w:bCs/>
          <w:i/>
          <w:iCs/>
          <w:sz w:val="28"/>
          <w:szCs w:val="28"/>
        </w:rPr>
        <w:t>Imagine that you own</w:t>
      </w:r>
      <w:r w:rsidR="00AD6BBE">
        <w:rPr>
          <w:rFonts w:asciiTheme="majorBidi" w:hAnsiTheme="majorBidi" w:cstheme="majorBidi"/>
          <w:b/>
          <w:bCs/>
          <w:i/>
          <w:iCs/>
          <w:sz w:val="28"/>
          <w:szCs w:val="28"/>
        </w:rPr>
        <w:t xml:space="preserve"> a brand new Samsung cellphone </w:t>
      </w:r>
      <w:r w:rsidRPr="00926D40">
        <w:rPr>
          <w:rFonts w:asciiTheme="majorBidi" w:hAnsiTheme="majorBidi" w:cstheme="majorBidi"/>
          <w:b/>
          <w:bCs/>
          <w:i/>
          <w:iCs/>
          <w:sz w:val="28"/>
          <w:szCs w:val="28"/>
        </w:rPr>
        <w:t xml:space="preserve">and one of your co-worker is constantly bragging about his </w:t>
      </w:r>
      <w:r w:rsidR="00B40DC8">
        <w:rPr>
          <w:rFonts w:asciiTheme="majorBidi" w:hAnsiTheme="majorBidi" w:cstheme="majorBidi"/>
          <w:b/>
          <w:bCs/>
          <w:i/>
          <w:iCs/>
          <w:sz w:val="28"/>
          <w:szCs w:val="28"/>
          <w:u w:val="single"/>
        </w:rPr>
        <w:t>Apple cell</w:t>
      </w:r>
      <w:r w:rsidRPr="00926D40">
        <w:rPr>
          <w:rFonts w:asciiTheme="majorBidi" w:hAnsiTheme="majorBidi" w:cstheme="majorBidi"/>
          <w:b/>
          <w:bCs/>
          <w:i/>
          <w:iCs/>
          <w:sz w:val="28"/>
          <w:szCs w:val="28"/>
          <w:u w:val="single"/>
        </w:rPr>
        <w:t>phone</w:t>
      </w:r>
      <w:r w:rsidRPr="00926D40">
        <w:rPr>
          <w:rFonts w:asciiTheme="majorBidi" w:hAnsiTheme="majorBidi" w:cstheme="majorBidi"/>
          <w:b/>
          <w:bCs/>
          <w:i/>
          <w:iCs/>
          <w:sz w:val="28"/>
          <w:szCs w:val="28"/>
        </w:rPr>
        <w:t>. Suddenly, you were inform</w:t>
      </w:r>
      <w:r w:rsidR="00B40DC8">
        <w:rPr>
          <w:rFonts w:asciiTheme="majorBidi" w:hAnsiTheme="majorBidi" w:cstheme="majorBidi"/>
          <w:b/>
          <w:bCs/>
          <w:i/>
          <w:iCs/>
          <w:sz w:val="28"/>
          <w:szCs w:val="28"/>
        </w:rPr>
        <w:t>ed that Apple was awarded “cell</w:t>
      </w:r>
      <w:r w:rsidRPr="00926D40">
        <w:rPr>
          <w:rFonts w:asciiTheme="majorBidi" w:hAnsiTheme="majorBidi" w:cstheme="majorBidi"/>
          <w:b/>
          <w:bCs/>
          <w:i/>
          <w:iCs/>
          <w:sz w:val="28"/>
          <w:szCs w:val="28"/>
        </w:rPr>
        <w:t>phone of the year”.</w:t>
      </w:r>
    </w:p>
    <w:p w:rsidR="00CC0DFB" w:rsidRPr="00F6442E" w:rsidRDefault="00CC0DFB" w:rsidP="00CC0DFB">
      <w:pPr>
        <w:spacing w:after="0" w:line="276" w:lineRule="auto"/>
        <w:rPr>
          <w:rFonts w:asciiTheme="majorBidi" w:hAnsiTheme="majorBidi" w:cstheme="majorBidi"/>
        </w:rPr>
      </w:pPr>
      <w:r w:rsidRPr="00F6442E">
        <w:rPr>
          <w:rFonts w:asciiTheme="majorBidi" w:hAnsiTheme="majorBidi" w:cstheme="majorBidi"/>
        </w:rPr>
        <w:t xml:space="preserve">I’m little disappointed with </w:t>
      </w:r>
      <w:r w:rsidRPr="00F6442E">
        <w:rPr>
          <w:rFonts w:asciiTheme="majorBidi" w:hAnsiTheme="majorBidi" w:cstheme="majorBidi"/>
          <w:b/>
          <w:bCs/>
        </w:rPr>
        <w:t xml:space="preserve">Apple </w:t>
      </w:r>
      <w:r w:rsidRPr="00F6442E">
        <w:rPr>
          <w:rFonts w:asciiTheme="majorBidi" w:hAnsiTheme="majorBidi" w:cstheme="majorBidi"/>
        </w:rPr>
        <w:t xml:space="preserve">success.                                     1--2--3---4---5---6—7   </w:t>
      </w:r>
    </w:p>
    <w:p w:rsidR="00CC0DFB" w:rsidRPr="00F6442E" w:rsidRDefault="00CC0DFB" w:rsidP="00CC0DFB">
      <w:pPr>
        <w:spacing w:after="0" w:line="276" w:lineRule="auto"/>
        <w:rPr>
          <w:rFonts w:asciiTheme="majorBidi" w:hAnsiTheme="majorBidi" w:cstheme="majorBidi"/>
          <w:rtl/>
        </w:rPr>
      </w:pPr>
      <w:r w:rsidRPr="00F6442E">
        <w:rPr>
          <w:rFonts w:asciiTheme="majorBidi" w:hAnsiTheme="majorBidi" w:cstheme="majorBidi"/>
        </w:rPr>
        <w:t xml:space="preserve">Frankly, this is information makes me resent </w:t>
      </w:r>
      <w:r w:rsidRPr="00F6442E">
        <w:rPr>
          <w:rFonts w:asciiTheme="majorBidi" w:hAnsiTheme="majorBidi" w:cstheme="majorBidi"/>
          <w:b/>
          <w:bCs/>
        </w:rPr>
        <w:t xml:space="preserve">Apple </w:t>
      </w:r>
      <w:r w:rsidRPr="00F6442E">
        <w:rPr>
          <w:rFonts w:asciiTheme="majorBidi" w:hAnsiTheme="majorBidi" w:cstheme="majorBidi"/>
        </w:rPr>
        <w:t xml:space="preserve">more.             1--2--3---4---5---6—7   </w:t>
      </w:r>
    </w:p>
    <w:p w:rsidR="00CC0DFB" w:rsidRPr="00F6442E" w:rsidRDefault="00CC0DFB" w:rsidP="00CC0DFB">
      <w:pPr>
        <w:spacing w:after="0" w:line="276" w:lineRule="auto"/>
        <w:rPr>
          <w:rFonts w:asciiTheme="majorBidi" w:hAnsiTheme="majorBidi" w:cstheme="majorBidi"/>
        </w:rPr>
      </w:pPr>
      <w:r w:rsidRPr="00F6442E">
        <w:rPr>
          <w:rFonts w:asciiTheme="majorBidi" w:hAnsiTheme="majorBidi" w:cstheme="majorBidi"/>
        </w:rPr>
        <w:t>I enjoyed reading what happened to</w:t>
      </w:r>
      <w:r w:rsidRPr="00F6442E">
        <w:rPr>
          <w:rFonts w:asciiTheme="majorBidi" w:hAnsiTheme="majorBidi" w:cstheme="majorBidi"/>
          <w:b/>
          <w:bCs/>
        </w:rPr>
        <w:t xml:space="preserve"> Apple</w:t>
      </w:r>
      <w:r w:rsidRPr="00F6442E">
        <w:rPr>
          <w:rFonts w:asciiTheme="majorBidi" w:hAnsiTheme="majorBidi" w:cstheme="majorBidi"/>
        </w:rPr>
        <w:t>.                                    1--2--3---4---5---6—7</w:t>
      </w:r>
      <w:r w:rsidRPr="00F6442E">
        <w:rPr>
          <w:rFonts w:asciiTheme="majorBidi" w:hAnsiTheme="majorBidi" w:cstheme="majorBidi"/>
        </w:rPr>
        <w:tab/>
      </w:r>
    </w:p>
    <w:p w:rsidR="00CC0DFB" w:rsidRPr="00F6442E" w:rsidRDefault="00CC0DFB" w:rsidP="00CC0DFB">
      <w:pPr>
        <w:spacing w:after="0" w:line="276" w:lineRule="auto"/>
        <w:rPr>
          <w:rFonts w:asciiTheme="majorBidi" w:hAnsiTheme="majorBidi" w:cstheme="majorBidi"/>
        </w:rPr>
      </w:pPr>
      <w:r w:rsidRPr="00F6442E">
        <w:rPr>
          <w:rFonts w:asciiTheme="majorBidi" w:hAnsiTheme="majorBidi" w:cstheme="majorBidi"/>
        </w:rPr>
        <w:t xml:space="preserve">I feel envious of </w:t>
      </w:r>
      <w:r w:rsidRPr="00F6442E">
        <w:rPr>
          <w:rFonts w:asciiTheme="majorBidi" w:hAnsiTheme="majorBidi" w:cstheme="majorBidi"/>
          <w:b/>
          <w:bCs/>
        </w:rPr>
        <w:t>Apple</w:t>
      </w:r>
      <w:r w:rsidRPr="00F6442E">
        <w:rPr>
          <w:rFonts w:asciiTheme="majorBidi" w:hAnsiTheme="majorBidi" w:cstheme="majorBidi"/>
        </w:rPr>
        <w:t xml:space="preserve">.               </w:t>
      </w:r>
      <w:r w:rsidRPr="00F6442E">
        <w:rPr>
          <w:rFonts w:asciiTheme="majorBidi" w:hAnsiTheme="majorBidi" w:cstheme="majorBidi"/>
        </w:rPr>
        <w:tab/>
        <w:t xml:space="preserve">                   </w:t>
      </w:r>
      <w:r w:rsidR="00F6442E">
        <w:rPr>
          <w:rFonts w:asciiTheme="majorBidi" w:hAnsiTheme="majorBidi" w:cstheme="majorBidi"/>
        </w:rPr>
        <w:t xml:space="preserve">                      </w:t>
      </w:r>
      <w:r w:rsidRPr="00F6442E">
        <w:rPr>
          <w:rFonts w:asciiTheme="majorBidi" w:hAnsiTheme="majorBidi" w:cstheme="majorBidi"/>
        </w:rPr>
        <w:t xml:space="preserve">1--2--3---4---5---6—7   </w:t>
      </w:r>
    </w:p>
    <w:p w:rsidR="00CC0DFB" w:rsidRPr="00F6442E" w:rsidRDefault="00CC0DFB" w:rsidP="00F6442E">
      <w:pPr>
        <w:spacing w:after="0" w:line="276" w:lineRule="auto"/>
        <w:rPr>
          <w:rFonts w:asciiTheme="majorBidi" w:hAnsiTheme="majorBidi" w:cstheme="majorBidi"/>
          <w:shd w:val="clear" w:color="auto" w:fill="FFFFFF"/>
        </w:rPr>
      </w:pPr>
      <w:r w:rsidRPr="00F6442E">
        <w:rPr>
          <w:rFonts w:asciiTheme="majorBidi" w:hAnsiTheme="majorBidi" w:cstheme="majorBidi"/>
        </w:rPr>
        <w:t>I feel that</w:t>
      </w:r>
      <w:r w:rsidRPr="00F6442E">
        <w:rPr>
          <w:rFonts w:asciiTheme="majorBidi" w:hAnsiTheme="majorBidi" w:cstheme="majorBidi"/>
          <w:b/>
          <w:bCs/>
        </w:rPr>
        <w:t xml:space="preserve"> Apple </w:t>
      </w:r>
      <w:r w:rsidRPr="00F6442E">
        <w:rPr>
          <w:rFonts w:asciiTheme="majorBidi" w:hAnsiTheme="majorBidi" w:cstheme="majorBidi"/>
        </w:rPr>
        <w:t>did not</w:t>
      </w:r>
      <w:r w:rsidRPr="00F6442E">
        <w:rPr>
          <w:rFonts w:asciiTheme="majorBidi" w:hAnsiTheme="majorBidi" w:cstheme="majorBidi"/>
          <w:b/>
          <w:bCs/>
        </w:rPr>
        <w:t xml:space="preserve"> </w:t>
      </w:r>
      <w:r w:rsidRPr="00F6442E">
        <w:rPr>
          <w:rFonts w:asciiTheme="majorBidi" w:hAnsiTheme="majorBidi" w:cstheme="majorBidi"/>
          <w:shd w:val="clear" w:color="auto" w:fill="FFFFFF"/>
        </w:rPr>
        <w:t xml:space="preserve">deserve this recognition.                           </w:t>
      </w:r>
      <w:r w:rsidRPr="00F6442E">
        <w:rPr>
          <w:rFonts w:asciiTheme="majorBidi" w:hAnsiTheme="majorBidi" w:cstheme="majorBidi"/>
        </w:rPr>
        <w:t>1--2--3---4---5---6—7.</w:t>
      </w:r>
      <w:r w:rsidRPr="00F6442E">
        <w:rPr>
          <w:rFonts w:asciiTheme="majorBidi" w:hAnsiTheme="majorBidi" w:cstheme="majorBidi"/>
          <w:shd w:val="clear" w:color="auto" w:fill="FFFFFF"/>
        </w:rPr>
        <w:t xml:space="preserve">      </w:t>
      </w:r>
      <w:r w:rsidR="00F6442E">
        <w:rPr>
          <w:rFonts w:asciiTheme="majorBidi" w:hAnsiTheme="majorBidi" w:cstheme="majorBidi"/>
          <w:shd w:val="clear" w:color="auto" w:fill="FFFFFF"/>
        </w:rPr>
        <w:t xml:space="preserve">       </w:t>
      </w:r>
      <w:r w:rsidRPr="00F6442E">
        <w:rPr>
          <w:rFonts w:asciiTheme="majorBidi" w:hAnsiTheme="majorBidi" w:cstheme="majorBidi"/>
          <w:shd w:val="clear" w:color="auto" w:fill="FFFFFF"/>
        </w:rPr>
        <w:t xml:space="preserve">              </w:t>
      </w:r>
      <w:r w:rsidRPr="00F6442E">
        <w:rPr>
          <w:rFonts w:asciiTheme="majorBidi" w:hAnsiTheme="majorBidi" w:cstheme="majorBidi"/>
        </w:rPr>
        <w:t>I would post my negative opinion while commenting on this information.  1--2--3---4---5---6—7</w:t>
      </w:r>
      <w:r w:rsidRPr="00F6442E">
        <w:rPr>
          <w:rFonts w:asciiTheme="majorBidi" w:hAnsiTheme="majorBidi" w:cstheme="majorBidi"/>
          <w:shd w:val="clear" w:color="auto" w:fill="FFFFFF"/>
        </w:rPr>
        <w:t xml:space="preserve"> </w:t>
      </w:r>
      <w:r w:rsidRPr="00F6442E">
        <w:rPr>
          <w:rFonts w:asciiTheme="majorBidi" w:hAnsiTheme="majorBidi" w:cstheme="majorBidi"/>
        </w:rPr>
        <w:t xml:space="preserve">                                                        </w:t>
      </w:r>
      <w:r w:rsidRPr="00F6442E">
        <w:rPr>
          <w:rFonts w:asciiTheme="majorBidi" w:hAnsiTheme="majorBidi" w:cstheme="majorBidi"/>
          <w:shd w:val="clear" w:color="auto" w:fill="FFFFFF"/>
        </w:rPr>
        <w:t xml:space="preserve">                                     I will share this </w:t>
      </w:r>
      <w:r w:rsidRPr="00F6442E">
        <w:rPr>
          <w:rFonts w:asciiTheme="majorBidi" w:hAnsiTheme="majorBidi" w:cstheme="majorBidi"/>
          <w:b/>
          <w:bCs/>
          <w:shd w:val="clear" w:color="auto" w:fill="FFFFFF"/>
        </w:rPr>
        <w:t xml:space="preserve">Apple </w:t>
      </w:r>
      <w:r w:rsidRPr="00F6442E">
        <w:rPr>
          <w:rFonts w:asciiTheme="majorBidi" w:hAnsiTheme="majorBidi" w:cstheme="majorBidi"/>
          <w:shd w:val="clear" w:color="auto" w:fill="FFFFFF"/>
        </w:rPr>
        <w:t>story with others expressing my disappointments.</w:t>
      </w:r>
      <w:r w:rsidRPr="00F6442E">
        <w:rPr>
          <w:rFonts w:asciiTheme="majorBidi" w:hAnsiTheme="majorBidi" w:cstheme="majorBidi"/>
        </w:rPr>
        <w:t xml:space="preserve"> 1--2--3---4---5---6—7                                      I like</w:t>
      </w:r>
      <w:r w:rsidRPr="00F6442E">
        <w:rPr>
          <w:rFonts w:asciiTheme="majorBidi" w:hAnsiTheme="majorBidi" w:cstheme="majorBidi"/>
          <w:b/>
          <w:bCs/>
        </w:rPr>
        <w:t xml:space="preserve"> Apple</w:t>
      </w:r>
      <w:r w:rsidRPr="00F6442E">
        <w:rPr>
          <w:rFonts w:asciiTheme="majorBidi" w:hAnsiTheme="majorBidi" w:cstheme="majorBidi"/>
          <w:shd w:val="clear" w:color="auto" w:fill="FFFFFF"/>
        </w:rPr>
        <w:t xml:space="preserve">.                                                  </w:t>
      </w:r>
      <w:r w:rsidR="00F6442E">
        <w:rPr>
          <w:rFonts w:asciiTheme="majorBidi" w:hAnsiTheme="majorBidi" w:cstheme="majorBidi"/>
          <w:shd w:val="clear" w:color="auto" w:fill="FFFFFF"/>
        </w:rPr>
        <w:t xml:space="preserve">                               </w:t>
      </w:r>
      <w:r w:rsidRPr="00F6442E">
        <w:rPr>
          <w:rFonts w:asciiTheme="majorBidi" w:hAnsiTheme="majorBidi" w:cstheme="majorBidi"/>
          <w:shd w:val="clear" w:color="auto" w:fill="FFFFFF"/>
        </w:rPr>
        <w:t xml:space="preserve">     </w:t>
      </w:r>
      <w:r w:rsidRPr="00F6442E">
        <w:rPr>
          <w:rFonts w:asciiTheme="majorBidi" w:hAnsiTheme="majorBidi" w:cstheme="majorBidi"/>
        </w:rPr>
        <w:t>1--2--3---4---5---6—7</w:t>
      </w:r>
      <w:r w:rsidRPr="00F6442E">
        <w:rPr>
          <w:rFonts w:asciiTheme="majorBidi" w:hAnsiTheme="majorBidi" w:cstheme="majorBidi"/>
          <w:shd w:val="clear" w:color="auto" w:fill="FFFFFF"/>
        </w:rPr>
        <w:t xml:space="preserve"> </w:t>
      </w:r>
      <w:r w:rsidRPr="00F6442E">
        <w:rPr>
          <w:rFonts w:asciiTheme="majorBidi" w:hAnsiTheme="majorBidi" w:cstheme="majorBidi"/>
        </w:rPr>
        <w:t xml:space="preserve">           </w:t>
      </w:r>
      <w:r w:rsidR="00F6442E">
        <w:rPr>
          <w:rFonts w:asciiTheme="majorBidi" w:hAnsiTheme="majorBidi" w:cstheme="majorBidi"/>
        </w:rPr>
        <w:t xml:space="preserve">     </w:t>
      </w:r>
      <w:r w:rsidRPr="00F6442E">
        <w:rPr>
          <w:rFonts w:asciiTheme="majorBidi" w:hAnsiTheme="majorBidi" w:cstheme="majorBidi"/>
        </w:rPr>
        <w:t xml:space="preserve">          I think this</w:t>
      </w:r>
      <w:r w:rsidRPr="00F6442E">
        <w:rPr>
          <w:rFonts w:asciiTheme="majorBidi" w:hAnsiTheme="majorBidi" w:cstheme="majorBidi"/>
          <w:b/>
          <w:bCs/>
        </w:rPr>
        <w:t xml:space="preserve"> Apple </w:t>
      </w:r>
      <w:r w:rsidRPr="00F6442E">
        <w:rPr>
          <w:rFonts w:asciiTheme="majorBidi" w:hAnsiTheme="majorBidi" w:cstheme="majorBidi"/>
        </w:rPr>
        <w:t>information might affect me pers</w:t>
      </w:r>
      <w:r w:rsidR="00F6442E">
        <w:rPr>
          <w:rFonts w:asciiTheme="majorBidi" w:hAnsiTheme="majorBidi" w:cstheme="majorBidi"/>
        </w:rPr>
        <w:t xml:space="preserve">onally.             </w:t>
      </w:r>
      <w:r w:rsidRPr="00F6442E">
        <w:rPr>
          <w:rFonts w:asciiTheme="majorBidi" w:hAnsiTheme="majorBidi" w:cstheme="majorBidi"/>
        </w:rPr>
        <w:t xml:space="preserve"> 1--2--3---4---5---6—7             </w:t>
      </w:r>
      <w:r w:rsidR="00F6442E">
        <w:rPr>
          <w:rFonts w:asciiTheme="majorBidi" w:hAnsiTheme="majorBidi" w:cstheme="majorBidi"/>
        </w:rPr>
        <w:t xml:space="preserve">  </w:t>
      </w:r>
      <w:r w:rsidRPr="00F6442E">
        <w:rPr>
          <w:rFonts w:asciiTheme="majorBidi" w:hAnsiTheme="majorBidi" w:cstheme="majorBidi"/>
        </w:rPr>
        <w:t xml:space="preserve">     </w:t>
      </w:r>
      <w:r w:rsidR="00F6442E">
        <w:rPr>
          <w:rFonts w:asciiTheme="majorBidi" w:hAnsiTheme="majorBidi" w:cstheme="majorBidi"/>
        </w:rPr>
        <w:t xml:space="preserve">  </w:t>
      </w:r>
      <w:r w:rsidRPr="00F6442E">
        <w:rPr>
          <w:rFonts w:asciiTheme="majorBidi" w:hAnsiTheme="majorBidi" w:cstheme="majorBidi"/>
        </w:rPr>
        <w:t xml:space="preserve">     I am connected with this </w:t>
      </w:r>
      <w:r w:rsidRPr="00F6442E">
        <w:rPr>
          <w:rFonts w:asciiTheme="majorBidi" w:hAnsiTheme="majorBidi" w:cstheme="majorBidi"/>
          <w:b/>
          <w:bCs/>
        </w:rPr>
        <w:t xml:space="preserve">Apple </w:t>
      </w:r>
      <w:r w:rsidRPr="00F6442E">
        <w:rPr>
          <w:rFonts w:asciiTheme="majorBidi" w:hAnsiTheme="majorBidi" w:cstheme="majorBidi"/>
        </w:rPr>
        <w:t>infor</w:t>
      </w:r>
      <w:r w:rsidR="00F6442E">
        <w:rPr>
          <w:rFonts w:asciiTheme="majorBidi" w:hAnsiTheme="majorBidi" w:cstheme="majorBidi"/>
        </w:rPr>
        <w:t xml:space="preserve">mation and its consequences.  </w:t>
      </w:r>
      <w:r w:rsidRPr="00F6442E">
        <w:rPr>
          <w:rFonts w:asciiTheme="majorBidi" w:hAnsiTheme="majorBidi" w:cstheme="majorBidi"/>
        </w:rPr>
        <w:t xml:space="preserve">1--2--3---4---5---6—7       </w:t>
      </w:r>
      <w:r w:rsidR="00F6442E">
        <w:rPr>
          <w:rFonts w:asciiTheme="majorBidi" w:hAnsiTheme="majorBidi" w:cstheme="majorBidi"/>
        </w:rPr>
        <w:t xml:space="preserve">         </w:t>
      </w:r>
      <w:r w:rsidRPr="00F6442E">
        <w:rPr>
          <w:rFonts w:asciiTheme="majorBidi" w:hAnsiTheme="majorBidi" w:cstheme="majorBidi"/>
        </w:rPr>
        <w:t xml:space="preserve">     The information about </w:t>
      </w:r>
      <w:r w:rsidRPr="00F6442E">
        <w:rPr>
          <w:rFonts w:asciiTheme="majorBidi" w:hAnsiTheme="majorBidi" w:cstheme="majorBidi"/>
          <w:b/>
          <w:bCs/>
        </w:rPr>
        <w:t>Apple</w:t>
      </w:r>
      <w:r w:rsidRPr="00F6442E">
        <w:rPr>
          <w:rFonts w:asciiTheme="majorBidi" w:hAnsiTheme="majorBidi" w:cstheme="majorBidi"/>
        </w:rPr>
        <w:t xml:space="preserve"> is important for me.                            1--2--3---4---5---6—7</w:t>
      </w:r>
    </w:p>
    <w:p w:rsidR="00CC0DFB" w:rsidRPr="00F6442E" w:rsidRDefault="00CC0DFB" w:rsidP="00CC0DFB">
      <w:pPr>
        <w:spacing w:after="0" w:line="276" w:lineRule="auto"/>
        <w:ind w:right="-908"/>
        <w:jc w:val="both"/>
        <w:textAlignment w:val="baseline"/>
        <w:rPr>
          <w:rFonts w:asciiTheme="majorBidi" w:hAnsiTheme="majorBidi" w:cstheme="majorBidi"/>
        </w:rPr>
      </w:pPr>
      <w:r w:rsidRPr="00F6442E">
        <w:rPr>
          <w:rFonts w:asciiTheme="majorBidi" w:hAnsiTheme="majorBidi" w:cstheme="majorBidi"/>
        </w:rPr>
        <w:t>What brand computer do you own?  Samsung__, Apple __, LG ___, Xiaomi___, Huawei___,</w:t>
      </w:r>
    </w:p>
    <w:p w:rsidR="00CC0DFB" w:rsidRPr="00F6442E" w:rsidRDefault="00CC0DFB" w:rsidP="00CC0DFB">
      <w:pPr>
        <w:spacing w:after="0" w:line="276" w:lineRule="auto"/>
        <w:ind w:right="-908"/>
        <w:jc w:val="both"/>
        <w:textAlignment w:val="baseline"/>
        <w:rPr>
          <w:rFonts w:asciiTheme="majorBidi" w:hAnsiTheme="majorBidi" w:cstheme="majorBidi"/>
        </w:rPr>
      </w:pPr>
      <w:r w:rsidRPr="00F6442E">
        <w:rPr>
          <w:rFonts w:asciiTheme="majorBidi" w:hAnsiTheme="majorBidi" w:cstheme="majorBidi"/>
        </w:rPr>
        <w:t>Do not use cellphone___, Other____</w:t>
      </w:r>
    </w:p>
    <w:p w:rsidR="00CC0DFB" w:rsidRPr="00F6442E" w:rsidRDefault="00CC0DFB" w:rsidP="00CC0DFB">
      <w:pPr>
        <w:spacing w:after="0" w:line="276" w:lineRule="auto"/>
        <w:ind w:right="-908"/>
        <w:jc w:val="both"/>
        <w:textAlignment w:val="baseline"/>
        <w:rPr>
          <w:rFonts w:asciiTheme="majorBidi" w:hAnsiTheme="majorBidi" w:cstheme="majorBidi"/>
        </w:rPr>
      </w:pPr>
      <w:r w:rsidRPr="00F6442E">
        <w:rPr>
          <w:rFonts w:asciiTheme="majorBidi" w:hAnsiTheme="majorBidi" w:cstheme="majorBidi"/>
        </w:rPr>
        <w:t>My age is _______</w:t>
      </w:r>
    </w:p>
    <w:p w:rsidR="00CC0DFB" w:rsidRPr="00F6442E" w:rsidRDefault="00CC0DFB" w:rsidP="00CC0DFB">
      <w:pPr>
        <w:spacing w:after="0" w:line="276" w:lineRule="auto"/>
        <w:ind w:right="-908"/>
        <w:jc w:val="both"/>
        <w:textAlignment w:val="baseline"/>
        <w:rPr>
          <w:rFonts w:asciiTheme="majorBidi" w:hAnsiTheme="majorBidi" w:cstheme="majorBidi"/>
        </w:rPr>
      </w:pPr>
      <w:r w:rsidRPr="00F6442E">
        <w:rPr>
          <w:rFonts w:asciiTheme="majorBidi" w:hAnsiTheme="majorBidi" w:cstheme="majorBidi"/>
        </w:rPr>
        <w:t xml:space="preserve">I am a: Female___, Male___, </w:t>
      </w:r>
    </w:p>
    <w:p w:rsidR="00CC0DFB" w:rsidRPr="00F6442E" w:rsidRDefault="00CC0DFB" w:rsidP="00CC0DFB">
      <w:pPr>
        <w:spacing w:line="276" w:lineRule="auto"/>
        <w:rPr>
          <w:rFonts w:asciiTheme="majorBidi" w:hAnsiTheme="majorBidi" w:cstheme="majorBidi"/>
        </w:rPr>
      </w:pPr>
      <w:r w:rsidRPr="00F6442E">
        <w:rPr>
          <w:rFonts w:asciiTheme="majorBidi" w:hAnsiTheme="majorBidi" w:cstheme="majorBidi"/>
        </w:rPr>
        <w:t>For system checking please mark response number six.</w:t>
      </w:r>
      <w:r w:rsidRPr="00F6442E">
        <w:rPr>
          <w:rFonts w:asciiTheme="majorBidi" w:hAnsiTheme="majorBidi" w:cstheme="majorBidi"/>
          <w:shd w:val="clear" w:color="auto" w:fill="FFFFFF"/>
        </w:rPr>
        <w:t xml:space="preserve">                           </w:t>
      </w:r>
      <w:r w:rsidRPr="00F6442E">
        <w:rPr>
          <w:rFonts w:asciiTheme="majorBidi" w:hAnsiTheme="majorBidi" w:cstheme="majorBidi"/>
        </w:rPr>
        <w:t>1--2--3---4---5---6—7</w:t>
      </w:r>
    </w:p>
    <w:p w:rsidR="00CC0DFB" w:rsidRPr="00926D40" w:rsidRDefault="00CC0DFB" w:rsidP="00CC0DFB">
      <w:pPr>
        <w:spacing w:line="276" w:lineRule="auto"/>
      </w:pPr>
      <w:r w:rsidRPr="00926D40">
        <w:rPr>
          <w:rFonts w:asciiTheme="majorBidi" w:hAnsiTheme="majorBidi" w:cstheme="majorBidi"/>
          <w:sz w:val="24"/>
          <w:szCs w:val="24"/>
          <w:shd w:val="clear" w:color="auto" w:fill="FFFFFF"/>
        </w:rPr>
        <w:t xml:space="preserve">                                                                                              </w:t>
      </w:r>
    </w:p>
    <w:p w:rsidR="00CC0DFB" w:rsidRPr="00926D40" w:rsidRDefault="00CC0DFB" w:rsidP="00CC0DFB">
      <w:pPr>
        <w:spacing w:after="0" w:line="360" w:lineRule="auto"/>
        <w:ind w:right="-908"/>
        <w:jc w:val="both"/>
        <w:textAlignment w:val="baseline"/>
        <w:rPr>
          <w:rFonts w:asciiTheme="majorBidi" w:hAnsiTheme="majorBidi" w:cstheme="majorBidi"/>
          <w:sz w:val="24"/>
          <w:szCs w:val="24"/>
        </w:rPr>
      </w:pPr>
      <w:r w:rsidRPr="00926D40">
        <w:rPr>
          <w:rFonts w:asciiTheme="majorBidi" w:hAnsiTheme="majorBidi" w:cstheme="majorBidi"/>
          <w:sz w:val="24"/>
          <w:szCs w:val="24"/>
        </w:rPr>
        <w:t>Thank you,</w:t>
      </w:r>
    </w:p>
    <w:p w:rsidR="002A7944" w:rsidRDefault="002A7944" w:rsidP="00CC0DFB">
      <w:pPr>
        <w:autoSpaceDE w:val="0"/>
        <w:autoSpaceDN w:val="0"/>
        <w:adjustRightInd w:val="0"/>
        <w:spacing w:line="480" w:lineRule="auto"/>
        <w:jc w:val="both"/>
        <w:rPr>
          <w:rFonts w:asciiTheme="majorBidi" w:hAnsiTheme="majorBidi" w:cstheme="majorBidi"/>
          <w:sz w:val="24"/>
          <w:szCs w:val="24"/>
        </w:rPr>
      </w:pPr>
    </w:p>
    <w:p w:rsidR="002A7944" w:rsidRDefault="002A7944" w:rsidP="00CC0DFB">
      <w:pPr>
        <w:autoSpaceDE w:val="0"/>
        <w:autoSpaceDN w:val="0"/>
        <w:adjustRightInd w:val="0"/>
        <w:spacing w:line="480" w:lineRule="auto"/>
        <w:jc w:val="both"/>
        <w:rPr>
          <w:rFonts w:asciiTheme="majorBidi" w:hAnsiTheme="majorBidi" w:cstheme="majorBidi"/>
          <w:sz w:val="24"/>
          <w:szCs w:val="24"/>
        </w:rPr>
      </w:pPr>
    </w:p>
    <w:p w:rsidR="00CC0DFB" w:rsidRPr="00520805" w:rsidRDefault="00CC0DFB" w:rsidP="00CC0DFB">
      <w:pPr>
        <w:autoSpaceDE w:val="0"/>
        <w:autoSpaceDN w:val="0"/>
        <w:adjustRightInd w:val="0"/>
        <w:spacing w:line="480" w:lineRule="auto"/>
        <w:jc w:val="both"/>
        <w:rPr>
          <w:rFonts w:asciiTheme="majorBidi" w:hAnsiTheme="majorBidi" w:cstheme="majorBidi"/>
          <w:sz w:val="24"/>
          <w:szCs w:val="24"/>
        </w:rPr>
      </w:pPr>
      <w:r w:rsidRPr="00B07136">
        <w:rPr>
          <w:rFonts w:asciiTheme="majorBidi" w:hAnsiTheme="majorBidi" w:cstheme="majorBidi"/>
          <w:b/>
          <w:bCs/>
          <w:sz w:val="24"/>
          <w:szCs w:val="24"/>
        </w:rPr>
        <w:lastRenderedPageBreak/>
        <w:t>Web Appendix D:</w:t>
      </w:r>
      <w:bookmarkStart w:id="0" w:name="_GoBack"/>
      <w:bookmarkEnd w:id="0"/>
      <w:r w:rsidRPr="00520805">
        <w:rPr>
          <w:rFonts w:asciiTheme="majorBidi" w:hAnsiTheme="majorBidi" w:cstheme="majorBidi"/>
          <w:b/>
          <w:bCs/>
          <w:sz w:val="24"/>
          <w:szCs w:val="24"/>
        </w:rPr>
        <w:t xml:space="preserve"> Measures for low-quality data</w:t>
      </w:r>
      <w:r w:rsidRPr="00520805">
        <w:rPr>
          <w:rFonts w:asciiTheme="majorBidi" w:hAnsiTheme="majorBidi" w:cstheme="majorBidi"/>
          <w:sz w:val="24"/>
          <w:szCs w:val="24"/>
        </w:rPr>
        <w:t xml:space="preserve"> </w:t>
      </w:r>
    </w:p>
    <w:p w:rsidR="00CC0DFB" w:rsidRPr="00520805" w:rsidRDefault="00CC0DFB" w:rsidP="00CC0DFB">
      <w:pPr>
        <w:autoSpaceDE w:val="0"/>
        <w:autoSpaceDN w:val="0"/>
        <w:adjustRightInd w:val="0"/>
        <w:spacing w:after="0" w:line="480" w:lineRule="auto"/>
        <w:ind w:firstLine="720"/>
        <w:rPr>
          <w:rFonts w:asciiTheme="majorBidi" w:hAnsiTheme="majorBidi" w:cstheme="majorBidi"/>
          <w:i/>
          <w:iCs/>
          <w:sz w:val="24"/>
          <w:szCs w:val="24"/>
        </w:rPr>
      </w:pPr>
      <w:r w:rsidRPr="00520805">
        <w:rPr>
          <w:rFonts w:asciiTheme="majorBidi" w:hAnsiTheme="majorBidi" w:cstheme="majorBidi"/>
          <w:sz w:val="24"/>
          <w:szCs w:val="24"/>
        </w:rPr>
        <w:t xml:space="preserve">It is clear that data screening can influence a study’s statistical results, and that low-quality data can distort hypothesis testing, research and practice, particularly when it comes to scale construction. It is somewhat surprising that marketing researchers invest considerable effort in measuring data quality and reliability, and yet pay little attention to monitoring participant reliability, which often is more important than other measures. Various direct and unobtrusive screening methods have been introduced in the research methods literature (e.g., </w:t>
      </w:r>
      <w:r w:rsidRPr="00520805">
        <w:rPr>
          <w:rFonts w:asciiTheme="majorBidi" w:hAnsiTheme="majorBidi" w:cstheme="majorBidi"/>
          <w:color w:val="222222"/>
          <w:sz w:val="24"/>
          <w:szCs w:val="24"/>
          <w:shd w:val="clear" w:color="auto" w:fill="FFFFFF"/>
        </w:rPr>
        <w:t>DeSimone &amp; Harms, 2018</w:t>
      </w:r>
      <w:r w:rsidRPr="00520805">
        <w:rPr>
          <w:rFonts w:ascii="Arial" w:hAnsi="Arial"/>
          <w:color w:val="222222"/>
          <w:shd w:val="clear" w:color="auto" w:fill="FFFFFF"/>
        </w:rPr>
        <w:t xml:space="preserve">), </w:t>
      </w:r>
      <w:r w:rsidRPr="00520805">
        <w:rPr>
          <w:rFonts w:asciiTheme="majorBidi" w:hAnsiTheme="majorBidi" w:cstheme="majorBidi"/>
          <w:sz w:val="24"/>
          <w:szCs w:val="24"/>
        </w:rPr>
        <w:t>most of which are low-cost, easy to administer, and simple to measure.  Based on our own previous experiences, we strongly recommend that researchers and practitioners incorporate screening methods into their research designs, and before starting data analyses. Accordingly, in this study we employed the four most common screening methods capable of flagging LQD participants. Throughout the study we monitored LQD to detect responses falling into two categories: insufficient effort (e.g., random or invariant) and deceptive (faking good or intentionally dishonest) responses. We make no claim that all forms of LQD are equally egregious or potentially harmful to our research. The following screening methods were used in study 2:</w:t>
      </w:r>
    </w:p>
    <w:p w:rsidR="00CC0DFB" w:rsidRPr="00520805" w:rsidRDefault="00CC0DFB" w:rsidP="00CC0DFB">
      <w:pPr>
        <w:autoSpaceDE w:val="0"/>
        <w:autoSpaceDN w:val="0"/>
        <w:adjustRightInd w:val="0"/>
        <w:spacing w:after="0" w:line="480" w:lineRule="auto"/>
        <w:jc w:val="both"/>
        <w:rPr>
          <w:rFonts w:asciiTheme="majorBidi" w:hAnsiTheme="majorBidi" w:cstheme="majorBidi"/>
          <w:i/>
          <w:iCs/>
          <w:sz w:val="24"/>
          <w:szCs w:val="24"/>
          <w:rtl/>
        </w:rPr>
      </w:pPr>
      <w:r w:rsidRPr="00520805">
        <w:rPr>
          <w:rFonts w:asciiTheme="majorBidi" w:hAnsiTheme="majorBidi" w:cstheme="majorBidi"/>
          <w:sz w:val="24"/>
          <w:szCs w:val="24"/>
        </w:rPr>
        <w:t>Bogus items: Participants were flagged as potentially providing LQD if they gave illogical responses to bogus items or failed to follow instructions in instructed items.</w:t>
      </w:r>
    </w:p>
    <w:p w:rsidR="00CC0DFB" w:rsidRPr="00520805" w:rsidRDefault="00CC0DFB" w:rsidP="00CC0DFB">
      <w:pPr>
        <w:autoSpaceDE w:val="0"/>
        <w:autoSpaceDN w:val="0"/>
        <w:adjustRightInd w:val="0"/>
        <w:spacing w:after="0" w:line="480" w:lineRule="auto"/>
        <w:rPr>
          <w:rFonts w:asciiTheme="majorBidi" w:hAnsiTheme="majorBidi" w:cstheme="majorBidi"/>
          <w:i/>
          <w:iCs/>
          <w:sz w:val="24"/>
          <w:szCs w:val="24"/>
        </w:rPr>
      </w:pPr>
      <w:r w:rsidRPr="00520805">
        <w:rPr>
          <w:rFonts w:asciiTheme="majorBidi" w:hAnsiTheme="majorBidi" w:cstheme="majorBidi"/>
          <w:sz w:val="24"/>
          <w:szCs w:val="24"/>
        </w:rPr>
        <w:t>Fake good</w:t>
      </w:r>
      <w:r w:rsidRPr="00520805">
        <w:rPr>
          <w:rFonts w:asciiTheme="majorBidi" w:hAnsiTheme="majorBidi" w:cstheme="majorBidi"/>
          <w:b/>
          <w:bCs/>
          <w:sz w:val="24"/>
          <w:szCs w:val="24"/>
        </w:rPr>
        <w:t xml:space="preserve">: </w:t>
      </w:r>
      <w:r w:rsidRPr="00520805">
        <w:rPr>
          <w:rFonts w:asciiTheme="majorBidi" w:hAnsiTheme="majorBidi" w:cstheme="majorBidi"/>
          <w:sz w:val="24"/>
          <w:szCs w:val="24"/>
        </w:rPr>
        <w:t>Participants who responded in a manner consistent with social desirability or demand characteristics were assumed to be willing to respond to self-reported effort items in similar ways.</w:t>
      </w:r>
    </w:p>
    <w:p w:rsidR="00CC0DFB" w:rsidRPr="00520805" w:rsidRDefault="00CC0DFB" w:rsidP="00CC0DFB">
      <w:pPr>
        <w:autoSpaceDE w:val="0"/>
        <w:autoSpaceDN w:val="0"/>
        <w:adjustRightInd w:val="0"/>
        <w:spacing w:after="0" w:line="480" w:lineRule="auto"/>
        <w:rPr>
          <w:rFonts w:asciiTheme="majorBidi" w:hAnsiTheme="majorBidi" w:cstheme="majorBidi"/>
          <w:i/>
          <w:iCs/>
          <w:sz w:val="24"/>
          <w:szCs w:val="24"/>
        </w:rPr>
      </w:pPr>
      <w:proofErr w:type="spellStart"/>
      <w:r w:rsidRPr="00520805">
        <w:rPr>
          <w:rFonts w:asciiTheme="majorBidi" w:hAnsiTheme="majorBidi" w:cstheme="majorBidi"/>
          <w:sz w:val="24"/>
          <w:szCs w:val="24"/>
        </w:rPr>
        <w:t>Mahalanobis</w:t>
      </w:r>
      <w:proofErr w:type="spellEnd"/>
      <w:r w:rsidRPr="00520805">
        <w:rPr>
          <w:rFonts w:asciiTheme="majorBidi" w:hAnsiTheme="majorBidi" w:cstheme="majorBidi"/>
          <w:sz w:val="24"/>
          <w:szCs w:val="24"/>
        </w:rPr>
        <w:t xml:space="preserve"> distance:</w:t>
      </w:r>
      <w:r w:rsidRPr="00520805">
        <w:rPr>
          <w:rFonts w:asciiTheme="majorBidi" w:hAnsiTheme="majorBidi" w:cstheme="majorBidi"/>
          <w:b/>
          <w:bCs/>
          <w:sz w:val="24"/>
          <w:szCs w:val="24"/>
        </w:rPr>
        <w:t xml:space="preserve"> </w:t>
      </w:r>
      <w:r w:rsidRPr="00520805">
        <w:rPr>
          <w:rFonts w:asciiTheme="majorBidi" w:hAnsiTheme="majorBidi" w:cstheme="majorBidi"/>
          <w:sz w:val="24"/>
          <w:szCs w:val="24"/>
        </w:rPr>
        <w:t>Outliers need to be usually flagged as potential LQD (</w:t>
      </w:r>
      <w:r w:rsidRPr="00520805">
        <w:rPr>
          <w:rFonts w:asciiTheme="majorBidi" w:hAnsiTheme="majorBidi" w:cstheme="majorBidi"/>
          <w:color w:val="222222"/>
          <w:sz w:val="24"/>
          <w:szCs w:val="24"/>
          <w:shd w:val="clear" w:color="auto" w:fill="FFFFFF"/>
        </w:rPr>
        <w:t>DeSimone &amp; Harms, 2018</w:t>
      </w:r>
      <w:r w:rsidRPr="00520805">
        <w:rPr>
          <w:rFonts w:asciiTheme="majorBidi" w:hAnsiTheme="majorBidi" w:cstheme="majorBidi"/>
          <w:sz w:val="24"/>
          <w:szCs w:val="24"/>
        </w:rPr>
        <w:t xml:space="preserve">). </w:t>
      </w:r>
      <w:proofErr w:type="spellStart"/>
      <w:r w:rsidRPr="00520805">
        <w:rPr>
          <w:rFonts w:asciiTheme="majorBidi" w:hAnsiTheme="majorBidi" w:cstheme="majorBidi"/>
          <w:sz w:val="24"/>
          <w:szCs w:val="24"/>
        </w:rPr>
        <w:t>Mahalanobis</w:t>
      </w:r>
      <w:proofErr w:type="spellEnd"/>
      <w:r w:rsidRPr="00520805">
        <w:rPr>
          <w:rFonts w:asciiTheme="majorBidi" w:hAnsiTheme="majorBidi" w:cstheme="majorBidi"/>
          <w:sz w:val="24"/>
          <w:szCs w:val="24"/>
        </w:rPr>
        <w:t xml:space="preserve"> distance (D) measures the multivariate distance between an </w:t>
      </w:r>
      <w:r w:rsidRPr="00520805">
        <w:rPr>
          <w:rFonts w:asciiTheme="majorBidi" w:hAnsiTheme="majorBidi" w:cstheme="majorBidi"/>
          <w:sz w:val="24"/>
          <w:szCs w:val="24"/>
        </w:rPr>
        <w:lastRenderedPageBreak/>
        <w:t xml:space="preserve">individual’s response vector and the average response vector for all participants who took the questionnaire. D values were calculated using the formula  </w:t>
      </w:r>
      <m:oMath>
        <m:r>
          <w:rPr>
            <w:rFonts w:ascii="Cambria Math" w:hAnsi="Cambria Math"/>
          </w:rPr>
          <m:t xml:space="preserve">D= </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m:t>
                        </m:r>
                      </m:sub>
                    </m:sSub>
                    <m:r>
                      <w:rPr>
                        <w:rFonts w:ascii="Cambria Math" w:hAnsi="Cambria Math"/>
                      </w:rPr>
                      <m:t>-</m:t>
                    </m:r>
                    <m:acc>
                      <m:accPr>
                        <m:chr m:val="⃗"/>
                        <m:ctrlPr>
                          <w:rPr>
                            <w:rFonts w:ascii="Cambria Math" w:hAnsi="Cambria Math"/>
                          </w:rPr>
                        </m:ctrlPr>
                      </m:accPr>
                      <m:e>
                        <m:bar>
                          <m:barPr>
                            <m:pos m:val="top"/>
                            <m:ctrlPr>
                              <w:rPr>
                                <w:rFonts w:ascii="Cambria Math" w:hAnsi="Cambria Math"/>
                              </w:rPr>
                            </m:ctrlPr>
                          </m:barPr>
                          <m:e>
                            <m:r>
                              <w:rPr>
                                <w:rFonts w:ascii="Cambria Math" w:hAnsi="Cambria Math"/>
                              </w:rPr>
                              <m:t>X</m:t>
                            </m:r>
                          </m:e>
                        </m:bar>
                      </m:e>
                    </m:acc>
                  </m:e>
                </m:d>
              </m:e>
              <m:sup>
                <m:r>
                  <w:rPr>
                    <w:rFonts w:ascii="Cambria Math" w:hAnsi="Cambria Math"/>
                  </w:rPr>
                  <m:t>T</m:t>
                </m:r>
              </m:sup>
            </m:sSup>
            <m:r>
              <w:rPr>
                <w:rFonts w:ascii="Cambria Math" w:hAnsi="Cambria Math"/>
              </w:rPr>
              <m:t>*</m:t>
            </m:r>
            <m:sSubSup>
              <m:sSubSupPr>
                <m:ctrlPr>
                  <w:rPr>
                    <w:rFonts w:ascii="Cambria Math" w:hAnsi="Cambria Math"/>
                  </w:rPr>
                </m:ctrlPr>
              </m:sSubSupPr>
              <m:e>
                <m:r>
                  <w:rPr>
                    <w:rFonts w:ascii="Cambria Math" w:hAnsi="Cambria Math"/>
                  </w:rPr>
                  <m:t>COV</m:t>
                </m:r>
              </m:e>
              <m:sub>
                <m:r>
                  <w:rPr>
                    <w:rFonts w:ascii="Cambria Math" w:hAnsi="Cambria Math"/>
                  </w:rPr>
                  <m:t>XX</m:t>
                </m:r>
              </m:sub>
              <m:sup>
                <m:r>
                  <w:rPr>
                    <w:rFonts w:ascii="Cambria Math" w:hAnsi="Cambria Math"/>
                  </w:rPr>
                  <m:t>-1</m:t>
                </m:r>
              </m:sup>
            </m:sSubSup>
            <m:r>
              <w:rPr>
                <w:rFonts w:ascii="Cambria Math" w:hAnsi="Cambria Math"/>
              </w:rPr>
              <m:t>*</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m:t>
                    </m:r>
                  </m:sub>
                </m:sSub>
                <m:r>
                  <w:rPr>
                    <w:rFonts w:ascii="Cambria Math" w:hAnsi="Cambria Math"/>
                  </w:rPr>
                  <m:t>-</m:t>
                </m:r>
                <m:acc>
                  <m:accPr>
                    <m:chr m:val="⃗"/>
                    <m:ctrlPr>
                      <w:rPr>
                        <w:rFonts w:ascii="Cambria Math" w:hAnsi="Cambria Math"/>
                      </w:rPr>
                    </m:ctrlPr>
                  </m:accPr>
                  <m:e>
                    <m:bar>
                      <m:barPr>
                        <m:pos m:val="top"/>
                        <m:ctrlPr>
                          <w:rPr>
                            <w:rFonts w:ascii="Cambria Math" w:hAnsi="Cambria Math"/>
                          </w:rPr>
                        </m:ctrlPr>
                      </m:barPr>
                      <m:e>
                        <m:r>
                          <w:rPr>
                            <w:rFonts w:ascii="Cambria Math" w:hAnsi="Cambria Math"/>
                          </w:rPr>
                          <m:t>X</m:t>
                        </m:r>
                      </m:e>
                    </m:bar>
                  </m:e>
                </m:acc>
              </m:e>
            </m:d>
          </m:e>
        </m:rad>
        <m:r>
          <m:rPr>
            <m:sty m:val="p"/>
          </m:rPr>
          <w:rPr>
            <w:rFonts w:ascii="Cambria Math" w:hAnsi="Cambria Math"/>
          </w:rPr>
          <w:br/>
        </m:r>
      </m:oMath>
      <w:r w:rsidRPr="00520805">
        <w:rPr>
          <w:rFonts w:asciiTheme="majorBidi" w:hAnsiTheme="majorBidi" w:cstheme="majorBidi"/>
          <w:sz w:val="24"/>
          <w:szCs w:val="24"/>
        </w:rPr>
        <w:t xml:space="preserve">where </w:t>
      </w:r>
      <m:oMath>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i</m:t>
                </m:r>
              </m:sub>
            </m:sSub>
            <m:r>
              <w:rPr>
                <w:rFonts w:ascii="Cambria Math" w:hAnsi="Cambria Math"/>
              </w:rPr>
              <m:t>-</m:t>
            </m:r>
            <m:acc>
              <m:accPr>
                <m:chr m:val="⃗"/>
                <m:ctrlPr>
                  <w:rPr>
                    <w:rFonts w:ascii="Cambria Math" w:hAnsi="Cambria Math"/>
                  </w:rPr>
                </m:ctrlPr>
              </m:accPr>
              <m:e>
                <m:bar>
                  <m:barPr>
                    <m:pos m:val="top"/>
                    <m:ctrlPr>
                      <w:rPr>
                        <w:rFonts w:ascii="Cambria Math" w:hAnsi="Cambria Math"/>
                      </w:rPr>
                    </m:ctrlPr>
                  </m:barPr>
                  <m:e>
                    <m:r>
                      <w:rPr>
                        <w:rFonts w:ascii="Cambria Math" w:hAnsi="Cambria Math"/>
                      </w:rPr>
                      <m:t>X</m:t>
                    </m:r>
                  </m:e>
                </m:bar>
              </m:e>
            </m:acc>
          </m:e>
        </m:d>
      </m:oMath>
      <w:r w:rsidRPr="00520805">
        <w:rPr>
          <w:rFonts w:asciiTheme="majorBidi" w:hAnsiTheme="majorBidi" w:cstheme="majorBidi"/>
          <w:sz w:val="24"/>
          <w:szCs w:val="24"/>
        </w:rPr>
        <w:t xml:space="preserve"> represents the vector of mean-centered item responses for participant i and </w:t>
      </w:r>
      <m:oMath>
        <m:sSubSup>
          <m:sSubSupPr>
            <m:ctrlPr>
              <w:rPr>
                <w:rFonts w:ascii="Cambria Math" w:hAnsi="Cambria Math" w:cstheme="majorBidi"/>
                <w:sz w:val="24"/>
                <w:szCs w:val="24"/>
              </w:rPr>
            </m:ctrlPr>
          </m:sSubSupPr>
          <m:e>
            <m:r>
              <w:rPr>
                <w:rFonts w:ascii="Cambria Math" w:hAnsi="Cambria Math" w:cstheme="majorBidi"/>
                <w:sz w:val="24"/>
                <w:szCs w:val="24"/>
              </w:rPr>
              <m:t>COV</m:t>
            </m:r>
          </m:e>
          <m:sub>
            <m:r>
              <w:rPr>
                <w:rFonts w:ascii="Cambria Math" w:hAnsi="Cambria Math" w:cstheme="majorBidi"/>
                <w:sz w:val="24"/>
                <w:szCs w:val="24"/>
              </w:rPr>
              <m:t>XX</m:t>
            </m:r>
          </m:sub>
          <m:sup>
            <m:r>
              <w:rPr>
                <w:rFonts w:ascii="Cambria Math" w:hAnsi="Cambria Math" w:cstheme="majorBidi"/>
                <w:sz w:val="24"/>
                <w:szCs w:val="24"/>
              </w:rPr>
              <m:t>-1</m:t>
            </m:r>
          </m:sup>
        </m:sSubSup>
      </m:oMath>
    </w:p>
    <w:p w:rsidR="00CC0DFB" w:rsidRPr="00520805" w:rsidRDefault="00CC0DFB" w:rsidP="00CC0DFB">
      <w:pPr>
        <w:spacing w:after="0" w:line="480" w:lineRule="auto"/>
        <w:rPr>
          <w:rFonts w:asciiTheme="majorBidi" w:eastAsiaTheme="minorEastAsia" w:hAnsiTheme="majorBidi" w:cstheme="majorBidi"/>
          <w:i/>
          <w:iCs/>
          <w:sz w:val="24"/>
          <w:szCs w:val="24"/>
        </w:rPr>
      </w:pPr>
      <w:r w:rsidRPr="00520805">
        <w:rPr>
          <w:rFonts w:asciiTheme="majorBidi" w:eastAsiaTheme="minorEastAsia" w:hAnsiTheme="majorBidi" w:cstheme="majorBidi"/>
          <w:sz w:val="24"/>
          <w:szCs w:val="24"/>
        </w:rPr>
        <w:t>represents the inverted covariance matrix of all items. Larger deviation from the normative response pattern yields higher D values and is considered a potential indicator of LQD. A single D statistic was computed for each of the participant using all items. The squared value of D follows a chi-square distribution with degrees of freedom equal to the number of items used in the calculation of D. Participants were flagged if their D</w:t>
      </w:r>
      <w:r w:rsidRPr="00520805">
        <w:rPr>
          <w:rFonts w:asciiTheme="majorBidi" w:eastAsiaTheme="minorEastAsia" w:hAnsiTheme="majorBidi" w:cstheme="majorBidi"/>
          <w:sz w:val="24"/>
          <w:szCs w:val="24"/>
          <w:vertAlign w:val="superscript"/>
        </w:rPr>
        <w:t>2</w:t>
      </w:r>
      <w:r w:rsidRPr="00520805">
        <w:rPr>
          <w:rFonts w:asciiTheme="majorBidi" w:eastAsiaTheme="minorEastAsia" w:hAnsiTheme="majorBidi" w:cstheme="majorBidi"/>
          <w:sz w:val="24"/>
          <w:szCs w:val="24"/>
        </w:rPr>
        <w:t xml:space="preserve"> value placed them in the highest 5% of the chi-square distribution.</w:t>
      </w:r>
    </w:p>
    <w:p w:rsidR="00CC0DFB" w:rsidRPr="00520805" w:rsidRDefault="00CC0DFB" w:rsidP="00CC0DFB">
      <w:pPr>
        <w:spacing w:after="0" w:line="480" w:lineRule="auto"/>
        <w:jc w:val="both"/>
        <w:outlineLvl w:val="2"/>
        <w:rPr>
          <w:rFonts w:asciiTheme="majorBidi" w:hAnsiTheme="majorBidi" w:cstheme="majorBidi"/>
          <w:i/>
          <w:iCs/>
          <w:sz w:val="24"/>
          <w:szCs w:val="24"/>
          <w:rtl/>
        </w:rPr>
      </w:pPr>
      <w:r w:rsidRPr="00520805">
        <w:rPr>
          <w:rFonts w:asciiTheme="majorBidi" w:hAnsiTheme="majorBidi" w:cstheme="majorBidi"/>
          <w:sz w:val="24"/>
          <w:szCs w:val="24"/>
        </w:rPr>
        <w:t>Personal Reliability:</w:t>
      </w:r>
      <w:r w:rsidRPr="00520805">
        <w:rPr>
          <w:rFonts w:asciiTheme="majorBidi" w:hAnsiTheme="majorBidi" w:cstheme="majorBidi"/>
          <w:b/>
          <w:bCs/>
          <w:sz w:val="24"/>
          <w:szCs w:val="24"/>
        </w:rPr>
        <w:t xml:space="preserve"> </w:t>
      </w:r>
      <w:bookmarkStart w:id="1" w:name="_Hlk54808489"/>
      <w:r w:rsidRPr="00520805">
        <w:rPr>
          <w:rFonts w:asciiTheme="majorBidi" w:hAnsiTheme="majorBidi" w:cstheme="majorBidi"/>
          <w:sz w:val="24"/>
          <w:szCs w:val="24"/>
        </w:rPr>
        <w:t xml:space="preserve">Jackson’s (1976) personal reliability coefficient </w:t>
      </w:r>
      <w:bookmarkEnd w:id="1"/>
      <w:r w:rsidRPr="00520805">
        <w:rPr>
          <w:rFonts w:asciiTheme="majorBidi" w:hAnsiTheme="majorBidi" w:cstheme="majorBidi"/>
          <w:sz w:val="24"/>
          <w:szCs w:val="24"/>
        </w:rPr>
        <w:t>was computed by correlating the average score on even items with the average score on odd items for each subscale of the SAS. Lower scores indicate LQD in the form of response inconsistency. Personal reliability was computed using a within-person correlation between the vector of even response averages and the vector of odd response averages adjusted for double length using the Spearman-Brown measure. Consistent with Jackson (1976), participants were flagged if their corrected personal reliability coefficient did not exceed 0.30.</w:t>
      </w:r>
    </w:p>
    <w:p w:rsidR="006B06A6" w:rsidRPr="00B64C95" w:rsidRDefault="006B06A6" w:rsidP="00B64C95">
      <w:pPr>
        <w:tabs>
          <w:tab w:val="left" w:pos="6420"/>
        </w:tabs>
        <w:rPr>
          <w:rFonts w:asciiTheme="majorBidi" w:hAnsiTheme="majorBidi" w:cstheme="majorBidi"/>
          <w:sz w:val="24"/>
          <w:szCs w:val="24"/>
        </w:rPr>
      </w:pPr>
    </w:p>
    <w:sectPr w:rsidR="006B06A6" w:rsidRPr="00B64C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dvOT8cb2ddbd+20">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FB"/>
    <w:rsid w:val="000800C8"/>
    <w:rsid w:val="001F6962"/>
    <w:rsid w:val="002A7944"/>
    <w:rsid w:val="003159AC"/>
    <w:rsid w:val="00593AD3"/>
    <w:rsid w:val="006B06A6"/>
    <w:rsid w:val="006B7C91"/>
    <w:rsid w:val="00AD6BBE"/>
    <w:rsid w:val="00B07136"/>
    <w:rsid w:val="00B40DC8"/>
    <w:rsid w:val="00B64C95"/>
    <w:rsid w:val="00CC0DFB"/>
    <w:rsid w:val="00F64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D612"/>
  <w15:docId w15:val="{29E79FAA-D58A-458F-8672-493D1EFA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C0DFB"/>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2A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353D-EF52-4450-83BB-9ACCA8E6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1849</Words>
  <Characters>10543</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Jacob Hornik</cp:lastModifiedBy>
  <cp:revision>11</cp:revision>
  <dcterms:created xsi:type="dcterms:W3CDTF">2021-07-04T11:33:00Z</dcterms:created>
  <dcterms:modified xsi:type="dcterms:W3CDTF">2022-09-28T12:39:00Z</dcterms:modified>
</cp:coreProperties>
</file>