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outlineLvl w:val="9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OLE_LINK614"/>
      <w:bookmarkStart w:id="1" w:name="OLE_LINK613"/>
      <w:r>
        <w:rPr>
          <w:rFonts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Table 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Concentration</w:t>
      </w:r>
      <w:r>
        <w:rPr>
          <w:rStyle w:val="9"/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of </w:t>
      </w:r>
      <w:r>
        <w:rPr>
          <w:rFonts w:ascii="Times New Roman" w:hAnsi="Times New Roman" w:cs="Times New Roman"/>
          <w:i/>
          <w:sz w:val="24"/>
        </w:rPr>
        <w:t xml:space="preserve">Pseudomonas amygdali </w:t>
      </w:r>
      <w:r>
        <w:rPr>
          <w:rFonts w:ascii="Times New Roman" w:hAnsi="Times New Roman" w:cs="Times New Roman"/>
          <w:sz w:val="24"/>
        </w:rPr>
        <w:t xml:space="preserve">pv. </w:t>
      </w:r>
      <w:r>
        <w:rPr>
          <w:rFonts w:ascii="Times New Roman" w:hAnsi="Times New Roman" w:cs="Times New Roman"/>
          <w:i/>
          <w:sz w:val="24"/>
        </w:rPr>
        <w:t>lachrymans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ascii="Times New Roman" w:hAnsi="Times New Roman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Pal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) in aerosols in naturally infe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ted 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cucumber 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greenhouses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</w:p>
    <w:bookmarkEnd w:id="0"/>
    <w:bookmarkEnd w:id="1"/>
    <w:tbl>
      <w:tblPr>
        <w:tblStyle w:val="8"/>
        <w:tblW w:w="9461" w:type="dxa"/>
        <w:jc w:val="center"/>
        <w:tblInd w:w="1215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2371"/>
        <w:gridCol w:w="1355"/>
        <w:gridCol w:w="2056"/>
        <w:gridCol w:w="16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20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2" w:name="_Hlk47640416"/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Location</w:t>
            </w:r>
          </w:p>
        </w:tc>
        <w:tc>
          <w:tcPr>
            <w:tcW w:w="23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Greenhouse No.</w:t>
            </w:r>
          </w:p>
        </w:tc>
        <w:tc>
          <w:tcPr>
            <w:tcW w:w="13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Sampling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time</w:t>
            </w: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3" w:name="OLE_LINK1156"/>
            <w:bookmarkStart w:id="4" w:name="OLE_LINK1157"/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Temperature and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relative humidity</w:t>
            </w:r>
            <w:bookmarkEnd w:id="3"/>
            <w:bookmarkEnd w:id="4"/>
          </w:p>
        </w:tc>
        <w:tc>
          <w:tcPr>
            <w:tcW w:w="16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5" w:name="OLE_LINK1159"/>
            <w:bookmarkStart w:id="6" w:name="OLE_LINK1158"/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Concentration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of </w:t>
            </w:r>
            <w:r>
              <w:rPr>
                <w:rFonts w:ascii="Times New Roman" w:hAnsi="Times New Roman" w:cs="Times New Roman"/>
                <w:i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Pal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aerosol</w:t>
            </w:r>
          </w:p>
          <w:bookmarkEnd w:id="5"/>
          <w:bookmarkEnd w:id="6"/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(cells/m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7" w:name="_Hlk28866656"/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Wuqing 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district</w:t>
            </w:r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</w:p>
          <w:p>
            <w:pPr>
              <w:jc w:val="left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Tianjin 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ity</w:t>
            </w:r>
          </w:p>
        </w:tc>
        <w:tc>
          <w:tcPr>
            <w:tcW w:w="237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8" w:name="OLE_LINK84"/>
            <w:bookmarkStart w:id="9" w:name="OLE_LINK83"/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(116.96 </w:t>
            </w:r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  <w:t>°</w:t>
            </w:r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E, 39.43 </w:t>
            </w:r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  <w:t>°</w:t>
            </w:r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N)</w:t>
            </w:r>
            <w:bookmarkEnd w:id="8"/>
            <w:bookmarkEnd w:id="9"/>
          </w:p>
        </w:tc>
        <w:tc>
          <w:tcPr>
            <w:tcW w:w="1355" w:type="dxa"/>
            <w:tcBorders>
              <w:top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.02.05</w:t>
            </w:r>
          </w:p>
        </w:tc>
        <w:tc>
          <w:tcPr>
            <w:tcW w:w="2056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2.5°C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92.0% RH</w:t>
            </w:r>
          </w:p>
        </w:tc>
        <w:tc>
          <w:tcPr>
            <w:tcW w:w="1600" w:type="dxa"/>
            <w:tcBorders>
              <w:top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876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± 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bottom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.02.06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9.7°C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92.3% RH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892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± 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bottom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.02.07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10" w:name="OLE_LINK695"/>
            <w:bookmarkStart w:id="11" w:name="OLE_LINK696"/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°C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91.5% RH</w:t>
            </w:r>
            <w:bookmarkEnd w:id="10"/>
            <w:bookmarkEnd w:id="11"/>
          </w:p>
        </w:tc>
        <w:tc>
          <w:tcPr>
            <w:tcW w:w="1600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826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± 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(116.84 </w:t>
            </w:r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  <w:t>°</w:t>
            </w:r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E, 39.41 </w:t>
            </w:r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  <w:t>°</w:t>
            </w:r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N)</w:t>
            </w:r>
          </w:p>
        </w:tc>
        <w:tc>
          <w:tcPr>
            <w:tcW w:w="1355" w:type="dxa"/>
            <w:vAlign w:val="bottom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.02.15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1.4°C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30.2% RH</w:t>
            </w:r>
          </w:p>
        </w:tc>
        <w:tc>
          <w:tcPr>
            <w:tcW w:w="1600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33 ± 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bottom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.02.16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9.3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°C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40.9% RH</w:t>
            </w:r>
          </w:p>
        </w:tc>
        <w:tc>
          <w:tcPr>
            <w:tcW w:w="1600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40 ± 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tcBorders>
              <w:bottom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.02.17</w:t>
            </w:r>
          </w:p>
        </w:tc>
        <w:tc>
          <w:tcPr>
            <w:tcW w:w="205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0.7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°C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32.8% RH</w:t>
            </w:r>
          </w:p>
        </w:tc>
        <w:tc>
          <w:tcPr>
            <w:tcW w:w="1600" w:type="dxa"/>
            <w:tcBorders>
              <w:bottom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27 ± 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12" w:name="OLE_LINK135"/>
            <w:bookmarkStart w:id="13" w:name="OLE_LINK136"/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Guantao county, </w:t>
            </w:r>
          </w:p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Hebei 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rovince</w:t>
            </w:r>
            <w:bookmarkEnd w:id="12"/>
            <w:bookmarkEnd w:id="13"/>
          </w:p>
        </w:tc>
        <w:tc>
          <w:tcPr>
            <w:tcW w:w="237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14" w:name="OLE_LINK116"/>
            <w:bookmarkStart w:id="15" w:name="OLE_LINK115"/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(115.24 °E, 36.60 °N)</w:t>
            </w:r>
            <w:bookmarkEnd w:id="14"/>
            <w:bookmarkEnd w:id="15"/>
          </w:p>
        </w:tc>
        <w:tc>
          <w:tcPr>
            <w:tcW w:w="1355" w:type="dxa"/>
            <w:tcBorders>
              <w:top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.12.29</w:t>
            </w:r>
          </w:p>
        </w:tc>
        <w:tc>
          <w:tcPr>
            <w:tcW w:w="2056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16" w:name="OLE_LINK677"/>
            <w:bookmarkStart w:id="17" w:name="OLE_LINK678"/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23.6°C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76.6% RH</w:t>
            </w:r>
            <w:bookmarkEnd w:id="16"/>
            <w:bookmarkEnd w:id="17"/>
          </w:p>
        </w:tc>
        <w:tc>
          <w:tcPr>
            <w:tcW w:w="1600" w:type="dxa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109 </w:t>
            </w:r>
            <w:bookmarkStart w:id="18" w:name="OLE_LINK797"/>
            <w:bookmarkStart w:id="19" w:name="OLE_LINK796"/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±</w:t>
            </w:r>
            <w:bookmarkEnd w:id="18"/>
            <w:bookmarkEnd w:id="19"/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bottom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.12.30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8.3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°C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73.9% RH</w:t>
            </w:r>
          </w:p>
        </w:tc>
        <w:tc>
          <w:tcPr>
            <w:tcW w:w="160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91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± 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bottom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.12.31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20.1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°C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68.7% RH</w:t>
            </w:r>
          </w:p>
        </w:tc>
        <w:tc>
          <w:tcPr>
            <w:tcW w:w="160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106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± 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20" w:name="_Hlk28851657"/>
          </w:p>
        </w:tc>
        <w:tc>
          <w:tcPr>
            <w:tcW w:w="237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(115.23 °E, 36.60 °N)</w:t>
            </w:r>
          </w:p>
        </w:tc>
        <w:tc>
          <w:tcPr>
            <w:tcW w:w="1355" w:type="dxa"/>
            <w:vAlign w:val="bottom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.01.03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18.8°C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69.8% RH</w:t>
            </w:r>
          </w:p>
        </w:tc>
        <w:tc>
          <w:tcPr>
            <w:tcW w:w="160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173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± 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bottom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.01.04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7.0°C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70.3% RH</w:t>
            </w:r>
          </w:p>
        </w:tc>
        <w:tc>
          <w:tcPr>
            <w:tcW w:w="160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198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± 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bottom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.01.05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6.7°C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75.9% RH</w:t>
            </w:r>
          </w:p>
        </w:tc>
        <w:tc>
          <w:tcPr>
            <w:tcW w:w="160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215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± 19</w:t>
            </w:r>
          </w:p>
        </w:tc>
      </w:tr>
      <w:bookmarkEnd w:id="7"/>
      <w:bookmarkEnd w:id="20"/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21" w:name="_Hlk28897079"/>
          </w:p>
        </w:tc>
        <w:tc>
          <w:tcPr>
            <w:tcW w:w="237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22" w:name="OLE_LINK122"/>
            <w:bookmarkStart w:id="23" w:name="OLE_LINK121"/>
            <w:bookmarkStart w:id="24" w:name="OLE_LINK1460"/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(115.23 °E, 36.61 °N)</w:t>
            </w:r>
            <w:bookmarkEnd w:id="22"/>
            <w:bookmarkEnd w:id="23"/>
            <w:bookmarkEnd w:id="24"/>
          </w:p>
        </w:tc>
        <w:tc>
          <w:tcPr>
            <w:tcW w:w="1355" w:type="dxa"/>
            <w:vAlign w:val="bottom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.02.10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19.0°C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93.2% RH</w:t>
            </w:r>
          </w:p>
        </w:tc>
        <w:tc>
          <w:tcPr>
            <w:tcW w:w="160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825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± 68</w:t>
            </w:r>
          </w:p>
        </w:tc>
      </w:tr>
      <w:bookmarkEnd w:id="21"/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bottom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.02.11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0.5°C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95.1% RH</w:t>
            </w:r>
          </w:p>
        </w:tc>
        <w:tc>
          <w:tcPr>
            <w:tcW w:w="160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900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± 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tcBorders>
              <w:bottom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.02.12</w:t>
            </w:r>
          </w:p>
        </w:tc>
        <w:tc>
          <w:tcPr>
            <w:tcW w:w="205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1.2°C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92.3% RH</w:t>
            </w:r>
          </w:p>
        </w:tc>
        <w:tc>
          <w:tcPr>
            <w:tcW w:w="1600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906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± 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25" w:name="OLE_LINK134"/>
            <w:bookmarkStart w:id="26" w:name="OLE_LINK133"/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Shouguang county, Shandong 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rovince</w:t>
            </w:r>
            <w:bookmarkEnd w:id="25"/>
            <w:bookmarkEnd w:id="26"/>
          </w:p>
        </w:tc>
        <w:tc>
          <w:tcPr>
            <w:tcW w:w="237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Ⅵ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(117.62 °E, 35.78 °N)</w:t>
            </w:r>
          </w:p>
        </w:tc>
        <w:tc>
          <w:tcPr>
            <w:tcW w:w="1355" w:type="dxa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.11.06</w:t>
            </w:r>
          </w:p>
        </w:tc>
        <w:tc>
          <w:tcPr>
            <w:tcW w:w="2056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1.7°C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93.6% RH</w:t>
            </w:r>
          </w:p>
        </w:tc>
        <w:tc>
          <w:tcPr>
            <w:tcW w:w="1600" w:type="dxa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850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± 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.11.07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27" w:name="OLE_LINK674"/>
            <w:bookmarkStart w:id="28" w:name="OLE_LINK673"/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3.1°C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91.5% RH</w:t>
            </w:r>
            <w:bookmarkEnd w:id="27"/>
            <w:bookmarkEnd w:id="28"/>
          </w:p>
        </w:tc>
        <w:tc>
          <w:tcPr>
            <w:tcW w:w="160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955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± 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.11.08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2.4°C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91.8% RH</w:t>
            </w:r>
          </w:p>
        </w:tc>
        <w:tc>
          <w:tcPr>
            <w:tcW w:w="160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939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± 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Ⅶ</w:t>
            </w:r>
          </w:p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29" w:name="OLE_LINK124"/>
            <w:bookmarkStart w:id="30" w:name="OLE_LINK123"/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(118.94 °E, 36.93 °N)</w:t>
            </w:r>
            <w:bookmarkEnd w:id="29"/>
            <w:bookmarkEnd w:id="30"/>
          </w:p>
        </w:tc>
        <w:tc>
          <w:tcPr>
            <w:tcW w:w="1355" w:type="dxa"/>
            <w:vAlign w:val="bottom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.11.12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31" w:name="OLE_LINK675"/>
            <w:bookmarkStart w:id="32" w:name="OLE_LINK676"/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17.0°C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92.1% RH</w:t>
            </w:r>
            <w:bookmarkEnd w:id="31"/>
            <w:bookmarkEnd w:id="32"/>
          </w:p>
        </w:tc>
        <w:tc>
          <w:tcPr>
            <w:tcW w:w="160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793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± 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bottom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.11.13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8.6°C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93.6% RH</w:t>
            </w:r>
          </w:p>
        </w:tc>
        <w:tc>
          <w:tcPr>
            <w:tcW w:w="160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761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± 62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bottom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.11.14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6.7°C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94.9% RH</w:t>
            </w:r>
          </w:p>
        </w:tc>
        <w:tc>
          <w:tcPr>
            <w:tcW w:w="160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740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± 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33" w:name="OLE_LINK266"/>
            <w:bookmarkStart w:id="34" w:name="OLE_LINK265"/>
            <w:bookmarkStart w:id="35" w:name="OLE_LINK277"/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Ⅷ</w:t>
            </w:r>
          </w:p>
          <w:bookmarkEnd w:id="33"/>
          <w:bookmarkEnd w:id="34"/>
          <w:bookmarkEnd w:id="35"/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36" w:name="OLE_LINK125"/>
            <w:bookmarkStart w:id="37" w:name="OLE_LINK126"/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(119.22 °E, 36.74 °N)</w:t>
            </w:r>
            <w:bookmarkEnd w:id="36"/>
            <w:bookmarkEnd w:id="37"/>
          </w:p>
        </w:tc>
        <w:tc>
          <w:tcPr>
            <w:tcW w:w="1355" w:type="dxa"/>
            <w:vAlign w:val="bottom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.01.07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38" w:name="OLE_LINK680"/>
            <w:bookmarkStart w:id="39" w:name="OLE_LINK679"/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8.1°C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63.9% RH</w:t>
            </w:r>
            <w:bookmarkEnd w:id="38"/>
            <w:bookmarkEnd w:id="39"/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98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± 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bottom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.01.08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8.3°C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62.6% RH</w:t>
            </w:r>
          </w:p>
        </w:tc>
        <w:tc>
          <w:tcPr>
            <w:tcW w:w="160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80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± 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bottom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.01.09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8.8°C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62.8% RH</w:t>
            </w:r>
          </w:p>
        </w:tc>
        <w:tc>
          <w:tcPr>
            <w:tcW w:w="160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65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± 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40" w:name="_Hlk28853521"/>
          </w:p>
        </w:tc>
        <w:tc>
          <w:tcPr>
            <w:tcW w:w="237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41" w:name="OLE_LINK267"/>
            <w:bookmarkStart w:id="42" w:name="OLE_LINK278"/>
            <w:bookmarkStart w:id="43" w:name="OLE_LINK268"/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Ⅸ</w:t>
            </w:r>
          </w:p>
          <w:bookmarkEnd w:id="41"/>
          <w:bookmarkEnd w:id="42"/>
          <w:bookmarkEnd w:id="43"/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44" w:name="OLE_LINK128"/>
            <w:bookmarkStart w:id="45" w:name="OLE_LINK127"/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(119.26 °E, 36.75 °N)</w:t>
            </w:r>
            <w:bookmarkEnd w:id="44"/>
            <w:bookmarkEnd w:id="45"/>
          </w:p>
        </w:tc>
        <w:tc>
          <w:tcPr>
            <w:tcW w:w="1355" w:type="dxa"/>
            <w:vAlign w:val="bottom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.11.13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29.3°C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40.5% RH</w:t>
            </w:r>
          </w:p>
        </w:tc>
        <w:tc>
          <w:tcPr>
            <w:tcW w:w="1600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± 14</w:t>
            </w:r>
          </w:p>
        </w:tc>
      </w:tr>
      <w:bookmarkEnd w:id="40"/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bottom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.11.14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9.6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°C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39.8% RH</w:t>
            </w:r>
          </w:p>
        </w:tc>
        <w:tc>
          <w:tcPr>
            <w:tcW w:w="1600" w:type="dxa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59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± 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9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bottom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.11.15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9.9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°C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35.1% RH</w:t>
            </w:r>
          </w:p>
        </w:tc>
        <w:tc>
          <w:tcPr>
            <w:tcW w:w="1600" w:type="dxa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± 7</w:t>
            </w:r>
          </w:p>
        </w:tc>
      </w:tr>
      <w:bookmarkEnd w:id="2"/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="0" w:afterAutospacing="0" w:line="360" w:lineRule="auto"/>
        <w:ind w:left="0" w:leftChars="0"/>
        <w:textAlignment w:val="auto"/>
        <w:outlineLvl w:val="9"/>
        <w:rPr>
          <w:rFonts w:ascii="Times New Roman" w:hAnsi="Times New Roman" w:cs="Times New Roman"/>
        </w:rPr>
      </w:pPr>
      <w:bookmarkStart w:id="46" w:name="OLE_LINK233"/>
      <w:bookmarkStart w:id="47" w:name="OLE_LINK234"/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The concentration of 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Pal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in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aerosols was detected by qPCR, </w:t>
      </w:r>
      <w:bookmarkStart w:id="48" w:name="OLE_LINK10"/>
      <w:bookmarkStart w:id="49" w:name="OLE_LINK9"/>
      <w:r>
        <w:rPr>
          <w:rFonts w:ascii="Times New Roman" w:hAnsi="Times New Roman" w:cs="Times New Roman"/>
        </w:rPr>
        <w:t>which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are expressed as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means ± standard deviations</w:t>
      </w:r>
      <w:r>
        <w:rPr>
          <w:rFonts w:hint="eastAsia" w:ascii="Times New Roman" w:hAnsi="Times New Roman" w:cs="Times New Roman"/>
        </w:rPr>
        <w:t xml:space="preserve"> (SDs) </w:t>
      </w:r>
      <w:r>
        <w:rPr>
          <w:rFonts w:ascii="Times New Roman" w:hAnsi="Times New Roman" w:cs="Times New Roman"/>
        </w:rPr>
        <w:t>of three replicates.</w:t>
      </w:r>
      <w:bookmarkEnd w:id="48"/>
      <w:bookmarkEnd w:id="49"/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Temperature and relative humidity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in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greenhouses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ere obtained using a digital thermo-hygrometer.</w:t>
      </w:r>
      <w:bookmarkStart w:id="50" w:name="_GoBack"/>
      <w:bookmarkEnd w:id="50"/>
    </w:p>
    <w:bookmarkEnd w:id="46"/>
    <w:bookmarkEnd w:id="47"/>
    <w:p>
      <w:pPr>
        <w:pStyle w:val="5"/>
        <w:spacing w:before="156" w:beforeLines="50" w:beforeAutospacing="0" w:after="0" w:afterAutospacing="0" w:line="360" w:lineRule="auto"/>
        <w:ind w:left="420" w:leftChars="200"/>
        <w:rPr>
          <w:rFonts w:ascii="Times New Roman" w:hAnsi="Times New Roman" w:cs="Times New Roman"/>
        </w:rPr>
      </w:pPr>
    </w:p>
    <w:sectPr>
      <w:pgSz w:w="11900" w:h="16840"/>
      <w:pgMar w:top="720" w:right="1134" w:bottom="720" w:left="1134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49"/>
    <w:rsid w:val="0006171E"/>
    <w:rsid w:val="00062DC2"/>
    <w:rsid w:val="000759EE"/>
    <w:rsid w:val="00095B9B"/>
    <w:rsid w:val="00096644"/>
    <w:rsid w:val="000C71D9"/>
    <w:rsid w:val="000D4E04"/>
    <w:rsid w:val="000E0400"/>
    <w:rsid w:val="000F4EBD"/>
    <w:rsid w:val="001162C4"/>
    <w:rsid w:val="00124D60"/>
    <w:rsid w:val="00126655"/>
    <w:rsid w:val="001404F1"/>
    <w:rsid w:val="0016563C"/>
    <w:rsid w:val="00180DBE"/>
    <w:rsid w:val="00187249"/>
    <w:rsid w:val="00195DD0"/>
    <w:rsid w:val="001C172C"/>
    <w:rsid w:val="001D2FE2"/>
    <w:rsid w:val="002401C8"/>
    <w:rsid w:val="00242956"/>
    <w:rsid w:val="0025310F"/>
    <w:rsid w:val="00253A6F"/>
    <w:rsid w:val="00254162"/>
    <w:rsid w:val="00284B4B"/>
    <w:rsid w:val="002A3C78"/>
    <w:rsid w:val="002B2094"/>
    <w:rsid w:val="002D1787"/>
    <w:rsid w:val="002F6C49"/>
    <w:rsid w:val="002F6E45"/>
    <w:rsid w:val="00310EE5"/>
    <w:rsid w:val="0032231D"/>
    <w:rsid w:val="00330A53"/>
    <w:rsid w:val="00365CC7"/>
    <w:rsid w:val="00382D07"/>
    <w:rsid w:val="003A7647"/>
    <w:rsid w:val="003A79E9"/>
    <w:rsid w:val="003D4D15"/>
    <w:rsid w:val="003F1585"/>
    <w:rsid w:val="00414E2A"/>
    <w:rsid w:val="0042785A"/>
    <w:rsid w:val="00435A89"/>
    <w:rsid w:val="00450220"/>
    <w:rsid w:val="00451B6A"/>
    <w:rsid w:val="00452BD9"/>
    <w:rsid w:val="00483CE2"/>
    <w:rsid w:val="004A2937"/>
    <w:rsid w:val="004B031B"/>
    <w:rsid w:val="004C7EF5"/>
    <w:rsid w:val="00507286"/>
    <w:rsid w:val="00516C9A"/>
    <w:rsid w:val="00517079"/>
    <w:rsid w:val="00533517"/>
    <w:rsid w:val="005905ED"/>
    <w:rsid w:val="005A780A"/>
    <w:rsid w:val="005B0B42"/>
    <w:rsid w:val="005B3640"/>
    <w:rsid w:val="005C1240"/>
    <w:rsid w:val="00645A8E"/>
    <w:rsid w:val="006A153A"/>
    <w:rsid w:val="006A3E3A"/>
    <w:rsid w:val="006D154F"/>
    <w:rsid w:val="007138C2"/>
    <w:rsid w:val="00726A79"/>
    <w:rsid w:val="007319B6"/>
    <w:rsid w:val="007411C3"/>
    <w:rsid w:val="00765F29"/>
    <w:rsid w:val="00794A6E"/>
    <w:rsid w:val="00794D61"/>
    <w:rsid w:val="007B1FD5"/>
    <w:rsid w:val="007C5B9C"/>
    <w:rsid w:val="007D0399"/>
    <w:rsid w:val="007E5B99"/>
    <w:rsid w:val="007F5D84"/>
    <w:rsid w:val="00802FF2"/>
    <w:rsid w:val="00815EB1"/>
    <w:rsid w:val="008459B2"/>
    <w:rsid w:val="00867C69"/>
    <w:rsid w:val="008903ED"/>
    <w:rsid w:val="008B5B05"/>
    <w:rsid w:val="008B6009"/>
    <w:rsid w:val="008C0CF2"/>
    <w:rsid w:val="008C34F3"/>
    <w:rsid w:val="008F64BF"/>
    <w:rsid w:val="00964E85"/>
    <w:rsid w:val="00982B3B"/>
    <w:rsid w:val="009A5BA2"/>
    <w:rsid w:val="009B3E15"/>
    <w:rsid w:val="009D454D"/>
    <w:rsid w:val="00A067E4"/>
    <w:rsid w:val="00A137FF"/>
    <w:rsid w:val="00A348CE"/>
    <w:rsid w:val="00A371C1"/>
    <w:rsid w:val="00A47A28"/>
    <w:rsid w:val="00A87957"/>
    <w:rsid w:val="00A979E6"/>
    <w:rsid w:val="00AA1018"/>
    <w:rsid w:val="00AC4755"/>
    <w:rsid w:val="00AD3BBF"/>
    <w:rsid w:val="00AD7C0A"/>
    <w:rsid w:val="00AF18B4"/>
    <w:rsid w:val="00B0764D"/>
    <w:rsid w:val="00B3330B"/>
    <w:rsid w:val="00B44832"/>
    <w:rsid w:val="00B456E7"/>
    <w:rsid w:val="00B53A03"/>
    <w:rsid w:val="00B61660"/>
    <w:rsid w:val="00B77295"/>
    <w:rsid w:val="00B816C2"/>
    <w:rsid w:val="00BC4699"/>
    <w:rsid w:val="00BC6E9F"/>
    <w:rsid w:val="00BD3CFE"/>
    <w:rsid w:val="00BE029A"/>
    <w:rsid w:val="00C17BDF"/>
    <w:rsid w:val="00C354C5"/>
    <w:rsid w:val="00C61F52"/>
    <w:rsid w:val="00C67DC4"/>
    <w:rsid w:val="00C75B83"/>
    <w:rsid w:val="00C8249A"/>
    <w:rsid w:val="00CF2B48"/>
    <w:rsid w:val="00D03D7D"/>
    <w:rsid w:val="00D306F0"/>
    <w:rsid w:val="00D4227B"/>
    <w:rsid w:val="00D443FE"/>
    <w:rsid w:val="00D54FEE"/>
    <w:rsid w:val="00D643F9"/>
    <w:rsid w:val="00D65312"/>
    <w:rsid w:val="00D9348A"/>
    <w:rsid w:val="00DB2316"/>
    <w:rsid w:val="00DB39B4"/>
    <w:rsid w:val="00DE4971"/>
    <w:rsid w:val="00DF4171"/>
    <w:rsid w:val="00E121AE"/>
    <w:rsid w:val="00E165D8"/>
    <w:rsid w:val="00E36317"/>
    <w:rsid w:val="00E371BA"/>
    <w:rsid w:val="00E44B00"/>
    <w:rsid w:val="00E5549A"/>
    <w:rsid w:val="00E56C93"/>
    <w:rsid w:val="00E64C09"/>
    <w:rsid w:val="00EE48AB"/>
    <w:rsid w:val="00EF00D0"/>
    <w:rsid w:val="00F04574"/>
    <w:rsid w:val="00F050AD"/>
    <w:rsid w:val="00F174B8"/>
    <w:rsid w:val="00F539FE"/>
    <w:rsid w:val="00F87EA4"/>
    <w:rsid w:val="00FA077F"/>
    <w:rsid w:val="00FC2E2E"/>
    <w:rsid w:val="00FC55A1"/>
    <w:rsid w:val="00FE7F96"/>
    <w:rsid w:val="00FF07D1"/>
    <w:rsid w:val="00FF3722"/>
    <w:rsid w:val="00FF75A2"/>
    <w:rsid w:val="017F7D48"/>
    <w:rsid w:val="04ED5E9E"/>
    <w:rsid w:val="08DF0D59"/>
    <w:rsid w:val="17F551D0"/>
    <w:rsid w:val="18A63AB6"/>
    <w:rsid w:val="19242E95"/>
    <w:rsid w:val="1EFE26C1"/>
    <w:rsid w:val="2AC261CE"/>
    <w:rsid w:val="325D7F72"/>
    <w:rsid w:val="36FD6B95"/>
    <w:rsid w:val="3EF90AA7"/>
    <w:rsid w:val="3F616F44"/>
    <w:rsid w:val="41FC633F"/>
    <w:rsid w:val="45947FB7"/>
    <w:rsid w:val="53CE16F7"/>
    <w:rsid w:val="55997A92"/>
    <w:rsid w:val="5BE74E8B"/>
    <w:rsid w:val="5E115879"/>
    <w:rsid w:val="61715045"/>
    <w:rsid w:val="61C40171"/>
    <w:rsid w:val="63CC45C6"/>
    <w:rsid w:val="73F6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short_text"/>
    <w:basedOn w:val="6"/>
    <w:qFormat/>
    <w:uiPriority w:val="0"/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1555</Characters>
  <Lines>12</Lines>
  <Paragraphs>3</Paragraphs>
  <TotalTime>1</TotalTime>
  <ScaleCrop>false</ScaleCrop>
  <LinksUpToDate>false</LinksUpToDate>
  <CharactersWithSpaces>1824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2020-03-09T22:03:00Z</dcterms:created>
  <dc:creator>Microsoft Office User</dc:creator>
  <cp:lastModifiedBy>Lenovo</cp:lastModifiedBy>
  <cp:lastPrinted>2020-05-11T08:25:00Z</cp:lastPrinted>
  <dcterms:modified xsi:type="dcterms:W3CDTF">2022-10-27T08:17:45Z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