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7DF7" w14:textId="725C327B" w:rsidR="00376811" w:rsidRDefault="00376811" w:rsidP="0037681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E5355F">
        <w:rPr>
          <w:rFonts w:ascii="Times New Roman" w:hAnsi="Times New Roman" w:cs="Times New Roman"/>
          <w:b/>
          <w:bCs/>
          <w:sz w:val="24"/>
          <w:szCs w:val="24"/>
          <w:lang w:val="en-US"/>
        </w:rPr>
        <w:t>igure S1.</w:t>
      </w:r>
    </w:p>
    <w:p w14:paraId="560997B0" w14:textId="15366FBA" w:rsidR="003F4420" w:rsidRDefault="003F4420" w:rsidP="0037681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6468F6AE" wp14:editId="0C3FC359">
            <wp:extent cx="5760720" cy="1860550"/>
            <wp:effectExtent l="0" t="0" r="0" b="0"/>
            <wp:docPr id="1" name="Picture 1" descr="A picture containing text, mus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music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86644" w14:textId="77777777" w:rsidR="001A1A08" w:rsidRDefault="001A1A08" w:rsidP="0037681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535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Change in blood flow (VTI)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presented as percentage change compared to baseline 40</w:t>
      </w:r>
      <w:r w:rsidRPr="00E535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seconds after start of SpNS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 presented per patient for each stimulation. The amplitudes of the stimulation are listed below.</w:t>
      </w:r>
    </w:p>
    <w:p w14:paraId="70880A27" w14:textId="77777777" w:rsidR="001A1A08" w:rsidRDefault="001A1A08" w:rsidP="0037681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DFA7700" w14:textId="7F20B551" w:rsidR="001A1A08" w:rsidRDefault="001A1A08" w:rsidP="0037681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S2</w:t>
      </w:r>
      <w:r w:rsidRPr="00E5355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24D8D917" w14:textId="47B118FE" w:rsidR="003F4420" w:rsidRPr="00E5355F" w:rsidRDefault="003F4420" w:rsidP="0037681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7018A568" wp14:editId="17FF0B44">
            <wp:extent cx="5626608" cy="2100072"/>
            <wp:effectExtent l="0" t="0" r="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608" cy="210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40626" w14:textId="77777777" w:rsidR="00376811" w:rsidRPr="00E5355F" w:rsidRDefault="00376811" w:rsidP="0037681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535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SpNS did not affect systemic </w:t>
      </w:r>
      <w:r w:rsidR="00D02F83">
        <w:rPr>
          <w:rFonts w:ascii="Times New Roman" w:hAnsi="Times New Roman" w:cs="Times New Roman"/>
          <w:bCs/>
          <w:sz w:val="24"/>
          <w:szCs w:val="24"/>
          <w:lang w:val="en-US"/>
        </w:rPr>
        <w:t>hemodynamics</w:t>
      </w:r>
      <w:r w:rsidRPr="00E535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35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 w:rsidRPr="00E535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Change in heart rate (HR) and </w:t>
      </w:r>
      <w:r w:rsidRPr="00E535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 w:rsidRPr="00E5355F">
        <w:rPr>
          <w:rFonts w:ascii="Times New Roman" w:hAnsi="Times New Roman" w:cs="Times New Roman"/>
          <w:bCs/>
          <w:sz w:val="24"/>
          <w:szCs w:val="24"/>
          <w:lang w:val="en-US"/>
        </w:rPr>
        <w:t>Change in mean arterial blood pressure (</w:t>
      </w:r>
      <w:proofErr w:type="spellStart"/>
      <w:r w:rsidRPr="00E5355F">
        <w:rPr>
          <w:rFonts w:ascii="Times New Roman" w:hAnsi="Times New Roman" w:cs="Times New Roman"/>
          <w:bCs/>
          <w:sz w:val="24"/>
          <w:szCs w:val="24"/>
          <w:lang w:val="en-US"/>
        </w:rPr>
        <w:t>mABP</w:t>
      </w:r>
      <w:proofErr w:type="spellEnd"/>
      <w:r w:rsidRPr="00E5355F">
        <w:rPr>
          <w:rFonts w:ascii="Times New Roman" w:hAnsi="Times New Roman" w:cs="Times New Roman"/>
          <w:bCs/>
          <w:sz w:val="24"/>
          <w:szCs w:val="24"/>
          <w:lang w:val="en-US"/>
        </w:rPr>
        <w:t>) compared to baseline 15 and 40 seconds after start of SpNS.</w:t>
      </w:r>
    </w:p>
    <w:p w14:paraId="215CE721" w14:textId="77777777" w:rsidR="00376811" w:rsidRDefault="00376811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041B9244" w14:textId="77777777" w:rsidR="00376811" w:rsidRPr="00E5355F" w:rsidRDefault="005B1574" w:rsidP="003768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S1</w:t>
      </w:r>
      <w:r w:rsidR="00376811" w:rsidRPr="00E5355F">
        <w:rPr>
          <w:rFonts w:ascii="Times New Roman" w:hAnsi="Times New Roman" w:cs="Times New Roman"/>
          <w:b/>
          <w:sz w:val="24"/>
          <w:szCs w:val="24"/>
          <w:lang w:val="en-US"/>
        </w:rPr>
        <w:t>. Stimulation levels (amplitude)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1607"/>
        <w:gridCol w:w="1607"/>
        <w:gridCol w:w="1607"/>
        <w:gridCol w:w="1607"/>
      </w:tblGrid>
      <w:tr w:rsidR="00376811" w:rsidRPr="00E5355F" w14:paraId="63A9D792" w14:textId="77777777" w:rsidTr="005D1068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0C6F3CD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nl-NL"/>
              </w:rPr>
              <w:t>Patient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B83C2AF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l-NL"/>
              </w:rPr>
              <w:t>Stimulation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8D08ACA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nl-NL"/>
              </w:rPr>
              <w:t>Stimulation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36951B5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nl-NL"/>
              </w:rPr>
              <w:t>Stimulation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A705CEE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nl-NL"/>
              </w:rPr>
              <w:t>Stimulation 4</w:t>
            </w:r>
          </w:p>
        </w:tc>
      </w:tr>
      <w:tr w:rsidR="00376811" w:rsidRPr="00E5355F" w14:paraId="05EE3CAB" w14:textId="77777777" w:rsidTr="005D1068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5BFF653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nl-NL"/>
              </w:rPr>
              <w:t>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059926A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752B230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A8AD8CB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BABB93C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-</w:t>
            </w:r>
          </w:p>
        </w:tc>
      </w:tr>
      <w:tr w:rsidR="00376811" w:rsidRPr="00E5355F" w14:paraId="3C414110" w14:textId="77777777" w:rsidTr="005D1068">
        <w:trPr>
          <w:trHeight w:val="5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F9A27FE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nl-NL"/>
              </w:rPr>
              <w:t>002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7FCF3C4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E20A4C2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55D7861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DDFC2CE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-</w:t>
            </w:r>
          </w:p>
        </w:tc>
      </w:tr>
      <w:tr w:rsidR="00376811" w:rsidRPr="00E5355F" w14:paraId="4F34EBC7" w14:textId="77777777" w:rsidTr="005D1068">
        <w:trPr>
          <w:trHeight w:val="5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E69CFC4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nl-NL"/>
              </w:rPr>
              <w:t>003​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C545A96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B23F1CD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D001FFC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8D7F092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16</w:t>
            </w:r>
          </w:p>
        </w:tc>
      </w:tr>
      <w:tr w:rsidR="00376811" w:rsidRPr="00E5355F" w14:paraId="7EB2CA11" w14:textId="77777777" w:rsidTr="005D1068">
        <w:trPr>
          <w:trHeight w:val="5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C4609DC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nl-NL"/>
              </w:rPr>
              <w:t>004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5F50B38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4BC5C6F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932AFD1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88FC62F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-</w:t>
            </w:r>
          </w:p>
        </w:tc>
      </w:tr>
      <w:tr w:rsidR="00376811" w:rsidRPr="00E5355F" w14:paraId="033602A8" w14:textId="77777777" w:rsidTr="005D1068">
        <w:trPr>
          <w:trHeight w:val="5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BFEFBF1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nl-NL"/>
              </w:rPr>
              <w:t>006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0141980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E23323E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74B6059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1BBF86B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-</w:t>
            </w:r>
          </w:p>
        </w:tc>
      </w:tr>
      <w:tr w:rsidR="00376811" w:rsidRPr="00E5355F" w14:paraId="79BC8C87" w14:textId="77777777" w:rsidTr="005D1068">
        <w:trPr>
          <w:trHeight w:val="5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A109C15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nl-NL"/>
              </w:rPr>
              <w:t>007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A409C2F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BB49DA7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B10DCC4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0F247E2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-</w:t>
            </w:r>
          </w:p>
        </w:tc>
      </w:tr>
      <w:tr w:rsidR="00376811" w:rsidRPr="00E5355F" w14:paraId="6476644A" w14:textId="77777777" w:rsidTr="005D1068">
        <w:trPr>
          <w:trHeight w:val="5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16818AB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nl-NL"/>
              </w:rPr>
              <w:t>008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1873B41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BF8EC00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782AF76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B923E8C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-</w:t>
            </w:r>
          </w:p>
        </w:tc>
      </w:tr>
      <w:tr w:rsidR="00376811" w:rsidRPr="00E5355F" w14:paraId="3AD8AA67" w14:textId="77777777" w:rsidTr="005D1068">
        <w:trPr>
          <w:trHeight w:val="5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CF24639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nl-NL"/>
              </w:rPr>
              <w:t>009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57CBC4A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D505CF0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F0A5F46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BF5AC1E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-</w:t>
            </w:r>
          </w:p>
        </w:tc>
      </w:tr>
      <w:tr w:rsidR="00376811" w:rsidRPr="00E5355F" w14:paraId="153E4783" w14:textId="77777777" w:rsidTr="005D1068">
        <w:trPr>
          <w:trHeight w:val="5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50E1167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nl-NL"/>
              </w:rPr>
              <w:t>010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7BE6A0C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EF708BA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616B483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809D6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-</w:t>
            </w:r>
          </w:p>
        </w:tc>
      </w:tr>
      <w:tr w:rsidR="00376811" w:rsidRPr="00E5355F" w14:paraId="5E95860F" w14:textId="77777777" w:rsidTr="005D1068">
        <w:trPr>
          <w:trHeight w:val="5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14A2E3B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nl-NL"/>
              </w:rPr>
              <w:t>011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5DC4567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E5F748E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F075A41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81E5452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-</w:t>
            </w:r>
          </w:p>
        </w:tc>
      </w:tr>
      <w:tr w:rsidR="00376811" w:rsidRPr="00E5355F" w14:paraId="7EF7F1C5" w14:textId="77777777" w:rsidTr="005D1068">
        <w:trPr>
          <w:trHeight w:val="5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944D71A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nl-NL"/>
              </w:rPr>
              <w:t>012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0FCB844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A35EEE9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21B0AD4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27B4AF8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-</w:t>
            </w:r>
          </w:p>
        </w:tc>
      </w:tr>
      <w:tr w:rsidR="00376811" w:rsidRPr="00E5355F" w14:paraId="2BDB5F44" w14:textId="77777777" w:rsidTr="005D1068">
        <w:trPr>
          <w:trHeight w:val="5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902FF24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nl-NL"/>
              </w:rPr>
              <w:t>013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302C332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C073B11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C71D637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633CA0F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-</w:t>
            </w:r>
          </w:p>
        </w:tc>
      </w:tr>
      <w:tr w:rsidR="00376811" w:rsidRPr="00E5355F" w14:paraId="7D925893" w14:textId="77777777" w:rsidTr="005D1068">
        <w:trPr>
          <w:trHeight w:val="5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9E287ED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nl-NL"/>
              </w:rPr>
              <w:t>014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28548DF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494835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18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C64181C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6FDB193" w14:textId="77777777" w:rsidR="00376811" w:rsidRPr="00E5355F" w:rsidRDefault="00376811" w:rsidP="005D10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E53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-</w:t>
            </w:r>
          </w:p>
        </w:tc>
      </w:tr>
    </w:tbl>
    <w:p w14:paraId="725CE920" w14:textId="77777777" w:rsidR="00376811" w:rsidRPr="00E5355F" w:rsidRDefault="00376811" w:rsidP="003768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6855DA" w14:textId="77777777" w:rsidR="009E02B0" w:rsidRDefault="009E02B0"/>
    <w:sectPr w:rsidR="009E02B0" w:rsidSect="00F41A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4033" w14:textId="77777777" w:rsidR="00813291" w:rsidRDefault="00813291">
      <w:pPr>
        <w:spacing w:after="0" w:line="240" w:lineRule="auto"/>
      </w:pPr>
      <w:r>
        <w:separator/>
      </w:r>
    </w:p>
  </w:endnote>
  <w:endnote w:type="continuationSeparator" w:id="0">
    <w:p w14:paraId="0F3BBD16" w14:textId="77777777" w:rsidR="00813291" w:rsidRDefault="0081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53D7" w14:textId="77777777" w:rsidR="00853773" w:rsidRDefault="00000000" w:rsidP="00BE4338">
    <w:pPr>
      <w:pStyle w:val="Footer"/>
      <w:ind w:firstLine="720"/>
    </w:pPr>
  </w:p>
  <w:p w14:paraId="297935B9" w14:textId="77777777" w:rsidR="0085377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A8A0" w14:textId="77777777" w:rsidR="00813291" w:rsidRDefault="00813291">
      <w:pPr>
        <w:spacing w:after="0" w:line="240" w:lineRule="auto"/>
      </w:pPr>
      <w:r>
        <w:separator/>
      </w:r>
    </w:p>
  </w:footnote>
  <w:footnote w:type="continuationSeparator" w:id="0">
    <w:p w14:paraId="23E5B852" w14:textId="77777777" w:rsidR="00813291" w:rsidRDefault="00813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11"/>
    <w:rsid w:val="001A1A08"/>
    <w:rsid w:val="00376811"/>
    <w:rsid w:val="003F4420"/>
    <w:rsid w:val="00482F81"/>
    <w:rsid w:val="005B1574"/>
    <w:rsid w:val="00813291"/>
    <w:rsid w:val="00974E65"/>
    <w:rsid w:val="009E02B0"/>
    <w:rsid w:val="00BE4338"/>
    <w:rsid w:val="00D02F83"/>
    <w:rsid w:val="00FB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FD66"/>
  <w15:chartTrackingRefBased/>
  <w15:docId w15:val="{6A447134-B632-4D51-9A6F-F3FFDBCB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811"/>
    <w:pPr>
      <w:spacing w:after="160" w:line="259" w:lineRule="auto"/>
    </w:pPr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7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811"/>
    <w:rPr>
      <w:lang w:val="nl-NL"/>
    </w:rPr>
  </w:style>
  <w:style w:type="paragraph" w:styleId="Header">
    <w:name w:val="header"/>
    <w:basedOn w:val="Normal"/>
    <w:link w:val="HeaderChar"/>
    <w:uiPriority w:val="99"/>
    <w:unhideWhenUsed/>
    <w:rsid w:val="00BE4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338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Brinkman, D.J.</dc:creator>
  <cp:keywords/>
  <dc:description/>
  <cp:lastModifiedBy>Marjory Denisard</cp:lastModifiedBy>
  <cp:revision>6</cp:revision>
  <dcterms:created xsi:type="dcterms:W3CDTF">2022-11-03T09:07:00Z</dcterms:created>
  <dcterms:modified xsi:type="dcterms:W3CDTF">2022-12-02T13:40:00Z</dcterms:modified>
</cp:coreProperties>
</file>