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81A7" w14:textId="7BB28DBE" w:rsidR="00687024" w:rsidRPr="00DC5E95" w:rsidRDefault="00687024" w:rsidP="00CE2182">
      <w:pPr>
        <w:widowControl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C5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52D1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124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C5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0BA9" w:rsidRPr="00DC5E95">
        <w:rPr>
          <w:rFonts w:ascii="Times New Roman" w:hAnsi="Times New Roman" w:cs="Times New Roman"/>
          <w:color w:val="000000" w:themeColor="text1"/>
          <w:sz w:val="24"/>
          <w:szCs w:val="24"/>
        </w:rPr>
        <w:t>Partial specific proteins identified at single- and multi-wpi in the infection group.</w:t>
      </w:r>
    </w:p>
    <w:tbl>
      <w:tblPr>
        <w:tblStyle w:val="af1"/>
        <w:tblW w:w="8967" w:type="dxa"/>
        <w:jc w:val="center"/>
        <w:tblBorders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2947"/>
        <w:gridCol w:w="1223"/>
        <w:gridCol w:w="732"/>
        <w:gridCol w:w="732"/>
        <w:gridCol w:w="865"/>
        <w:gridCol w:w="705"/>
        <w:gridCol w:w="818"/>
      </w:tblGrid>
      <w:tr w:rsidR="001D6351" w:rsidRPr="00DC5E95" w14:paraId="1A077118" w14:textId="77777777" w:rsidTr="001D6351">
        <w:trPr>
          <w:jc w:val="center"/>
        </w:trPr>
        <w:tc>
          <w:tcPr>
            <w:tcW w:w="945" w:type="dxa"/>
            <w:tcBorders>
              <w:top w:val="single" w:sz="4" w:space="0" w:color="000000"/>
              <w:bottom w:val="single" w:sz="4" w:space="0" w:color="auto"/>
            </w:tcBorders>
          </w:tcPr>
          <w:p w14:paraId="7A09A8CB" w14:textId="7777777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Period</w:t>
            </w:r>
          </w:p>
          <w:p w14:paraId="36B3EB3E" w14:textId="06FA5E74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(wpi)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auto"/>
            </w:tcBorders>
          </w:tcPr>
          <w:p w14:paraId="39B2BADB" w14:textId="3FEFE1D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Acc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auto"/>
            </w:tcBorders>
          </w:tcPr>
          <w:p w14:paraId="000168D2" w14:textId="2C399FC3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Protein Description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auto"/>
            </w:tcBorders>
          </w:tcPr>
          <w:p w14:paraId="45D3CAEF" w14:textId="41C4FAF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Peptide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auto"/>
            </w:tcBorders>
          </w:tcPr>
          <w:p w14:paraId="691D0A1D" w14:textId="3CDD84B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Unique Peptide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auto"/>
            </w:tcBorders>
          </w:tcPr>
          <w:p w14:paraId="2C90FFE5" w14:textId="7777777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Coverage</w:t>
            </w:r>
          </w:p>
          <w:p w14:paraId="1A19EBD4" w14:textId="74E5BD03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auto"/>
            </w:tcBorders>
          </w:tcPr>
          <w:p w14:paraId="6F78F011" w14:textId="397FCDA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Length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auto"/>
            </w:tcBorders>
          </w:tcPr>
          <w:p w14:paraId="0D9EA408" w14:textId="5FA3322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Mass</w:t>
            </w:r>
          </w:p>
        </w:tc>
      </w:tr>
      <w:tr w:rsidR="001D6351" w:rsidRPr="00DC5E95" w14:paraId="41F4A578" w14:textId="77777777" w:rsidTr="001D6351">
        <w:trPr>
          <w:jc w:val="center"/>
        </w:trPr>
        <w:tc>
          <w:tcPr>
            <w:tcW w:w="945" w:type="dxa"/>
            <w:tcBorders>
              <w:top w:val="single" w:sz="4" w:space="0" w:color="auto"/>
            </w:tcBorders>
          </w:tcPr>
          <w:p w14:paraId="145CCCE6" w14:textId="29ADEED3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1&amp;3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14:paraId="70B7C188" w14:textId="77777777" w:rsidR="001D6351" w:rsidRPr="00DC5E95" w:rsidRDefault="001D6351" w:rsidP="001D63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tr|A0A504YJP1|A0A504YJP1_FASGI</w:t>
            </w:r>
          </w:p>
          <w:p w14:paraId="4759B3A2" w14:textId="77777777" w:rsidR="001D6351" w:rsidRPr="00DC5E95" w:rsidRDefault="001D6351" w:rsidP="001D63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14:paraId="2C6AB441" w14:textId="18B7342F" w:rsidR="001D6351" w:rsidRPr="00DC5E95" w:rsidRDefault="001D6351" w:rsidP="001D63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Microtubule-associated protein futsch</w:t>
            </w:r>
          </w:p>
          <w:p w14:paraId="2A8A6350" w14:textId="3BEF534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5A0454F3" w14:textId="7F27466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33BD154" w14:textId="30F7475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bottom"/>
          </w:tcPr>
          <w:p w14:paraId="58DA88A9" w14:textId="597DDA1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1.033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14:paraId="52B9B30E" w14:textId="59F187A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bottom"/>
          </w:tcPr>
          <w:p w14:paraId="3916FCFF" w14:textId="6AB9D958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103320</w:t>
            </w:r>
          </w:p>
        </w:tc>
      </w:tr>
      <w:tr w:rsidR="001D6351" w:rsidRPr="00DC5E95" w14:paraId="33DDDCAA" w14:textId="77777777" w:rsidTr="001D6351">
        <w:trPr>
          <w:jc w:val="center"/>
        </w:trPr>
        <w:tc>
          <w:tcPr>
            <w:tcW w:w="945" w:type="dxa"/>
            <w:vAlign w:val="center"/>
          </w:tcPr>
          <w:p w14:paraId="788002DE" w14:textId="7A6BD42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14:paraId="472095A7" w14:textId="548862B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tr|A0A504YHV3|A0A504YHV3_FASGI</w:t>
            </w:r>
          </w:p>
        </w:tc>
        <w:tc>
          <w:tcPr>
            <w:tcW w:w="1223" w:type="dxa"/>
            <w:vAlign w:val="center"/>
          </w:tcPr>
          <w:p w14:paraId="617CB679" w14:textId="574D2F68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Polyubiquitin</w:t>
            </w:r>
          </w:p>
        </w:tc>
        <w:tc>
          <w:tcPr>
            <w:tcW w:w="732" w:type="dxa"/>
            <w:vAlign w:val="center"/>
          </w:tcPr>
          <w:p w14:paraId="3BA21894" w14:textId="3EF25B88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</w:tcPr>
          <w:p w14:paraId="5495C6CC" w14:textId="230A089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vAlign w:val="center"/>
          </w:tcPr>
          <w:p w14:paraId="10F86291" w14:textId="7D481069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22.92</w:t>
            </w:r>
          </w:p>
        </w:tc>
        <w:tc>
          <w:tcPr>
            <w:tcW w:w="705" w:type="dxa"/>
            <w:vAlign w:val="center"/>
          </w:tcPr>
          <w:p w14:paraId="23EA2214" w14:textId="3BF92B8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18" w:type="dxa"/>
            <w:vAlign w:val="center"/>
          </w:tcPr>
          <w:p w14:paraId="682A2517" w14:textId="616C71C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21751.8</w:t>
            </w:r>
          </w:p>
        </w:tc>
      </w:tr>
      <w:tr w:rsidR="001D6351" w:rsidRPr="00DC5E95" w14:paraId="2D993DE9" w14:textId="77777777" w:rsidTr="001D6351">
        <w:trPr>
          <w:jc w:val="center"/>
        </w:trPr>
        <w:tc>
          <w:tcPr>
            <w:tcW w:w="945" w:type="dxa"/>
            <w:vAlign w:val="center"/>
          </w:tcPr>
          <w:p w14:paraId="4987E958" w14:textId="3711607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14:paraId="28488EF2" w14:textId="0F40A888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tr|A0A504YHG3|A0A504YHG3_FASGI</w:t>
            </w:r>
          </w:p>
        </w:tc>
        <w:tc>
          <w:tcPr>
            <w:tcW w:w="1223" w:type="dxa"/>
            <w:vAlign w:val="center"/>
          </w:tcPr>
          <w:p w14:paraId="61674284" w14:textId="4819FE9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Histone H2A </w:t>
            </w:r>
          </w:p>
        </w:tc>
        <w:tc>
          <w:tcPr>
            <w:tcW w:w="732" w:type="dxa"/>
            <w:vAlign w:val="center"/>
          </w:tcPr>
          <w:p w14:paraId="7E9C397E" w14:textId="63DA88D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</w:tcPr>
          <w:p w14:paraId="4A569900" w14:textId="63F87DB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vAlign w:val="center"/>
          </w:tcPr>
          <w:p w14:paraId="77386326" w14:textId="211B63B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5" w:type="dxa"/>
            <w:vAlign w:val="center"/>
          </w:tcPr>
          <w:p w14:paraId="494093F4" w14:textId="5D334294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18" w:type="dxa"/>
            <w:vAlign w:val="center"/>
          </w:tcPr>
          <w:p w14:paraId="4D78C7E3" w14:textId="6D9B409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13474.7</w:t>
            </w:r>
          </w:p>
        </w:tc>
      </w:tr>
      <w:tr w:rsidR="001D6351" w:rsidRPr="00DC5E95" w14:paraId="06647681" w14:textId="77777777" w:rsidTr="001D6351">
        <w:trPr>
          <w:jc w:val="center"/>
        </w:trPr>
        <w:tc>
          <w:tcPr>
            <w:tcW w:w="945" w:type="dxa"/>
            <w:vAlign w:val="center"/>
          </w:tcPr>
          <w:p w14:paraId="54BC62A1" w14:textId="4701798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14:paraId="65629B3B" w14:textId="3E8E21E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tr|A0A504Z6J7|A0A504Z6J7_FASGI</w:t>
            </w:r>
          </w:p>
        </w:tc>
        <w:tc>
          <w:tcPr>
            <w:tcW w:w="1223" w:type="dxa"/>
            <w:vAlign w:val="center"/>
          </w:tcPr>
          <w:p w14:paraId="6AE8E371" w14:textId="02A0943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Histone H2B </w:t>
            </w:r>
          </w:p>
        </w:tc>
        <w:tc>
          <w:tcPr>
            <w:tcW w:w="732" w:type="dxa"/>
            <w:vAlign w:val="center"/>
          </w:tcPr>
          <w:p w14:paraId="3984C3DA" w14:textId="6883AE9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</w:tcPr>
          <w:p w14:paraId="355A597D" w14:textId="67451069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vAlign w:val="center"/>
          </w:tcPr>
          <w:p w14:paraId="6627DB56" w14:textId="387C5B0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16.39</w:t>
            </w:r>
          </w:p>
        </w:tc>
        <w:tc>
          <w:tcPr>
            <w:tcW w:w="705" w:type="dxa"/>
            <w:vAlign w:val="center"/>
          </w:tcPr>
          <w:p w14:paraId="221664A9" w14:textId="07FFBD4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8" w:type="dxa"/>
            <w:vAlign w:val="center"/>
          </w:tcPr>
          <w:p w14:paraId="502068E2" w14:textId="5A69BA0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13676.9</w:t>
            </w:r>
          </w:p>
        </w:tc>
      </w:tr>
      <w:tr w:rsidR="001D6351" w:rsidRPr="00DC5E95" w14:paraId="00E0C744" w14:textId="77777777" w:rsidTr="001D6351">
        <w:trPr>
          <w:jc w:val="center"/>
        </w:trPr>
        <w:tc>
          <w:tcPr>
            <w:tcW w:w="945" w:type="dxa"/>
            <w:vAlign w:val="center"/>
          </w:tcPr>
          <w:p w14:paraId="4F2ED142" w14:textId="2513717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14:paraId="3752B802" w14:textId="6DB7731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tr|A0A504YJX2|A0A504YJX2_FASGI</w:t>
            </w:r>
          </w:p>
        </w:tc>
        <w:tc>
          <w:tcPr>
            <w:tcW w:w="1223" w:type="dxa"/>
            <w:vAlign w:val="center"/>
          </w:tcPr>
          <w:p w14:paraId="5722E284" w14:textId="12EA087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Histone H3</w:t>
            </w:r>
          </w:p>
        </w:tc>
        <w:tc>
          <w:tcPr>
            <w:tcW w:w="732" w:type="dxa"/>
            <w:vAlign w:val="center"/>
          </w:tcPr>
          <w:p w14:paraId="1350B91C" w14:textId="2AF0F4B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</w:tcPr>
          <w:p w14:paraId="1ADA34A6" w14:textId="720BAEC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center"/>
          </w:tcPr>
          <w:p w14:paraId="4022971A" w14:textId="48D0A5B9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4.186</w:t>
            </w:r>
          </w:p>
        </w:tc>
        <w:tc>
          <w:tcPr>
            <w:tcW w:w="705" w:type="dxa"/>
            <w:vAlign w:val="center"/>
          </w:tcPr>
          <w:p w14:paraId="0A0B8F46" w14:textId="4FD32B6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18" w:type="dxa"/>
            <w:vAlign w:val="center"/>
          </w:tcPr>
          <w:p w14:paraId="78842733" w14:textId="00AB2A2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24017.2</w:t>
            </w:r>
          </w:p>
        </w:tc>
      </w:tr>
      <w:tr w:rsidR="001D6351" w:rsidRPr="00DC5E95" w14:paraId="5EB4FC23" w14:textId="77777777" w:rsidTr="001D6351">
        <w:trPr>
          <w:jc w:val="center"/>
        </w:trPr>
        <w:tc>
          <w:tcPr>
            <w:tcW w:w="945" w:type="dxa"/>
            <w:vAlign w:val="center"/>
          </w:tcPr>
          <w:p w14:paraId="6F608614" w14:textId="46F5F09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6&amp;8</w:t>
            </w:r>
          </w:p>
        </w:tc>
        <w:tc>
          <w:tcPr>
            <w:tcW w:w="2947" w:type="dxa"/>
            <w:vAlign w:val="bottom"/>
          </w:tcPr>
          <w:p w14:paraId="2C970F81" w14:textId="31C7CAF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tr|A0A504YU64|A0A504YU64_FASGI</w:t>
            </w:r>
          </w:p>
        </w:tc>
        <w:tc>
          <w:tcPr>
            <w:tcW w:w="1223" w:type="dxa"/>
            <w:vAlign w:val="bottom"/>
          </w:tcPr>
          <w:p w14:paraId="4A49395E" w14:textId="7B6A003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Programmed cell death 6-interacting protein </w:t>
            </w:r>
          </w:p>
        </w:tc>
        <w:tc>
          <w:tcPr>
            <w:tcW w:w="732" w:type="dxa"/>
            <w:vAlign w:val="center"/>
          </w:tcPr>
          <w:p w14:paraId="43A37F70" w14:textId="5E6D70B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</w:tcPr>
          <w:p w14:paraId="725CC872" w14:textId="03F2133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6C82B8AB" w14:textId="01E1620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6.542</w:t>
            </w:r>
          </w:p>
        </w:tc>
        <w:tc>
          <w:tcPr>
            <w:tcW w:w="705" w:type="dxa"/>
            <w:vAlign w:val="bottom"/>
          </w:tcPr>
          <w:p w14:paraId="6DF370AE" w14:textId="1316BE5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18" w:type="dxa"/>
            <w:vAlign w:val="bottom"/>
          </w:tcPr>
          <w:p w14:paraId="2F36A717" w14:textId="79E1FBB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23686.8</w:t>
            </w:r>
          </w:p>
        </w:tc>
      </w:tr>
      <w:tr w:rsidR="001D6351" w:rsidRPr="00DC5E95" w14:paraId="35FC7B5B" w14:textId="77777777" w:rsidTr="001D6351">
        <w:trPr>
          <w:jc w:val="center"/>
        </w:trPr>
        <w:tc>
          <w:tcPr>
            <w:tcW w:w="945" w:type="dxa"/>
            <w:vAlign w:val="center"/>
          </w:tcPr>
          <w:p w14:paraId="0F50961B" w14:textId="0C59371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7" w:type="dxa"/>
            <w:vAlign w:val="bottom"/>
          </w:tcPr>
          <w:p w14:paraId="743260E4" w14:textId="58C35999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tr|A0A504YS00|A0A504YS00_FASGI</w:t>
            </w:r>
          </w:p>
        </w:tc>
        <w:tc>
          <w:tcPr>
            <w:tcW w:w="1223" w:type="dxa"/>
            <w:vAlign w:val="bottom"/>
          </w:tcPr>
          <w:p w14:paraId="6039C24C" w14:textId="3A3A935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T-complex protein 1 subunit gamma</w:t>
            </w:r>
          </w:p>
        </w:tc>
        <w:tc>
          <w:tcPr>
            <w:tcW w:w="732" w:type="dxa"/>
            <w:vAlign w:val="bottom"/>
          </w:tcPr>
          <w:p w14:paraId="263EC2E0" w14:textId="57481CF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bottom"/>
          </w:tcPr>
          <w:p w14:paraId="50C6C61F" w14:textId="0C748AE9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74AB61D2" w14:textId="563C7F8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2.015</w:t>
            </w:r>
          </w:p>
        </w:tc>
        <w:tc>
          <w:tcPr>
            <w:tcW w:w="705" w:type="dxa"/>
            <w:vAlign w:val="bottom"/>
          </w:tcPr>
          <w:p w14:paraId="6DD4B39E" w14:textId="7CD2C8C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18" w:type="dxa"/>
            <w:vAlign w:val="bottom"/>
          </w:tcPr>
          <w:p w14:paraId="13FB97D5" w14:textId="25BD340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59636.7</w:t>
            </w:r>
          </w:p>
        </w:tc>
      </w:tr>
      <w:tr w:rsidR="001D6351" w:rsidRPr="00DC5E95" w14:paraId="2A2D7686" w14:textId="77777777" w:rsidTr="001D6351">
        <w:trPr>
          <w:jc w:val="center"/>
        </w:trPr>
        <w:tc>
          <w:tcPr>
            <w:tcW w:w="945" w:type="dxa"/>
            <w:vAlign w:val="center"/>
          </w:tcPr>
          <w:p w14:paraId="2749A09E" w14:textId="303FD89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7" w:type="dxa"/>
            <w:vAlign w:val="bottom"/>
          </w:tcPr>
          <w:p w14:paraId="05C6DD43" w14:textId="59512EE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tr|A0A504YP52|A0A504YP52_FASGI</w:t>
            </w:r>
          </w:p>
        </w:tc>
        <w:tc>
          <w:tcPr>
            <w:tcW w:w="1223" w:type="dxa"/>
            <w:vAlign w:val="bottom"/>
          </w:tcPr>
          <w:p w14:paraId="321515A5" w14:textId="4BBBFC3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Annexin </w:t>
            </w:r>
          </w:p>
        </w:tc>
        <w:tc>
          <w:tcPr>
            <w:tcW w:w="732" w:type="dxa"/>
            <w:vAlign w:val="bottom"/>
          </w:tcPr>
          <w:p w14:paraId="7DEBBADE" w14:textId="0B7D761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bottom"/>
          </w:tcPr>
          <w:p w14:paraId="576CD2E1" w14:textId="7F53F72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04E2E1E0" w14:textId="11CC1DA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1.754</w:t>
            </w:r>
          </w:p>
        </w:tc>
        <w:tc>
          <w:tcPr>
            <w:tcW w:w="705" w:type="dxa"/>
            <w:vAlign w:val="bottom"/>
          </w:tcPr>
          <w:p w14:paraId="0F000394" w14:textId="05391C8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818" w:type="dxa"/>
            <w:vAlign w:val="bottom"/>
          </w:tcPr>
          <w:p w14:paraId="0E95F6E5" w14:textId="1161548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101351.9</w:t>
            </w:r>
          </w:p>
        </w:tc>
      </w:tr>
      <w:tr w:rsidR="001D6351" w:rsidRPr="00DC5E95" w14:paraId="4DF8BF0F" w14:textId="77777777" w:rsidTr="001D6351">
        <w:trPr>
          <w:jc w:val="center"/>
        </w:trPr>
        <w:tc>
          <w:tcPr>
            <w:tcW w:w="945" w:type="dxa"/>
            <w:vAlign w:val="center"/>
          </w:tcPr>
          <w:p w14:paraId="30361035" w14:textId="5DF48A3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7" w:type="dxa"/>
            <w:vAlign w:val="bottom"/>
          </w:tcPr>
          <w:p w14:paraId="12501481" w14:textId="1A822CF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tr|A0A504YLU8|A0A504YLU8_FASGI</w:t>
            </w:r>
          </w:p>
        </w:tc>
        <w:tc>
          <w:tcPr>
            <w:tcW w:w="1223" w:type="dxa"/>
            <w:vAlign w:val="bottom"/>
          </w:tcPr>
          <w:p w14:paraId="25189985" w14:textId="392317A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Dynein beta chain ciliary </w:t>
            </w:r>
          </w:p>
        </w:tc>
        <w:tc>
          <w:tcPr>
            <w:tcW w:w="732" w:type="dxa"/>
            <w:vAlign w:val="bottom"/>
          </w:tcPr>
          <w:p w14:paraId="78586ECF" w14:textId="68A328E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bottom"/>
          </w:tcPr>
          <w:p w14:paraId="739FEA8A" w14:textId="56643C9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58F5AD56" w14:textId="5E74780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0.1996</w:t>
            </w:r>
          </w:p>
        </w:tc>
        <w:tc>
          <w:tcPr>
            <w:tcW w:w="705" w:type="dxa"/>
            <w:vAlign w:val="bottom"/>
          </w:tcPr>
          <w:p w14:paraId="6407AA29" w14:textId="352E110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4008</w:t>
            </w:r>
          </w:p>
        </w:tc>
        <w:tc>
          <w:tcPr>
            <w:tcW w:w="818" w:type="dxa"/>
            <w:vAlign w:val="bottom"/>
          </w:tcPr>
          <w:p w14:paraId="1517D2A5" w14:textId="434FAA2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457380.5</w:t>
            </w:r>
          </w:p>
        </w:tc>
      </w:tr>
      <w:tr w:rsidR="001D6351" w:rsidRPr="00DC5E95" w14:paraId="4D4B6121" w14:textId="77777777" w:rsidTr="001D6351">
        <w:trPr>
          <w:jc w:val="center"/>
        </w:trPr>
        <w:tc>
          <w:tcPr>
            <w:tcW w:w="945" w:type="dxa"/>
            <w:vAlign w:val="center"/>
          </w:tcPr>
          <w:p w14:paraId="5AC6885A" w14:textId="207F627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7" w:type="dxa"/>
            <w:vAlign w:val="bottom"/>
          </w:tcPr>
          <w:p w14:paraId="2185234F" w14:textId="0F03C4A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tr|A0A504Z2F6|A0A504Z2F6_FASGI</w:t>
            </w:r>
          </w:p>
        </w:tc>
        <w:tc>
          <w:tcPr>
            <w:tcW w:w="1223" w:type="dxa"/>
            <w:vAlign w:val="bottom"/>
          </w:tcPr>
          <w:p w14:paraId="0D69BFBD" w14:textId="252F455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Hsp90 chaperone protein kinase-targeting subunit</w:t>
            </w:r>
          </w:p>
        </w:tc>
        <w:tc>
          <w:tcPr>
            <w:tcW w:w="732" w:type="dxa"/>
            <w:vAlign w:val="bottom"/>
          </w:tcPr>
          <w:p w14:paraId="61C8FF85" w14:textId="45BCA63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bottom"/>
          </w:tcPr>
          <w:p w14:paraId="76FF7172" w14:textId="71426C1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vAlign w:val="bottom"/>
          </w:tcPr>
          <w:p w14:paraId="40B02457" w14:textId="1C38B653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4.489</w:t>
            </w:r>
          </w:p>
        </w:tc>
        <w:tc>
          <w:tcPr>
            <w:tcW w:w="705" w:type="dxa"/>
            <w:vAlign w:val="bottom"/>
          </w:tcPr>
          <w:p w14:paraId="406EF63F" w14:textId="46B7423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818" w:type="dxa"/>
            <w:vAlign w:val="bottom"/>
          </w:tcPr>
          <w:p w14:paraId="7BE9A427" w14:textId="7F748E1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46666.5</w:t>
            </w:r>
          </w:p>
        </w:tc>
      </w:tr>
      <w:tr w:rsidR="001D6351" w:rsidRPr="00DC5E95" w14:paraId="159E905C" w14:textId="77777777" w:rsidTr="001D6351">
        <w:trPr>
          <w:jc w:val="center"/>
        </w:trPr>
        <w:tc>
          <w:tcPr>
            <w:tcW w:w="945" w:type="dxa"/>
            <w:vAlign w:val="center"/>
          </w:tcPr>
          <w:p w14:paraId="5FDA1DA8" w14:textId="333A4D53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7" w:type="dxa"/>
            <w:vAlign w:val="bottom"/>
          </w:tcPr>
          <w:p w14:paraId="50B98E71" w14:textId="1E9C8BC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tr|A0A504Z3X5|A0A504Z3X5_FASGI</w:t>
            </w:r>
          </w:p>
        </w:tc>
        <w:tc>
          <w:tcPr>
            <w:tcW w:w="1223" w:type="dxa"/>
            <w:vAlign w:val="center"/>
          </w:tcPr>
          <w:p w14:paraId="4DB09ABC" w14:textId="0BA8405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Constitutive heat shock protein 70</w:t>
            </w:r>
          </w:p>
        </w:tc>
        <w:tc>
          <w:tcPr>
            <w:tcW w:w="732" w:type="dxa"/>
            <w:vAlign w:val="bottom"/>
          </w:tcPr>
          <w:p w14:paraId="320CB05C" w14:textId="3BCFEF5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2" w:type="dxa"/>
            <w:vAlign w:val="bottom"/>
          </w:tcPr>
          <w:p w14:paraId="2BD67943" w14:textId="331CE193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5DF6CFE3" w14:textId="7606947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11.37</w:t>
            </w:r>
          </w:p>
        </w:tc>
        <w:tc>
          <w:tcPr>
            <w:tcW w:w="705" w:type="dxa"/>
            <w:vAlign w:val="bottom"/>
          </w:tcPr>
          <w:p w14:paraId="60921B6B" w14:textId="757BD30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818" w:type="dxa"/>
            <w:vAlign w:val="bottom"/>
          </w:tcPr>
          <w:p w14:paraId="6032BD8C" w14:textId="2A5ACBC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71132.7</w:t>
            </w:r>
          </w:p>
        </w:tc>
      </w:tr>
      <w:tr w:rsidR="001D6351" w:rsidRPr="00DC5E95" w14:paraId="7A4EAEA0" w14:textId="77777777" w:rsidTr="001D6351">
        <w:trPr>
          <w:jc w:val="center"/>
        </w:trPr>
        <w:tc>
          <w:tcPr>
            <w:tcW w:w="945" w:type="dxa"/>
            <w:vAlign w:val="center"/>
          </w:tcPr>
          <w:p w14:paraId="7F14CD7E" w14:textId="0BE319D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7" w:type="dxa"/>
            <w:vAlign w:val="bottom"/>
          </w:tcPr>
          <w:p w14:paraId="33313740" w14:textId="76ABC30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tr|A0A504YLE5|A0A504YLE5_FASGI</w:t>
            </w:r>
          </w:p>
        </w:tc>
        <w:tc>
          <w:tcPr>
            <w:tcW w:w="1223" w:type="dxa"/>
            <w:vAlign w:val="bottom"/>
          </w:tcPr>
          <w:p w14:paraId="5C1C6431" w14:textId="799A6568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Glycerol-3-phosphate dehydrogenase [NAD(+)] </w:t>
            </w:r>
          </w:p>
        </w:tc>
        <w:tc>
          <w:tcPr>
            <w:tcW w:w="732" w:type="dxa"/>
            <w:vAlign w:val="bottom"/>
          </w:tcPr>
          <w:p w14:paraId="7013AF34" w14:textId="1A1EFC1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bottom"/>
          </w:tcPr>
          <w:p w14:paraId="3E354598" w14:textId="31B8C37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1CBB9AAF" w14:textId="1830457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5.698</w:t>
            </w:r>
          </w:p>
        </w:tc>
        <w:tc>
          <w:tcPr>
            <w:tcW w:w="705" w:type="dxa"/>
            <w:vAlign w:val="bottom"/>
          </w:tcPr>
          <w:p w14:paraId="6429E378" w14:textId="0EE4A7E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18" w:type="dxa"/>
            <w:vAlign w:val="bottom"/>
          </w:tcPr>
          <w:p w14:paraId="36085FC4" w14:textId="750A87C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38696.5</w:t>
            </w:r>
          </w:p>
        </w:tc>
      </w:tr>
      <w:tr w:rsidR="001D6351" w:rsidRPr="00DC5E95" w14:paraId="36C76F93" w14:textId="77777777" w:rsidTr="001D6351">
        <w:trPr>
          <w:jc w:val="center"/>
        </w:trPr>
        <w:tc>
          <w:tcPr>
            <w:tcW w:w="945" w:type="dxa"/>
            <w:vAlign w:val="center"/>
          </w:tcPr>
          <w:p w14:paraId="378E3AD1" w14:textId="5F1F5D8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7" w:type="dxa"/>
            <w:vAlign w:val="bottom"/>
          </w:tcPr>
          <w:p w14:paraId="55315790" w14:textId="366522E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tr|A0A504YRX6|A0A504YRX6_FASGI</w:t>
            </w:r>
          </w:p>
        </w:tc>
        <w:tc>
          <w:tcPr>
            <w:tcW w:w="1223" w:type="dxa"/>
            <w:vAlign w:val="bottom"/>
          </w:tcPr>
          <w:p w14:paraId="66734628" w14:textId="02215E7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Succinate dehydrogenase [ubiquinone] iron-sulfur subunit, mitochondrial (Fragment) </w:t>
            </w:r>
          </w:p>
        </w:tc>
        <w:tc>
          <w:tcPr>
            <w:tcW w:w="732" w:type="dxa"/>
            <w:vAlign w:val="bottom"/>
          </w:tcPr>
          <w:p w14:paraId="689DA736" w14:textId="1E537C8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bottom"/>
          </w:tcPr>
          <w:p w14:paraId="0324B0EB" w14:textId="03DD69F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vAlign w:val="bottom"/>
          </w:tcPr>
          <w:p w14:paraId="31A3D9E0" w14:textId="6035F1A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9.167</w:t>
            </w:r>
          </w:p>
        </w:tc>
        <w:tc>
          <w:tcPr>
            <w:tcW w:w="705" w:type="dxa"/>
            <w:vAlign w:val="bottom"/>
          </w:tcPr>
          <w:p w14:paraId="75EA2A2F" w14:textId="108583B8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8" w:type="dxa"/>
            <w:vAlign w:val="bottom"/>
          </w:tcPr>
          <w:p w14:paraId="33614CAE" w14:textId="6D1AE5B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27838.2</w:t>
            </w:r>
          </w:p>
        </w:tc>
      </w:tr>
      <w:tr w:rsidR="001D6351" w:rsidRPr="00DC5E95" w14:paraId="1E7DE4FD" w14:textId="77777777" w:rsidTr="001D6351">
        <w:trPr>
          <w:jc w:val="center"/>
        </w:trPr>
        <w:tc>
          <w:tcPr>
            <w:tcW w:w="945" w:type="dxa"/>
            <w:vAlign w:val="center"/>
          </w:tcPr>
          <w:p w14:paraId="1C10355E" w14:textId="1B506C1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7" w:type="dxa"/>
            <w:vAlign w:val="bottom"/>
          </w:tcPr>
          <w:p w14:paraId="4FFA6226" w14:textId="60F7F504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tr|A0A504Y7V0|A0A504Y7V0_FASGI</w:t>
            </w:r>
          </w:p>
        </w:tc>
        <w:tc>
          <w:tcPr>
            <w:tcW w:w="1223" w:type="dxa"/>
            <w:vAlign w:val="center"/>
          </w:tcPr>
          <w:p w14:paraId="34DC1E42" w14:textId="60F91DD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Puromycin-sensitive aminopeptidase</w:t>
            </w:r>
          </w:p>
        </w:tc>
        <w:tc>
          <w:tcPr>
            <w:tcW w:w="732" w:type="dxa"/>
            <w:vAlign w:val="bottom"/>
          </w:tcPr>
          <w:p w14:paraId="68C085EC" w14:textId="459447E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bottom"/>
          </w:tcPr>
          <w:p w14:paraId="3CDEA5DF" w14:textId="6498366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448E2E82" w14:textId="3E6CB99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3.571</w:t>
            </w:r>
          </w:p>
        </w:tc>
        <w:tc>
          <w:tcPr>
            <w:tcW w:w="705" w:type="dxa"/>
            <w:vAlign w:val="bottom"/>
          </w:tcPr>
          <w:p w14:paraId="1D9B0A8B" w14:textId="6C1855A1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18" w:type="dxa"/>
            <w:vAlign w:val="bottom"/>
          </w:tcPr>
          <w:p w14:paraId="5FF03DC0" w14:textId="7C99ECC8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28395.8</w:t>
            </w:r>
          </w:p>
        </w:tc>
      </w:tr>
      <w:tr w:rsidR="001D6351" w:rsidRPr="00DC5E95" w14:paraId="6B73C20E" w14:textId="77777777" w:rsidTr="001D6351">
        <w:trPr>
          <w:jc w:val="center"/>
        </w:trPr>
        <w:tc>
          <w:tcPr>
            <w:tcW w:w="945" w:type="dxa"/>
            <w:vAlign w:val="center"/>
          </w:tcPr>
          <w:p w14:paraId="5EC68983" w14:textId="05AF3DF4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10&amp;13&amp;16</w:t>
            </w:r>
          </w:p>
        </w:tc>
        <w:tc>
          <w:tcPr>
            <w:tcW w:w="2947" w:type="dxa"/>
            <w:vAlign w:val="bottom"/>
          </w:tcPr>
          <w:p w14:paraId="760D55C2" w14:textId="237F8E25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tr|A0A504YCT9|A0A504YCT9_FASGI</w:t>
            </w:r>
          </w:p>
        </w:tc>
        <w:tc>
          <w:tcPr>
            <w:tcW w:w="1223" w:type="dxa"/>
            <w:vAlign w:val="bottom"/>
          </w:tcPr>
          <w:p w14:paraId="01964AFF" w14:textId="5394299D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Legumain like </w:t>
            </w:r>
          </w:p>
        </w:tc>
        <w:tc>
          <w:tcPr>
            <w:tcW w:w="732" w:type="dxa"/>
            <w:vAlign w:val="center"/>
          </w:tcPr>
          <w:p w14:paraId="5424A5E0" w14:textId="34C5F2AA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</w:tcPr>
          <w:p w14:paraId="1CFC75B1" w14:textId="28FB2AC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vAlign w:val="bottom"/>
          </w:tcPr>
          <w:p w14:paraId="1C3BCFAF" w14:textId="46A568B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5.923</w:t>
            </w:r>
          </w:p>
        </w:tc>
        <w:tc>
          <w:tcPr>
            <w:tcW w:w="705" w:type="dxa"/>
            <w:vAlign w:val="bottom"/>
          </w:tcPr>
          <w:p w14:paraId="3D9B31E2" w14:textId="52AF0C7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818" w:type="dxa"/>
            <w:vAlign w:val="bottom"/>
          </w:tcPr>
          <w:p w14:paraId="05D5859E" w14:textId="207D54B2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49585.9</w:t>
            </w:r>
          </w:p>
        </w:tc>
      </w:tr>
      <w:tr w:rsidR="001D6351" w:rsidRPr="00DC5E95" w14:paraId="1E88986B" w14:textId="77777777" w:rsidTr="001D6351">
        <w:trPr>
          <w:jc w:val="center"/>
        </w:trPr>
        <w:tc>
          <w:tcPr>
            <w:tcW w:w="945" w:type="dxa"/>
            <w:vAlign w:val="center"/>
          </w:tcPr>
          <w:p w14:paraId="52E8941D" w14:textId="6E2BA2C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10&amp;13&amp;16</w:t>
            </w:r>
          </w:p>
        </w:tc>
        <w:tc>
          <w:tcPr>
            <w:tcW w:w="2947" w:type="dxa"/>
            <w:vAlign w:val="bottom"/>
          </w:tcPr>
          <w:p w14:paraId="27467AB9" w14:textId="6F7CE64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tr|A0A504YXL7|A0A504YXL7_FASGI</w:t>
            </w:r>
          </w:p>
        </w:tc>
        <w:tc>
          <w:tcPr>
            <w:tcW w:w="1223" w:type="dxa"/>
            <w:vAlign w:val="bottom"/>
          </w:tcPr>
          <w:p w14:paraId="3F86EE48" w14:textId="789FD8A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Calcium binding protein 39 </w:t>
            </w:r>
          </w:p>
        </w:tc>
        <w:tc>
          <w:tcPr>
            <w:tcW w:w="732" w:type="dxa"/>
            <w:vAlign w:val="center"/>
          </w:tcPr>
          <w:p w14:paraId="31393594" w14:textId="2807875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</w:tcPr>
          <w:p w14:paraId="7AC93738" w14:textId="43E06DAC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5" w:type="dxa"/>
            <w:vAlign w:val="bottom"/>
          </w:tcPr>
          <w:p w14:paraId="145851FD" w14:textId="13DC417E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6.158</w:t>
            </w:r>
          </w:p>
        </w:tc>
        <w:tc>
          <w:tcPr>
            <w:tcW w:w="705" w:type="dxa"/>
            <w:vAlign w:val="bottom"/>
          </w:tcPr>
          <w:p w14:paraId="1B4E0717" w14:textId="03C948B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18" w:type="dxa"/>
            <w:vAlign w:val="bottom"/>
          </w:tcPr>
          <w:p w14:paraId="1B72CF54" w14:textId="5BF7EC1F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46613</w:t>
            </w:r>
          </w:p>
        </w:tc>
      </w:tr>
      <w:tr w:rsidR="001D6351" w:rsidRPr="00DC5E95" w14:paraId="0BA161D9" w14:textId="77777777" w:rsidTr="001D6351">
        <w:trPr>
          <w:jc w:val="center"/>
        </w:trPr>
        <w:tc>
          <w:tcPr>
            <w:tcW w:w="945" w:type="dxa"/>
            <w:vAlign w:val="center"/>
          </w:tcPr>
          <w:p w14:paraId="794BFE9C" w14:textId="07F09A64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10&amp;13&amp;16</w:t>
            </w:r>
          </w:p>
        </w:tc>
        <w:tc>
          <w:tcPr>
            <w:tcW w:w="2947" w:type="dxa"/>
            <w:vAlign w:val="bottom"/>
          </w:tcPr>
          <w:p w14:paraId="5E098873" w14:textId="259BEF0B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tr|A0A504YAW2|A0A504YAW2_FASGI</w:t>
            </w:r>
          </w:p>
        </w:tc>
        <w:tc>
          <w:tcPr>
            <w:tcW w:w="1223" w:type="dxa"/>
            <w:vAlign w:val="bottom"/>
          </w:tcPr>
          <w:p w14:paraId="73739A49" w14:textId="55DEC3C7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Transforming growth factor-beta-induced protein ig-h3 (Fragment) </w:t>
            </w:r>
          </w:p>
        </w:tc>
        <w:tc>
          <w:tcPr>
            <w:tcW w:w="732" w:type="dxa"/>
            <w:vAlign w:val="center"/>
          </w:tcPr>
          <w:p w14:paraId="40A325AC" w14:textId="5E0D9FD6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</w:tcPr>
          <w:p w14:paraId="4DE90FAD" w14:textId="4BB9B2B4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vAlign w:val="bottom"/>
          </w:tcPr>
          <w:p w14:paraId="010B31AC" w14:textId="2E0974B0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2.491</w:t>
            </w:r>
          </w:p>
        </w:tc>
        <w:tc>
          <w:tcPr>
            <w:tcW w:w="705" w:type="dxa"/>
            <w:vAlign w:val="bottom"/>
          </w:tcPr>
          <w:p w14:paraId="257D5473" w14:textId="3BCE60D9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818" w:type="dxa"/>
            <w:vAlign w:val="bottom"/>
          </w:tcPr>
          <w:p w14:paraId="541D85C3" w14:textId="776647A9" w:rsidR="001D6351" w:rsidRPr="00DC5E95" w:rsidRDefault="001D6351" w:rsidP="001D63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64182.2</w:t>
            </w:r>
          </w:p>
        </w:tc>
      </w:tr>
    </w:tbl>
    <w:p w14:paraId="52DC0BD1" w14:textId="257D0641" w:rsidR="006D5673" w:rsidRDefault="006D5673" w:rsidP="00924D88">
      <w:pPr>
        <w:pBdr>
          <w:top w:val="none" w:sz="4" w:space="7" w:color="000000"/>
        </w:pBdr>
        <w:spacing w:line="360" w:lineRule="auto"/>
        <w:rPr>
          <w:rFonts w:ascii="Arial" w:eastAsia="Arial" w:hAnsi="Arial" w:cs="Arial"/>
          <w:color w:val="595959"/>
        </w:rPr>
      </w:pPr>
    </w:p>
    <w:p w14:paraId="628CD6CF" w14:textId="6A3B2453" w:rsidR="009759CF" w:rsidRDefault="009759CF" w:rsidP="001D6351">
      <w:pPr>
        <w:widowControl/>
        <w:jc w:val="left"/>
        <w:rPr>
          <w:rFonts w:ascii="Arial" w:eastAsia="Arial" w:hAnsi="Arial" w:cs="Arial"/>
          <w:color w:val="595959"/>
        </w:rPr>
      </w:pPr>
    </w:p>
    <w:sectPr w:rsidR="009759CF" w:rsidSect="006D567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EBE1" w14:textId="77777777" w:rsidR="00D2680B" w:rsidRDefault="00D2680B">
      <w:r>
        <w:separator/>
      </w:r>
    </w:p>
  </w:endnote>
  <w:endnote w:type="continuationSeparator" w:id="0">
    <w:p w14:paraId="7D55DC8D" w14:textId="77777777" w:rsidR="00D2680B" w:rsidRDefault="00D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48CB" w14:textId="77777777" w:rsidR="00D2680B" w:rsidRDefault="00D2680B">
      <w:r>
        <w:separator/>
      </w:r>
    </w:p>
  </w:footnote>
  <w:footnote w:type="continuationSeparator" w:id="0">
    <w:p w14:paraId="56EC277E" w14:textId="77777777" w:rsidR="00D2680B" w:rsidRDefault="00D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4C4"/>
    <w:multiLevelType w:val="hybridMultilevel"/>
    <w:tmpl w:val="A8928662"/>
    <w:lvl w:ilvl="0" w:tplc="E4621B1E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92CAD978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600624D8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B5A03A38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CF8CDE9E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EFA66AF0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D0B89AD2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F48AE84E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7B9EED92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 w16cid:durableId="39022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69E"/>
    <w:rsid w:val="000B1030"/>
    <w:rsid w:val="000B6306"/>
    <w:rsid w:val="000C55D5"/>
    <w:rsid w:val="000D1646"/>
    <w:rsid w:val="001038E1"/>
    <w:rsid w:val="001459F6"/>
    <w:rsid w:val="00160BA9"/>
    <w:rsid w:val="001D6351"/>
    <w:rsid w:val="00210B9A"/>
    <w:rsid w:val="00250CC0"/>
    <w:rsid w:val="00254936"/>
    <w:rsid w:val="003674A7"/>
    <w:rsid w:val="00390913"/>
    <w:rsid w:val="003A1E33"/>
    <w:rsid w:val="00452D19"/>
    <w:rsid w:val="0053661E"/>
    <w:rsid w:val="005E308D"/>
    <w:rsid w:val="00610AD9"/>
    <w:rsid w:val="00637E62"/>
    <w:rsid w:val="00687024"/>
    <w:rsid w:val="006D5673"/>
    <w:rsid w:val="007F010A"/>
    <w:rsid w:val="00830529"/>
    <w:rsid w:val="008C33F6"/>
    <w:rsid w:val="008F29E7"/>
    <w:rsid w:val="0092169E"/>
    <w:rsid w:val="00924D88"/>
    <w:rsid w:val="009759CF"/>
    <w:rsid w:val="00AA6EA4"/>
    <w:rsid w:val="00AB048A"/>
    <w:rsid w:val="00AC06B8"/>
    <w:rsid w:val="00AF3A81"/>
    <w:rsid w:val="00B17656"/>
    <w:rsid w:val="00B226DC"/>
    <w:rsid w:val="00B70EBF"/>
    <w:rsid w:val="00B75432"/>
    <w:rsid w:val="00B9686B"/>
    <w:rsid w:val="00BB0964"/>
    <w:rsid w:val="00C1241C"/>
    <w:rsid w:val="00C330B8"/>
    <w:rsid w:val="00CD62D6"/>
    <w:rsid w:val="00CE2182"/>
    <w:rsid w:val="00D2680B"/>
    <w:rsid w:val="00D40C9F"/>
    <w:rsid w:val="00D54082"/>
    <w:rsid w:val="00D80ABA"/>
    <w:rsid w:val="00DA5BC5"/>
    <w:rsid w:val="00DC5E95"/>
    <w:rsid w:val="00E52DCA"/>
    <w:rsid w:val="00E64A72"/>
    <w:rsid w:val="00E920FB"/>
    <w:rsid w:val="00F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F7E8"/>
  <w15:docId w15:val="{A407E826-DA5E-114C-BB64-351B6073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Mengwei</dc:creator>
  <cp:lastModifiedBy>Zheng Mengwei</cp:lastModifiedBy>
  <cp:revision>43</cp:revision>
  <dcterms:created xsi:type="dcterms:W3CDTF">2022-10-24T05:50:00Z</dcterms:created>
  <dcterms:modified xsi:type="dcterms:W3CDTF">2022-12-09T13:33:00Z</dcterms:modified>
</cp:coreProperties>
</file>