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09D062B" w:rsidR="00654E8F" w:rsidRPr="00157780" w:rsidRDefault="00654E8F" w:rsidP="0001436A">
      <w:pPr>
        <w:pStyle w:val="SupplementaryMaterial"/>
        <w:rPr>
          <w:i w:val="0"/>
          <w:iCs/>
        </w:rPr>
      </w:pPr>
      <w:r w:rsidRPr="00157780">
        <w:t>Supplementary Material</w:t>
      </w:r>
    </w:p>
    <w:p w14:paraId="3302908A" w14:textId="2ED345FC" w:rsidR="00D92ACC" w:rsidRPr="00157780" w:rsidRDefault="005E1E76" w:rsidP="00D92ACC">
      <w:pPr>
        <w:pStyle w:val="Title"/>
      </w:pPr>
      <w:r w:rsidRPr="00157780">
        <w:t>Supplementary Tables</w:t>
      </w:r>
    </w:p>
    <w:p w14:paraId="3736EF79" w14:textId="3BA9B45D" w:rsidR="00CA45D0" w:rsidRPr="00157780" w:rsidRDefault="00CA45D0" w:rsidP="00CA45D0">
      <w:r w:rsidRPr="00157780">
        <w:rPr>
          <w:b/>
          <w:bCs/>
        </w:rPr>
        <w:t>Table S1.</w:t>
      </w:r>
      <w:r w:rsidRPr="00157780">
        <w:t xml:space="preserve"> Primer pairs used for quantitative real-time PCR analysis.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8"/>
        <w:gridCol w:w="1020"/>
        <w:gridCol w:w="5009"/>
      </w:tblGrid>
      <w:tr w:rsidR="0003762B" w:rsidRPr="00157780" w14:paraId="1F97D887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518DB937" w14:textId="77777777" w:rsidR="00CA45D0" w:rsidRPr="00157780" w:rsidRDefault="00CA45D0" w:rsidP="0003762B">
            <w:pPr>
              <w:spacing w:before="0" w:after="0"/>
              <w:rPr>
                <w:b/>
                <w:bCs/>
              </w:rPr>
            </w:pPr>
            <w:r w:rsidRPr="00157780">
              <w:rPr>
                <w:b/>
                <w:bCs/>
              </w:rPr>
              <w:t>Name</w:t>
            </w:r>
          </w:p>
        </w:tc>
        <w:tc>
          <w:tcPr>
            <w:tcW w:w="522" w:type="pct"/>
            <w:vAlign w:val="center"/>
          </w:tcPr>
          <w:p w14:paraId="45075F07" w14:textId="77777777" w:rsidR="00CA45D0" w:rsidRPr="00157780" w:rsidRDefault="00CA45D0" w:rsidP="00E33CD7">
            <w:pPr>
              <w:spacing w:before="0" w:after="0"/>
              <w:jc w:val="center"/>
              <w:rPr>
                <w:b/>
                <w:bCs/>
              </w:rPr>
            </w:pPr>
            <w:r w:rsidRPr="00157780">
              <w:rPr>
                <w:b/>
                <w:bCs/>
              </w:rPr>
              <w:t>Symbol</w:t>
            </w:r>
          </w:p>
        </w:tc>
        <w:tc>
          <w:tcPr>
            <w:tcW w:w="2564" w:type="pct"/>
            <w:vAlign w:val="center"/>
          </w:tcPr>
          <w:p w14:paraId="46D56689" w14:textId="77777777" w:rsidR="00CA45D0" w:rsidRPr="00157780" w:rsidRDefault="00CA45D0" w:rsidP="0003762B">
            <w:pPr>
              <w:spacing w:before="0" w:after="0"/>
              <w:rPr>
                <w:b/>
                <w:bCs/>
              </w:rPr>
            </w:pPr>
            <w:r w:rsidRPr="00157780">
              <w:rPr>
                <w:b/>
                <w:bCs/>
              </w:rPr>
              <w:t>Primer sequence</w:t>
            </w:r>
          </w:p>
        </w:tc>
      </w:tr>
      <w:tr w:rsidR="00CD1A02" w:rsidRPr="00157780" w14:paraId="265F0038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2A594DD4" w14:textId="23917160" w:rsidR="00CD1A02" w:rsidRPr="00157780" w:rsidRDefault="00CD1A02" w:rsidP="0003762B">
            <w:pPr>
              <w:spacing w:before="0" w:after="0"/>
            </w:pPr>
            <w:r w:rsidRPr="00157780">
              <w:t>Myostatin</w:t>
            </w:r>
          </w:p>
        </w:tc>
        <w:tc>
          <w:tcPr>
            <w:tcW w:w="522" w:type="pct"/>
            <w:vAlign w:val="center"/>
          </w:tcPr>
          <w:p w14:paraId="3F0B7E3B" w14:textId="694A1780" w:rsidR="00CD1A02" w:rsidRPr="00157780" w:rsidRDefault="00CD1A02" w:rsidP="00CD1A02">
            <w:pPr>
              <w:spacing w:before="0"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157780">
              <w:rPr>
                <w:rFonts w:cs="Times New Roman"/>
                <w:i/>
                <w:iCs/>
                <w:szCs w:val="24"/>
              </w:rPr>
              <w:t>MSTN</w:t>
            </w:r>
          </w:p>
        </w:tc>
        <w:tc>
          <w:tcPr>
            <w:tcW w:w="2564" w:type="pct"/>
            <w:vAlign w:val="center"/>
          </w:tcPr>
          <w:p w14:paraId="49013FE9" w14:textId="60855153" w:rsidR="00CD1A02" w:rsidRPr="00157780" w:rsidRDefault="00CD1A02" w:rsidP="00133A8D">
            <w:pPr>
              <w:spacing w:before="0" w:after="0"/>
              <w:rPr>
                <w:rFonts w:cs="Times New Roman"/>
                <w:szCs w:val="24"/>
              </w:rPr>
            </w:pPr>
            <w:r w:rsidRPr="00157780">
              <w:rPr>
                <w:rFonts w:cs="Times New Roman"/>
                <w:szCs w:val="24"/>
              </w:rPr>
              <w:t xml:space="preserve">F: </w:t>
            </w:r>
            <w:r w:rsidRPr="00157780">
              <w:t>5′-</w:t>
            </w:r>
            <w:r w:rsidRPr="00157780">
              <w:rPr>
                <w:rFonts w:cs="Times New Roman"/>
                <w:szCs w:val="24"/>
              </w:rPr>
              <w:t>TTTAGAGGTCAGAGTTACAGACAC</w:t>
            </w:r>
            <w:r w:rsidRPr="00157780">
              <w:t>-3′</w:t>
            </w:r>
          </w:p>
          <w:p w14:paraId="36F66A76" w14:textId="5DA80481" w:rsidR="00CD1A02" w:rsidRPr="00157780" w:rsidRDefault="00CD1A02" w:rsidP="00CD1A02">
            <w:pPr>
              <w:spacing w:before="0" w:after="0"/>
            </w:pPr>
            <w:r w:rsidRPr="00157780">
              <w:rPr>
                <w:rFonts w:cs="Times New Roman"/>
                <w:szCs w:val="24"/>
              </w:rPr>
              <w:t xml:space="preserve">R: </w:t>
            </w:r>
            <w:r w:rsidRPr="00157780">
              <w:t>5′-</w:t>
            </w:r>
            <w:r w:rsidRPr="00157780">
              <w:rPr>
                <w:rFonts w:cs="Times New Roman"/>
                <w:szCs w:val="24"/>
              </w:rPr>
              <w:t>TTTAGGTGCTATAATCCAGTCCCA</w:t>
            </w:r>
            <w:r w:rsidRPr="00157780">
              <w:t>-3′</w:t>
            </w:r>
          </w:p>
        </w:tc>
      </w:tr>
      <w:tr w:rsidR="00CD1A02" w:rsidRPr="00157780" w14:paraId="16721645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278B55AA" w14:textId="312A5E93" w:rsidR="00CD1A02" w:rsidRPr="00157780" w:rsidRDefault="00CD1A02" w:rsidP="0003762B">
            <w:pPr>
              <w:spacing w:before="0" w:after="0"/>
            </w:pPr>
            <w:r w:rsidRPr="00157780">
              <w:t>Growth hormone receptor</w:t>
            </w:r>
          </w:p>
        </w:tc>
        <w:tc>
          <w:tcPr>
            <w:tcW w:w="522" w:type="pct"/>
            <w:vAlign w:val="center"/>
          </w:tcPr>
          <w:p w14:paraId="276210C8" w14:textId="7663A1C2" w:rsidR="00CD1A02" w:rsidRPr="00157780" w:rsidRDefault="00CD1A02" w:rsidP="00CD1A02">
            <w:pPr>
              <w:spacing w:before="0"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157780">
              <w:rPr>
                <w:rFonts w:cs="Times New Roman"/>
                <w:i/>
                <w:iCs/>
                <w:szCs w:val="24"/>
              </w:rPr>
              <w:t>GHR</w:t>
            </w:r>
          </w:p>
        </w:tc>
        <w:tc>
          <w:tcPr>
            <w:tcW w:w="2564" w:type="pct"/>
            <w:vAlign w:val="center"/>
          </w:tcPr>
          <w:p w14:paraId="2B069401" w14:textId="27CF585F" w:rsidR="00CD1A02" w:rsidRPr="00157780" w:rsidRDefault="00CD1A02" w:rsidP="00133A8D">
            <w:pPr>
              <w:spacing w:before="0" w:after="0"/>
              <w:rPr>
                <w:rFonts w:cs="Times New Roman"/>
                <w:szCs w:val="24"/>
              </w:rPr>
            </w:pPr>
            <w:r w:rsidRPr="00157780">
              <w:rPr>
                <w:rFonts w:cs="Times New Roman"/>
                <w:szCs w:val="24"/>
              </w:rPr>
              <w:t xml:space="preserve">F: </w:t>
            </w:r>
            <w:r w:rsidRPr="00157780">
              <w:t>5′-</w:t>
            </w:r>
            <w:r w:rsidRPr="00157780">
              <w:rPr>
                <w:rFonts w:cs="Times New Roman"/>
                <w:szCs w:val="24"/>
              </w:rPr>
              <w:t>CAGATACTGACAGGCTCCTGAGT</w:t>
            </w:r>
            <w:r w:rsidRPr="00157780">
              <w:t>-3′</w:t>
            </w:r>
          </w:p>
          <w:p w14:paraId="782AA112" w14:textId="39F565AD" w:rsidR="00CD1A02" w:rsidRPr="00157780" w:rsidRDefault="00CD1A02" w:rsidP="00CD1A02">
            <w:pPr>
              <w:spacing w:before="0" w:after="0"/>
            </w:pPr>
            <w:r w:rsidRPr="00157780">
              <w:rPr>
                <w:rFonts w:cs="Times New Roman"/>
                <w:szCs w:val="24"/>
              </w:rPr>
              <w:t xml:space="preserve">R: </w:t>
            </w:r>
            <w:r w:rsidRPr="00157780">
              <w:t>5′-</w:t>
            </w:r>
            <w:r w:rsidRPr="00157780">
              <w:rPr>
                <w:rFonts w:cs="Times New Roman"/>
                <w:szCs w:val="24"/>
              </w:rPr>
              <w:t>GAGATGGCATCACATGTGTCGCT</w:t>
            </w:r>
            <w:r w:rsidRPr="00157780">
              <w:t>-3′</w:t>
            </w:r>
          </w:p>
        </w:tc>
      </w:tr>
      <w:tr w:rsidR="0003762B" w:rsidRPr="00157780" w14:paraId="6DC08E49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2DDBECFA" w14:textId="77777777" w:rsidR="00CA45D0" w:rsidRPr="00157780" w:rsidRDefault="00CA45D0" w:rsidP="0003762B">
            <w:pPr>
              <w:spacing w:before="0" w:after="0"/>
            </w:pPr>
            <w:r w:rsidRPr="00157780">
              <w:t>Myocyte-specific enhancer factor 2c</w:t>
            </w:r>
          </w:p>
        </w:tc>
        <w:tc>
          <w:tcPr>
            <w:tcW w:w="522" w:type="pct"/>
            <w:vAlign w:val="center"/>
          </w:tcPr>
          <w:p w14:paraId="691EF2CF" w14:textId="77777777" w:rsidR="00CA45D0" w:rsidRPr="00157780" w:rsidRDefault="00CA45D0" w:rsidP="00E33CD7">
            <w:pPr>
              <w:spacing w:before="0" w:after="0"/>
              <w:jc w:val="center"/>
            </w:pPr>
            <w:r w:rsidRPr="00157780">
              <w:rPr>
                <w:rFonts w:cs="Times New Roman"/>
                <w:i/>
                <w:iCs/>
                <w:szCs w:val="24"/>
              </w:rPr>
              <w:t>MEF2C</w:t>
            </w:r>
          </w:p>
        </w:tc>
        <w:tc>
          <w:tcPr>
            <w:tcW w:w="2564" w:type="pct"/>
            <w:vAlign w:val="center"/>
          </w:tcPr>
          <w:p w14:paraId="46EEEC37" w14:textId="77777777" w:rsidR="0003762B" w:rsidRPr="00157780" w:rsidRDefault="00CA45D0" w:rsidP="0003762B">
            <w:pPr>
              <w:spacing w:before="0" w:after="0"/>
            </w:pPr>
            <w:r w:rsidRPr="00157780">
              <w:t>F: 5′-AGCAGCTCAGCCACTTTCTC-3′</w:t>
            </w:r>
          </w:p>
          <w:p w14:paraId="6355CDAF" w14:textId="4AE4CF3B" w:rsidR="00CA45D0" w:rsidRPr="00157780" w:rsidRDefault="00CA45D0" w:rsidP="0003762B">
            <w:pPr>
              <w:spacing w:before="0" w:after="0"/>
            </w:pPr>
            <w:r w:rsidRPr="00157780">
              <w:t>R: 5′-AATATTCACCACCCGGTTCA-3′</w:t>
            </w:r>
          </w:p>
        </w:tc>
      </w:tr>
      <w:tr w:rsidR="00CD1A02" w:rsidRPr="00157780" w14:paraId="356FABA5" w14:textId="77777777" w:rsidTr="00580FC6">
        <w:trPr>
          <w:trHeight w:val="227"/>
        </w:trPr>
        <w:tc>
          <w:tcPr>
            <w:tcW w:w="1914" w:type="pct"/>
            <w:vAlign w:val="center"/>
          </w:tcPr>
          <w:p w14:paraId="28E491AF" w14:textId="77777777" w:rsidR="00CD1A02" w:rsidRPr="00157780" w:rsidRDefault="00CD1A02" w:rsidP="00580FC6">
            <w:pPr>
              <w:spacing w:before="0" w:after="0"/>
            </w:pPr>
            <w:r w:rsidRPr="00157780">
              <w:t>Myogenic differentiation 1</w:t>
            </w:r>
          </w:p>
        </w:tc>
        <w:tc>
          <w:tcPr>
            <w:tcW w:w="522" w:type="pct"/>
            <w:vAlign w:val="center"/>
          </w:tcPr>
          <w:p w14:paraId="63B5BFA9" w14:textId="77777777" w:rsidR="00CD1A02" w:rsidRPr="00157780" w:rsidRDefault="00CD1A02" w:rsidP="00580FC6">
            <w:pPr>
              <w:spacing w:before="0" w:after="0"/>
              <w:jc w:val="center"/>
            </w:pPr>
            <w:r w:rsidRPr="00157780">
              <w:rPr>
                <w:rFonts w:cs="Times New Roman"/>
                <w:i/>
                <w:iCs/>
                <w:szCs w:val="24"/>
              </w:rPr>
              <w:t>MYOD1</w:t>
            </w:r>
          </w:p>
        </w:tc>
        <w:tc>
          <w:tcPr>
            <w:tcW w:w="2564" w:type="pct"/>
            <w:vAlign w:val="center"/>
          </w:tcPr>
          <w:p w14:paraId="4E86B579" w14:textId="77777777" w:rsidR="00CD1A02" w:rsidRPr="00157780" w:rsidRDefault="00CD1A02" w:rsidP="00580FC6">
            <w:pPr>
              <w:spacing w:before="0" w:after="0"/>
            </w:pPr>
            <w:r w:rsidRPr="00157780">
              <w:t>F: 5′-CGTGAGCAGGAGGATGCATA-3′</w:t>
            </w:r>
          </w:p>
          <w:p w14:paraId="20ECBF32" w14:textId="77777777" w:rsidR="00CD1A02" w:rsidRPr="00157780" w:rsidRDefault="00CD1A02" w:rsidP="00580FC6">
            <w:pPr>
              <w:spacing w:before="0" w:after="0"/>
            </w:pPr>
            <w:r w:rsidRPr="00157780">
              <w:t>R: 5′-GGGACATGTGGAGTTGTCTG-3′</w:t>
            </w:r>
          </w:p>
        </w:tc>
      </w:tr>
      <w:tr w:rsidR="0003762B" w:rsidRPr="00157780" w14:paraId="79410959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0F1F6CF3" w14:textId="77777777" w:rsidR="00CA45D0" w:rsidRPr="00157780" w:rsidRDefault="00CA45D0" w:rsidP="0003762B">
            <w:pPr>
              <w:spacing w:before="0" w:after="0"/>
            </w:pPr>
            <w:r w:rsidRPr="00157780">
              <w:t>Myogenin</w:t>
            </w:r>
          </w:p>
        </w:tc>
        <w:tc>
          <w:tcPr>
            <w:tcW w:w="522" w:type="pct"/>
            <w:vAlign w:val="center"/>
          </w:tcPr>
          <w:p w14:paraId="43A36571" w14:textId="77777777" w:rsidR="00CA45D0" w:rsidRPr="00157780" w:rsidRDefault="00CA45D0" w:rsidP="00E33CD7">
            <w:pPr>
              <w:spacing w:before="0" w:after="0"/>
              <w:jc w:val="center"/>
            </w:pPr>
            <w:r w:rsidRPr="00157780">
              <w:rPr>
                <w:rFonts w:cs="Times New Roman"/>
                <w:i/>
                <w:iCs/>
                <w:szCs w:val="24"/>
              </w:rPr>
              <w:t>MYOG</w:t>
            </w:r>
          </w:p>
        </w:tc>
        <w:tc>
          <w:tcPr>
            <w:tcW w:w="2564" w:type="pct"/>
            <w:vAlign w:val="center"/>
          </w:tcPr>
          <w:p w14:paraId="42BAF388" w14:textId="4BAB6BD7" w:rsidR="0003762B" w:rsidRPr="00157780" w:rsidRDefault="00CA45D0" w:rsidP="0003762B">
            <w:pPr>
              <w:spacing w:before="0" w:after="0"/>
            </w:pPr>
            <w:r w:rsidRPr="00157780">
              <w:t>F: 5′-</w:t>
            </w:r>
            <w:r w:rsidR="00C813A8" w:rsidRPr="00157780">
              <w:t>AGCCTCAACCAGCAGGAG</w:t>
            </w:r>
            <w:r w:rsidRPr="00157780">
              <w:t>-3′</w:t>
            </w:r>
          </w:p>
          <w:p w14:paraId="6E777E9C" w14:textId="2DCC7BF2" w:rsidR="00CA45D0" w:rsidRPr="00157780" w:rsidRDefault="00CA45D0" w:rsidP="0003762B">
            <w:pPr>
              <w:spacing w:before="0" w:after="0"/>
            </w:pPr>
            <w:r w:rsidRPr="00157780">
              <w:t>R: 5′-</w:t>
            </w:r>
            <w:r w:rsidR="00C813A8" w:rsidRPr="00157780">
              <w:t>TGCGCCAGCTCAGTTTTGGA</w:t>
            </w:r>
            <w:r w:rsidRPr="00157780">
              <w:t>-3′</w:t>
            </w:r>
          </w:p>
        </w:tc>
      </w:tr>
      <w:tr w:rsidR="0003762B" w:rsidRPr="00157780" w14:paraId="5F306E48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4F10A413" w14:textId="77777777" w:rsidR="00CA45D0" w:rsidRPr="00157780" w:rsidRDefault="00CA45D0" w:rsidP="0003762B">
            <w:pPr>
              <w:spacing w:before="0" w:after="0"/>
            </w:pPr>
            <w:r w:rsidRPr="00157780">
              <w:t>Myosin</w:t>
            </w:r>
          </w:p>
        </w:tc>
        <w:tc>
          <w:tcPr>
            <w:tcW w:w="522" w:type="pct"/>
            <w:vAlign w:val="center"/>
          </w:tcPr>
          <w:p w14:paraId="4C7359C6" w14:textId="77777777" w:rsidR="00CA45D0" w:rsidRPr="00157780" w:rsidRDefault="00CA45D0" w:rsidP="00E33CD7">
            <w:pPr>
              <w:spacing w:before="0" w:after="0"/>
              <w:jc w:val="center"/>
            </w:pPr>
            <w:r w:rsidRPr="00157780">
              <w:rPr>
                <w:rFonts w:cs="Times New Roman"/>
                <w:i/>
                <w:iCs/>
                <w:szCs w:val="24"/>
              </w:rPr>
              <w:t>MYH1</w:t>
            </w:r>
          </w:p>
        </w:tc>
        <w:tc>
          <w:tcPr>
            <w:tcW w:w="2564" w:type="pct"/>
            <w:vAlign w:val="center"/>
          </w:tcPr>
          <w:p w14:paraId="4DED6C8F" w14:textId="2DE3D4D2" w:rsidR="0003762B" w:rsidRPr="00157780" w:rsidRDefault="00CA45D0" w:rsidP="0003762B">
            <w:pPr>
              <w:spacing w:before="0" w:after="0"/>
            </w:pPr>
            <w:r w:rsidRPr="00157780">
              <w:t>F: 5′-</w:t>
            </w:r>
            <w:r w:rsidR="00675657" w:rsidRPr="00157780">
              <w:t>AGACAAAACACCTGGTGCC</w:t>
            </w:r>
            <w:r w:rsidRPr="00157780">
              <w:t>-3′</w:t>
            </w:r>
          </w:p>
          <w:p w14:paraId="0047D7DA" w14:textId="61CFDD23" w:rsidR="00CA45D0" w:rsidRPr="00157780" w:rsidRDefault="00CA45D0" w:rsidP="0003762B">
            <w:pPr>
              <w:spacing w:before="0" w:after="0"/>
            </w:pPr>
            <w:r w:rsidRPr="00157780">
              <w:t>R: 5′-</w:t>
            </w:r>
            <w:r w:rsidR="00675657" w:rsidRPr="00157780">
              <w:t>CCTCCTCTCCACCATTCTTG</w:t>
            </w:r>
            <w:r w:rsidRPr="00157780">
              <w:t>-3′</w:t>
            </w:r>
          </w:p>
        </w:tc>
      </w:tr>
      <w:tr w:rsidR="0003762B" w:rsidRPr="00157780" w14:paraId="2EB625ED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72035677" w14:textId="77777777" w:rsidR="00CA45D0" w:rsidRPr="00157780" w:rsidRDefault="00CA45D0" w:rsidP="0003762B">
            <w:pPr>
              <w:spacing w:before="0" w:after="0"/>
            </w:pPr>
            <w:r w:rsidRPr="00157780">
              <w:t>Myogenic factor 5</w:t>
            </w:r>
          </w:p>
        </w:tc>
        <w:tc>
          <w:tcPr>
            <w:tcW w:w="522" w:type="pct"/>
            <w:vAlign w:val="center"/>
          </w:tcPr>
          <w:p w14:paraId="0518F949" w14:textId="77777777" w:rsidR="00CA45D0" w:rsidRPr="00157780" w:rsidRDefault="00CA45D0" w:rsidP="00E33CD7">
            <w:pPr>
              <w:spacing w:before="0" w:after="0"/>
              <w:jc w:val="center"/>
            </w:pPr>
            <w:r w:rsidRPr="00157780">
              <w:rPr>
                <w:rFonts w:cs="Times New Roman"/>
                <w:i/>
                <w:iCs/>
                <w:szCs w:val="24"/>
              </w:rPr>
              <w:t>MYF5</w:t>
            </w:r>
          </w:p>
        </w:tc>
        <w:tc>
          <w:tcPr>
            <w:tcW w:w="2564" w:type="pct"/>
            <w:vAlign w:val="center"/>
          </w:tcPr>
          <w:p w14:paraId="414CC847" w14:textId="77777777" w:rsidR="0003762B" w:rsidRPr="00157780" w:rsidRDefault="00CA45D0" w:rsidP="0003762B">
            <w:pPr>
              <w:spacing w:before="0" w:after="0"/>
            </w:pPr>
            <w:r w:rsidRPr="00157780">
              <w:t>F: 5′-TGCCCTGAGGAAGAGGAACAC-3′</w:t>
            </w:r>
          </w:p>
          <w:p w14:paraId="2A202848" w14:textId="5807E0ED" w:rsidR="00CA45D0" w:rsidRPr="00157780" w:rsidRDefault="00CA45D0" w:rsidP="0003762B">
            <w:pPr>
              <w:spacing w:before="0" w:after="0"/>
            </w:pPr>
            <w:r w:rsidRPr="00157780">
              <w:t>R: 5′-ACGATGCTGGAGAGGCAGTC-3′</w:t>
            </w:r>
          </w:p>
        </w:tc>
      </w:tr>
      <w:tr w:rsidR="0003762B" w:rsidRPr="00157780" w14:paraId="5D3DAE11" w14:textId="77777777" w:rsidTr="0003762B">
        <w:trPr>
          <w:trHeight w:val="227"/>
        </w:trPr>
        <w:tc>
          <w:tcPr>
            <w:tcW w:w="1914" w:type="pct"/>
            <w:vAlign w:val="center"/>
          </w:tcPr>
          <w:p w14:paraId="1CD9D1C9" w14:textId="77777777" w:rsidR="00CA45D0" w:rsidRPr="00157780" w:rsidRDefault="00CA45D0" w:rsidP="0003762B">
            <w:pPr>
              <w:spacing w:before="0" w:after="0"/>
            </w:pPr>
            <w:r w:rsidRPr="00157780">
              <w:rPr>
                <w:rFonts w:cs="Times New Roman"/>
                <w:szCs w:val="24"/>
              </w:rPr>
              <w:t>TATA-binding protein</w:t>
            </w:r>
          </w:p>
        </w:tc>
        <w:tc>
          <w:tcPr>
            <w:tcW w:w="522" w:type="pct"/>
            <w:vAlign w:val="center"/>
          </w:tcPr>
          <w:p w14:paraId="6B51D9F1" w14:textId="77777777" w:rsidR="00CA45D0" w:rsidRPr="00157780" w:rsidRDefault="00CA45D0" w:rsidP="00E33CD7">
            <w:pPr>
              <w:spacing w:before="0" w:after="0"/>
              <w:jc w:val="center"/>
              <w:rPr>
                <w:i/>
                <w:iCs/>
              </w:rPr>
            </w:pPr>
            <w:r w:rsidRPr="00157780">
              <w:rPr>
                <w:i/>
                <w:iCs/>
              </w:rPr>
              <w:t>TBP</w:t>
            </w:r>
          </w:p>
        </w:tc>
        <w:tc>
          <w:tcPr>
            <w:tcW w:w="2564" w:type="pct"/>
            <w:vAlign w:val="center"/>
          </w:tcPr>
          <w:p w14:paraId="3D2C529F" w14:textId="77777777" w:rsidR="0003762B" w:rsidRPr="00157780" w:rsidRDefault="00CA45D0" w:rsidP="0003762B">
            <w:pPr>
              <w:spacing w:before="0" w:after="0"/>
            </w:pPr>
            <w:r w:rsidRPr="00157780">
              <w:t>F: 5′-AGCTCTGGGATAGTGCCACAG</w:t>
            </w:r>
          </w:p>
          <w:p w14:paraId="3E22EF28" w14:textId="766C8B63" w:rsidR="00CA45D0" w:rsidRPr="00157780" w:rsidRDefault="00CA45D0" w:rsidP="0003762B">
            <w:pPr>
              <w:spacing w:before="0" w:after="0"/>
            </w:pPr>
            <w:r w:rsidRPr="00157780">
              <w:t>R: 5′-ATAATAACAGCAGCAAAACGCTTG-3′</w:t>
            </w:r>
          </w:p>
        </w:tc>
      </w:tr>
    </w:tbl>
    <w:p w14:paraId="224BA888" w14:textId="4E7B26D0" w:rsidR="00CA45D0" w:rsidRPr="00157780" w:rsidRDefault="00CA45D0" w:rsidP="0003762B">
      <w:pPr>
        <w:spacing w:after="0"/>
        <w:rPr>
          <w:lang w:val="ru-RU"/>
        </w:rPr>
      </w:pPr>
      <w:r w:rsidRPr="00157780">
        <w:t>F: forward; R: reverse.</w:t>
      </w:r>
    </w:p>
    <w:p w14:paraId="658CCA55" w14:textId="77777777" w:rsidR="00CA45D0" w:rsidRPr="00157780" w:rsidRDefault="00CA45D0">
      <w:pPr>
        <w:spacing w:before="0" w:after="200" w:line="276" w:lineRule="auto"/>
      </w:pPr>
      <w:r w:rsidRPr="00157780">
        <w:br w:type="page"/>
      </w:r>
    </w:p>
    <w:p w14:paraId="1952A76F" w14:textId="46961CEF" w:rsidR="005E1E76" w:rsidRPr="00157780" w:rsidRDefault="005E1E76" w:rsidP="004E1D33">
      <w:pPr>
        <w:jc w:val="both"/>
        <w:rPr>
          <w:rFonts w:cs="Times New Roman"/>
          <w:szCs w:val="24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Pr="00157780">
        <w:rPr>
          <w:rFonts w:cs="Times New Roman"/>
          <w:b/>
          <w:bCs/>
          <w:szCs w:val="24"/>
          <w:lang w:val="en-GB"/>
        </w:rPr>
        <w:t>S</w:t>
      </w:r>
      <w:r w:rsidR="0003762B" w:rsidRPr="00157780">
        <w:rPr>
          <w:rFonts w:cs="Times New Roman"/>
          <w:b/>
          <w:bCs/>
          <w:szCs w:val="24"/>
        </w:rPr>
        <w:t>2</w:t>
      </w:r>
      <w:r w:rsidRPr="00157780">
        <w:rPr>
          <w:rFonts w:cs="Times New Roman"/>
          <w:b/>
          <w:bCs/>
          <w:szCs w:val="24"/>
        </w:rPr>
        <w:t>.</w:t>
      </w:r>
      <w:r w:rsidRPr="00157780">
        <w:rPr>
          <w:rFonts w:cs="Times New Roman"/>
          <w:szCs w:val="24"/>
        </w:rPr>
        <w:t xml:space="preserve"> </w:t>
      </w:r>
      <w:r w:rsidR="004E1D33" w:rsidRPr="00157780">
        <w:rPr>
          <w:rFonts w:cs="Times New Roman"/>
          <w:szCs w:val="24"/>
        </w:rPr>
        <w:t>Means (M ± m) of egg weight, body weight of chickens at three ages (1, 14 and 28 days) and the degree of NO oxidation to nitrate in homogenates of 7-day-old embryos in 13 chicken breeds.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7"/>
        <w:gridCol w:w="708"/>
        <w:gridCol w:w="1279"/>
        <w:gridCol w:w="990"/>
        <w:gridCol w:w="772"/>
        <w:gridCol w:w="787"/>
        <w:gridCol w:w="852"/>
        <w:gridCol w:w="850"/>
        <w:gridCol w:w="727"/>
        <w:gridCol w:w="965"/>
      </w:tblGrid>
      <w:tr w:rsidR="00955321" w:rsidRPr="00157780" w14:paraId="3E30B4EC" w14:textId="77777777" w:rsidTr="00955321">
        <w:trPr>
          <w:trHeight w:val="227"/>
        </w:trPr>
        <w:tc>
          <w:tcPr>
            <w:tcW w:w="940" w:type="pct"/>
            <w:vMerge w:val="restart"/>
            <w:shd w:val="clear" w:color="auto" w:fill="auto"/>
            <w:vAlign w:val="center"/>
            <w:hideMark/>
          </w:tcPr>
          <w:p w14:paraId="12EE10B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b/>
                <w:bCs/>
                <w:sz w:val="20"/>
                <w:szCs w:val="20"/>
                <w:lang w:val="en-GB"/>
              </w:rPr>
              <w:t>Breed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202EEB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Code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  <w:hideMark/>
          </w:tcPr>
          <w:p w14:paraId="558D37A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Type</w:t>
            </w:r>
            <w:r w:rsidRPr="00157780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14:paraId="259CD29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Egg weight, g</w:t>
            </w:r>
          </w:p>
        </w:tc>
        <w:tc>
          <w:tcPr>
            <w:tcW w:w="1234" w:type="pct"/>
            <w:gridSpan w:val="3"/>
            <w:shd w:val="clear" w:color="auto" w:fill="auto"/>
            <w:vAlign w:val="center"/>
            <w:hideMark/>
          </w:tcPr>
          <w:p w14:paraId="0C47CB4B" w14:textId="1A70542B" w:rsidR="005E1E76" w:rsidRPr="00157780" w:rsidRDefault="004E1D33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Body weight of chickens, g</w:t>
            </w:r>
          </w:p>
        </w:tc>
        <w:tc>
          <w:tcPr>
            <w:tcW w:w="807" w:type="pct"/>
            <w:gridSpan w:val="2"/>
          </w:tcPr>
          <w:p w14:paraId="394EA6F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Growth rate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14:paraId="1967CD0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 oxidation</w:t>
            </w: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, %</w:t>
            </w: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F246D9" w:rsidRPr="00157780" w14:paraId="5A972953" w14:textId="77777777" w:rsidTr="00955321">
        <w:trPr>
          <w:trHeight w:val="485"/>
        </w:trPr>
        <w:tc>
          <w:tcPr>
            <w:tcW w:w="9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98A7D" w14:textId="77777777" w:rsidR="005E1E76" w:rsidRPr="00157780" w:rsidRDefault="005E1E76" w:rsidP="004E1D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C590" w14:textId="77777777" w:rsidR="005E1E76" w:rsidRPr="00157780" w:rsidRDefault="005E1E76" w:rsidP="004E1D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41EB60" w14:textId="77777777" w:rsidR="005E1E76" w:rsidRPr="00157780" w:rsidRDefault="005E1E76" w:rsidP="004E1D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F6EFC" w14:textId="77777777" w:rsidR="005E1E76" w:rsidRPr="00157780" w:rsidRDefault="005E1E76" w:rsidP="004E1D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817A5C" w14:textId="33FE17F5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 </w:t>
            </w:r>
            <w:r w:rsidR="00650F71"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day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FF9D5" w14:textId="08E31621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14 </w:t>
            </w:r>
            <w:r w:rsidR="00650F71"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days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03520" w14:textId="29A6D95D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28 </w:t>
            </w:r>
            <w:r w:rsidR="00650F71"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days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49E2D0C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2-week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14:paraId="1D717A4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4-week</w:t>
            </w:r>
          </w:p>
        </w:tc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6CD0E8" w14:textId="77777777" w:rsidR="005E1E76" w:rsidRPr="00157780" w:rsidRDefault="005E1E76" w:rsidP="004E1D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246D9" w:rsidRPr="00157780" w14:paraId="6FA548FA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7419353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Broiler (</w:t>
            </w:r>
            <w:proofErr w:type="spellStart"/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Smena</w:t>
            </w:r>
            <w:proofErr w:type="spellEnd"/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8)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61B2D37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BRS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5BA24D4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Meat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C7C774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64.8</w:t>
            </w:r>
          </w:p>
          <w:p w14:paraId="4DF81B9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0.58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246FFA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47.5</w:t>
            </w:r>
          </w:p>
          <w:p w14:paraId="38CB031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5F4327A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311.9</w:t>
            </w:r>
          </w:p>
          <w:p w14:paraId="2E5533B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19.2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5AEE67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1157</w:t>
            </w:r>
          </w:p>
          <w:p w14:paraId="71CBAF3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50</w:t>
            </w:r>
          </w:p>
        </w:tc>
        <w:tc>
          <w:tcPr>
            <w:tcW w:w="435" w:type="pct"/>
            <w:vAlign w:val="center"/>
          </w:tcPr>
          <w:p w14:paraId="2E0E420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372" w:type="pct"/>
            <w:vAlign w:val="center"/>
          </w:tcPr>
          <w:p w14:paraId="7407C70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696C4CF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98.1</w:t>
            </w:r>
          </w:p>
          <w:p w14:paraId="7AD244C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2.5</w:t>
            </w:r>
          </w:p>
        </w:tc>
      </w:tr>
      <w:tr w:rsidR="00F246D9" w:rsidRPr="00157780" w14:paraId="6C171DCB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32ED922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Broiler (Cobb 500)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F0C112B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BRC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6CFB914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Meat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A008DB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62.7</w:t>
            </w:r>
          </w:p>
          <w:p w14:paraId="524A296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0.67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022358E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48.5</w:t>
            </w:r>
          </w:p>
          <w:p w14:paraId="2116021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1.9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6459F47B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276.5</w:t>
            </w:r>
          </w:p>
          <w:p w14:paraId="6A050D4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17.5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EDAC9D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1244.5</w:t>
            </w:r>
          </w:p>
          <w:p w14:paraId="0A7DF24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38.4</w:t>
            </w:r>
          </w:p>
        </w:tc>
        <w:tc>
          <w:tcPr>
            <w:tcW w:w="435" w:type="pct"/>
            <w:vAlign w:val="center"/>
          </w:tcPr>
          <w:p w14:paraId="1CC572D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372" w:type="pct"/>
            <w:vAlign w:val="center"/>
          </w:tcPr>
          <w:p w14:paraId="5DD2F65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25.66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01418B2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97.8</w:t>
            </w:r>
          </w:p>
          <w:p w14:paraId="4A8504D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2.6</w:t>
            </w:r>
          </w:p>
        </w:tc>
      </w:tr>
      <w:tr w:rsidR="00F246D9" w:rsidRPr="00157780" w14:paraId="7EBC28D3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4DDEE5D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Broiler (Ross 308)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B233A25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BRR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117A98A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Meat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73DFD4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65.6</w:t>
            </w:r>
          </w:p>
          <w:p w14:paraId="102A6DC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6C13A3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43.4</w:t>
            </w:r>
          </w:p>
          <w:p w14:paraId="7DE407A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007900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341.7</w:t>
            </w:r>
          </w:p>
          <w:p w14:paraId="2D2D331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10.1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3A0DA4F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1146.4</w:t>
            </w:r>
          </w:p>
          <w:p w14:paraId="387E66A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30.5</w:t>
            </w:r>
          </w:p>
        </w:tc>
        <w:tc>
          <w:tcPr>
            <w:tcW w:w="435" w:type="pct"/>
            <w:vAlign w:val="center"/>
          </w:tcPr>
          <w:p w14:paraId="6434129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7.87</w:t>
            </w:r>
          </w:p>
        </w:tc>
        <w:tc>
          <w:tcPr>
            <w:tcW w:w="372" w:type="pct"/>
            <w:vAlign w:val="center"/>
          </w:tcPr>
          <w:p w14:paraId="3CBA1E7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4B2FC5D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97.4</w:t>
            </w:r>
          </w:p>
          <w:p w14:paraId="02C5F10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2.5</w:t>
            </w:r>
          </w:p>
        </w:tc>
      </w:tr>
      <w:tr w:rsidR="00F246D9" w:rsidRPr="00157780" w14:paraId="454C57DF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137728F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Malay Game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6B049C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MG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6D9CCB0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</w:rPr>
              <w:t>Game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326D7F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54.5</w:t>
            </w:r>
          </w:p>
          <w:p w14:paraId="7438E12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0.45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522394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37.9</w:t>
            </w:r>
          </w:p>
          <w:p w14:paraId="4CFC6E4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B1F5B9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98.8</w:t>
            </w:r>
          </w:p>
          <w:p w14:paraId="4D09290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4.4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3782A2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214.8</w:t>
            </w:r>
          </w:p>
          <w:p w14:paraId="63F67CA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9.1</w:t>
            </w:r>
          </w:p>
        </w:tc>
        <w:tc>
          <w:tcPr>
            <w:tcW w:w="435" w:type="pct"/>
            <w:vAlign w:val="center"/>
          </w:tcPr>
          <w:p w14:paraId="0219D69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372" w:type="pct"/>
            <w:vAlign w:val="center"/>
          </w:tcPr>
          <w:p w14:paraId="3449F4E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4446B6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97.3</w:t>
            </w:r>
          </w:p>
          <w:p w14:paraId="1FD83A9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2.6</w:t>
            </w:r>
          </w:p>
        </w:tc>
      </w:tr>
      <w:tr w:rsidR="00F246D9" w:rsidRPr="00157780" w14:paraId="054A3339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1CD3D58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</w:rPr>
              <w:t>Uzbek Game</w:t>
            </w:r>
            <w:r w:rsidRPr="00157780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 w:rsidRPr="00157780">
              <w:rPr>
                <w:rFonts w:cs="Times New Roman"/>
                <w:sz w:val="20"/>
                <w:szCs w:val="20"/>
              </w:rPr>
              <w:t>Kulangi)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5B2D1B8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UG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38242C2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</w:rPr>
              <w:t>Game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EBDAEE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55.7</w:t>
            </w:r>
          </w:p>
          <w:p w14:paraId="2DEAACC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0.55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1EF238B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41.3</w:t>
            </w:r>
          </w:p>
          <w:p w14:paraId="4D776F3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0.93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9F298E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92.4</w:t>
            </w:r>
          </w:p>
          <w:p w14:paraId="6AE09C6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5DDD89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223.7</w:t>
            </w:r>
          </w:p>
          <w:p w14:paraId="6ACAEE5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8.3</w:t>
            </w:r>
          </w:p>
        </w:tc>
        <w:tc>
          <w:tcPr>
            <w:tcW w:w="435" w:type="pct"/>
            <w:vAlign w:val="center"/>
          </w:tcPr>
          <w:p w14:paraId="0626AFD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372" w:type="pct"/>
            <w:vAlign w:val="center"/>
          </w:tcPr>
          <w:p w14:paraId="153486F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B2ADD5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96.9</w:t>
            </w:r>
          </w:p>
          <w:p w14:paraId="5679449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2.6</w:t>
            </w:r>
          </w:p>
        </w:tc>
      </w:tr>
      <w:tr w:rsidR="00F246D9" w:rsidRPr="00157780" w14:paraId="73F7980D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0A9BD2A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White Cornish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6EDD678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WC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3D49861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Meat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8AA320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65.8</w:t>
            </w:r>
          </w:p>
          <w:p w14:paraId="444DA17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13910A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49.3</w:t>
            </w:r>
          </w:p>
          <w:p w14:paraId="354195A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016717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291.7</w:t>
            </w:r>
          </w:p>
          <w:p w14:paraId="680CE27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9.4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5158B41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1287.5</w:t>
            </w:r>
          </w:p>
          <w:p w14:paraId="5301AD6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49.1</w:t>
            </w:r>
          </w:p>
        </w:tc>
        <w:tc>
          <w:tcPr>
            <w:tcW w:w="435" w:type="pct"/>
            <w:vAlign w:val="center"/>
          </w:tcPr>
          <w:p w14:paraId="0266E4A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372" w:type="pct"/>
            <w:vAlign w:val="center"/>
          </w:tcPr>
          <w:p w14:paraId="405D802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5E0B251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96.9</w:t>
            </w:r>
          </w:p>
          <w:p w14:paraId="6C9A3BD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3.1</w:t>
            </w:r>
          </w:p>
        </w:tc>
      </w:tr>
      <w:tr w:rsidR="00F246D9" w:rsidRPr="00157780" w14:paraId="0B3D1E5F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7C9113D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Brahma Buff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4B33FAD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BB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4B9EB394" w14:textId="60318818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(egg-meat)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25C058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60.4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F4D51A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38.2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44166C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107.5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C11B41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241.7</w:t>
            </w:r>
          </w:p>
        </w:tc>
        <w:tc>
          <w:tcPr>
            <w:tcW w:w="435" w:type="pct"/>
            <w:vAlign w:val="center"/>
          </w:tcPr>
          <w:p w14:paraId="3E36CC9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72" w:type="pct"/>
            <w:vAlign w:val="center"/>
          </w:tcPr>
          <w:p w14:paraId="5753AED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406692B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74.1</w:t>
            </w:r>
          </w:p>
          <w:p w14:paraId="3A16796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3.8</w:t>
            </w:r>
          </w:p>
        </w:tc>
      </w:tr>
      <w:tr w:rsidR="00F246D9" w:rsidRPr="00157780" w14:paraId="0146B8B8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42C2D8D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Blue Meat-Egg Type (Andalusian)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80557AB" w14:textId="33AC772C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BME</w:t>
            </w:r>
            <w:r w:rsidR="00650F71"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1001115E" w14:textId="673EEF63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(meat-egg)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403F94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49.9</w:t>
            </w:r>
          </w:p>
          <w:p w14:paraId="777DC54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0.6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F05CAA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40.1</w:t>
            </w:r>
          </w:p>
          <w:p w14:paraId="0C3D03D3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BC8793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80.7</w:t>
            </w:r>
          </w:p>
          <w:p w14:paraId="74DFECD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D8E634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231.8</w:t>
            </w:r>
          </w:p>
          <w:p w14:paraId="6A836CD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5.5</w:t>
            </w:r>
          </w:p>
        </w:tc>
        <w:tc>
          <w:tcPr>
            <w:tcW w:w="435" w:type="pct"/>
            <w:vAlign w:val="center"/>
          </w:tcPr>
          <w:p w14:paraId="4EF349F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372" w:type="pct"/>
            <w:vAlign w:val="center"/>
          </w:tcPr>
          <w:p w14:paraId="6669B57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00627DA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61.8</w:t>
            </w:r>
          </w:p>
          <w:p w14:paraId="5D7C369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2.9</w:t>
            </w:r>
          </w:p>
        </w:tc>
      </w:tr>
      <w:tr w:rsidR="00F246D9" w:rsidRPr="00157780" w14:paraId="096CF70D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11290A6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Plymouth Rock White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8063DC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PRW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4E83E9D7" w14:textId="74728DAA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(meat-egg)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5AEC98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64.3</w:t>
            </w:r>
          </w:p>
          <w:p w14:paraId="0D76138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05D76FC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44.9</w:t>
            </w:r>
          </w:p>
          <w:p w14:paraId="34E7909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0.68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2A3ABC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265.2</w:t>
            </w:r>
          </w:p>
          <w:p w14:paraId="4C01DBD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9.7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7E5BAC2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1058.4</w:t>
            </w:r>
          </w:p>
          <w:p w14:paraId="1DE9623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32.6</w:t>
            </w:r>
          </w:p>
        </w:tc>
        <w:tc>
          <w:tcPr>
            <w:tcW w:w="435" w:type="pct"/>
            <w:vAlign w:val="center"/>
          </w:tcPr>
          <w:p w14:paraId="1D68A07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372" w:type="pct"/>
            <w:vAlign w:val="center"/>
          </w:tcPr>
          <w:p w14:paraId="51E16EB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23.57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5062439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2.6</w:t>
            </w:r>
          </w:p>
          <w:p w14:paraId="64C8E10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1.5</w:t>
            </w:r>
          </w:p>
        </w:tc>
      </w:tr>
      <w:tr w:rsidR="00F246D9" w:rsidRPr="00157780" w14:paraId="74BB996A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344E61B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Layer (Hisex White)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E07D24B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LR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4D1B6A2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</w:rPr>
              <w:t>Egg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FC42B0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64.2</w:t>
            </w:r>
          </w:p>
          <w:p w14:paraId="13B311E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7C3399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42.4</w:t>
            </w:r>
          </w:p>
          <w:p w14:paraId="7784374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64A9E0E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79.8</w:t>
            </w:r>
          </w:p>
          <w:p w14:paraId="179E362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2B9089C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222.4</w:t>
            </w:r>
          </w:p>
          <w:p w14:paraId="63026AB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5.2</w:t>
            </w:r>
          </w:p>
        </w:tc>
        <w:tc>
          <w:tcPr>
            <w:tcW w:w="435" w:type="pct"/>
            <w:vAlign w:val="center"/>
          </w:tcPr>
          <w:p w14:paraId="6EC3C22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372" w:type="pct"/>
            <w:vAlign w:val="center"/>
          </w:tcPr>
          <w:p w14:paraId="66FBE7F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68FF0FE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2.4</w:t>
            </w:r>
          </w:p>
          <w:p w14:paraId="1C11DF9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1.3</w:t>
            </w:r>
          </w:p>
        </w:tc>
      </w:tr>
      <w:tr w:rsidR="00F246D9" w:rsidRPr="00157780" w14:paraId="4DB05BFD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5BF9777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Orloff Mille Fleur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C69B32E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OMF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4E0BAB1A" w14:textId="69B1B7C1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(meat-egg)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0AFD18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51.7</w:t>
            </w:r>
          </w:p>
          <w:p w14:paraId="6406BE2D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1BAA7C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35.5</w:t>
            </w:r>
          </w:p>
          <w:p w14:paraId="20C3588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12922B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93.1</w:t>
            </w:r>
          </w:p>
          <w:p w14:paraId="2225AC3C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5.8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1A4D46E7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167.8</w:t>
            </w:r>
          </w:p>
          <w:p w14:paraId="21A5C76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8.7</w:t>
            </w:r>
          </w:p>
        </w:tc>
        <w:tc>
          <w:tcPr>
            <w:tcW w:w="435" w:type="pct"/>
            <w:vAlign w:val="center"/>
          </w:tcPr>
          <w:p w14:paraId="6FDE799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372" w:type="pct"/>
            <w:vAlign w:val="center"/>
          </w:tcPr>
          <w:p w14:paraId="44EB718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176F3E3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2.1</w:t>
            </w:r>
          </w:p>
          <w:p w14:paraId="21B23BE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1.5</w:t>
            </w:r>
          </w:p>
        </w:tc>
      </w:tr>
      <w:tr w:rsidR="00F246D9" w:rsidRPr="00157780" w14:paraId="0AB88D7B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01C5E1A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Andalusian Blue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F6EE7B0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AB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7CBB15DD" w14:textId="61E350D6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(meat-egg)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042C8B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48.5</w:t>
            </w:r>
          </w:p>
          <w:p w14:paraId="0D1A805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0.61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CB9CF5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37.2</w:t>
            </w:r>
          </w:p>
          <w:p w14:paraId="0F52FDC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DDE098A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85.4</w:t>
            </w:r>
          </w:p>
          <w:p w14:paraId="4A20DBF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3.1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69A3245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170.6</w:t>
            </w:r>
          </w:p>
          <w:p w14:paraId="32B5EB6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5.4</w:t>
            </w:r>
          </w:p>
        </w:tc>
        <w:tc>
          <w:tcPr>
            <w:tcW w:w="435" w:type="pct"/>
            <w:vAlign w:val="center"/>
          </w:tcPr>
          <w:p w14:paraId="0813D6E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372" w:type="pct"/>
            <w:vAlign w:val="center"/>
          </w:tcPr>
          <w:p w14:paraId="7C2866FB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3503B02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2.1</w:t>
            </w:r>
          </w:p>
          <w:p w14:paraId="698ABE6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1.6</w:t>
            </w:r>
          </w:p>
        </w:tc>
      </w:tr>
      <w:tr w:rsidR="00F246D9" w:rsidRPr="00157780" w14:paraId="6E4F4067" w14:textId="77777777" w:rsidTr="00955321">
        <w:trPr>
          <w:trHeight w:val="227"/>
        </w:trPr>
        <w:tc>
          <w:tcPr>
            <w:tcW w:w="940" w:type="pct"/>
            <w:shd w:val="clear" w:color="auto" w:fill="auto"/>
            <w:vAlign w:val="center"/>
            <w:hideMark/>
          </w:tcPr>
          <w:p w14:paraId="65186366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Yurlov Crower</w:t>
            </w:r>
            <w:r w:rsidRPr="0015778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3AA3756" w14:textId="77777777" w:rsidR="005E1E76" w:rsidRPr="00157780" w:rsidRDefault="005E1E76" w:rsidP="004E1D33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YC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6419E509" w14:textId="68A106E5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sz w:val="20"/>
                <w:szCs w:val="20"/>
                <w:lang w:val="en-GB"/>
              </w:rPr>
              <w:t>Dual purpose (meat-egg)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07481C8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60.4</w:t>
            </w:r>
          </w:p>
          <w:p w14:paraId="20A3A4A2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0EF9F9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39.1</w:t>
            </w:r>
          </w:p>
          <w:p w14:paraId="43C9207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0.81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5EE73AF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101.3</w:t>
            </w:r>
          </w:p>
          <w:p w14:paraId="77D8B1E0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4.5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4F2CCC2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240</w:t>
            </w:r>
          </w:p>
          <w:p w14:paraId="04A08555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± 8.9</w:t>
            </w:r>
          </w:p>
        </w:tc>
        <w:tc>
          <w:tcPr>
            <w:tcW w:w="435" w:type="pct"/>
            <w:vAlign w:val="center"/>
          </w:tcPr>
          <w:p w14:paraId="1D27B1D9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372" w:type="pct"/>
            <w:vAlign w:val="center"/>
          </w:tcPr>
          <w:p w14:paraId="16DE8C81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14:paraId="72C0ECF4" w14:textId="77777777" w:rsidR="005E1E76" w:rsidRPr="00157780" w:rsidRDefault="005E1E76" w:rsidP="004E1D3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5778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&lt;2</w:t>
            </w:r>
          </w:p>
        </w:tc>
      </w:tr>
    </w:tbl>
    <w:p w14:paraId="7166A1AE" w14:textId="46ECC7A4" w:rsidR="005E1E76" w:rsidRPr="00157780" w:rsidRDefault="005E1E76" w:rsidP="004E1D33">
      <w:pPr>
        <w:spacing w:after="0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157780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="007416E2" w:rsidRPr="00157780">
        <w:rPr>
          <w:rFonts w:cs="Times New Roman"/>
          <w:szCs w:val="24"/>
          <w:lang w:val="en-GB"/>
        </w:rPr>
        <w:t>Based on PCM, phenotypic clustering model (Larkina et al., 2021).</w:t>
      </w:r>
    </w:p>
    <w:p w14:paraId="09559091" w14:textId="25BB308E" w:rsidR="005E1E76" w:rsidRPr="00157780" w:rsidRDefault="005E1E76" w:rsidP="004E1D33">
      <w:pPr>
        <w:spacing w:before="0" w:after="0"/>
        <w:jc w:val="both"/>
        <w:rPr>
          <w:rFonts w:eastAsia="Times New Roman" w:cs="Times New Roman"/>
          <w:color w:val="000000"/>
          <w:szCs w:val="24"/>
          <w:lang w:val="en-GB" w:eastAsia="en-GB"/>
        </w:rPr>
      </w:pPr>
      <w:r w:rsidRPr="00157780">
        <w:rPr>
          <w:rFonts w:eastAsia="Times New Roman" w:cs="Times New Roman"/>
          <w:color w:val="000000"/>
          <w:szCs w:val="24"/>
          <w:vertAlign w:val="superscript"/>
          <w:lang w:val="en-GB" w:eastAsia="en-GB"/>
        </w:rPr>
        <w:t>2</w:t>
      </w:r>
      <w:r w:rsidR="008D3ECD" w:rsidRPr="00157780">
        <w:t xml:space="preserve"> </w:t>
      </w:r>
      <w:r w:rsidR="008D3ECD" w:rsidRPr="00157780">
        <w:rPr>
          <w:rFonts w:eastAsia="Times New Roman" w:cs="Times New Roman"/>
          <w:color w:val="000000"/>
          <w:szCs w:val="24"/>
          <w:lang w:eastAsia="en-GB"/>
        </w:rPr>
        <w:t>The degree of NO oxidation to nitrate is determined by the concentration ratio as follows: nitrate/(NO donors + nitrate)</w:t>
      </w:r>
      <w:r w:rsidR="008D3ECD" w:rsidRPr="00157780">
        <w:rPr>
          <w:rFonts w:eastAsia="Times New Roman" w:cs="Times New Roman"/>
          <w:color w:val="000000"/>
          <w:szCs w:val="24"/>
          <w:lang w:val="en-GB" w:eastAsia="en-GB"/>
        </w:rPr>
        <w:t xml:space="preserve"> </w:t>
      </w:r>
      <w:r w:rsidR="008D3ECD" w:rsidRPr="00157780">
        <w:rPr>
          <w:rFonts w:eastAsia="Times New Roman" w:cs="Times New Roman"/>
          <w:color w:val="000000"/>
          <w:szCs w:val="24"/>
          <w:lang w:val="en-GB" w:eastAsia="en-GB"/>
        </w:rPr>
        <w:sym w:font="Symbol" w:char="F0B4"/>
      </w:r>
      <w:r w:rsidR="007416E2" w:rsidRPr="00157780">
        <w:rPr>
          <w:rFonts w:eastAsia="Times New Roman" w:cs="Times New Roman"/>
          <w:color w:val="000000"/>
          <w:szCs w:val="24"/>
          <w:lang w:eastAsia="en-GB"/>
        </w:rPr>
        <w:t xml:space="preserve"> 100%.</w:t>
      </w:r>
    </w:p>
    <w:p w14:paraId="3297C3FF" w14:textId="77777777" w:rsidR="005E1E76" w:rsidRPr="00157780" w:rsidRDefault="005E1E76" w:rsidP="004E1D33">
      <w:pPr>
        <w:spacing w:before="0" w:after="0"/>
        <w:jc w:val="both"/>
        <w:rPr>
          <w:rFonts w:eastAsia="Times New Roman" w:cs="Times New Roman"/>
          <w:color w:val="000000"/>
          <w:szCs w:val="24"/>
          <w:lang w:val="en-GB" w:eastAsia="en-GB"/>
        </w:rPr>
      </w:pPr>
      <w:r w:rsidRPr="00157780">
        <w:rPr>
          <w:rFonts w:eastAsia="Times New Roman" w:cs="Times New Roman"/>
          <w:color w:val="000000"/>
          <w:szCs w:val="24"/>
          <w:vertAlign w:val="superscript"/>
          <w:lang w:val="en-GB" w:eastAsia="en-GB"/>
        </w:rPr>
        <w:t>3</w:t>
      </w:r>
      <w:r w:rsidRPr="00157780">
        <w:rPr>
          <w:rFonts w:eastAsia="Times New Roman" w:cs="Times New Roman"/>
          <w:color w:val="000000"/>
          <w:szCs w:val="24"/>
          <w:lang w:val="en-GB" w:eastAsia="en-GB"/>
        </w:rPr>
        <w:t xml:space="preserve">Data from </w:t>
      </w:r>
      <w:proofErr w:type="spellStart"/>
      <w:r w:rsidRPr="00157780">
        <w:rPr>
          <w:rFonts w:eastAsia="Times New Roman" w:cs="Times New Roman"/>
          <w:color w:val="000000"/>
          <w:szCs w:val="24"/>
          <w:lang w:val="en-GB" w:eastAsia="en-GB"/>
        </w:rPr>
        <w:t>Dolgorukova</w:t>
      </w:r>
      <w:proofErr w:type="spellEnd"/>
      <w:r w:rsidRPr="00157780">
        <w:rPr>
          <w:rFonts w:eastAsia="Times New Roman" w:cs="Times New Roman"/>
          <w:color w:val="000000"/>
          <w:szCs w:val="24"/>
          <w:lang w:val="en-GB" w:eastAsia="en-GB"/>
        </w:rPr>
        <w:t xml:space="preserve"> et al.</w:t>
      </w:r>
      <w:r w:rsidRPr="00157780">
        <w:rPr>
          <w:rFonts w:cs="Times New Roman"/>
          <w:szCs w:val="24"/>
        </w:rPr>
        <w:t>, 2020</w:t>
      </w:r>
      <w:r w:rsidRPr="00157780">
        <w:rPr>
          <w:rFonts w:cs="Times New Roman"/>
          <w:szCs w:val="24"/>
          <w:lang w:val="en-GB"/>
        </w:rPr>
        <w:t>.</w:t>
      </w:r>
    </w:p>
    <w:p w14:paraId="0346E5C2" w14:textId="5334B578" w:rsidR="005E1E76" w:rsidRPr="00157780" w:rsidRDefault="005E1E76" w:rsidP="004E1D33">
      <w:pPr>
        <w:spacing w:before="0" w:after="0"/>
        <w:jc w:val="both"/>
        <w:rPr>
          <w:rFonts w:cs="Times New Roman"/>
          <w:szCs w:val="24"/>
          <w:lang w:val="en-GB"/>
        </w:rPr>
      </w:pPr>
      <w:r w:rsidRPr="00157780">
        <w:rPr>
          <w:rFonts w:eastAsia="Times New Roman" w:cs="Times New Roman"/>
          <w:color w:val="000000"/>
          <w:szCs w:val="24"/>
          <w:vertAlign w:val="superscript"/>
          <w:lang w:val="en-GB" w:eastAsia="en-GB"/>
        </w:rPr>
        <w:t>4</w:t>
      </w:r>
      <w:r w:rsidRPr="00157780">
        <w:rPr>
          <w:rFonts w:eastAsia="Times New Roman" w:cs="Times New Roman"/>
          <w:color w:val="000000"/>
          <w:szCs w:val="24"/>
          <w:lang w:val="en-GB" w:eastAsia="en-GB"/>
        </w:rPr>
        <w:t xml:space="preserve">Data from </w:t>
      </w:r>
      <w:proofErr w:type="spellStart"/>
      <w:r w:rsidRPr="00157780">
        <w:rPr>
          <w:rFonts w:eastAsia="Times New Roman" w:cs="Times New Roman"/>
          <w:color w:val="000000"/>
          <w:szCs w:val="24"/>
          <w:lang w:val="en-GB" w:eastAsia="en-GB"/>
        </w:rPr>
        <w:t>Titov</w:t>
      </w:r>
      <w:proofErr w:type="spellEnd"/>
      <w:r w:rsidRPr="00157780">
        <w:rPr>
          <w:rFonts w:eastAsia="Times New Roman" w:cs="Times New Roman"/>
          <w:color w:val="000000"/>
          <w:szCs w:val="24"/>
          <w:lang w:val="en-GB" w:eastAsia="en-GB"/>
        </w:rPr>
        <w:t xml:space="preserve"> et al.</w:t>
      </w:r>
      <w:r w:rsidRPr="00157780">
        <w:rPr>
          <w:rFonts w:cs="Times New Roman"/>
          <w:szCs w:val="24"/>
          <w:lang w:val="en-GB"/>
        </w:rPr>
        <w:t>, 2020.</w:t>
      </w:r>
    </w:p>
    <w:p w14:paraId="28228C18" w14:textId="77777777" w:rsidR="005E1E76" w:rsidRPr="00157780" w:rsidRDefault="005E1E76" w:rsidP="004E1D33">
      <w:pPr>
        <w:spacing w:before="0" w:after="200"/>
        <w:rPr>
          <w:rFonts w:cs="Times New Roman"/>
          <w:sz w:val="18"/>
          <w:szCs w:val="18"/>
          <w:lang w:val="en-GB"/>
        </w:rPr>
      </w:pPr>
      <w:r w:rsidRPr="00157780">
        <w:rPr>
          <w:rFonts w:cs="Times New Roman"/>
          <w:sz w:val="18"/>
          <w:szCs w:val="18"/>
          <w:lang w:val="en-GB"/>
        </w:rPr>
        <w:br w:type="page"/>
      </w:r>
    </w:p>
    <w:p w14:paraId="5640941C" w14:textId="02CBF4AD" w:rsidR="005E1E76" w:rsidRPr="00157780" w:rsidRDefault="00F238E2" w:rsidP="004E1D33">
      <w:pPr>
        <w:jc w:val="both"/>
        <w:rPr>
          <w:rFonts w:cstheme="minorHAnsi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="005E1E76" w:rsidRPr="00157780">
        <w:rPr>
          <w:rFonts w:cstheme="minorHAnsi"/>
          <w:b/>
          <w:bCs/>
          <w:lang w:val="en-GB"/>
        </w:rPr>
        <w:t>S</w:t>
      </w:r>
      <w:r w:rsidR="0003762B" w:rsidRPr="00157780">
        <w:rPr>
          <w:rFonts w:cstheme="minorHAnsi"/>
          <w:b/>
          <w:bCs/>
          <w:lang w:val="en-GB"/>
        </w:rPr>
        <w:t>3</w:t>
      </w:r>
      <w:r w:rsidR="005E1E76" w:rsidRPr="00157780">
        <w:rPr>
          <w:rFonts w:cstheme="minorHAnsi"/>
          <w:b/>
          <w:bCs/>
        </w:rPr>
        <w:t>.</w:t>
      </w:r>
      <w:r w:rsidR="005E1E76" w:rsidRPr="00157780">
        <w:rPr>
          <w:rFonts w:cstheme="minorHAnsi"/>
        </w:rPr>
        <w:t xml:space="preserve"> </w:t>
      </w:r>
      <w:r w:rsidR="00CA45D0" w:rsidRPr="00157780">
        <w:rPr>
          <w:rFonts w:cstheme="minorHAnsi"/>
        </w:rPr>
        <w:t>Spearman correlation coefficient values in pairwise comparison of E7 NO oxidation rate (NO) and traits of early development and growth, including egg weight (EW) and body weight of chickens at 1-, 14- and 28-day-old (BW1, BW14 and BW28) in the 13 breeds studied.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5"/>
        <w:gridCol w:w="1258"/>
        <w:gridCol w:w="1463"/>
        <w:gridCol w:w="1584"/>
        <w:gridCol w:w="1703"/>
        <w:gridCol w:w="1344"/>
      </w:tblGrid>
      <w:tr w:rsidR="005E1E76" w:rsidRPr="00157780" w14:paraId="11F9B24C" w14:textId="77777777" w:rsidTr="00C239CB">
        <w:trPr>
          <w:trHeight w:val="498"/>
        </w:trPr>
        <w:tc>
          <w:tcPr>
            <w:tcW w:w="1236" w:type="pct"/>
            <w:vAlign w:val="center"/>
            <w:hideMark/>
          </w:tcPr>
          <w:p w14:paraId="067ED4CF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  <w:vertAlign w:val="superscript"/>
                <w:lang w:val="en-GB"/>
              </w:rPr>
            </w:pPr>
            <w:r w:rsidRPr="00157780">
              <w:rPr>
                <w:rFonts w:cstheme="minorHAnsi"/>
                <w:b/>
                <w:bCs/>
                <w:color w:val="000000"/>
              </w:rPr>
              <w:t>Correlation</w:t>
            </w:r>
            <w:r w:rsidRPr="00157780">
              <w:rPr>
                <w:rFonts w:cstheme="minorHAnsi"/>
                <w:b/>
                <w:bCs/>
                <w:color w:val="000000"/>
                <w:lang w:val="en-GB"/>
              </w:rPr>
              <w:t>/</w:t>
            </w:r>
            <w:r w:rsidRPr="00157780">
              <w:rPr>
                <w:rFonts w:cstheme="minorHAnsi"/>
                <w:b/>
                <w:bCs/>
                <w:i/>
                <w:iCs/>
                <w:color w:val="000000"/>
              </w:rPr>
              <w:t>p</w:t>
            </w:r>
            <w:r w:rsidRPr="00157780">
              <w:rPr>
                <w:rFonts w:cstheme="minorHAnsi"/>
                <w:b/>
                <w:bCs/>
                <w:color w:val="000000"/>
              </w:rPr>
              <w:t>-value</w:t>
            </w:r>
            <w:r w:rsidRPr="00157780">
              <w:rPr>
                <w:rFonts w:cstheme="minorHAns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644" w:type="pct"/>
            <w:vAlign w:val="center"/>
            <w:hideMark/>
          </w:tcPr>
          <w:p w14:paraId="4AB6CC7C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157780">
              <w:rPr>
                <w:rFonts w:cstheme="minorHAnsi"/>
                <w:b/>
                <w:bCs/>
                <w:lang w:val="en-GB"/>
              </w:rPr>
              <w:t>EW</w:t>
            </w:r>
          </w:p>
        </w:tc>
        <w:tc>
          <w:tcPr>
            <w:tcW w:w="749" w:type="pct"/>
            <w:vAlign w:val="center"/>
          </w:tcPr>
          <w:p w14:paraId="61CF8F3B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</w:rPr>
            </w:pPr>
            <w:r w:rsidRPr="00157780">
              <w:rPr>
                <w:rFonts w:cstheme="minorHAnsi"/>
                <w:b/>
                <w:bCs/>
                <w:lang w:val="en-GB"/>
              </w:rPr>
              <w:t>BW</w:t>
            </w:r>
            <w:r w:rsidRPr="0015778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11" w:type="pct"/>
            <w:vAlign w:val="center"/>
          </w:tcPr>
          <w:p w14:paraId="72B6B0A2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</w:rPr>
            </w:pPr>
            <w:r w:rsidRPr="00157780">
              <w:rPr>
                <w:rFonts w:cstheme="minorHAnsi"/>
                <w:b/>
                <w:bCs/>
                <w:lang w:val="en-GB"/>
              </w:rPr>
              <w:t>BW</w:t>
            </w:r>
            <w:r w:rsidRPr="00157780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872" w:type="pct"/>
            <w:vAlign w:val="center"/>
          </w:tcPr>
          <w:p w14:paraId="65A32DC3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</w:rPr>
            </w:pPr>
            <w:r w:rsidRPr="00157780">
              <w:rPr>
                <w:rFonts w:cstheme="minorHAnsi"/>
                <w:b/>
                <w:bCs/>
                <w:lang w:val="en-GB"/>
              </w:rPr>
              <w:t>BW</w:t>
            </w:r>
            <w:r w:rsidRPr="00157780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688" w:type="pct"/>
            <w:vAlign w:val="center"/>
            <w:hideMark/>
          </w:tcPr>
          <w:p w14:paraId="401F75DF" w14:textId="77777777" w:rsidR="005E1E76" w:rsidRPr="00157780" w:rsidRDefault="005E1E76" w:rsidP="004E1D33">
            <w:pPr>
              <w:jc w:val="center"/>
              <w:rPr>
                <w:rFonts w:cstheme="minorHAnsi"/>
                <w:b/>
                <w:bCs/>
              </w:rPr>
            </w:pPr>
            <w:r w:rsidRPr="00157780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NO</w:t>
            </w:r>
          </w:p>
        </w:tc>
      </w:tr>
      <w:tr w:rsidR="005E1E76" w:rsidRPr="00157780" w14:paraId="3780615C" w14:textId="77777777" w:rsidTr="00C239CB">
        <w:trPr>
          <w:trHeight w:val="180"/>
        </w:trPr>
        <w:tc>
          <w:tcPr>
            <w:tcW w:w="1236" w:type="pct"/>
            <w:vAlign w:val="center"/>
            <w:hideMark/>
          </w:tcPr>
          <w:p w14:paraId="3339CF9F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lang w:val="en-GB"/>
              </w:rPr>
              <w:t>EW</w:t>
            </w:r>
          </w:p>
        </w:tc>
        <w:tc>
          <w:tcPr>
            <w:tcW w:w="644" w:type="pct"/>
            <w:vAlign w:val="center"/>
            <w:hideMark/>
          </w:tcPr>
          <w:p w14:paraId="4BDEE193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14:paraId="4080A3F0" w14:textId="77777777" w:rsidR="005E1E76" w:rsidRPr="00157780" w:rsidRDefault="005E1E76" w:rsidP="004E1D33">
            <w:pPr>
              <w:jc w:val="center"/>
              <w:rPr>
                <w:rFonts w:cstheme="minorHAnsi"/>
                <w:lang w:val="en-GB"/>
              </w:rPr>
            </w:pPr>
            <w:r w:rsidRPr="00157780">
              <w:rPr>
                <w:rFonts w:cstheme="minorHAnsi"/>
                <w:color w:val="000000"/>
              </w:rPr>
              <w:t>0.0004</w:t>
            </w:r>
            <w:r w:rsidRPr="00157780">
              <w:rPr>
                <w:rFonts w:cstheme="minorHAnsi"/>
              </w:rPr>
              <w:t>00*</w:t>
            </w:r>
          </w:p>
        </w:tc>
        <w:tc>
          <w:tcPr>
            <w:tcW w:w="811" w:type="pct"/>
            <w:vAlign w:val="center"/>
            <w:hideMark/>
          </w:tcPr>
          <w:p w14:paraId="221DF85E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0.003087</w:t>
            </w:r>
            <w:r w:rsidRPr="00157780">
              <w:rPr>
                <w:rFonts w:cstheme="minorHAnsi"/>
              </w:rPr>
              <w:t>*</w:t>
            </w:r>
          </w:p>
        </w:tc>
        <w:tc>
          <w:tcPr>
            <w:tcW w:w="872" w:type="pct"/>
            <w:vAlign w:val="center"/>
            <w:hideMark/>
          </w:tcPr>
          <w:p w14:paraId="72CE013E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0.000876*</w:t>
            </w:r>
          </w:p>
        </w:tc>
        <w:tc>
          <w:tcPr>
            <w:tcW w:w="688" w:type="pct"/>
            <w:vAlign w:val="center"/>
            <w:hideMark/>
          </w:tcPr>
          <w:p w14:paraId="64129238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0.096906</w:t>
            </w:r>
          </w:p>
        </w:tc>
      </w:tr>
      <w:tr w:rsidR="005E1E76" w:rsidRPr="00157780" w14:paraId="20CF9080" w14:textId="77777777" w:rsidTr="00C239CB">
        <w:trPr>
          <w:trHeight w:val="165"/>
        </w:trPr>
        <w:tc>
          <w:tcPr>
            <w:tcW w:w="1236" w:type="pct"/>
            <w:vAlign w:val="center"/>
            <w:hideMark/>
          </w:tcPr>
          <w:p w14:paraId="5323D94B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lang w:val="en-GB"/>
              </w:rPr>
              <w:t>BW</w:t>
            </w:r>
            <w:r w:rsidRPr="00157780">
              <w:rPr>
                <w:rFonts w:cstheme="minorHAnsi"/>
              </w:rPr>
              <w:t>1</w:t>
            </w:r>
          </w:p>
        </w:tc>
        <w:tc>
          <w:tcPr>
            <w:tcW w:w="644" w:type="pct"/>
            <w:vAlign w:val="center"/>
            <w:hideMark/>
          </w:tcPr>
          <w:p w14:paraId="2153E80B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0.833563*</w:t>
            </w:r>
          </w:p>
        </w:tc>
        <w:tc>
          <w:tcPr>
            <w:tcW w:w="749" w:type="pct"/>
            <w:vAlign w:val="center"/>
            <w:hideMark/>
          </w:tcPr>
          <w:p w14:paraId="2AF9A0A6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1</w:t>
            </w:r>
          </w:p>
        </w:tc>
        <w:tc>
          <w:tcPr>
            <w:tcW w:w="811" w:type="pct"/>
            <w:vAlign w:val="center"/>
            <w:hideMark/>
          </w:tcPr>
          <w:p w14:paraId="4594D20D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0.034031</w:t>
            </w:r>
            <w:r w:rsidRPr="00157780">
              <w:rPr>
                <w:rFonts w:cstheme="minorHAnsi"/>
              </w:rPr>
              <w:t>*</w:t>
            </w:r>
          </w:p>
        </w:tc>
        <w:tc>
          <w:tcPr>
            <w:tcW w:w="872" w:type="pct"/>
            <w:vAlign w:val="center"/>
            <w:hideMark/>
          </w:tcPr>
          <w:p w14:paraId="794B1D14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0.000000*</w:t>
            </w:r>
          </w:p>
        </w:tc>
        <w:tc>
          <w:tcPr>
            <w:tcW w:w="688" w:type="pct"/>
            <w:vAlign w:val="center"/>
            <w:hideMark/>
          </w:tcPr>
          <w:p w14:paraId="51A778BB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0.032936*</w:t>
            </w:r>
          </w:p>
        </w:tc>
      </w:tr>
      <w:tr w:rsidR="005E1E76" w:rsidRPr="00157780" w14:paraId="6C200345" w14:textId="77777777" w:rsidTr="00C239CB">
        <w:trPr>
          <w:trHeight w:val="165"/>
        </w:trPr>
        <w:tc>
          <w:tcPr>
            <w:tcW w:w="1236" w:type="pct"/>
            <w:vAlign w:val="center"/>
            <w:hideMark/>
          </w:tcPr>
          <w:p w14:paraId="55E74DEC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lang w:val="en-GB"/>
              </w:rPr>
              <w:t>BW</w:t>
            </w:r>
            <w:r w:rsidRPr="00157780">
              <w:rPr>
                <w:rFonts w:cstheme="minorHAnsi"/>
              </w:rPr>
              <w:t>14</w:t>
            </w:r>
          </w:p>
        </w:tc>
        <w:tc>
          <w:tcPr>
            <w:tcW w:w="644" w:type="pct"/>
            <w:vAlign w:val="center"/>
            <w:hideMark/>
          </w:tcPr>
          <w:p w14:paraId="25A54541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0.751032*</w:t>
            </w:r>
          </w:p>
        </w:tc>
        <w:tc>
          <w:tcPr>
            <w:tcW w:w="749" w:type="pct"/>
            <w:vAlign w:val="center"/>
            <w:hideMark/>
          </w:tcPr>
          <w:p w14:paraId="505EA561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0.598901*</w:t>
            </w:r>
          </w:p>
        </w:tc>
        <w:tc>
          <w:tcPr>
            <w:tcW w:w="811" w:type="pct"/>
            <w:vAlign w:val="center"/>
            <w:hideMark/>
          </w:tcPr>
          <w:p w14:paraId="59FB611D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1</w:t>
            </w:r>
          </w:p>
        </w:tc>
        <w:tc>
          <w:tcPr>
            <w:tcW w:w="872" w:type="pct"/>
            <w:vAlign w:val="center"/>
            <w:hideMark/>
          </w:tcPr>
          <w:p w14:paraId="1BC97E70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0.001423*</w:t>
            </w:r>
          </w:p>
        </w:tc>
        <w:tc>
          <w:tcPr>
            <w:tcW w:w="688" w:type="pct"/>
            <w:vAlign w:val="center"/>
            <w:hideMark/>
          </w:tcPr>
          <w:p w14:paraId="1C044D8E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0.022272*</w:t>
            </w:r>
          </w:p>
        </w:tc>
      </w:tr>
      <w:tr w:rsidR="005E1E76" w:rsidRPr="00157780" w14:paraId="68FDCEC6" w14:textId="77777777" w:rsidTr="00C239CB">
        <w:trPr>
          <w:trHeight w:val="165"/>
        </w:trPr>
        <w:tc>
          <w:tcPr>
            <w:tcW w:w="1236" w:type="pct"/>
            <w:vAlign w:val="center"/>
            <w:hideMark/>
          </w:tcPr>
          <w:p w14:paraId="232A613C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lang w:val="en-GB"/>
              </w:rPr>
              <w:t>BW</w:t>
            </w:r>
            <w:r w:rsidRPr="00157780">
              <w:rPr>
                <w:rFonts w:cstheme="minorHAnsi"/>
              </w:rPr>
              <w:t>28</w:t>
            </w:r>
          </w:p>
        </w:tc>
        <w:tc>
          <w:tcPr>
            <w:tcW w:w="644" w:type="pct"/>
            <w:vAlign w:val="center"/>
            <w:hideMark/>
          </w:tcPr>
          <w:p w14:paraId="2BE0F551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0.806053*</w:t>
            </w:r>
          </w:p>
        </w:tc>
        <w:tc>
          <w:tcPr>
            <w:tcW w:w="749" w:type="pct"/>
            <w:vAlign w:val="center"/>
            <w:hideMark/>
          </w:tcPr>
          <w:p w14:paraId="702FF8F1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0.884615*</w:t>
            </w:r>
          </w:p>
        </w:tc>
        <w:tc>
          <w:tcPr>
            <w:tcW w:w="811" w:type="pct"/>
            <w:vAlign w:val="center"/>
            <w:hideMark/>
          </w:tcPr>
          <w:p w14:paraId="7B6E318E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0.807692*</w:t>
            </w:r>
          </w:p>
        </w:tc>
        <w:tc>
          <w:tcPr>
            <w:tcW w:w="872" w:type="pct"/>
            <w:vAlign w:val="center"/>
            <w:hideMark/>
          </w:tcPr>
          <w:p w14:paraId="4D70061A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1</w:t>
            </w:r>
          </w:p>
        </w:tc>
        <w:tc>
          <w:tcPr>
            <w:tcW w:w="688" w:type="pct"/>
            <w:vAlign w:val="center"/>
            <w:hideMark/>
          </w:tcPr>
          <w:p w14:paraId="5DA6F47A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0.027221*</w:t>
            </w:r>
          </w:p>
        </w:tc>
      </w:tr>
      <w:tr w:rsidR="005E1E76" w:rsidRPr="00157780" w14:paraId="2472C3EE" w14:textId="77777777" w:rsidTr="00C239CB">
        <w:trPr>
          <w:trHeight w:val="165"/>
        </w:trPr>
        <w:tc>
          <w:tcPr>
            <w:tcW w:w="1236" w:type="pct"/>
            <w:vAlign w:val="center"/>
            <w:hideMark/>
          </w:tcPr>
          <w:p w14:paraId="6BF275B1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eastAsia="Times New Roman" w:cstheme="minorHAnsi"/>
                <w:color w:val="000000"/>
                <w:lang w:val="en-GB" w:eastAsia="en-GB"/>
              </w:rPr>
              <w:t>NO</w:t>
            </w:r>
          </w:p>
        </w:tc>
        <w:tc>
          <w:tcPr>
            <w:tcW w:w="644" w:type="pct"/>
            <w:vAlign w:val="center"/>
            <w:hideMark/>
          </w:tcPr>
          <w:p w14:paraId="4F99F97E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0.480001</w:t>
            </w:r>
          </w:p>
        </w:tc>
        <w:tc>
          <w:tcPr>
            <w:tcW w:w="749" w:type="pct"/>
            <w:vAlign w:val="center"/>
            <w:hideMark/>
          </w:tcPr>
          <w:p w14:paraId="610529B8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0.592289*</w:t>
            </w:r>
          </w:p>
        </w:tc>
        <w:tc>
          <w:tcPr>
            <w:tcW w:w="811" w:type="pct"/>
            <w:vAlign w:val="center"/>
            <w:hideMark/>
          </w:tcPr>
          <w:p w14:paraId="1E1E549B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0.625347*</w:t>
            </w:r>
          </w:p>
        </w:tc>
        <w:tc>
          <w:tcPr>
            <w:tcW w:w="872" w:type="pct"/>
            <w:vAlign w:val="center"/>
            <w:hideMark/>
          </w:tcPr>
          <w:p w14:paraId="0CA09335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0.608818*</w:t>
            </w:r>
          </w:p>
        </w:tc>
        <w:tc>
          <w:tcPr>
            <w:tcW w:w="688" w:type="pct"/>
            <w:vAlign w:val="center"/>
            <w:hideMark/>
          </w:tcPr>
          <w:p w14:paraId="073C0404" w14:textId="77777777" w:rsidR="005E1E76" w:rsidRPr="00157780" w:rsidRDefault="005E1E76" w:rsidP="004E1D33">
            <w:pPr>
              <w:jc w:val="center"/>
              <w:rPr>
                <w:rFonts w:cstheme="minorHAnsi"/>
              </w:rPr>
            </w:pPr>
            <w:r w:rsidRPr="00157780">
              <w:rPr>
                <w:rFonts w:cstheme="minorHAnsi"/>
                <w:color w:val="000000"/>
              </w:rPr>
              <w:t>1</w:t>
            </w:r>
          </w:p>
        </w:tc>
      </w:tr>
    </w:tbl>
    <w:p w14:paraId="61D336F5" w14:textId="6F918088" w:rsidR="005E1E76" w:rsidRPr="00157780" w:rsidRDefault="00CA45D0" w:rsidP="004E1D33">
      <w:pPr>
        <w:spacing w:after="0"/>
        <w:jc w:val="both"/>
        <w:rPr>
          <w:rFonts w:cstheme="minorHAnsi"/>
          <w:szCs w:val="24"/>
        </w:rPr>
      </w:pPr>
      <w:r w:rsidRPr="00157780">
        <w:rPr>
          <w:rFonts w:cstheme="minorHAnsi"/>
          <w:szCs w:val="24"/>
        </w:rPr>
        <w:t xml:space="preserve">Spearman correlation coefficient values are given below the diagonal, and the corresponding </w:t>
      </w:r>
      <w:r w:rsidRPr="00157780">
        <w:rPr>
          <w:rFonts w:cstheme="minorHAnsi"/>
          <w:i/>
          <w:iCs/>
          <w:szCs w:val="24"/>
        </w:rPr>
        <w:t>p</w:t>
      </w:r>
      <w:r w:rsidRPr="00157780">
        <w:rPr>
          <w:rFonts w:cstheme="minorHAnsi"/>
          <w:szCs w:val="24"/>
        </w:rPr>
        <w:t xml:space="preserve">-values are above the diagonal. *Significant pairwise correlation values </w:t>
      </w:r>
      <w:r w:rsidRPr="00157780">
        <w:rPr>
          <w:rFonts w:cstheme="minorHAnsi"/>
          <w:color w:val="000000"/>
          <w:szCs w:val="24"/>
          <w:lang w:val="en-GB"/>
        </w:rPr>
        <w:t>at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i/>
          <w:iCs/>
          <w:color w:val="000000"/>
          <w:szCs w:val="24"/>
          <w:lang w:val="en-GB"/>
        </w:rPr>
        <w:t>p</w:t>
      </w:r>
      <w:r w:rsidRPr="00157780">
        <w:rPr>
          <w:rFonts w:cstheme="minorHAnsi"/>
          <w:color w:val="000000"/>
          <w:szCs w:val="24"/>
        </w:rPr>
        <w:t xml:space="preserve"> &lt; 0.05.</w:t>
      </w:r>
    </w:p>
    <w:p w14:paraId="667FE302" w14:textId="36A4CABF" w:rsidR="005E1E76" w:rsidRPr="00157780" w:rsidRDefault="005E1E76" w:rsidP="004E1D33">
      <w:pPr>
        <w:spacing w:before="0" w:after="200"/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</w:pPr>
      <w:r w:rsidRPr="00157780"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  <w:br w:type="page"/>
      </w:r>
    </w:p>
    <w:p w14:paraId="7E96A221" w14:textId="3BFCCCA1" w:rsidR="005E1E76" w:rsidRPr="00157780" w:rsidRDefault="00F238E2" w:rsidP="004E1D33">
      <w:pPr>
        <w:jc w:val="both"/>
        <w:rPr>
          <w:rFonts w:cstheme="minorHAnsi"/>
          <w:lang w:val="ru-RU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="005E1E76" w:rsidRPr="00157780">
        <w:rPr>
          <w:rFonts w:cstheme="minorHAnsi"/>
          <w:b/>
          <w:bCs/>
          <w:lang w:val="en-GB"/>
        </w:rPr>
        <w:t>S</w:t>
      </w:r>
      <w:r w:rsidR="0003762B" w:rsidRPr="00157780">
        <w:rPr>
          <w:rFonts w:cstheme="minorHAnsi"/>
          <w:b/>
          <w:bCs/>
          <w:lang w:val="en-GB"/>
        </w:rPr>
        <w:t>4</w:t>
      </w:r>
      <w:r w:rsidR="005E1E76" w:rsidRPr="00157780">
        <w:rPr>
          <w:rFonts w:cstheme="minorHAnsi"/>
          <w:b/>
          <w:bCs/>
        </w:rPr>
        <w:t>.</w:t>
      </w:r>
      <w:r w:rsidR="005E1E76" w:rsidRPr="00157780">
        <w:rPr>
          <w:rFonts w:cstheme="minorHAnsi"/>
        </w:rPr>
        <w:t xml:space="preserve"> </w:t>
      </w:r>
      <w:r w:rsidR="006E1C62" w:rsidRPr="00157780">
        <w:rPr>
          <w:rFonts w:cstheme="minorHAnsi"/>
        </w:rPr>
        <w:t>Spearman correlation coefficient values in pairwise comparison of DGE in the breast muscles and traits of early development and growth, including egg weight (EW) and body weight of chickens at 1-, 14- and 28-day-old (BW1, BW14 and BW28) in the eight breeds studied.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7"/>
        <w:gridCol w:w="774"/>
        <w:gridCol w:w="797"/>
        <w:gridCol w:w="797"/>
        <w:gridCol w:w="774"/>
        <w:gridCol w:w="774"/>
        <w:gridCol w:w="774"/>
        <w:gridCol w:w="774"/>
        <w:gridCol w:w="729"/>
        <w:gridCol w:w="729"/>
        <w:gridCol w:w="729"/>
        <w:gridCol w:w="729"/>
      </w:tblGrid>
      <w:tr w:rsidR="00F50580" w:rsidRPr="00157780" w14:paraId="560BE987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73D6D448" w14:textId="6CD9006B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Correlation/</w:t>
            </w:r>
            <w:r w:rsidR="00EC2398" w:rsidRPr="00157780">
              <w:rPr>
                <w:rFonts w:cs="Times New Roman"/>
                <w:b/>
                <w:bCs/>
                <w:sz w:val="13"/>
                <w:szCs w:val="13"/>
                <w:lang w:val="ru-RU"/>
              </w:rPr>
              <w:t xml:space="preserve"> </w:t>
            </w:r>
            <w:r w:rsidRPr="00157780">
              <w:rPr>
                <w:rFonts w:cs="Times New Roman"/>
                <w:b/>
                <w:bCs/>
                <w:i/>
                <w:iCs/>
                <w:sz w:val="13"/>
                <w:szCs w:val="13"/>
              </w:rPr>
              <w:t>p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-value</w:t>
            </w:r>
          </w:p>
        </w:tc>
        <w:tc>
          <w:tcPr>
            <w:tcW w:w="396" w:type="pct"/>
            <w:vAlign w:val="center"/>
            <w:hideMark/>
          </w:tcPr>
          <w:p w14:paraId="139AB79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MSTN</w:t>
            </w:r>
          </w:p>
        </w:tc>
        <w:tc>
          <w:tcPr>
            <w:tcW w:w="408" w:type="pct"/>
            <w:vAlign w:val="center"/>
            <w:hideMark/>
          </w:tcPr>
          <w:p w14:paraId="3181987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GHR</w:t>
            </w:r>
          </w:p>
        </w:tc>
        <w:tc>
          <w:tcPr>
            <w:tcW w:w="408" w:type="pct"/>
            <w:vAlign w:val="center"/>
            <w:hideMark/>
          </w:tcPr>
          <w:p w14:paraId="53C3A03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MEF2C</w:t>
            </w:r>
          </w:p>
        </w:tc>
        <w:tc>
          <w:tcPr>
            <w:tcW w:w="396" w:type="pct"/>
            <w:vAlign w:val="center"/>
            <w:hideMark/>
          </w:tcPr>
          <w:p w14:paraId="12E64FA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MYOD1</w:t>
            </w:r>
          </w:p>
        </w:tc>
        <w:tc>
          <w:tcPr>
            <w:tcW w:w="396" w:type="pct"/>
            <w:vAlign w:val="center"/>
            <w:hideMark/>
          </w:tcPr>
          <w:p w14:paraId="288A5BD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MYOG</w:t>
            </w:r>
          </w:p>
        </w:tc>
        <w:tc>
          <w:tcPr>
            <w:tcW w:w="396" w:type="pct"/>
            <w:vAlign w:val="center"/>
            <w:hideMark/>
          </w:tcPr>
          <w:p w14:paraId="5EF1F3F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MYH1</w:t>
            </w:r>
          </w:p>
        </w:tc>
        <w:tc>
          <w:tcPr>
            <w:tcW w:w="396" w:type="pct"/>
            <w:vAlign w:val="center"/>
            <w:hideMark/>
          </w:tcPr>
          <w:p w14:paraId="032A032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MYF5</w:t>
            </w:r>
          </w:p>
        </w:tc>
        <w:tc>
          <w:tcPr>
            <w:tcW w:w="373" w:type="pct"/>
            <w:vAlign w:val="center"/>
            <w:hideMark/>
          </w:tcPr>
          <w:p w14:paraId="7DC8E67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EW</w:t>
            </w:r>
          </w:p>
        </w:tc>
        <w:tc>
          <w:tcPr>
            <w:tcW w:w="373" w:type="pct"/>
            <w:vAlign w:val="center"/>
            <w:hideMark/>
          </w:tcPr>
          <w:p w14:paraId="1F3EF6A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73" w:type="pct"/>
            <w:vAlign w:val="center"/>
            <w:hideMark/>
          </w:tcPr>
          <w:p w14:paraId="4D89E3F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373" w:type="pct"/>
            <w:vAlign w:val="center"/>
            <w:hideMark/>
          </w:tcPr>
          <w:p w14:paraId="3DFAB55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28</w:t>
            </w:r>
          </w:p>
        </w:tc>
      </w:tr>
      <w:tr w:rsidR="00F50580" w:rsidRPr="00157780" w14:paraId="64A7B453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220AC3D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MSTN</w:t>
            </w:r>
          </w:p>
        </w:tc>
        <w:tc>
          <w:tcPr>
            <w:tcW w:w="396" w:type="pct"/>
            <w:vAlign w:val="center"/>
            <w:hideMark/>
          </w:tcPr>
          <w:p w14:paraId="1208339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08" w:type="pct"/>
            <w:shd w:val="clear" w:color="auto" w:fill="C0504D" w:themeFill="accent2"/>
            <w:vAlign w:val="center"/>
            <w:hideMark/>
          </w:tcPr>
          <w:p w14:paraId="5FAF5CC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0.002232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*</w:t>
            </w:r>
          </w:p>
        </w:tc>
        <w:tc>
          <w:tcPr>
            <w:tcW w:w="408" w:type="pct"/>
            <w:shd w:val="clear" w:color="auto" w:fill="C0504D" w:themeFill="accent2"/>
            <w:vAlign w:val="center"/>
            <w:hideMark/>
          </w:tcPr>
          <w:p w14:paraId="658717F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0.002232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0AAFE24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96" w:type="pct"/>
            <w:vAlign w:val="center"/>
            <w:hideMark/>
          </w:tcPr>
          <w:p w14:paraId="1888C5CA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0.42787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7</w:t>
            </w:r>
          </w:p>
        </w:tc>
        <w:tc>
          <w:tcPr>
            <w:tcW w:w="396" w:type="pct"/>
            <w:vAlign w:val="center"/>
            <w:hideMark/>
          </w:tcPr>
          <w:p w14:paraId="5218A3D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0.13229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396" w:type="pct"/>
            <w:vAlign w:val="center"/>
            <w:hideMark/>
          </w:tcPr>
          <w:p w14:paraId="165301B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  <w:tc>
          <w:tcPr>
            <w:tcW w:w="373" w:type="pct"/>
            <w:vAlign w:val="center"/>
            <w:hideMark/>
          </w:tcPr>
          <w:p w14:paraId="0975BEA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0.434639</w:t>
            </w:r>
          </w:p>
        </w:tc>
        <w:tc>
          <w:tcPr>
            <w:tcW w:w="373" w:type="pct"/>
            <w:vAlign w:val="center"/>
            <w:hideMark/>
          </w:tcPr>
          <w:p w14:paraId="0520834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0.97678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14:paraId="4B584C5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0.19662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7</w:t>
            </w:r>
          </w:p>
        </w:tc>
        <w:tc>
          <w:tcPr>
            <w:tcW w:w="373" w:type="pct"/>
            <w:vAlign w:val="center"/>
            <w:hideMark/>
          </w:tcPr>
          <w:p w14:paraId="1575D63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0.243056</w:t>
            </w:r>
          </w:p>
        </w:tc>
      </w:tr>
      <w:tr w:rsidR="00F50580" w:rsidRPr="00157780" w14:paraId="4A6D0D55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10BDC4C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GHR</w:t>
            </w:r>
          </w:p>
        </w:tc>
        <w:tc>
          <w:tcPr>
            <w:tcW w:w="396" w:type="pct"/>
            <w:shd w:val="clear" w:color="auto" w:fill="C0504D" w:themeFill="accent2"/>
            <w:vAlign w:val="center"/>
            <w:hideMark/>
          </w:tcPr>
          <w:p w14:paraId="5B3293A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0.928571</w:t>
            </w:r>
          </w:p>
        </w:tc>
        <w:tc>
          <w:tcPr>
            <w:tcW w:w="408" w:type="pct"/>
            <w:vAlign w:val="center"/>
            <w:hideMark/>
          </w:tcPr>
          <w:p w14:paraId="3E566E1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08" w:type="pct"/>
            <w:shd w:val="clear" w:color="auto" w:fill="C0504D" w:themeFill="accent2"/>
            <w:vAlign w:val="center"/>
            <w:hideMark/>
          </w:tcPr>
          <w:p w14:paraId="14C94F3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0.002232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09F04D3E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96" w:type="pct"/>
            <w:vAlign w:val="center"/>
            <w:hideMark/>
          </w:tcPr>
          <w:p w14:paraId="62D004B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0.840129</w:t>
            </w:r>
          </w:p>
        </w:tc>
        <w:tc>
          <w:tcPr>
            <w:tcW w:w="396" w:type="pct"/>
            <w:vAlign w:val="center"/>
            <w:hideMark/>
          </w:tcPr>
          <w:p w14:paraId="6151950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0.13229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396" w:type="pct"/>
            <w:vAlign w:val="center"/>
            <w:hideMark/>
          </w:tcPr>
          <w:p w14:paraId="11CE2DDE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0.664583</w:t>
            </w:r>
          </w:p>
        </w:tc>
        <w:tc>
          <w:tcPr>
            <w:tcW w:w="373" w:type="pct"/>
            <w:vAlign w:val="center"/>
            <w:hideMark/>
          </w:tcPr>
          <w:p w14:paraId="2DC263B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0.399264</w:t>
            </w:r>
          </w:p>
        </w:tc>
        <w:tc>
          <w:tcPr>
            <w:tcW w:w="373" w:type="pct"/>
            <w:vAlign w:val="center"/>
            <w:hideMark/>
          </w:tcPr>
          <w:p w14:paraId="1577EA3A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0.934871</w:t>
            </w:r>
          </w:p>
        </w:tc>
        <w:tc>
          <w:tcPr>
            <w:tcW w:w="373" w:type="pct"/>
            <w:vAlign w:val="center"/>
            <w:hideMark/>
          </w:tcPr>
          <w:p w14:paraId="346173E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0.299206</w:t>
            </w:r>
          </w:p>
        </w:tc>
        <w:tc>
          <w:tcPr>
            <w:tcW w:w="373" w:type="pct"/>
            <w:vAlign w:val="center"/>
            <w:hideMark/>
          </w:tcPr>
          <w:p w14:paraId="19A7838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0.299206</w:t>
            </w:r>
          </w:p>
        </w:tc>
      </w:tr>
      <w:tr w:rsidR="00F50580" w:rsidRPr="00157780" w14:paraId="241069EE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54A5606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MEF2C</w:t>
            </w:r>
          </w:p>
        </w:tc>
        <w:tc>
          <w:tcPr>
            <w:tcW w:w="396" w:type="pct"/>
            <w:shd w:val="clear" w:color="auto" w:fill="C0504D" w:themeFill="accent2"/>
            <w:vAlign w:val="center"/>
            <w:hideMark/>
          </w:tcPr>
          <w:p w14:paraId="67711AA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0.928571</w:t>
            </w:r>
          </w:p>
        </w:tc>
        <w:tc>
          <w:tcPr>
            <w:tcW w:w="408" w:type="pct"/>
            <w:shd w:val="clear" w:color="auto" w:fill="C0504D" w:themeFill="accent2"/>
            <w:vAlign w:val="center"/>
            <w:hideMark/>
          </w:tcPr>
          <w:p w14:paraId="791939F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0.928571</w:t>
            </w:r>
          </w:p>
        </w:tc>
        <w:tc>
          <w:tcPr>
            <w:tcW w:w="408" w:type="pct"/>
            <w:vAlign w:val="center"/>
            <w:hideMark/>
          </w:tcPr>
          <w:p w14:paraId="57D1676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6" w:type="pct"/>
            <w:vAlign w:val="center"/>
            <w:hideMark/>
          </w:tcPr>
          <w:p w14:paraId="1779074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  <w:tc>
          <w:tcPr>
            <w:tcW w:w="396" w:type="pct"/>
            <w:vAlign w:val="center"/>
            <w:hideMark/>
          </w:tcPr>
          <w:p w14:paraId="19190A5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0.50079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96" w:type="pct"/>
            <w:vAlign w:val="center"/>
            <w:hideMark/>
          </w:tcPr>
          <w:p w14:paraId="70AF1D8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0.196627</w:t>
            </w:r>
          </w:p>
        </w:tc>
        <w:tc>
          <w:tcPr>
            <w:tcW w:w="396" w:type="pct"/>
            <w:vAlign w:val="center"/>
            <w:hideMark/>
          </w:tcPr>
          <w:p w14:paraId="090D718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0.97678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14:paraId="63CA2B6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0.587845</w:t>
            </w:r>
          </w:p>
        </w:tc>
        <w:tc>
          <w:tcPr>
            <w:tcW w:w="373" w:type="pct"/>
            <w:vAlign w:val="center"/>
            <w:hideMark/>
          </w:tcPr>
          <w:p w14:paraId="5DF0E27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  <w:tc>
          <w:tcPr>
            <w:tcW w:w="373" w:type="pct"/>
            <w:vAlign w:val="center"/>
            <w:hideMark/>
          </w:tcPr>
          <w:p w14:paraId="7D2BEDD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0.53640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73" w:type="pct"/>
            <w:vAlign w:val="center"/>
            <w:hideMark/>
          </w:tcPr>
          <w:p w14:paraId="194FC39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0.58214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3</w:t>
            </w:r>
          </w:p>
        </w:tc>
      </w:tr>
      <w:tr w:rsidR="00F50580" w:rsidRPr="00157780" w14:paraId="3AF7C12D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24BC87A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MYOD1</w:t>
            </w:r>
          </w:p>
        </w:tc>
        <w:tc>
          <w:tcPr>
            <w:tcW w:w="396" w:type="pct"/>
            <w:vAlign w:val="center"/>
            <w:hideMark/>
          </w:tcPr>
          <w:p w14:paraId="6FAD1AB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408" w:type="pct"/>
            <w:vAlign w:val="center"/>
            <w:hideMark/>
          </w:tcPr>
          <w:p w14:paraId="5EE69A6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408" w:type="pct"/>
            <w:vAlign w:val="center"/>
            <w:hideMark/>
          </w:tcPr>
          <w:p w14:paraId="4FBF071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6" w:type="pct"/>
            <w:vAlign w:val="center"/>
            <w:hideMark/>
          </w:tcPr>
          <w:p w14:paraId="6E7EC4E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1053E44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0.06939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396" w:type="pct"/>
            <w:vAlign w:val="center"/>
            <w:hideMark/>
          </w:tcPr>
          <w:p w14:paraId="7D6A1B7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0.13229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396" w:type="pct"/>
            <w:vAlign w:val="center"/>
            <w:hideMark/>
          </w:tcPr>
          <w:p w14:paraId="6AAD691E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0.299206</w:t>
            </w:r>
          </w:p>
        </w:tc>
        <w:tc>
          <w:tcPr>
            <w:tcW w:w="373" w:type="pct"/>
            <w:vAlign w:val="center"/>
            <w:hideMark/>
          </w:tcPr>
          <w:p w14:paraId="19A6948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0.71276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373" w:type="pct"/>
            <w:vAlign w:val="center"/>
            <w:hideMark/>
          </w:tcPr>
          <w:p w14:paraId="269C660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0.840129</w:t>
            </w:r>
          </w:p>
        </w:tc>
        <w:tc>
          <w:tcPr>
            <w:tcW w:w="373" w:type="pct"/>
            <w:vAlign w:val="center"/>
            <w:hideMark/>
          </w:tcPr>
          <w:p w14:paraId="59028E0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73" w:type="pct"/>
            <w:vAlign w:val="center"/>
            <w:hideMark/>
          </w:tcPr>
          <w:p w14:paraId="520F95E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</w:tr>
      <w:tr w:rsidR="00F50580" w:rsidRPr="00157780" w14:paraId="03345180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4DBA9C8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MYOG</w:t>
            </w:r>
          </w:p>
        </w:tc>
        <w:tc>
          <w:tcPr>
            <w:tcW w:w="396" w:type="pct"/>
            <w:vAlign w:val="center"/>
            <w:hideMark/>
          </w:tcPr>
          <w:p w14:paraId="0B140EA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0.333333</w:t>
            </w:r>
          </w:p>
        </w:tc>
        <w:tc>
          <w:tcPr>
            <w:tcW w:w="408" w:type="pct"/>
            <w:vAlign w:val="center"/>
            <w:hideMark/>
          </w:tcPr>
          <w:p w14:paraId="1B83298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0.095238</w:t>
            </w:r>
          </w:p>
        </w:tc>
        <w:tc>
          <w:tcPr>
            <w:tcW w:w="408" w:type="pct"/>
            <w:vAlign w:val="center"/>
            <w:hideMark/>
          </w:tcPr>
          <w:p w14:paraId="11DD32D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0.285714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6DF3C27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0.690476</w:t>
            </w:r>
          </w:p>
        </w:tc>
        <w:tc>
          <w:tcPr>
            <w:tcW w:w="396" w:type="pct"/>
            <w:vAlign w:val="center"/>
            <w:hideMark/>
          </w:tcPr>
          <w:p w14:paraId="3B78F63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6" w:type="pct"/>
            <w:vAlign w:val="center"/>
            <w:hideMark/>
          </w:tcPr>
          <w:p w14:paraId="2A8AC73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0.53640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6" w:type="pct"/>
            <w:vAlign w:val="center"/>
            <w:hideMark/>
          </w:tcPr>
          <w:p w14:paraId="29087E8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0.703323</w:t>
            </w:r>
          </w:p>
        </w:tc>
        <w:tc>
          <w:tcPr>
            <w:tcW w:w="373" w:type="pct"/>
            <w:vAlign w:val="center"/>
            <w:hideMark/>
          </w:tcPr>
          <w:p w14:paraId="45EA4E0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0.691465</w:t>
            </w:r>
          </w:p>
        </w:tc>
        <w:tc>
          <w:tcPr>
            <w:tcW w:w="373" w:type="pct"/>
            <w:vAlign w:val="center"/>
            <w:hideMark/>
          </w:tcPr>
          <w:p w14:paraId="48BFD4E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0.934871</w:t>
            </w:r>
          </w:p>
        </w:tc>
        <w:tc>
          <w:tcPr>
            <w:tcW w:w="373" w:type="pct"/>
            <w:vAlign w:val="center"/>
            <w:hideMark/>
          </w:tcPr>
          <w:p w14:paraId="02579FE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0.38938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373" w:type="pct"/>
            <w:vAlign w:val="center"/>
            <w:hideMark/>
          </w:tcPr>
          <w:p w14:paraId="769D14C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</w:tr>
      <w:tr w:rsidR="00F50580" w:rsidRPr="00157780" w14:paraId="67025C37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09274F2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MYH1</w:t>
            </w:r>
          </w:p>
        </w:tc>
        <w:tc>
          <w:tcPr>
            <w:tcW w:w="396" w:type="pct"/>
            <w:vAlign w:val="center"/>
            <w:hideMark/>
          </w:tcPr>
          <w:p w14:paraId="44135E3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0.595238</w:t>
            </w:r>
          </w:p>
        </w:tc>
        <w:tc>
          <w:tcPr>
            <w:tcW w:w="408" w:type="pct"/>
            <w:vAlign w:val="center"/>
            <w:hideMark/>
          </w:tcPr>
          <w:p w14:paraId="36130BF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0.595238</w:t>
            </w:r>
          </w:p>
        </w:tc>
        <w:tc>
          <w:tcPr>
            <w:tcW w:w="408" w:type="pct"/>
            <w:vAlign w:val="center"/>
            <w:hideMark/>
          </w:tcPr>
          <w:p w14:paraId="13BDD32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  <w:r w:rsidRPr="00157780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396" w:type="pct"/>
            <w:vAlign w:val="center"/>
            <w:hideMark/>
          </w:tcPr>
          <w:p w14:paraId="745B28C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-0.595238</w:t>
            </w:r>
          </w:p>
        </w:tc>
        <w:tc>
          <w:tcPr>
            <w:tcW w:w="396" w:type="pct"/>
            <w:vAlign w:val="center"/>
            <w:hideMark/>
          </w:tcPr>
          <w:p w14:paraId="68386CC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-0.26190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396" w:type="pct"/>
            <w:vAlign w:val="center"/>
            <w:hideMark/>
          </w:tcPr>
          <w:p w14:paraId="57B1EC5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6" w:type="pct"/>
            <w:vAlign w:val="center"/>
            <w:hideMark/>
          </w:tcPr>
          <w:p w14:paraId="5FC42AC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0.934871</w:t>
            </w:r>
          </w:p>
        </w:tc>
        <w:tc>
          <w:tcPr>
            <w:tcW w:w="373" w:type="pct"/>
            <w:vAlign w:val="center"/>
            <w:hideMark/>
          </w:tcPr>
          <w:p w14:paraId="03AA137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0.843546</w:t>
            </w:r>
          </w:p>
        </w:tc>
        <w:tc>
          <w:tcPr>
            <w:tcW w:w="373" w:type="pct"/>
            <w:vAlign w:val="center"/>
            <w:hideMark/>
          </w:tcPr>
          <w:p w14:paraId="2EB8DF9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0.79300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14:paraId="05679D2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0.97678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14:paraId="7303773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0.619097</w:t>
            </w:r>
          </w:p>
        </w:tc>
      </w:tr>
      <w:tr w:rsidR="00F50580" w:rsidRPr="00157780" w14:paraId="3315988D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609889F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MYF5</w:t>
            </w:r>
          </w:p>
        </w:tc>
        <w:tc>
          <w:tcPr>
            <w:tcW w:w="396" w:type="pct"/>
            <w:vAlign w:val="center"/>
            <w:hideMark/>
          </w:tcPr>
          <w:p w14:paraId="56F1965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408" w:type="pct"/>
            <w:vAlign w:val="center"/>
            <w:hideMark/>
          </w:tcPr>
          <w:p w14:paraId="0D2201C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-0.190476</w:t>
            </w:r>
          </w:p>
        </w:tc>
        <w:tc>
          <w:tcPr>
            <w:tcW w:w="408" w:type="pct"/>
            <w:vAlign w:val="center"/>
            <w:hideMark/>
          </w:tcPr>
          <w:p w14:paraId="6CAB8F5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-0.0238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  <w:r w:rsidRPr="00157780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396" w:type="pct"/>
            <w:vAlign w:val="center"/>
            <w:hideMark/>
          </w:tcPr>
          <w:p w14:paraId="0CA6676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-0.428571</w:t>
            </w:r>
          </w:p>
        </w:tc>
        <w:tc>
          <w:tcPr>
            <w:tcW w:w="396" w:type="pct"/>
            <w:vAlign w:val="center"/>
            <w:hideMark/>
          </w:tcPr>
          <w:p w14:paraId="66D9A4D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0.166667</w:t>
            </w:r>
          </w:p>
        </w:tc>
        <w:tc>
          <w:tcPr>
            <w:tcW w:w="396" w:type="pct"/>
            <w:vAlign w:val="center"/>
            <w:hideMark/>
          </w:tcPr>
          <w:p w14:paraId="4694F44A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-0.047619</w:t>
            </w:r>
          </w:p>
        </w:tc>
        <w:tc>
          <w:tcPr>
            <w:tcW w:w="396" w:type="pct"/>
            <w:vAlign w:val="center"/>
            <w:hideMark/>
          </w:tcPr>
          <w:p w14:paraId="5B6C993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73" w:type="pct"/>
            <w:vAlign w:val="center"/>
            <w:hideMark/>
          </w:tcPr>
          <w:p w14:paraId="703EC71E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0.45279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73" w:type="pct"/>
            <w:vAlign w:val="center"/>
            <w:hideMark/>
          </w:tcPr>
          <w:p w14:paraId="3369B89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73" w:type="pct"/>
            <w:vAlign w:val="center"/>
            <w:hideMark/>
          </w:tcPr>
          <w:p w14:paraId="79DA7773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0.934871</w:t>
            </w:r>
          </w:p>
        </w:tc>
        <w:tc>
          <w:tcPr>
            <w:tcW w:w="373" w:type="pct"/>
            <w:vAlign w:val="center"/>
            <w:hideMark/>
          </w:tcPr>
          <w:p w14:paraId="4D2582BE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0.934871</w:t>
            </w:r>
          </w:p>
        </w:tc>
      </w:tr>
      <w:tr w:rsidR="00F50580" w:rsidRPr="00157780" w14:paraId="74DD0234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5E8A37C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EW</w:t>
            </w:r>
          </w:p>
        </w:tc>
        <w:tc>
          <w:tcPr>
            <w:tcW w:w="396" w:type="pct"/>
            <w:vAlign w:val="center"/>
            <w:hideMark/>
          </w:tcPr>
          <w:p w14:paraId="778AD655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0.323359</w:t>
            </w:r>
          </w:p>
        </w:tc>
        <w:tc>
          <w:tcPr>
            <w:tcW w:w="408" w:type="pct"/>
            <w:vAlign w:val="center"/>
            <w:hideMark/>
          </w:tcPr>
          <w:p w14:paraId="244D838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0.347312</w:t>
            </w:r>
          </w:p>
        </w:tc>
        <w:tc>
          <w:tcPr>
            <w:tcW w:w="408" w:type="pct"/>
            <w:vAlign w:val="center"/>
            <w:hideMark/>
          </w:tcPr>
          <w:p w14:paraId="4CBC77B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0.227549</w:t>
            </w:r>
          </w:p>
        </w:tc>
        <w:tc>
          <w:tcPr>
            <w:tcW w:w="396" w:type="pct"/>
            <w:vAlign w:val="center"/>
            <w:hideMark/>
          </w:tcPr>
          <w:p w14:paraId="75486F0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0.155691</w:t>
            </w:r>
          </w:p>
        </w:tc>
        <w:tc>
          <w:tcPr>
            <w:tcW w:w="396" w:type="pct"/>
            <w:vAlign w:val="center"/>
            <w:hideMark/>
          </w:tcPr>
          <w:p w14:paraId="76D771E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0.167668</w:t>
            </w:r>
          </w:p>
        </w:tc>
        <w:tc>
          <w:tcPr>
            <w:tcW w:w="396" w:type="pct"/>
            <w:vAlign w:val="center"/>
            <w:hideMark/>
          </w:tcPr>
          <w:p w14:paraId="423A4E9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0.083834</w:t>
            </w:r>
          </w:p>
        </w:tc>
        <w:tc>
          <w:tcPr>
            <w:tcW w:w="396" w:type="pct"/>
            <w:vAlign w:val="center"/>
            <w:hideMark/>
          </w:tcPr>
          <w:p w14:paraId="51E6BBD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-0.311383</w:t>
            </w:r>
          </w:p>
        </w:tc>
        <w:tc>
          <w:tcPr>
            <w:tcW w:w="373" w:type="pct"/>
            <w:vAlign w:val="center"/>
            <w:hideMark/>
          </w:tcPr>
          <w:p w14:paraId="1BC0388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3844CF8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0.001111</w:t>
            </w:r>
          </w:p>
        </w:tc>
        <w:tc>
          <w:tcPr>
            <w:tcW w:w="373" w:type="pct"/>
            <w:vAlign w:val="center"/>
            <w:hideMark/>
          </w:tcPr>
          <w:p w14:paraId="42DA7B5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0.050063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52BB41ED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0.007471</w:t>
            </w:r>
          </w:p>
        </w:tc>
      </w:tr>
      <w:tr w:rsidR="00F50580" w:rsidRPr="00157780" w14:paraId="34151FD0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5DAA6E5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96" w:type="pct"/>
            <w:vAlign w:val="center"/>
            <w:hideMark/>
          </w:tcPr>
          <w:p w14:paraId="6E56E2C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0.023810</w:t>
            </w:r>
          </w:p>
        </w:tc>
        <w:tc>
          <w:tcPr>
            <w:tcW w:w="408" w:type="pct"/>
            <w:vAlign w:val="center"/>
            <w:hideMark/>
          </w:tcPr>
          <w:p w14:paraId="1646E5D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0.047619</w:t>
            </w:r>
          </w:p>
        </w:tc>
        <w:tc>
          <w:tcPr>
            <w:tcW w:w="408" w:type="pct"/>
            <w:vAlign w:val="center"/>
            <w:hideMark/>
          </w:tcPr>
          <w:p w14:paraId="38EBC17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6" w:type="pct"/>
            <w:vAlign w:val="center"/>
            <w:hideMark/>
          </w:tcPr>
          <w:p w14:paraId="4769EF1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0.0952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  <w:r w:rsidRPr="00157780">
              <w:rPr>
                <w:rFonts w:cs="Times New Roman"/>
                <w:sz w:val="13"/>
                <w:szCs w:val="13"/>
              </w:rPr>
              <w:t>8</w:t>
            </w:r>
          </w:p>
        </w:tc>
        <w:tc>
          <w:tcPr>
            <w:tcW w:w="396" w:type="pct"/>
            <w:vAlign w:val="center"/>
            <w:hideMark/>
          </w:tcPr>
          <w:p w14:paraId="460503D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0.047619</w:t>
            </w:r>
          </w:p>
        </w:tc>
        <w:tc>
          <w:tcPr>
            <w:tcW w:w="396" w:type="pct"/>
            <w:vAlign w:val="center"/>
            <w:hideMark/>
          </w:tcPr>
          <w:p w14:paraId="49703BF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-0.11904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8</w:t>
            </w:r>
          </w:p>
        </w:tc>
        <w:tc>
          <w:tcPr>
            <w:tcW w:w="396" w:type="pct"/>
            <w:vAlign w:val="center"/>
            <w:hideMark/>
          </w:tcPr>
          <w:p w14:paraId="71B896A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517808B7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0.922172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4F3272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F30DDD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0.15114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10BCBFC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0.03675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6</w:t>
            </w:r>
          </w:p>
        </w:tc>
      </w:tr>
      <w:tr w:rsidR="00F50580" w:rsidRPr="00157780" w14:paraId="4C79923F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29723A1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396" w:type="pct"/>
            <w:vAlign w:val="center"/>
            <w:hideMark/>
          </w:tcPr>
          <w:p w14:paraId="1E2B61C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  <w:r w:rsidRPr="00157780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408" w:type="pct"/>
            <w:vAlign w:val="center"/>
            <w:hideMark/>
          </w:tcPr>
          <w:p w14:paraId="01536FA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0.428571</w:t>
            </w:r>
          </w:p>
        </w:tc>
        <w:tc>
          <w:tcPr>
            <w:tcW w:w="408" w:type="pct"/>
            <w:vAlign w:val="center"/>
            <w:hideMark/>
          </w:tcPr>
          <w:p w14:paraId="78EE46E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0.26190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396" w:type="pct"/>
            <w:vAlign w:val="center"/>
            <w:hideMark/>
          </w:tcPr>
          <w:p w14:paraId="68222C4F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0.142857</w:t>
            </w:r>
          </w:p>
        </w:tc>
        <w:tc>
          <w:tcPr>
            <w:tcW w:w="396" w:type="pct"/>
            <w:vAlign w:val="center"/>
            <w:hideMark/>
          </w:tcPr>
          <w:p w14:paraId="020AC0C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0.35714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3</w:t>
            </w:r>
          </w:p>
        </w:tc>
        <w:tc>
          <w:tcPr>
            <w:tcW w:w="396" w:type="pct"/>
            <w:vAlign w:val="center"/>
            <w:hideMark/>
          </w:tcPr>
          <w:p w14:paraId="719218E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  <w:r w:rsidRPr="00157780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396" w:type="pct"/>
            <w:vAlign w:val="center"/>
            <w:hideMark/>
          </w:tcPr>
          <w:p w14:paraId="0CD195B6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-0.047619</w:t>
            </w:r>
          </w:p>
        </w:tc>
        <w:tc>
          <w:tcPr>
            <w:tcW w:w="373" w:type="pct"/>
            <w:vAlign w:val="center"/>
            <w:hideMark/>
          </w:tcPr>
          <w:p w14:paraId="5F69180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0.706599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DCC4F49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20A95F0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6B26D9AC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0.004564</w:t>
            </w:r>
          </w:p>
        </w:tc>
      </w:tr>
      <w:tr w:rsidR="00F50580" w:rsidRPr="00157780" w14:paraId="60E8CBCD" w14:textId="77777777" w:rsidTr="00EC2398">
        <w:trPr>
          <w:trHeight w:val="227"/>
        </w:trPr>
        <w:tc>
          <w:tcPr>
            <w:tcW w:w="710" w:type="pct"/>
            <w:vAlign w:val="center"/>
            <w:hideMark/>
          </w:tcPr>
          <w:p w14:paraId="6EEC67E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396" w:type="pct"/>
            <w:vAlign w:val="center"/>
            <w:hideMark/>
          </w:tcPr>
          <w:p w14:paraId="7E5B142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0.47619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08" w:type="pct"/>
            <w:vAlign w:val="center"/>
            <w:hideMark/>
          </w:tcPr>
          <w:p w14:paraId="0720491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0.428571</w:t>
            </w:r>
          </w:p>
        </w:tc>
        <w:tc>
          <w:tcPr>
            <w:tcW w:w="408" w:type="pct"/>
            <w:vAlign w:val="center"/>
            <w:hideMark/>
          </w:tcPr>
          <w:p w14:paraId="7CA026F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0.238095</w:t>
            </w:r>
          </w:p>
        </w:tc>
        <w:tc>
          <w:tcPr>
            <w:tcW w:w="396" w:type="pct"/>
            <w:vAlign w:val="center"/>
            <w:hideMark/>
          </w:tcPr>
          <w:p w14:paraId="270362AB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396" w:type="pct"/>
            <w:vAlign w:val="center"/>
            <w:hideMark/>
          </w:tcPr>
          <w:p w14:paraId="47ECEFB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6" w:type="pct"/>
            <w:vAlign w:val="center"/>
            <w:hideMark/>
          </w:tcPr>
          <w:p w14:paraId="67B454A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0.21428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96" w:type="pct"/>
            <w:vAlign w:val="center"/>
            <w:hideMark/>
          </w:tcPr>
          <w:p w14:paraId="0C1FA3F2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-0.047619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34E12D4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0.850315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3D9265F1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0.76190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5</w:t>
            </w:r>
          </w:p>
        </w:tc>
        <w:tc>
          <w:tcPr>
            <w:tcW w:w="373" w:type="pct"/>
            <w:shd w:val="clear" w:color="auto" w:fill="C0504D" w:themeFill="accent2"/>
            <w:vAlign w:val="center"/>
            <w:hideMark/>
          </w:tcPr>
          <w:p w14:paraId="345D9908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0.90476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2</w:t>
            </w:r>
          </w:p>
        </w:tc>
        <w:tc>
          <w:tcPr>
            <w:tcW w:w="373" w:type="pct"/>
            <w:vAlign w:val="center"/>
            <w:hideMark/>
          </w:tcPr>
          <w:p w14:paraId="05C49084" w14:textId="77777777" w:rsidR="005E1E76" w:rsidRPr="00157780" w:rsidRDefault="005E1E76" w:rsidP="00EC2398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</w:tr>
    </w:tbl>
    <w:p w14:paraId="5DDF6BFC" w14:textId="04F2AA95" w:rsidR="005E1E76" w:rsidRPr="00157780" w:rsidRDefault="00DD04D3" w:rsidP="004E1D33">
      <w:pPr>
        <w:spacing w:after="0"/>
        <w:jc w:val="both"/>
        <w:rPr>
          <w:rFonts w:cstheme="minorHAnsi"/>
          <w:szCs w:val="24"/>
        </w:rPr>
      </w:pPr>
      <w:r w:rsidRPr="00157780">
        <w:rPr>
          <w:rFonts w:cstheme="minorHAnsi"/>
          <w:szCs w:val="24"/>
        </w:rPr>
        <w:t xml:space="preserve">Spearman correlation coefficient values are given below the diagonal, and the corresponding </w:t>
      </w:r>
      <w:r w:rsidRPr="00157780">
        <w:rPr>
          <w:rFonts w:cstheme="minorHAnsi"/>
          <w:i/>
          <w:iCs/>
          <w:szCs w:val="24"/>
        </w:rPr>
        <w:t>p</w:t>
      </w:r>
      <w:r w:rsidRPr="00157780">
        <w:rPr>
          <w:rFonts w:cstheme="minorHAnsi"/>
          <w:szCs w:val="24"/>
        </w:rPr>
        <w:t xml:space="preserve">-values are above the diagonal. *Significant pairwise correlation values </w:t>
      </w:r>
      <w:r w:rsidR="005E1E76" w:rsidRPr="00157780">
        <w:rPr>
          <w:rFonts w:cstheme="minorHAnsi"/>
          <w:color w:val="000000"/>
          <w:szCs w:val="24"/>
        </w:rPr>
        <w:t>(</w:t>
      </w:r>
      <w:r w:rsidR="005E1E76" w:rsidRPr="00157780">
        <w:rPr>
          <w:rFonts w:cstheme="minorHAnsi"/>
          <w:color w:val="000000"/>
          <w:szCs w:val="24"/>
          <w:lang w:val="en-GB"/>
        </w:rPr>
        <w:t>at</w:t>
      </w:r>
      <w:r w:rsidR="005E1E76"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i/>
          <w:iCs/>
          <w:color w:val="000000"/>
          <w:szCs w:val="24"/>
          <w:lang w:val="en-GB"/>
        </w:rPr>
        <w:t>p</w:t>
      </w:r>
      <w:r w:rsidR="005E1E76" w:rsidRPr="00157780">
        <w:rPr>
          <w:rFonts w:cstheme="minorHAnsi"/>
          <w:color w:val="000000"/>
          <w:szCs w:val="24"/>
        </w:rPr>
        <w:t xml:space="preserve"> &lt; 0.05) </w:t>
      </w:r>
      <w:r w:rsidR="005E1E76" w:rsidRPr="00157780">
        <w:rPr>
          <w:rFonts w:cstheme="minorHAnsi"/>
          <w:color w:val="000000"/>
          <w:szCs w:val="24"/>
          <w:lang w:val="en-GB"/>
        </w:rPr>
        <w:t>as</w:t>
      </w:r>
      <w:r w:rsidR="005E1E76"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color w:val="000000"/>
          <w:szCs w:val="24"/>
          <w:lang w:val="en-GB"/>
        </w:rPr>
        <w:t>also</w:t>
      </w:r>
      <w:r w:rsidR="005E1E76"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color w:val="000000"/>
          <w:szCs w:val="24"/>
          <w:lang w:val="en-GB"/>
        </w:rPr>
        <w:t>highlighted</w:t>
      </w:r>
      <w:r w:rsidR="005E1E76"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color w:val="000000"/>
          <w:szCs w:val="24"/>
          <w:lang w:val="en-GB"/>
        </w:rPr>
        <w:t>with</w:t>
      </w:r>
      <w:r w:rsidR="005E1E76"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brown</w:t>
      </w:r>
      <w:r w:rsidR="005E1E76" w:rsidRPr="00157780">
        <w:rPr>
          <w:rFonts w:cstheme="minorHAnsi"/>
          <w:color w:val="000000"/>
          <w:szCs w:val="24"/>
        </w:rPr>
        <w:t>.</w:t>
      </w:r>
    </w:p>
    <w:p w14:paraId="6B02CB7D" w14:textId="1F7190BC" w:rsidR="005E1E76" w:rsidRPr="00157780" w:rsidRDefault="005E1E76" w:rsidP="004E1D33">
      <w:pPr>
        <w:spacing w:before="0" w:after="200"/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</w:pPr>
      <w:r w:rsidRPr="00157780"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  <w:br w:type="page"/>
      </w:r>
    </w:p>
    <w:p w14:paraId="760EF65A" w14:textId="6C4313A1" w:rsidR="005E1E76" w:rsidRPr="00157780" w:rsidRDefault="00F238E2" w:rsidP="004E1D33">
      <w:pPr>
        <w:jc w:val="both"/>
        <w:rPr>
          <w:rFonts w:cstheme="minorHAnsi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="005E1E76" w:rsidRPr="00157780">
        <w:rPr>
          <w:rFonts w:cstheme="minorHAnsi"/>
          <w:b/>
          <w:bCs/>
          <w:lang w:val="en-GB"/>
        </w:rPr>
        <w:t>S</w:t>
      </w:r>
      <w:r w:rsidR="0003762B" w:rsidRPr="00157780">
        <w:rPr>
          <w:rFonts w:cstheme="minorHAnsi"/>
          <w:b/>
          <w:bCs/>
          <w:lang w:val="en-GB"/>
        </w:rPr>
        <w:t>5</w:t>
      </w:r>
      <w:r w:rsidR="005E1E76" w:rsidRPr="00157780">
        <w:rPr>
          <w:rFonts w:cstheme="minorHAnsi"/>
          <w:b/>
          <w:bCs/>
        </w:rPr>
        <w:t>.</w:t>
      </w:r>
      <w:r w:rsidR="005E1E76" w:rsidRPr="00157780">
        <w:rPr>
          <w:rFonts w:cstheme="minorHAnsi"/>
        </w:rPr>
        <w:t xml:space="preserve"> </w:t>
      </w:r>
      <w:r w:rsidR="003E7775" w:rsidRPr="00157780">
        <w:rPr>
          <w:rFonts w:cstheme="minorHAnsi"/>
        </w:rPr>
        <w:t xml:space="preserve">Spearman correlation coefficient values in pairwise comparison of DGE in the </w:t>
      </w:r>
      <w:r w:rsidR="003E7775" w:rsidRPr="00157780">
        <w:rPr>
          <w:rFonts w:cstheme="minorHAnsi"/>
          <w:lang w:val="en-GB"/>
        </w:rPr>
        <w:t>thigh</w:t>
      </w:r>
      <w:r w:rsidR="003E7775" w:rsidRPr="00157780">
        <w:rPr>
          <w:rFonts w:cstheme="minorHAnsi"/>
        </w:rPr>
        <w:t xml:space="preserve"> muscles and traits of early development and growth, including egg weight (EW) and body weight of chickens at 1-, 14- and 28-day-old (BW1, BW14 and BW28) in the eight breeds studied.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8"/>
        <w:gridCol w:w="809"/>
        <w:gridCol w:w="809"/>
        <w:gridCol w:w="809"/>
        <w:gridCol w:w="809"/>
        <w:gridCol w:w="809"/>
        <w:gridCol w:w="809"/>
        <w:gridCol w:w="809"/>
        <w:gridCol w:w="834"/>
        <w:gridCol w:w="764"/>
        <w:gridCol w:w="764"/>
        <w:gridCol w:w="764"/>
      </w:tblGrid>
      <w:tr w:rsidR="00F50580" w:rsidRPr="00157780" w14:paraId="43EE4591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370DD50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Correlation/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br/>
            </w:r>
            <w:r w:rsidRPr="00157780">
              <w:rPr>
                <w:rFonts w:cs="Times New Roman"/>
                <w:b/>
                <w:bCs/>
                <w:i/>
                <w:iCs/>
                <w:sz w:val="13"/>
                <w:szCs w:val="13"/>
              </w:rPr>
              <w:t>p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-value</w:t>
            </w:r>
          </w:p>
        </w:tc>
        <w:tc>
          <w:tcPr>
            <w:tcW w:w="414" w:type="pct"/>
            <w:vAlign w:val="center"/>
            <w:hideMark/>
          </w:tcPr>
          <w:p w14:paraId="28B3456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MSTN</w:t>
            </w:r>
          </w:p>
        </w:tc>
        <w:tc>
          <w:tcPr>
            <w:tcW w:w="414" w:type="pct"/>
            <w:vAlign w:val="center"/>
            <w:hideMark/>
          </w:tcPr>
          <w:p w14:paraId="0079D5D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GHR</w:t>
            </w:r>
          </w:p>
        </w:tc>
        <w:tc>
          <w:tcPr>
            <w:tcW w:w="414" w:type="pct"/>
            <w:vAlign w:val="center"/>
            <w:hideMark/>
          </w:tcPr>
          <w:p w14:paraId="5D0E2C2A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MEF2C</w:t>
            </w:r>
          </w:p>
        </w:tc>
        <w:tc>
          <w:tcPr>
            <w:tcW w:w="414" w:type="pct"/>
            <w:vAlign w:val="center"/>
            <w:hideMark/>
          </w:tcPr>
          <w:p w14:paraId="03C13FE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MYOD1</w:t>
            </w:r>
          </w:p>
        </w:tc>
        <w:tc>
          <w:tcPr>
            <w:tcW w:w="414" w:type="pct"/>
            <w:vAlign w:val="center"/>
            <w:hideMark/>
          </w:tcPr>
          <w:p w14:paraId="27BD041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MYOG</w:t>
            </w:r>
          </w:p>
        </w:tc>
        <w:tc>
          <w:tcPr>
            <w:tcW w:w="414" w:type="pct"/>
            <w:vAlign w:val="center"/>
            <w:hideMark/>
          </w:tcPr>
          <w:p w14:paraId="1951CBC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MYH1</w:t>
            </w:r>
          </w:p>
        </w:tc>
        <w:tc>
          <w:tcPr>
            <w:tcW w:w="414" w:type="pct"/>
            <w:vAlign w:val="center"/>
            <w:hideMark/>
          </w:tcPr>
          <w:p w14:paraId="720375B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MYF5</w:t>
            </w:r>
          </w:p>
        </w:tc>
        <w:tc>
          <w:tcPr>
            <w:tcW w:w="427" w:type="pct"/>
            <w:vAlign w:val="center"/>
            <w:hideMark/>
          </w:tcPr>
          <w:p w14:paraId="09C716CB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EW</w:t>
            </w:r>
          </w:p>
        </w:tc>
        <w:tc>
          <w:tcPr>
            <w:tcW w:w="391" w:type="pct"/>
            <w:vAlign w:val="center"/>
            <w:hideMark/>
          </w:tcPr>
          <w:p w14:paraId="35C2173B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91" w:type="pct"/>
            <w:vAlign w:val="center"/>
            <w:hideMark/>
          </w:tcPr>
          <w:p w14:paraId="7201EFB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391" w:type="pct"/>
            <w:vAlign w:val="center"/>
            <w:hideMark/>
          </w:tcPr>
          <w:p w14:paraId="4F567C6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28</w:t>
            </w:r>
          </w:p>
        </w:tc>
      </w:tr>
      <w:tr w:rsidR="00F50580" w:rsidRPr="00157780" w14:paraId="0921EC29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26EFAB9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MSTN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396602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AF376A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0.09618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91BF79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0.299206</w:t>
            </w:r>
          </w:p>
        </w:tc>
        <w:tc>
          <w:tcPr>
            <w:tcW w:w="414" w:type="pct"/>
            <w:vAlign w:val="center"/>
            <w:hideMark/>
          </w:tcPr>
          <w:p w14:paraId="40F6B05A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0.15114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14:paraId="52D84BA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0.955106</w:t>
            </w:r>
          </w:p>
        </w:tc>
        <w:tc>
          <w:tcPr>
            <w:tcW w:w="414" w:type="pct"/>
            <w:vAlign w:val="center"/>
            <w:hideMark/>
          </w:tcPr>
          <w:p w14:paraId="4EDA3EA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0.359871</w:t>
            </w:r>
          </w:p>
        </w:tc>
        <w:tc>
          <w:tcPr>
            <w:tcW w:w="414" w:type="pct"/>
            <w:vAlign w:val="center"/>
            <w:hideMark/>
          </w:tcPr>
          <w:p w14:paraId="25A2340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0.243056</w:t>
            </w:r>
          </w:p>
        </w:tc>
        <w:tc>
          <w:tcPr>
            <w:tcW w:w="427" w:type="pct"/>
            <w:vAlign w:val="center"/>
            <w:hideMark/>
          </w:tcPr>
          <w:p w14:paraId="5AB1F21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0.509054</w:t>
            </w:r>
          </w:p>
        </w:tc>
        <w:tc>
          <w:tcPr>
            <w:tcW w:w="391" w:type="pct"/>
            <w:vAlign w:val="center"/>
            <w:hideMark/>
          </w:tcPr>
          <w:p w14:paraId="77A038A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  <w:tc>
          <w:tcPr>
            <w:tcW w:w="391" w:type="pct"/>
            <w:vAlign w:val="center"/>
            <w:hideMark/>
          </w:tcPr>
          <w:p w14:paraId="58A9A37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0.267460</w:t>
            </w:r>
          </w:p>
        </w:tc>
        <w:tc>
          <w:tcPr>
            <w:tcW w:w="391" w:type="pct"/>
            <w:vAlign w:val="center"/>
            <w:hideMark/>
          </w:tcPr>
          <w:p w14:paraId="7EF1464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0.170982</w:t>
            </w:r>
          </w:p>
        </w:tc>
      </w:tr>
      <w:tr w:rsidR="00F50580" w:rsidRPr="00157780" w14:paraId="3D503F3A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756D96C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GHR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83DCE0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0.642857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6166B1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5181FA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0.703323</w:t>
            </w:r>
          </w:p>
        </w:tc>
        <w:tc>
          <w:tcPr>
            <w:tcW w:w="414" w:type="pct"/>
            <w:vAlign w:val="center"/>
            <w:hideMark/>
          </w:tcPr>
          <w:p w14:paraId="698468D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0.53640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414" w:type="pct"/>
            <w:vAlign w:val="center"/>
            <w:hideMark/>
          </w:tcPr>
          <w:p w14:paraId="17B7125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0.88799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14:paraId="6548693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0.664583</w:t>
            </w:r>
          </w:p>
        </w:tc>
        <w:tc>
          <w:tcPr>
            <w:tcW w:w="414" w:type="pct"/>
            <w:shd w:val="clear" w:color="auto" w:fill="C0504D" w:themeFill="accent2"/>
            <w:vAlign w:val="center"/>
            <w:hideMark/>
          </w:tcPr>
          <w:p w14:paraId="25F8CD8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0.02177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6</w:t>
            </w:r>
          </w:p>
        </w:tc>
        <w:tc>
          <w:tcPr>
            <w:tcW w:w="427" w:type="pct"/>
            <w:vAlign w:val="center"/>
            <w:hideMark/>
          </w:tcPr>
          <w:p w14:paraId="54F2760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0.691465</w:t>
            </w:r>
          </w:p>
        </w:tc>
        <w:tc>
          <w:tcPr>
            <w:tcW w:w="391" w:type="pct"/>
            <w:vAlign w:val="center"/>
            <w:hideMark/>
          </w:tcPr>
          <w:p w14:paraId="74A6181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91" w:type="pct"/>
            <w:vAlign w:val="center"/>
            <w:hideMark/>
          </w:tcPr>
          <w:p w14:paraId="22F83E9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0.703323</w:t>
            </w:r>
          </w:p>
        </w:tc>
        <w:tc>
          <w:tcPr>
            <w:tcW w:w="391" w:type="pct"/>
            <w:vAlign w:val="center"/>
            <w:hideMark/>
          </w:tcPr>
          <w:p w14:paraId="2886254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0.58214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3</w:t>
            </w:r>
          </w:p>
        </w:tc>
      </w:tr>
      <w:tr w:rsidR="00F50580" w:rsidRPr="00157780" w14:paraId="268109F1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4A965D4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MEF2C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585320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0.428571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1DD0A1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0.166667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7D8DC2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14:paraId="5582050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0.06939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414" w:type="pct"/>
            <w:vAlign w:val="center"/>
            <w:hideMark/>
          </w:tcPr>
          <w:p w14:paraId="7806CC8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0.332517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37E2519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0.057589</w:t>
            </w:r>
          </w:p>
        </w:tc>
        <w:tc>
          <w:tcPr>
            <w:tcW w:w="414" w:type="pct"/>
            <w:vAlign w:val="center"/>
            <w:hideMark/>
          </w:tcPr>
          <w:p w14:paraId="00608D7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0.21617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27" w:type="pct"/>
            <w:vAlign w:val="center"/>
            <w:hideMark/>
          </w:tcPr>
          <w:p w14:paraId="1320850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0.799460</w:t>
            </w:r>
          </w:p>
        </w:tc>
        <w:tc>
          <w:tcPr>
            <w:tcW w:w="391" w:type="pct"/>
            <w:vAlign w:val="center"/>
            <w:hideMark/>
          </w:tcPr>
          <w:p w14:paraId="619CDD4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0.326835</w:t>
            </w:r>
          </w:p>
        </w:tc>
        <w:tc>
          <w:tcPr>
            <w:tcW w:w="391" w:type="pct"/>
            <w:vAlign w:val="center"/>
            <w:hideMark/>
          </w:tcPr>
          <w:p w14:paraId="59E1AC5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0.881994</w:t>
            </w:r>
          </w:p>
        </w:tc>
        <w:tc>
          <w:tcPr>
            <w:tcW w:w="391" w:type="pct"/>
            <w:vAlign w:val="center"/>
            <w:hideMark/>
          </w:tcPr>
          <w:p w14:paraId="419C5BF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0.703323</w:t>
            </w:r>
          </w:p>
        </w:tc>
      </w:tr>
      <w:tr w:rsidR="00F50580" w:rsidRPr="00157780" w14:paraId="67CCA898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3F673C0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MYOD1</w:t>
            </w:r>
          </w:p>
        </w:tc>
        <w:tc>
          <w:tcPr>
            <w:tcW w:w="414" w:type="pct"/>
            <w:vAlign w:val="center"/>
            <w:hideMark/>
          </w:tcPr>
          <w:p w14:paraId="76763AA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414" w:type="pct"/>
            <w:vAlign w:val="center"/>
            <w:hideMark/>
          </w:tcPr>
          <w:p w14:paraId="30B4B9F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0.26190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414" w:type="pct"/>
            <w:vAlign w:val="center"/>
            <w:hideMark/>
          </w:tcPr>
          <w:p w14:paraId="204DF88B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0.690476</w:t>
            </w:r>
          </w:p>
        </w:tc>
        <w:tc>
          <w:tcPr>
            <w:tcW w:w="414" w:type="pct"/>
            <w:vAlign w:val="center"/>
            <w:hideMark/>
          </w:tcPr>
          <w:p w14:paraId="6A44A37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shd w:val="clear" w:color="auto" w:fill="C0504D" w:themeFill="accent2"/>
            <w:vAlign w:val="center"/>
            <w:hideMark/>
          </w:tcPr>
          <w:p w14:paraId="6640FF0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0.026520</w:t>
            </w:r>
          </w:p>
        </w:tc>
        <w:tc>
          <w:tcPr>
            <w:tcW w:w="414" w:type="pct"/>
            <w:vAlign w:val="center"/>
            <w:hideMark/>
          </w:tcPr>
          <w:p w14:paraId="66856D3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0.461806</w:t>
            </w:r>
          </w:p>
        </w:tc>
        <w:tc>
          <w:tcPr>
            <w:tcW w:w="414" w:type="pct"/>
            <w:vAlign w:val="center"/>
            <w:hideMark/>
          </w:tcPr>
          <w:p w14:paraId="27BC9CF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0.243056</w:t>
            </w:r>
          </w:p>
        </w:tc>
        <w:tc>
          <w:tcPr>
            <w:tcW w:w="427" w:type="pct"/>
            <w:vAlign w:val="center"/>
            <w:hideMark/>
          </w:tcPr>
          <w:p w14:paraId="09DFA25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0.755833</w:t>
            </w:r>
          </w:p>
        </w:tc>
        <w:tc>
          <w:tcPr>
            <w:tcW w:w="391" w:type="pct"/>
            <w:vAlign w:val="center"/>
            <w:hideMark/>
          </w:tcPr>
          <w:p w14:paraId="6363332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0.840129</w:t>
            </w:r>
          </w:p>
        </w:tc>
        <w:tc>
          <w:tcPr>
            <w:tcW w:w="391" w:type="pct"/>
            <w:vAlign w:val="center"/>
            <w:hideMark/>
          </w:tcPr>
          <w:p w14:paraId="6FAD3ED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0.299206</w:t>
            </w:r>
          </w:p>
        </w:tc>
        <w:tc>
          <w:tcPr>
            <w:tcW w:w="391" w:type="pct"/>
            <w:vAlign w:val="center"/>
            <w:hideMark/>
          </w:tcPr>
          <w:p w14:paraId="644FE33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0.619097</w:t>
            </w:r>
          </w:p>
        </w:tc>
      </w:tr>
      <w:tr w:rsidR="00F50580" w:rsidRPr="00157780" w14:paraId="0B95D68D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316CB37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MYOG</w:t>
            </w:r>
          </w:p>
        </w:tc>
        <w:tc>
          <w:tcPr>
            <w:tcW w:w="414" w:type="pct"/>
            <w:vAlign w:val="center"/>
            <w:hideMark/>
          </w:tcPr>
          <w:p w14:paraId="322E042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-0.023953</w:t>
            </w:r>
          </w:p>
        </w:tc>
        <w:tc>
          <w:tcPr>
            <w:tcW w:w="414" w:type="pct"/>
            <w:vAlign w:val="center"/>
            <w:hideMark/>
          </w:tcPr>
          <w:p w14:paraId="2A61DB7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-0.059881</w:t>
            </w:r>
          </w:p>
        </w:tc>
        <w:tc>
          <w:tcPr>
            <w:tcW w:w="414" w:type="pct"/>
            <w:vAlign w:val="center"/>
            <w:hideMark/>
          </w:tcPr>
          <w:p w14:paraId="072CCD1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0.395217</w:t>
            </w:r>
          </w:p>
        </w:tc>
        <w:tc>
          <w:tcPr>
            <w:tcW w:w="414" w:type="pct"/>
            <w:shd w:val="clear" w:color="auto" w:fill="C0504D" w:themeFill="accent2"/>
            <w:vAlign w:val="center"/>
            <w:hideMark/>
          </w:tcPr>
          <w:p w14:paraId="5CC44D3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0.76648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71D3CFE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65DB102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0.777583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200890F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0.434639</w:t>
            </w:r>
          </w:p>
        </w:tc>
        <w:tc>
          <w:tcPr>
            <w:tcW w:w="427" w:type="pct"/>
            <w:vAlign w:val="center"/>
            <w:hideMark/>
          </w:tcPr>
          <w:p w14:paraId="03AD84C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0.74351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7</w:t>
            </w:r>
          </w:p>
        </w:tc>
        <w:tc>
          <w:tcPr>
            <w:tcW w:w="391" w:type="pct"/>
            <w:vAlign w:val="center"/>
            <w:hideMark/>
          </w:tcPr>
          <w:p w14:paraId="32CACF1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0.54794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3</w:t>
            </w:r>
          </w:p>
        </w:tc>
        <w:tc>
          <w:tcPr>
            <w:tcW w:w="391" w:type="pct"/>
            <w:vAlign w:val="center"/>
            <w:hideMark/>
          </w:tcPr>
          <w:p w14:paraId="297732D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0.49001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391" w:type="pct"/>
            <w:vAlign w:val="center"/>
            <w:hideMark/>
          </w:tcPr>
          <w:p w14:paraId="5CE6569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0.821452</w:t>
            </w:r>
          </w:p>
        </w:tc>
      </w:tr>
      <w:tr w:rsidR="00F50580" w:rsidRPr="00157780" w14:paraId="42A51C9A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0E5488F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MYH1</w:t>
            </w:r>
          </w:p>
        </w:tc>
        <w:tc>
          <w:tcPr>
            <w:tcW w:w="414" w:type="pct"/>
            <w:vAlign w:val="center"/>
            <w:hideMark/>
          </w:tcPr>
          <w:p w14:paraId="5C16FF8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0.380952</w:t>
            </w:r>
          </w:p>
        </w:tc>
        <w:tc>
          <w:tcPr>
            <w:tcW w:w="414" w:type="pct"/>
            <w:vAlign w:val="center"/>
            <w:hideMark/>
          </w:tcPr>
          <w:p w14:paraId="79551CA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-0.190476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13836B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0.71428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414" w:type="pct"/>
            <w:vAlign w:val="center"/>
            <w:hideMark/>
          </w:tcPr>
          <w:p w14:paraId="7498BA0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0.30952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2224FEA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-0.119763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0490B9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0D4E033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0.97678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427" w:type="pct"/>
            <w:vAlign w:val="center"/>
            <w:hideMark/>
          </w:tcPr>
          <w:p w14:paraId="04DEDFC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0.799460</w:t>
            </w:r>
          </w:p>
        </w:tc>
        <w:tc>
          <w:tcPr>
            <w:tcW w:w="391" w:type="pct"/>
            <w:vAlign w:val="center"/>
            <w:hideMark/>
          </w:tcPr>
          <w:p w14:paraId="753C9CD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  <w:tc>
          <w:tcPr>
            <w:tcW w:w="391" w:type="pct"/>
            <w:vAlign w:val="center"/>
            <w:hideMark/>
          </w:tcPr>
          <w:p w14:paraId="315AE6B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0.53640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1" w:type="pct"/>
            <w:vAlign w:val="center"/>
            <w:hideMark/>
          </w:tcPr>
          <w:p w14:paraId="0750D26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0.75203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4</w:t>
            </w:r>
          </w:p>
        </w:tc>
      </w:tr>
      <w:tr w:rsidR="00F50580" w:rsidRPr="00157780" w14:paraId="6914FC28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53470F9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MYF5</w:t>
            </w:r>
          </w:p>
        </w:tc>
        <w:tc>
          <w:tcPr>
            <w:tcW w:w="414" w:type="pct"/>
            <w:vAlign w:val="center"/>
            <w:hideMark/>
          </w:tcPr>
          <w:p w14:paraId="682E174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0.476190</w:t>
            </w:r>
          </w:p>
        </w:tc>
        <w:tc>
          <w:tcPr>
            <w:tcW w:w="414" w:type="pct"/>
            <w:shd w:val="clear" w:color="auto" w:fill="C0504D" w:themeFill="accent2"/>
            <w:vAlign w:val="center"/>
            <w:hideMark/>
          </w:tcPr>
          <w:p w14:paraId="4B3FEF8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0.80952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4</w:t>
            </w:r>
          </w:p>
        </w:tc>
        <w:tc>
          <w:tcPr>
            <w:tcW w:w="414" w:type="pct"/>
            <w:vAlign w:val="center"/>
            <w:hideMark/>
          </w:tcPr>
          <w:p w14:paraId="6ED628F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0.500000</w:t>
            </w:r>
          </w:p>
        </w:tc>
        <w:tc>
          <w:tcPr>
            <w:tcW w:w="414" w:type="pct"/>
            <w:vAlign w:val="center"/>
            <w:hideMark/>
          </w:tcPr>
          <w:p w14:paraId="28EDD09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0.47619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668E4E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0.323359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121A7B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  <w:r w:rsidRPr="00157780">
              <w:rPr>
                <w:rFonts w:cs="Times New Roman"/>
                <w:sz w:val="13"/>
                <w:szCs w:val="13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432CDE3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427" w:type="pct"/>
            <w:vAlign w:val="center"/>
            <w:hideMark/>
          </w:tcPr>
          <w:p w14:paraId="2B56CF8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0.168118</w:t>
            </w:r>
          </w:p>
        </w:tc>
        <w:tc>
          <w:tcPr>
            <w:tcW w:w="391" w:type="pct"/>
            <w:vAlign w:val="center"/>
            <w:hideMark/>
          </w:tcPr>
          <w:p w14:paraId="3C647A8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0.13229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391" w:type="pct"/>
            <w:vAlign w:val="center"/>
            <w:hideMark/>
          </w:tcPr>
          <w:p w14:paraId="75BDA35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0.840129</w:t>
            </w:r>
          </w:p>
        </w:tc>
        <w:tc>
          <w:tcPr>
            <w:tcW w:w="391" w:type="pct"/>
            <w:vAlign w:val="center"/>
            <w:hideMark/>
          </w:tcPr>
          <w:p w14:paraId="0730756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0.664583</w:t>
            </w:r>
          </w:p>
        </w:tc>
      </w:tr>
      <w:tr w:rsidR="00F50580" w:rsidRPr="00157780" w14:paraId="692A23EE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651A818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EW</w:t>
            </w:r>
          </w:p>
        </w:tc>
        <w:tc>
          <w:tcPr>
            <w:tcW w:w="414" w:type="pct"/>
            <w:vAlign w:val="center"/>
            <w:hideMark/>
          </w:tcPr>
          <w:p w14:paraId="44E78FE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0.275454</w:t>
            </w:r>
          </w:p>
        </w:tc>
        <w:tc>
          <w:tcPr>
            <w:tcW w:w="414" w:type="pct"/>
            <w:vAlign w:val="center"/>
            <w:hideMark/>
          </w:tcPr>
          <w:p w14:paraId="028765F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-0.167668</w:t>
            </w:r>
          </w:p>
        </w:tc>
        <w:tc>
          <w:tcPr>
            <w:tcW w:w="414" w:type="pct"/>
            <w:vAlign w:val="center"/>
            <w:hideMark/>
          </w:tcPr>
          <w:p w14:paraId="1F5E485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-0.107786</w:t>
            </w:r>
          </w:p>
        </w:tc>
        <w:tc>
          <w:tcPr>
            <w:tcW w:w="414" w:type="pct"/>
            <w:vAlign w:val="center"/>
            <w:hideMark/>
          </w:tcPr>
          <w:p w14:paraId="7F09BBCB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0.131739</w:t>
            </w:r>
          </w:p>
        </w:tc>
        <w:tc>
          <w:tcPr>
            <w:tcW w:w="414" w:type="pct"/>
            <w:vAlign w:val="center"/>
            <w:hideMark/>
          </w:tcPr>
          <w:p w14:paraId="33766690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-0.138554</w:t>
            </w:r>
          </w:p>
        </w:tc>
        <w:tc>
          <w:tcPr>
            <w:tcW w:w="414" w:type="pct"/>
            <w:vAlign w:val="center"/>
            <w:hideMark/>
          </w:tcPr>
          <w:p w14:paraId="60497A0D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0.107786</w:t>
            </w:r>
          </w:p>
        </w:tc>
        <w:tc>
          <w:tcPr>
            <w:tcW w:w="414" w:type="pct"/>
            <w:vAlign w:val="center"/>
            <w:hideMark/>
          </w:tcPr>
          <w:p w14:paraId="7DDC397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-0.538932</w:t>
            </w:r>
          </w:p>
        </w:tc>
        <w:tc>
          <w:tcPr>
            <w:tcW w:w="427" w:type="pct"/>
            <w:vAlign w:val="center"/>
            <w:hideMark/>
          </w:tcPr>
          <w:p w14:paraId="04953D8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6C675AC2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0.001111</w:t>
            </w:r>
          </w:p>
        </w:tc>
        <w:tc>
          <w:tcPr>
            <w:tcW w:w="391" w:type="pct"/>
            <w:vAlign w:val="center"/>
            <w:hideMark/>
          </w:tcPr>
          <w:p w14:paraId="5411AD1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0.050063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4529A19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0.007471</w:t>
            </w:r>
          </w:p>
        </w:tc>
      </w:tr>
      <w:tr w:rsidR="00F50580" w:rsidRPr="00157780" w14:paraId="30D87E12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10B1532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14:paraId="7DCEE18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414" w:type="pct"/>
            <w:vAlign w:val="center"/>
            <w:hideMark/>
          </w:tcPr>
          <w:p w14:paraId="04AE7E9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414" w:type="pct"/>
            <w:vAlign w:val="center"/>
            <w:hideMark/>
          </w:tcPr>
          <w:p w14:paraId="353A2CA9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-0.40476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2</w:t>
            </w:r>
          </w:p>
        </w:tc>
        <w:tc>
          <w:tcPr>
            <w:tcW w:w="414" w:type="pct"/>
            <w:vAlign w:val="center"/>
            <w:hideMark/>
          </w:tcPr>
          <w:p w14:paraId="13D01AC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-0.095238</w:t>
            </w:r>
          </w:p>
        </w:tc>
        <w:tc>
          <w:tcPr>
            <w:tcW w:w="414" w:type="pct"/>
            <w:vAlign w:val="center"/>
            <w:hideMark/>
          </w:tcPr>
          <w:p w14:paraId="319FED6E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-0.251502</w:t>
            </w:r>
          </w:p>
        </w:tc>
        <w:tc>
          <w:tcPr>
            <w:tcW w:w="414" w:type="pct"/>
            <w:vAlign w:val="center"/>
            <w:hideMark/>
          </w:tcPr>
          <w:p w14:paraId="5F64641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414" w:type="pct"/>
            <w:vAlign w:val="center"/>
            <w:hideMark/>
          </w:tcPr>
          <w:p w14:paraId="296072A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-0.595238</w:t>
            </w:r>
          </w:p>
        </w:tc>
        <w:tc>
          <w:tcPr>
            <w:tcW w:w="427" w:type="pct"/>
            <w:shd w:val="clear" w:color="auto" w:fill="C0504D" w:themeFill="accent2"/>
            <w:vAlign w:val="center"/>
            <w:hideMark/>
          </w:tcPr>
          <w:p w14:paraId="741ABE7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0.9221722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109C09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E2EF15F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0.15114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59EE950A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0.03675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6</w:t>
            </w:r>
          </w:p>
        </w:tc>
      </w:tr>
      <w:tr w:rsidR="00F50580" w:rsidRPr="00157780" w14:paraId="1DF17F4C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7C693F6B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414" w:type="pct"/>
            <w:vAlign w:val="center"/>
            <w:hideMark/>
          </w:tcPr>
          <w:p w14:paraId="6CB2E5A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0.45238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14:paraId="262031C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0.166667</w:t>
            </w:r>
          </w:p>
        </w:tc>
        <w:tc>
          <w:tcPr>
            <w:tcW w:w="414" w:type="pct"/>
            <w:vAlign w:val="center"/>
            <w:hideMark/>
          </w:tcPr>
          <w:p w14:paraId="3C223C2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414" w:type="pct"/>
            <w:vAlign w:val="center"/>
            <w:hideMark/>
          </w:tcPr>
          <w:p w14:paraId="086A084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0.428571</w:t>
            </w:r>
          </w:p>
        </w:tc>
        <w:tc>
          <w:tcPr>
            <w:tcW w:w="414" w:type="pct"/>
            <w:vAlign w:val="center"/>
            <w:hideMark/>
          </w:tcPr>
          <w:p w14:paraId="66CD0F9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0.287430</w:t>
            </w:r>
          </w:p>
        </w:tc>
        <w:tc>
          <w:tcPr>
            <w:tcW w:w="414" w:type="pct"/>
            <w:vAlign w:val="center"/>
            <w:hideMark/>
          </w:tcPr>
          <w:p w14:paraId="63DB2436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-0.26190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5</w:t>
            </w:r>
          </w:p>
        </w:tc>
        <w:tc>
          <w:tcPr>
            <w:tcW w:w="414" w:type="pct"/>
            <w:vAlign w:val="center"/>
            <w:hideMark/>
          </w:tcPr>
          <w:p w14:paraId="6909131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-0.095238</w:t>
            </w:r>
          </w:p>
        </w:tc>
        <w:tc>
          <w:tcPr>
            <w:tcW w:w="427" w:type="pct"/>
            <w:vAlign w:val="center"/>
            <w:hideMark/>
          </w:tcPr>
          <w:p w14:paraId="1C2E53A4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0.706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84B7ED7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0.57142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4DC3CA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195CF36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0.004563</w:t>
            </w:r>
          </w:p>
        </w:tc>
      </w:tr>
      <w:tr w:rsidR="00F50580" w:rsidRPr="00157780" w14:paraId="706A04B0" w14:textId="77777777" w:rsidTr="007A2579">
        <w:trPr>
          <w:trHeight w:val="227"/>
        </w:trPr>
        <w:tc>
          <w:tcPr>
            <w:tcW w:w="500" w:type="pct"/>
            <w:vAlign w:val="center"/>
            <w:hideMark/>
          </w:tcPr>
          <w:p w14:paraId="54AD3CC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b/>
                <w:bCs/>
                <w:sz w:val="13"/>
                <w:szCs w:val="13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  <w:lang w:val="en-GB"/>
              </w:rPr>
              <w:t>BW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414" w:type="pct"/>
            <w:vAlign w:val="center"/>
            <w:hideMark/>
          </w:tcPr>
          <w:p w14:paraId="1501AB0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0.547619</w:t>
            </w:r>
          </w:p>
        </w:tc>
        <w:tc>
          <w:tcPr>
            <w:tcW w:w="414" w:type="pct"/>
            <w:vAlign w:val="center"/>
            <w:hideMark/>
          </w:tcPr>
          <w:p w14:paraId="7C0A4A3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0.238095</w:t>
            </w:r>
          </w:p>
        </w:tc>
        <w:tc>
          <w:tcPr>
            <w:tcW w:w="414" w:type="pct"/>
            <w:vAlign w:val="center"/>
            <w:hideMark/>
          </w:tcPr>
          <w:p w14:paraId="31CDD55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-0.166667</w:t>
            </w:r>
          </w:p>
        </w:tc>
        <w:tc>
          <w:tcPr>
            <w:tcW w:w="414" w:type="pct"/>
            <w:vAlign w:val="center"/>
            <w:hideMark/>
          </w:tcPr>
          <w:p w14:paraId="407DDDF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sz w:val="13"/>
                <w:szCs w:val="13"/>
              </w:rPr>
              <w:t>0.21428</w:t>
            </w:r>
            <w:r w:rsidRPr="00157780">
              <w:rPr>
                <w:rFonts w:cs="Times New Roman"/>
                <w:sz w:val="13"/>
                <w:szCs w:val="13"/>
                <w:lang w:val="en-GB"/>
              </w:rPr>
              <w:t>6</w:t>
            </w:r>
          </w:p>
        </w:tc>
        <w:tc>
          <w:tcPr>
            <w:tcW w:w="414" w:type="pct"/>
            <w:vAlign w:val="center"/>
            <w:hideMark/>
          </w:tcPr>
          <w:p w14:paraId="37B84C0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-0.095810</w:t>
            </w:r>
          </w:p>
        </w:tc>
        <w:tc>
          <w:tcPr>
            <w:tcW w:w="414" w:type="pct"/>
            <w:vAlign w:val="center"/>
            <w:hideMark/>
          </w:tcPr>
          <w:p w14:paraId="344899F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-0.142857</w:t>
            </w:r>
          </w:p>
        </w:tc>
        <w:tc>
          <w:tcPr>
            <w:tcW w:w="414" w:type="pct"/>
            <w:vAlign w:val="center"/>
            <w:hideMark/>
          </w:tcPr>
          <w:p w14:paraId="60470C71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-0.190476</w:t>
            </w:r>
          </w:p>
        </w:tc>
        <w:tc>
          <w:tcPr>
            <w:tcW w:w="427" w:type="pct"/>
            <w:shd w:val="clear" w:color="auto" w:fill="C0504D" w:themeFill="accent2"/>
            <w:vAlign w:val="center"/>
            <w:hideMark/>
          </w:tcPr>
          <w:p w14:paraId="20B52CFC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0.85031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5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618B8288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0.76190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5</w:t>
            </w:r>
          </w:p>
        </w:tc>
        <w:tc>
          <w:tcPr>
            <w:tcW w:w="391" w:type="pct"/>
            <w:shd w:val="clear" w:color="auto" w:fill="C0504D" w:themeFill="accent2"/>
            <w:vAlign w:val="center"/>
            <w:hideMark/>
          </w:tcPr>
          <w:p w14:paraId="401B8415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</w:pPr>
            <w:r w:rsidRPr="00157780">
              <w:rPr>
                <w:rFonts w:cs="Times New Roman"/>
                <w:color w:val="FFFFFF" w:themeColor="background1"/>
                <w:sz w:val="13"/>
                <w:szCs w:val="13"/>
              </w:rPr>
              <w:t>0.90476</w:t>
            </w:r>
            <w:r w:rsidRPr="00157780">
              <w:rPr>
                <w:rFonts w:cs="Times New Roman"/>
                <w:color w:val="FFFFFF" w:themeColor="background1"/>
                <w:sz w:val="13"/>
                <w:szCs w:val="13"/>
                <w:lang w:val="en-GB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AA6E9F3" w14:textId="77777777" w:rsidR="005E1E76" w:rsidRPr="00157780" w:rsidRDefault="005E1E76" w:rsidP="007A2579">
            <w:pPr>
              <w:spacing w:before="0" w:after="0"/>
              <w:jc w:val="center"/>
              <w:rPr>
                <w:rFonts w:cs="Times New Roman"/>
                <w:sz w:val="13"/>
                <w:szCs w:val="13"/>
              </w:rPr>
            </w:pPr>
            <w:r w:rsidRPr="00157780">
              <w:rPr>
                <w:rFonts w:cs="Times New Roman"/>
                <w:sz w:val="13"/>
                <w:szCs w:val="13"/>
              </w:rPr>
              <w:t>1</w:t>
            </w:r>
          </w:p>
        </w:tc>
      </w:tr>
    </w:tbl>
    <w:p w14:paraId="1FEA17C4" w14:textId="77777777" w:rsidR="00247CCF" w:rsidRPr="00157780" w:rsidRDefault="00247CCF" w:rsidP="00247CCF">
      <w:pPr>
        <w:spacing w:after="0"/>
        <w:jc w:val="both"/>
        <w:rPr>
          <w:rFonts w:cstheme="minorHAnsi"/>
          <w:szCs w:val="24"/>
        </w:rPr>
      </w:pPr>
      <w:r w:rsidRPr="00157780">
        <w:rPr>
          <w:rFonts w:cstheme="minorHAnsi"/>
          <w:szCs w:val="24"/>
        </w:rPr>
        <w:t xml:space="preserve">Spearman correlation coefficient values are given below the diagonal, and the corresponding </w:t>
      </w:r>
      <w:r w:rsidRPr="00157780">
        <w:rPr>
          <w:rFonts w:cstheme="minorHAnsi"/>
          <w:i/>
          <w:iCs/>
          <w:szCs w:val="24"/>
        </w:rPr>
        <w:t>p</w:t>
      </w:r>
      <w:r w:rsidRPr="00157780">
        <w:rPr>
          <w:rFonts w:cstheme="minorHAnsi"/>
          <w:szCs w:val="24"/>
        </w:rPr>
        <w:t xml:space="preserve">-values are above the diagonal. *Significant pairwise correlation values </w:t>
      </w:r>
      <w:r w:rsidRPr="00157780">
        <w:rPr>
          <w:rFonts w:cstheme="minorHAnsi"/>
          <w:color w:val="000000"/>
          <w:szCs w:val="24"/>
        </w:rPr>
        <w:t>(</w:t>
      </w:r>
      <w:r w:rsidRPr="00157780">
        <w:rPr>
          <w:rFonts w:cstheme="minorHAnsi"/>
          <w:color w:val="000000"/>
          <w:szCs w:val="24"/>
          <w:lang w:val="en-GB"/>
        </w:rPr>
        <w:t>at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i/>
          <w:iCs/>
          <w:color w:val="000000"/>
          <w:szCs w:val="24"/>
          <w:lang w:val="en-GB"/>
        </w:rPr>
        <w:t>p</w:t>
      </w:r>
      <w:r w:rsidRPr="00157780">
        <w:rPr>
          <w:rFonts w:cstheme="minorHAnsi"/>
          <w:color w:val="000000"/>
          <w:szCs w:val="24"/>
        </w:rPr>
        <w:t xml:space="preserve"> &lt; 0.05) </w:t>
      </w:r>
      <w:r w:rsidRPr="00157780">
        <w:rPr>
          <w:rFonts w:cstheme="minorHAnsi"/>
          <w:color w:val="000000"/>
          <w:szCs w:val="24"/>
          <w:lang w:val="en-GB"/>
        </w:rPr>
        <w:t>as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also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highlighted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with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brown</w:t>
      </w:r>
      <w:r w:rsidRPr="00157780">
        <w:rPr>
          <w:rFonts w:cstheme="minorHAnsi"/>
          <w:color w:val="000000"/>
          <w:szCs w:val="24"/>
        </w:rPr>
        <w:t>.</w:t>
      </w:r>
    </w:p>
    <w:p w14:paraId="62CA4619" w14:textId="2DA0298F" w:rsidR="005E1E76" w:rsidRPr="00157780" w:rsidRDefault="005E1E76" w:rsidP="004E1D33">
      <w:pPr>
        <w:spacing w:before="0" w:after="200"/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</w:pPr>
      <w:r w:rsidRPr="00157780"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  <w:br w:type="page"/>
      </w:r>
    </w:p>
    <w:p w14:paraId="0654AB26" w14:textId="6454EAD7" w:rsidR="005E1E76" w:rsidRPr="00157780" w:rsidRDefault="00F238E2" w:rsidP="004E1D33">
      <w:pPr>
        <w:jc w:val="both"/>
        <w:rPr>
          <w:rFonts w:cstheme="minorHAnsi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="005E1E76" w:rsidRPr="00157780">
        <w:rPr>
          <w:rFonts w:cstheme="minorHAnsi"/>
          <w:b/>
          <w:bCs/>
          <w:lang w:val="en-GB"/>
        </w:rPr>
        <w:t>S</w:t>
      </w:r>
      <w:r w:rsidR="0003762B" w:rsidRPr="00157780">
        <w:rPr>
          <w:rFonts w:cstheme="minorHAnsi"/>
          <w:b/>
          <w:bCs/>
          <w:lang w:val="en-GB"/>
        </w:rPr>
        <w:t>6</w:t>
      </w:r>
      <w:r w:rsidR="005E1E76" w:rsidRPr="00157780">
        <w:rPr>
          <w:rFonts w:cstheme="minorHAnsi"/>
          <w:b/>
          <w:bCs/>
        </w:rPr>
        <w:t>.</w:t>
      </w:r>
      <w:r w:rsidR="005E1E76" w:rsidRPr="00157780">
        <w:rPr>
          <w:rFonts w:cstheme="minorHAnsi"/>
        </w:rPr>
        <w:t xml:space="preserve"> </w:t>
      </w:r>
      <w:r w:rsidR="00F50580" w:rsidRPr="00157780">
        <w:rPr>
          <w:rFonts w:cstheme="minorHAnsi"/>
        </w:rPr>
        <w:t xml:space="preserve">Spearman correlation coefficient values in pairwise comparison of </w:t>
      </w:r>
      <w:r w:rsidR="00F50580" w:rsidRPr="00157780">
        <w:rPr>
          <w:rFonts w:cstheme="minorHAnsi"/>
          <w:lang w:val="en-GB"/>
        </w:rPr>
        <w:t xml:space="preserve">the </w:t>
      </w:r>
      <w:r w:rsidR="00F50580" w:rsidRPr="00157780">
        <w:rPr>
          <w:rFonts w:cstheme="minorHAnsi"/>
        </w:rPr>
        <w:t>eight breeds based on data for 21 traits (DGE for myogenesis and NO metabolism in embryos, and early growth rates of chicks).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095"/>
        <w:gridCol w:w="1095"/>
        <w:gridCol w:w="1096"/>
        <w:gridCol w:w="1026"/>
        <w:gridCol w:w="1026"/>
        <w:gridCol w:w="1026"/>
        <w:gridCol w:w="1026"/>
        <w:gridCol w:w="1026"/>
      </w:tblGrid>
      <w:tr w:rsidR="00F50580" w:rsidRPr="00157780" w14:paraId="58B27E15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9367BA9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cs="Times New Roman"/>
                <w:b/>
                <w:bCs/>
                <w:sz w:val="21"/>
                <w:szCs w:val="21"/>
              </w:rPr>
              <w:t>Correlation/</w:t>
            </w:r>
            <w:r w:rsidRPr="00157780">
              <w:rPr>
                <w:rFonts w:cs="Times New Roman"/>
                <w:b/>
                <w:bCs/>
                <w:sz w:val="21"/>
                <w:szCs w:val="21"/>
              </w:rPr>
              <w:br/>
            </w:r>
            <w:r w:rsidRPr="00157780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p</w:t>
            </w:r>
            <w:r w:rsidRPr="00157780">
              <w:rPr>
                <w:rFonts w:cs="Times New Roman"/>
                <w:b/>
                <w:bCs/>
                <w:sz w:val="21"/>
                <w:szCs w:val="21"/>
              </w:rPr>
              <w:t>-value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A32FEB4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BR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162000E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UG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7A8E98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WC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614EFE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BB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C458D9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PRW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356F8E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LR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A96D40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OMF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7523B1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YC</w:t>
            </w:r>
          </w:p>
        </w:tc>
      </w:tr>
      <w:tr w:rsidR="00F50580" w:rsidRPr="00157780" w14:paraId="1E9CD952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29BCE7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BR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E4C4EB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1075D2FA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0.000313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132B6F4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0.006993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458C1F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0.411923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5C1541D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0.001158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368CE38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0.018071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5600770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0.000000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AE2ECA1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0.686204</w:t>
            </w:r>
          </w:p>
        </w:tc>
      </w:tr>
      <w:tr w:rsidR="00F50580" w:rsidRPr="00157780" w14:paraId="14CDE254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249E9F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UG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68A0A381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0.723377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5AD8DB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1E228E0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0.034573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EAEA53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0.690377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D0400B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0.054670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D9B99D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0.139383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7569733E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0.001968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976FCD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0.180101</w:t>
            </w:r>
          </w:p>
        </w:tc>
      </w:tr>
      <w:tr w:rsidR="00F50580" w:rsidRPr="00157780" w14:paraId="445D82E7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970626B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WC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277C7BAA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0.577922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6DA0E599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0.466234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950B4D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0DF786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0.581174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181A71FE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0.013402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4993D2B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0.000014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4706EF9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0.001092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02130E4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0.876678</w:t>
            </w:r>
          </w:p>
        </w:tc>
      </w:tr>
      <w:tr w:rsidR="00F50580" w:rsidRPr="00157780" w14:paraId="61D728FC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273BD4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BB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D31DD3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0.188312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D010B5B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-0.092208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6C1D839D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0.127273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34F0AE8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A623D4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0.438612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35D57BD9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0.133044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9FD105E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0.753971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5C69CC8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0.000124</w:t>
            </w:r>
          </w:p>
        </w:tc>
      </w:tr>
      <w:tr w:rsidR="00F50580" w:rsidRPr="00157780" w14:paraId="4B19922E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64C274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PRW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028AF568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0.671429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27F555DF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0.427273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09EC239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0.536364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31EC8C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0.177922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F08469E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4B89DF3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0.018402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0344DCD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0.000060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3D986EB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0.204353</w:t>
            </w:r>
          </w:p>
        </w:tc>
      </w:tr>
      <w:tr w:rsidR="00F50580" w:rsidRPr="00157780" w14:paraId="20952E6B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F09D10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LR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26A4104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0.515584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F10F909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0.333766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492EC388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0.802597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2101C9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0.338961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5F257AB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0.514286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3BE1784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53CF0AD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0.000094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8DEA60D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0.200163</w:t>
            </w:r>
          </w:p>
        </w:tc>
      </w:tr>
      <w:tr w:rsidR="00F50580" w:rsidRPr="00157780" w14:paraId="79EF6C6A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62295B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OMF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47D654F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0.832468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04864626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0.646753</w:t>
            </w:r>
          </w:p>
        </w:tc>
        <w:tc>
          <w:tcPr>
            <w:tcW w:w="561" w:type="pct"/>
            <w:shd w:val="clear" w:color="auto" w:fill="FFC7CE"/>
            <w:noWrap/>
            <w:vAlign w:val="center"/>
            <w:hideMark/>
          </w:tcPr>
          <w:p w14:paraId="2E3DDF0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0.674026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6A28E8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0.072727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7542893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0.772727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1497CBD8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0.761039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E73D97D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D6B56D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0.823572</w:t>
            </w:r>
          </w:p>
        </w:tc>
      </w:tr>
      <w:tr w:rsidR="00F50580" w:rsidRPr="00157780" w14:paraId="2A6521B1" w14:textId="77777777" w:rsidTr="00F50580">
        <w:trPr>
          <w:trHeight w:val="227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11F1770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b/>
                <w:bCs/>
                <w:sz w:val="21"/>
                <w:szCs w:val="21"/>
                <w:lang w:eastAsia="en-GB"/>
              </w:rPr>
              <w:t>YC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D32A7C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-0.093506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11A832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-0.303896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506E552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-0.036364</w:t>
            </w:r>
          </w:p>
        </w:tc>
        <w:tc>
          <w:tcPr>
            <w:tcW w:w="525" w:type="pct"/>
            <w:shd w:val="clear" w:color="auto" w:fill="FFC7CE"/>
            <w:noWrap/>
            <w:vAlign w:val="center"/>
            <w:hideMark/>
          </w:tcPr>
          <w:p w14:paraId="33C50ACA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0.753247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93BB084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0.288312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1EF7637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0.290909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A971A03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0.051948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1CDACA5" w14:textId="77777777" w:rsidR="005E1E76" w:rsidRPr="00157780" w:rsidRDefault="005E1E76" w:rsidP="00F50580">
            <w:pPr>
              <w:spacing w:before="0" w:after="0"/>
              <w:jc w:val="center"/>
              <w:rPr>
                <w:rFonts w:eastAsia="Times New Roman" w:cs="Times New Roman"/>
                <w:sz w:val="21"/>
                <w:szCs w:val="21"/>
                <w:lang w:eastAsia="en-GB"/>
              </w:rPr>
            </w:pPr>
            <w:r w:rsidRPr="00157780">
              <w:rPr>
                <w:rFonts w:eastAsia="Times New Roman" w:cs="Times New Roman"/>
                <w:sz w:val="21"/>
                <w:szCs w:val="21"/>
                <w:lang w:eastAsia="en-GB"/>
              </w:rPr>
              <w:t>1</w:t>
            </w:r>
          </w:p>
        </w:tc>
      </w:tr>
    </w:tbl>
    <w:p w14:paraId="04CA3E6C" w14:textId="5F1F55B1" w:rsidR="005E1E76" w:rsidRPr="00157780" w:rsidRDefault="004B0962" w:rsidP="004E1D33">
      <w:pPr>
        <w:spacing w:after="0"/>
        <w:jc w:val="both"/>
        <w:rPr>
          <w:rFonts w:cstheme="minorHAnsi"/>
          <w:color w:val="000000"/>
          <w:szCs w:val="24"/>
        </w:rPr>
      </w:pPr>
      <w:r w:rsidRPr="00157780">
        <w:rPr>
          <w:rFonts w:cstheme="minorHAnsi"/>
          <w:szCs w:val="24"/>
        </w:rPr>
        <w:t xml:space="preserve">Spearman correlation coefficient values are given below the diagonal, and the corresponding </w:t>
      </w:r>
      <w:r w:rsidRPr="00157780">
        <w:rPr>
          <w:rFonts w:cstheme="minorHAnsi"/>
          <w:i/>
          <w:iCs/>
          <w:szCs w:val="24"/>
        </w:rPr>
        <w:t>p</w:t>
      </w:r>
      <w:r w:rsidRPr="00157780">
        <w:rPr>
          <w:rFonts w:cstheme="minorHAnsi"/>
          <w:szCs w:val="24"/>
        </w:rPr>
        <w:t xml:space="preserve">-values are above the diagonal. *Significant pairwise correlation values </w:t>
      </w:r>
      <w:r w:rsidRPr="00157780">
        <w:rPr>
          <w:rFonts w:cstheme="minorHAnsi"/>
          <w:color w:val="000000"/>
          <w:szCs w:val="24"/>
        </w:rPr>
        <w:t>(</w:t>
      </w:r>
      <w:r w:rsidRPr="00157780">
        <w:rPr>
          <w:rFonts w:cstheme="minorHAnsi"/>
          <w:color w:val="000000"/>
          <w:szCs w:val="24"/>
          <w:lang w:val="en-GB"/>
        </w:rPr>
        <w:t>at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i/>
          <w:iCs/>
          <w:color w:val="000000"/>
          <w:szCs w:val="24"/>
          <w:lang w:val="en-GB"/>
        </w:rPr>
        <w:t>p</w:t>
      </w:r>
      <w:r w:rsidRPr="00157780">
        <w:rPr>
          <w:rFonts w:cstheme="minorHAnsi"/>
          <w:color w:val="000000"/>
          <w:szCs w:val="24"/>
        </w:rPr>
        <w:t xml:space="preserve"> &lt; 0.05) </w:t>
      </w:r>
      <w:r w:rsidRPr="00157780">
        <w:rPr>
          <w:rFonts w:cstheme="minorHAnsi"/>
          <w:color w:val="000000"/>
          <w:szCs w:val="24"/>
          <w:lang w:val="en-GB"/>
        </w:rPr>
        <w:t>as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also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highlighted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with</w:t>
      </w:r>
      <w:r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color w:val="000000"/>
          <w:szCs w:val="24"/>
          <w:lang w:val="en-GB"/>
        </w:rPr>
        <w:t>pink</w:t>
      </w:r>
      <w:r w:rsidR="005E1E76" w:rsidRPr="00157780">
        <w:rPr>
          <w:rFonts w:cstheme="minorHAnsi"/>
          <w:color w:val="000000"/>
          <w:szCs w:val="24"/>
        </w:rPr>
        <w:t>.</w:t>
      </w:r>
    </w:p>
    <w:p w14:paraId="6CCFFD4E" w14:textId="77777777" w:rsidR="005E1E76" w:rsidRPr="00157780" w:rsidRDefault="005E1E76" w:rsidP="004E1D33">
      <w:pPr>
        <w:spacing w:before="0" w:after="200"/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  <w:sectPr w:rsidR="005E1E76" w:rsidRPr="00157780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157780">
        <w:rPr>
          <w:rFonts w:ascii="Calibri" w:eastAsia="Times New Roman" w:hAnsi="Calibri" w:cs="Calibri"/>
          <w:color w:val="000000"/>
          <w:sz w:val="18"/>
          <w:szCs w:val="18"/>
          <w:lang w:val="en-GB" w:eastAsia="en-GB"/>
        </w:rPr>
        <w:br w:type="page"/>
      </w:r>
    </w:p>
    <w:p w14:paraId="0235859D" w14:textId="4383DFC6" w:rsidR="005E1E76" w:rsidRPr="00157780" w:rsidRDefault="00F238E2" w:rsidP="004E1D33">
      <w:pPr>
        <w:jc w:val="both"/>
        <w:rPr>
          <w:rFonts w:cstheme="minorHAnsi"/>
        </w:rPr>
      </w:pPr>
      <w:r w:rsidRPr="00157780">
        <w:rPr>
          <w:rFonts w:cs="Times New Roman"/>
          <w:b/>
          <w:bCs/>
          <w:szCs w:val="24"/>
          <w:lang w:val="en-GB"/>
        </w:rPr>
        <w:lastRenderedPageBreak/>
        <w:t>Table</w:t>
      </w:r>
      <w:r w:rsidRPr="00157780">
        <w:rPr>
          <w:rFonts w:cs="Times New Roman"/>
          <w:b/>
          <w:bCs/>
          <w:szCs w:val="24"/>
        </w:rPr>
        <w:t xml:space="preserve"> </w:t>
      </w:r>
      <w:r w:rsidR="005E1E76" w:rsidRPr="00157780">
        <w:rPr>
          <w:rFonts w:cstheme="minorHAnsi"/>
          <w:b/>
          <w:bCs/>
          <w:lang w:val="en-GB"/>
        </w:rPr>
        <w:t>S</w:t>
      </w:r>
      <w:r w:rsidR="0003762B" w:rsidRPr="00157780">
        <w:rPr>
          <w:rFonts w:cstheme="minorHAnsi"/>
          <w:b/>
          <w:bCs/>
          <w:lang w:val="en-GB"/>
        </w:rPr>
        <w:t>7</w:t>
      </w:r>
      <w:r w:rsidR="005E1E76" w:rsidRPr="00157780">
        <w:rPr>
          <w:rFonts w:cstheme="minorHAnsi"/>
          <w:b/>
          <w:bCs/>
        </w:rPr>
        <w:t>.</w:t>
      </w:r>
      <w:r w:rsidR="005E1E76" w:rsidRPr="00157780">
        <w:rPr>
          <w:rFonts w:cstheme="minorHAnsi"/>
        </w:rPr>
        <w:t xml:space="preserve"> </w:t>
      </w:r>
      <w:r w:rsidR="00020256" w:rsidRPr="00157780">
        <w:rPr>
          <w:rFonts w:cstheme="minorHAnsi"/>
        </w:rPr>
        <w:t>Spearman correlation coefficient values for pairwise comparison of DGE in the breast (b…) and thigh (t…) muscles and traits of early development and growth, including E7</w:t>
      </w:r>
      <w:r w:rsidR="00B06D95" w:rsidRPr="00157780">
        <w:rPr>
          <w:rFonts w:cstheme="minorHAnsi"/>
        </w:rPr>
        <w:t xml:space="preserve"> </w:t>
      </w:r>
      <w:r w:rsidR="00020256" w:rsidRPr="00157780">
        <w:rPr>
          <w:rFonts w:cstheme="minorHAnsi"/>
        </w:rPr>
        <w:t>oxidation of NO (NO), egg weight (EW) and body weight of chics at 1-, 14- and 28 days of age (BW1, BW14 and BW28) in the eight breeds studied.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87"/>
        <w:gridCol w:w="587"/>
        <w:gridCol w:w="587"/>
        <w:gridCol w:w="605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44"/>
        <w:gridCol w:w="587"/>
        <w:gridCol w:w="544"/>
        <w:gridCol w:w="587"/>
        <w:gridCol w:w="544"/>
        <w:gridCol w:w="544"/>
        <w:gridCol w:w="544"/>
      </w:tblGrid>
      <w:tr w:rsidR="00CE14D5" w:rsidRPr="00157780" w14:paraId="565FAAEB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37747" w14:textId="1202D10C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3"/>
                <w:szCs w:val="13"/>
                <w:lang w:val="en-GB" w:eastAsia="en-GB"/>
              </w:rPr>
            </w:pPr>
            <w:r w:rsidRPr="00157780">
              <w:rPr>
                <w:rFonts w:cs="Times New Roman"/>
                <w:b/>
                <w:bCs/>
                <w:sz w:val="13"/>
                <w:szCs w:val="13"/>
              </w:rPr>
              <w:t>Correlation/</w:t>
            </w:r>
            <w:r w:rsidR="00F54BC6" w:rsidRPr="00157780">
              <w:rPr>
                <w:rFonts w:cs="Times New Roman"/>
                <w:b/>
                <w:bCs/>
                <w:sz w:val="13"/>
                <w:szCs w:val="13"/>
              </w:rPr>
              <w:t xml:space="preserve"> </w:t>
            </w:r>
            <w:r w:rsidRPr="00157780">
              <w:rPr>
                <w:rFonts w:cs="Times New Roman"/>
                <w:b/>
                <w:bCs/>
                <w:i/>
                <w:iCs/>
                <w:sz w:val="13"/>
                <w:szCs w:val="13"/>
              </w:rPr>
              <w:t>p</w:t>
            </w:r>
            <w:r w:rsidRPr="00157780">
              <w:rPr>
                <w:rFonts w:cs="Times New Roman"/>
                <w:b/>
                <w:bCs/>
                <w:sz w:val="13"/>
                <w:szCs w:val="13"/>
              </w:rPr>
              <w:t>-value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3D52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bMSTN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6364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bGHR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C2EB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bMEF2C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8C07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bMYOD1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BEEC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bMYOG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4B49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bMYH1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1E73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bMYF5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F1BD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tMSTN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AF2A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tGHR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C90E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tMEF2C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0587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tMYOD1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DD56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tMYOG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1591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tMYH1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2A9E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tMYF5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DF7A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3E7D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EW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0FE7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BW1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FD8C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BW14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C1C5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BW28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80B7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GR2wk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D011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434343"/>
                <w:sz w:val="13"/>
                <w:szCs w:val="13"/>
                <w:lang w:val="en-GB" w:eastAsia="en-GB"/>
              </w:rPr>
              <w:t>GR4wk</w:t>
            </w:r>
          </w:p>
        </w:tc>
      </w:tr>
      <w:tr w:rsidR="00D053BC" w:rsidRPr="00157780" w14:paraId="7A132EB0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CD1D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bMSTN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BE99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DBE468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0.002232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67A4E47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0.002232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C816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CB7F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0.427877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A420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371A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07B606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0.010714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EB96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0.267460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38C21D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0.045833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1FA815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0.015377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0600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0.399264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02D8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F77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BB8B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0.755833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AF7C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0.434639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FCA2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B43F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0.196627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B0FB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6565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0.619097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B1B4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0.500794</w:t>
            </w:r>
          </w:p>
        </w:tc>
      </w:tr>
      <w:tr w:rsidR="00CE14D5" w:rsidRPr="00157780" w14:paraId="0ED68356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30E5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bGHR</w:t>
            </w:r>
            <w:proofErr w:type="spellEnd"/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237A424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D5E6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72A9F1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0.002232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6AFE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78D6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9A49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C9AA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0.664583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617622C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0.045833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02C6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953DB4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0.027927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13D8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0.083085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1C64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0.670344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1272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0.196627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8D3F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0.326835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8BD2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0.821452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CE51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0.399264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CB8F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06B8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A737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D48E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0.703323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3364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</w:tr>
      <w:tr w:rsidR="00CE14D5" w:rsidRPr="00157780" w14:paraId="68792437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9348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bMEF2C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2E151C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0.928571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909EE6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B62A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44F8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AA92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0.500794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749B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0.196627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35BD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69AF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0.069395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41CD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0.427877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2B2806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0.004563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4F3C5C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0.027927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75A8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0.416792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7F75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0.096181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8440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5C92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0.567772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3DC5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0.587845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93F1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6196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8E87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0.582143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B26F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20C9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</w:tr>
      <w:tr w:rsidR="00CE14D5" w:rsidRPr="00157780" w14:paraId="6C6B38FB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F307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bMYOD1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320F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3A3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26934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CBC0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5F29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0.069395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9795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074D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02B1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0.170982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932AF6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0.045833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0FC2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570D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0.582143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7467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82DD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2367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04C0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0.712762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13F1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0.712762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E6F6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4D40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6016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1B55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6EFD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0.196627</w:t>
            </w:r>
          </w:p>
        </w:tc>
      </w:tr>
      <w:tr w:rsidR="00CE14D5" w:rsidRPr="00157780" w14:paraId="1C061ECC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5F26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bMYOG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0ADE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BA2D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3405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0.285714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722F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538C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FABB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B76A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0.703323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2CE9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C310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0.427877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0A50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8385AE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0.045833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2503594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0.007471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5F10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BB43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E722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0.547943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F4FB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0.691465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2D74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8D16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0.389385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6086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D22C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28CBB9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0.021776</w:t>
            </w:r>
          </w:p>
        </w:tc>
      </w:tr>
      <w:tr w:rsidR="00CE14D5" w:rsidRPr="00157780" w14:paraId="18D06D36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84AC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bMYH1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8B55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2962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799E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737A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F2FF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F812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A830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251261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0.021776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F211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0.326835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535F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3161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0.619097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2A13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0.332517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0357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0.083085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FF8B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4455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0.332517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4E66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0.843546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9034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F61D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8F43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0.619097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D7F3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5C19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</w:tr>
      <w:tr w:rsidR="00CE14D5" w:rsidRPr="00157780" w14:paraId="54575C0E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A82A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bMYF5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389A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39F1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BC2C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CECD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6E10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48DC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F23B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B08D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0.500794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DF6C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0.151141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0A9E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3C91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5F84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0.587845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1B65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0.427877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D3AE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A00E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0.887991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11B8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0.452799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99E5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C9EC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478C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A82D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0.664583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A91C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</w:tr>
      <w:tr w:rsidR="00CE14D5" w:rsidRPr="00157780" w14:paraId="5C733C63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359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tMSTN</w:t>
            </w:r>
            <w:proofErr w:type="spellEnd"/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24FC44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0.857143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92AC1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0.738095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190D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EB9D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C1AE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6A704FA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BB32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0.285714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5771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6EB4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0.096181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DAE0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B3B0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0.151141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57E8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0.955106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4A15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0.359871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F6B3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FFAB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0.865730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FB2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0.509054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F7FA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1E36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0.267460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D617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0.170982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1393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0.461806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DFB0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</w:tr>
      <w:tr w:rsidR="00CE14D5" w:rsidRPr="00157780" w14:paraId="46AEEB0F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098C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tGHR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2CD7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0.452381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0EB4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FD51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0.333333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A4EEEA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-0.738095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777C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BF79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0.404762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57EC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E1B0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F708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C992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0.703323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B2F4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26C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0.887991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CAD9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0.664583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E4CA9B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0.021776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790D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0.712762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D881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0.691465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B96D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70C9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0.703323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C316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0.582143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F861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82C7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0.427877</w:t>
            </w:r>
          </w:p>
        </w:tc>
      </w:tr>
      <w:tr w:rsidR="00CE14D5" w:rsidRPr="00157780" w14:paraId="71DD7C37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C74D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tMEF2C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249B468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0.738095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3EC9A0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0.785714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6DCFBB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0.904762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1964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F638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B344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22F2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812C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5692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01B7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A134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0.069395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1B28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0.332517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ABFE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0.057589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1F40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0.216171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BF0A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0.191549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C52B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0.799460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F2A9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0.326835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1247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0.881994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FD12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0.703323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69CC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0.461806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A5F0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0.461806</w:t>
            </w:r>
          </w:p>
        </w:tc>
      </w:tr>
      <w:tr w:rsidR="00CE14D5" w:rsidRPr="00157780" w14:paraId="7491DC05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34B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tMYOD1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8B6BBB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C4C0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0.666667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B0D554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0.785714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D492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0.238095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C3B43A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0.738095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EBD7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0.214286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6BA9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04C0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286D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B79B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A11C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6BF8585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0.026520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17D5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0.461806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2189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0.243056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65C9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0.471261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A800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0.755833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EFD8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06A6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F974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0.619097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BB47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831F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0.114980</w:t>
            </w:r>
          </w:p>
        </w:tc>
      </w:tr>
      <w:tr w:rsidR="00CE14D5" w:rsidRPr="00157780" w14:paraId="51F718A2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29F5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tMYOG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8437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0.347312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2260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0.179644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9613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0.335335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334D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0.622766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D3E652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0.850315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C908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-0.395217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10CF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0.227549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C3B7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-0.023953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26A9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-0.059881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F46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0.395217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553C55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0.766481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7C0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30D2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0.777583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BDB2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0.434639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2F5B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0.647409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8DD5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0.743517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15D5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0.547943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634D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0.490015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6B17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0.821452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3F30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0.509054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F65F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0.168118</w:t>
            </w:r>
          </w:p>
        </w:tc>
      </w:tr>
      <w:tr w:rsidR="00CE14D5" w:rsidRPr="00157780" w14:paraId="25145181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8D44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tMYH1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4379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5F54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0431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ACB6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B216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CB86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BB89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62D6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0.380952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8EED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F4B7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0.714286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F68F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A261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-0.119763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51FD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37E3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E727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0.090890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A926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0.799460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E67D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232F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0.536409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B013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0.752034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B25C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0.976786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5FC7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0.299206</w:t>
            </w:r>
          </w:p>
        </w:tc>
      </w:tr>
      <w:tr w:rsidR="00CE14D5" w:rsidRPr="00157780" w14:paraId="58079D28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792A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tMYF5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149B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5A46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0.404762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1FD9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A0D1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48AE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1F3F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95D7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2848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AF4008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4CC5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070F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A662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0.323359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DEFB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2EC0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544C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0.670344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D1CC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0.168118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6C47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0.132292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B8A2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0.840129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EF4B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0.664583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F23D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0.196627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FBA3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</w:tr>
      <w:tr w:rsidR="00CE14D5" w:rsidRPr="00157780" w14:paraId="1935E7E7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4E4D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B053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-0.131739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AA7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-0.095810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B43C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-0.239525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93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-0.155691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463A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-0.251502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FC1A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-0.395217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40DA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0.059881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CF40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-0.071858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A45A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0.155691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FBA0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-0.514979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FFFD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-0.299407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6095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-0.192771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1E1B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-0.634742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E0F4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-0.179644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C63F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4DB4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0.200729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CB14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A72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0.168118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AD95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0.090890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1239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0.090890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F463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0.068693</w:t>
            </w:r>
          </w:p>
        </w:tc>
      </w:tr>
      <w:tr w:rsidR="00CE14D5" w:rsidRPr="00157780" w14:paraId="0CC08640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E51A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EW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01BA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0.323359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1022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0.347312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B4B3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0.227549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20CD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0.155691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2ADD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0.167668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37A4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0.083834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5DA1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-0.311383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C935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0.275454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CB17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-0.167668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112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-0.107786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F85A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0.131739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701C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-0.138554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C0C4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0.107786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FE99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-0.538932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131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0.506024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721C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2A07C6F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0.001111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85B8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0.050063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98D130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0.007471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420C9F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0.002439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0E65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0.887991</w:t>
            </w:r>
          </w:p>
        </w:tc>
      </w:tr>
      <w:tr w:rsidR="00CE14D5" w:rsidRPr="00157780" w14:paraId="2A7496A9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AEA0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BW1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1629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0165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5FF7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7503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D978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B542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795B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8310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DAA5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BB81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-0.404762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171C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737C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-0.251502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3047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F0DC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0DFF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0.622766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B9BE71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0.922172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C0CF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ACD8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0.151141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DFC884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0.036756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C05789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0.015377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F2BE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</w:tr>
      <w:tr w:rsidR="00CE14D5" w:rsidRPr="00157780" w14:paraId="6F30C67B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4A56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BW14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9B88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A078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F040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A7FC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492B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0.357143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E454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3E4B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953D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0.452381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2043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7C8B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B99B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5437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0.287430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A36B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13E4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F0E0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0.538932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ABD8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0.706599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67FF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749E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1FBAAE1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0.004563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537F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0.057589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FE9F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0.934871</w:t>
            </w:r>
          </w:p>
        </w:tc>
      </w:tr>
      <w:tr w:rsidR="00CE14D5" w:rsidRPr="00157780" w14:paraId="7FC09E83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B5DA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BW28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400E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0.476190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414E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1EFF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0.238095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F32E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11B9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C4ED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0.214286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A5A6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B5E1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0.547619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55A1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0.238095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D237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6EF5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0.214286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8A55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-0.095810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CA29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5A75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0849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0.634742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00EBC7F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0.850315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061FA7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0.761905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79D2442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0.904762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D75E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7F0910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0.007242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9AF2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</w:tr>
      <w:tr w:rsidR="00CE14D5" w:rsidRPr="00157780" w14:paraId="368E8EEE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E0EC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GR2wk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91C6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0.214286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3021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0.166667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41D6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995B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28E3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7896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047E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-0.190476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36E4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AF30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983A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D1F33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2A68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-0.275454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BF31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AB0D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-0.523810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E49E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0.634742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3A96B03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0.898220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1F2DA90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7A31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0.714286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4BF7E4C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0.880952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1383C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70C45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0.793006</w:t>
            </w:r>
          </w:p>
        </w:tc>
      </w:tr>
      <w:tr w:rsidR="00CE14D5" w:rsidRPr="00157780" w14:paraId="5B76B16D" w14:textId="77777777" w:rsidTr="00CE14D5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E1C1A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b/>
                <w:bCs/>
                <w:color w:val="000000"/>
                <w:sz w:val="13"/>
                <w:szCs w:val="13"/>
                <w:lang w:val="en-GB" w:eastAsia="en-GB"/>
              </w:rPr>
              <w:t>GR4wk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8CA8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-0.285714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EF9B6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-0.095238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E6BF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-0.261905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0F36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-0.523810</w:t>
            </w:r>
          </w:p>
        </w:tc>
        <w:tc>
          <w:tcPr>
            <w:tcW w:w="0" w:type="auto"/>
            <w:shd w:val="clear" w:color="auto" w:fill="FFC7CE"/>
            <w:noWrap/>
            <w:vAlign w:val="center"/>
            <w:hideMark/>
          </w:tcPr>
          <w:p w14:paraId="5AA7200B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-0.809524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52D7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E4EE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-0.071429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4D1F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-0.142857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90FA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0.333333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B83B8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-0.309524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8E6D7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-0.619048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C740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-0.538932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C645F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-0.428571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367F4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7D481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0.670671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04309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-0.059881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898D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D6C5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-0.047619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32552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B863D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0.119048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9CEFE" w14:textId="77777777" w:rsidR="005E1E76" w:rsidRPr="00157780" w:rsidRDefault="005E1E76" w:rsidP="004321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3"/>
                <w:szCs w:val="13"/>
                <w:lang w:val="en-GB" w:eastAsia="en-GB"/>
              </w:rPr>
            </w:pPr>
            <w:r w:rsidRPr="00157780">
              <w:rPr>
                <w:rFonts w:eastAsia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</w:tbl>
    <w:p w14:paraId="34FB878A" w14:textId="12312943" w:rsidR="005E1E76" w:rsidRPr="005E1E76" w:rsidRDefault="00F50580" w:rsidP="004E1D33">
      <w:pPr>
        <w:spacing w:after="0"/>
        <w:jc w:val="both"/>
        <w:rPr>
          <w:rFonts w:cstheme="minorHAnsi"/>
          <w:color w:val="000000"/>
          <w:szCs w:val="24"/>
        </w:rPr>
      </w:pPr>
      <w:r w:rsidRPr="00157780">
        <w:rPr>
          <w:rFonts w:cstheme="minorHAnsi"/>
          <w:szCs w:val="24"/>
        </w:rPr>
        <w:t xml:space="preserve">Spearman correlation coefficient values are given below the diagonal, and the corresponding </w:t>
      </w:r>
      <w:r w:rsidRPr="00157780">
        <w:rPr>
          <w:rFonts w:cstheme="minorHAnsi"/>
          <w:i/>
          <w:iCs/>
          <w:szCs w:val="24"/>
        </w:rPr>
        <w:t>p</w:t>
      </w:r>
      <w:r w:rsidRPr="00157780">
        <w:rPr>
          <w:rFonts w:cstheme="minorHAnsi"/>
          <w:szCs w:val="24"/>
        </w:rPr>
        <w:t xml:space="preserve">-values are above the diagonal. *Significant pairwise correlation values </w:t>
      </w:r>
      <w:r w:rsidRPr="00157780">
        <w:rPr>
          <w:rFonts w:cstheme="minorHAnsi"/>
          <w:color w:val="000000"/>
          <w:szCs w:val="24"/>
        </w:rPr>
        <w:t>(</w:t>
      </w:r>
      <w:r w:rsidRPr="00157780">
        <w:rPr>
          <w:rFonts w:cstheme="minorHAnsi"/>
          <w:color w:val="000000"/>
          <w:szCs w:val="24"/>
          <w:lang w:val="en-GB"/>
        </w:rPr>
        <w:t>at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i/>
          <w:iCs/>
          <w:color w:val="000000"/>
          <w:szCs w:val="24"/>
          <w:lang w:val="en-GB"/>
        </w:rPr>
        <w:t>p</w:t>
      </w:r>
      <w:r w:rsidRPr="00157780">
        <w:rPr>
          <w:rFonts w:cstheme="minorHAnsi"/>
          <w:color w:val="000000"/>
          <w:szCs w:val="24"/>
        </w:rPr>
        <w:t xml:space="preserve"> &lt; 0.05) </w:t>
      </w:r>
      <w:r w:rsidRPr="00157780">
        <w:rPr>
          <w:rFonts w:cstheme="minorHAnsi"/>
          <w:color w:val="000000"/>
          <w:szCs w:val="24"/>
          <w:lang w:val="en-GB"/>
        </w:rPr>
        <w:t>as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also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highlighted</w:t>
      </w:r>
      <w:r w:rsidRPr="00157780">
        <w:rPr>
          <w:rFonts w:cstheme="minorHAnsi"/>
          <w:color w:val="000000"/>
          <w:szCs w:val="24"/>
        </w:rPr>
        <w:t xml:space="preserve"> </w:t>
      </w:r>
      <w:r w:rsidRPr="00157780">
        <w:rPr>
          <w:rFonts w:cstheme="minorHAnsi"/>
          <w:color w:val="000000"/>
          <w:szCs w:val="24"/>
          <w:lang w:val="en-GB"/>
        </w:rPr>
        <w:t>with</w:t>
      </w:r>
      <w:r w:rsidRPr="00157780">
        <w:rPr>
          <w:rFonts w:cstheme="minorHAnsi"/>
          <w:color w:val="000000"/>
          <w:szCs w:val="24"/>
        </w:rPr>
        <w:t xml:space="preserve"> </w:t>
      </w:r>
      <w:r w:rsidR="005E1E76" w:rsidRPr="00157780">
        <w:rPr>
          <w:rFonts w:cstheme="minorHAnsi"/>
          <w:color w:val="000000"/>
          <w:szCs w:val="24"/>
          <w:lang w:val="en-GB"/>
        </w:rPr>
        <w:t>pink</w:t>
      </w:r>
      <w:r w:rsidR="005E1E76" w:rsidRPr="00157780">
        <w:rPr>
          <w:rFonts w:cstheme="minorHAnsi"/>
          <w:color w:val="000000"/>
          <w:szCs w:val="24"/>
        </w:rPr>
        <w:t>.</w:t>
      </w:r>
    </w:p>
    <w:sectPr w:rsidR="005E1E76" w:rsidRPr="005E1E76" w:rsidSect="005E1E76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6827" w14:textId="77777777" w:rsidR="00473B56" w:rsidRDefault="00473B56" w:rsidP="00117666">
      <w:pPr>
        <w:spacing w:after="0"/>
      </w:pPr>
      <w:r>
        <w:separator/>
      </w:r>
    </w:p>
  </w:endnote>
  <w:endnote w:type="continuationSeparator" w:id="0">
    <w:p w14:paraId="5771E377" w14:textId="77777777" w:rsidR="00473B56" w:rsidRDefault="00473B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EBE6" w14:textId="77777777" w:rsidR="00473B56" w:rsidRDefault="00473B56" w:rsidP="00117666">
      <w:pPr>
        <w:spacing w:after="0"/>
      </w:pPr>
      <w:r>
        <w:separator/>
      </w:r>
    </w:p>
  </w:footnote>
  <w:footnote w:type="continuationSeparator" w:id="0">
    <w:p w14:paraId="3B250155" w14:textId="77777777" w:rsidR="00473B56" w:rsidRDefault="00473B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12B48119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  <w:r w:rsidR="00F238E2">
      <w:rPr>
        <w:rFonts w:cs="Times New Roman"/>
      </w:rPr>
      <w:t>:</w:t>
    </w:r>
    <w:r w:rsidR="00F238E2" w:rsidRPr="00F238E2">
      <w:t xml:space="preserve"> </w:t>
    </w:r>
    <w:r w:rsidR="00F238E2" w:rsidRPr="00F238E2">
      <w:rPr>
        <w:rFonts w:cs="Times New Roman"/>
      </w:rPr>
      <w:t>Supplementary Tables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0256"/>
    <w:rsid w:val="00034304"/>
    <w:rsid w:val="00035434"/>
    <w:rsid w:val="0003762B"/>
    <w:rsid w:val="00052A14"/>
    <w:rsid w:val="00077D53"/>
    <w:rsid w:val="00105FD9"/>
    <w:rsid w:val="00117666"/>
    <w:rsid w:val="00132152"/>
    <w:rsid w:val="00133A8D"/>
    <w:rsid w:val="001549D3"/>
    <w:rsid w:val="00157780"/>
    <w:rsid w:val="00160065"/>
    <w:rsid w:val="00177D84"/>
    <w:rsid w:val="001D5EF3"/>
    <w:rsid w:val="00247CCF"/>
    <w:rsid w:val="00267D18"/>
    <w:rsid w:val="00274347"/>
    <w:rsid w:val="002868E2"/>
    <w:rsid w:val="002869C3"/>
    <w:rsid w:val="002936E4"/>
    <w:rsid w:val="002B4A57"/>
    <w:rsid w:val="002C3370"/>
    <w:rsid w:val="002C74CA"/>
    <w:rsid w:val="003123F4"/>
    <w:rsid w:val="003530B5"/>
    <w:rsid w:val="003544FB"/>
    <w:rsid w:val="003D2F2D"/>
    <w:rsid w:val="003E7775"/>
    <w:rsid w:val="00401590"/>
    <w:rsid w:val="0043219A"/>
    <w:rsid w:val="00432206"/>
    <w:rsid w:val="00447801"/>
    <w:rsid w:val="00452E9C"/>
    <w:rsid w:val="004735C8"/>
    <w:rsid w:val="00473B56"/>
    <w:rsid w:val="004947A6"/>
    <w:rsid w:val="004961FF"/>
    <w:rsid w:val="004B0962"/>
    <w:rsid w:val="004E1D33"/>
    <w:rsid w:val="00517A89"/>
    <w:rsid w:val="005250F2"/>
    <w:rsid w:val="00535C0E"/>
    <w:rsid w:val="00593EEA"/>
    <w:rsid w:val="005A5EEE"/>
    <w:rsid w:val="005E1E76"/>
    <w:rsid w:val="00613E24"/>
    <w:rsid w:val="006375C7"/>
    <w:rsid w:val="00650F71"/>
    <w:rsid w:val="00654E8F"/>
    <w:rsid w:val="00660D05"/>
    <w:rsid w:val="00675657"/>
    <w:rsid w:val="006820B1"/>
    <w:rsid w:val="006B7D14"/>
    <w:rsid w:val="006E1C62"/>
    <w:rsid w:val="00701727"/>
    <w:rsid w:val="0070566C"/>
    <w:rsid w:val="00714C50"/>
    <w:rsid w:val="00725A7D"/>
    <w:rsid w:val="007416E2"/>
    <w:rsid w:val="007501BE"/>
    <w:rsid w:val="00790BB3"/>
    <w:rsid w:val="007A2579"/>
    <w:rsid w:val="007C206C"/>
    <w:rsid w:val="007F45CC"/>
    <w:rsid w:val="00817DD6"/>
    <w:rsid w:val="0083759F"/>
    <w:rsid w:val="0084629E"/>
    <w:rsid w:val="00885156"/>
    <w:rsid w:val="008D3ECD"/>
    <w:rsid w:val="00906172"/>
    <w:rsid w:val="009151AA"/>
    <w:rsid w:val="0093429D"/>
    <w:rsid w:val="00943573"/>
    <w:rsid w:val="00955321"/>
    <w:rsid w:val="00964134"/>
    <w:rsid w:val="00970F7D"/>
    <w:rsid w:val="00973B5F"/>
    <w:rsid w:val="00994A3D"/>
    <w:rsid w:val="009C2B12"/>
    <w:rsid w:val="009D5378"/>
    <w:rsid w:val="00A174D9"/>
    <w:rsid w:val="00AA4D24"/>
    <w:rsid w:val="00AB6715"/>
    <w:rsid w:val="00B06D95"/>
    <w:rsid w:val="00B1671E"/>
    <w:rsid w:val="00B25EB8"/>
    <w:rsid w:val="00B37F4D"/>
    <w:rsid w:val="00C52A7B"/>
    <w:rsid w:val="00C56BAF"/>
    <w:rsid w:val="00C679AA"/>
    <w:rsid w:val="00C75972"/>
    <w:rsid w:val="00C813A8"/>
    <w:rsid w:val="00CA45D0"/>
    <w:rsid w:val="00CD066B"/>
    <w:rsid w:val="00CD1A02"/>
    <w:rsid w:val="00CE14D5"/>
    <w:rsid w:val="00CE4FEE"/>
    <w:rsid w:val="00D053BC"/>
    <w:rsid w:val="00D060CF"/>
    <w:rsid w:val="00D92ACC"/>
    <w:rsid w:val="00DB59C3"/>
    <w:rsid w:val="00DC259A"/>
    <w:rsid w:val="00DD04D3"/>
    <w:rsid w:val="00DE23E8"/>
    <w:rsid w:val="00E33CD7"/>
    <w:rsid w:val="00E52377"/>
    <w:rsid w:val="00E537AD"/>
    <w:rsid w:val="00E64E17"/>
    <w:rsid w:val="00E866C9"/>
    <w:rsid w:val="00EA3D3C"/>
    <w:rsid w:val="00EC090A"/>
    <w:rsid w:val="00EC2398"/>
    <w:rsid w:val="00EC2E92"/>
    <w:rsid w:val="00EC50A3"/>
    <w:rsid w:val="00ED20B5"/>
    <w:rsid w:val="00F238E2"/>
    <w:rsid w:val="00F246D9"/>
    <w:rsid w:val="00F46900"/>
    <w:rsid w:val="00F50580"/>
    <w:rsid w:val="00F54BC6"/>
    <w:rsid w:val="00F61D89"/>
    <w:rsid w:val="00FA5364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CA45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Florine Lièvre</cp:lastModifiedBy>
  <cp:revision>7</cp:revision>
  <cp:lastPrinted>2013-10-03T12:51:00Z</cp:lastPrinted>
  <dcterms:created xsi:type="dcterms:W3CDTF">2022-12-19T09:48:00Z</dcterms:created>
  <dcterms:modified xsi:type="dcterms:W3CDTF">2022-12-27T13:47:00Z</dcterms:modified>
</cp:coreProperties>
</file>