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2E07F32" w:rsidR="00654E8F" w:rsidRDefault="00654E8F" w:rsidP="0001436A">
      <w:pPr>
        <w:pStyle w:val="SupplementaryMaterial"/>
      </w:pPr>
      <w:r w:rsidRPr="001549D3">
        <w:t>Supplementary Material</w:t>
      </w:r>
    </w:p>
    <w:p w14:paraId="2394FDA4" w14:textId="01ABD323" w:rsidR="00C10F9A" w:rsidRPr="00C10F9A" w:rsidRDefault="00C10F9A" w:rsidP="00C10F9A">
      <w:pPr>
        <w:pStyle w:val="berschrift1"/>
      </w:pPr>
      <w:r w:rsidRPr="00C10F9A">
        <w:t>Supplementary Data</w:t>
      </w:r>
    </w:p>
    <w:p w14:paraId="297C9528" w14:textId="09C62093" w:rsidR="00C10F9A" w:rsidRPr="00C10F9A" w:rsidRDefault="00C10F9A" w:rsidP="00C10F9A">
      <w:pPr>
        <w:pStyle w:val="berschrift2"/>
      </w:pPr>
      <w:r>
        <w:t>Supplementary Figures and Tables</w:t>
      </w:r>
    </w:p>
    <w:p w14:paraId="78D09358" w14:textId="1B9789DE" w:rsidR="0090119A" w:rsidRPr="00C10F9A" w:rsidRDefault="0090119A" w:rsidP="00C10F9A">
      <w:pPr>
        <w:pStyle w:val="berschrift2"/>
      </w:pPr>
      <w:r w:rsidRPr="00C10F9A">
        <w:t>Supplementary Tables</w:t>
      </w:r>
    </w:p>
    <w:p w14:paraId="1F90D421" w14:textId="458FBCE0" w:rsidR="0090119A" w:rsidRPr="0090119A" w:rsidRDefault="0090119A" w:rsidP="0090119A">
      <w:r>
        <w:t xml:space="preserve">Supplementary Table S1: Key resources used in this study 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3340"/>
        <w:gridCol w:w="3160"/>
        <w:gridCol w:w="2420"/>
      </w:tblGrid>
      <w:tr w:rsidR="0090119A" w:rsidRPr="0084220D" w14:paraId="27B8BC7A" w14:textId="77777777" w:rsidTr="0090119A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F4B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KEY RESOURCES 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1B2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F5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0119A" w:rsidRPr="0084220D" w14:paraId="5805CC9B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523580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REAGENT or RESOURCE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7F5FE3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SOURCE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326869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IDENTIFIER</w:t>
            </w:r>
          </w:p>
        </w:tc>
      </w:tr>
      <w:tr w:rsidR="0090119A" w:rsidRPr="0084220D" w14:paraId="6D798F01" w14:textId="77777777" w:rsidTr="0090119A">
        <w:trPr>
          <w:trHeight w:val="285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187454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Antibodies / staining agents</w:t>
            </w:r>
          </w:p>
        </w:tc>
      </w:tr>
      <w:tr w:rsidR="0090119A" w:rsidRPr="0084220D" w14:paraId="4DA26D90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DE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anti-TSG-101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59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GeneTex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Inc.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5B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GTX70255 </w:t>
            </w:r>
          </w:p>
        </w:tc>
      </w:tr>
      <w:tr w:rsidR="0090119A" w:rsidRPr="0084220D" w14:paraId="4973A85B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19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anti-Flotillin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E6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Cell </w:t>
            </w: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Signalling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599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3253S </w:t>
            </w:r>
          </w:p>
        </w:tc>
      </w:tr>
      <w:tr w:rsidR="0090119A" w:rsidRPr="0084220D" w14:paraId="17D7D04C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53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anti-CD81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10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SantaCruz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FA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sc-7637 </w:t>
            </w:r>
          </w:p>
        </w:tc>
      </w:tr>
      <w:tr w:rsidR="0090119A" w:rsidRPr="0084220D" w14:paraId="237D4F83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EE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anti-CD63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F8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Santa Cruz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46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sc-5275 </w:t>
            </w:r>
          </w:p>
        </w:tc>
      </w:tr>
      <w:tr w:rsidR="0090119A" w:rsidRPr="0084220D" w14:paraId="36BC79C2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90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anti-Myeloperoxidase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89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Abcam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A8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ab9535 </w:t>
            </w:r>
          </w:p>
        </w:tc>
      </w:tr>
      <w:tr w:rsidR="0090119A" w:rsidRPr="0084220D" w14:paraId="16A4BE6D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CF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anti-p120-catenin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99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SantaCruz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4D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sc-13957 </w:t>
            </w:r>
          </w:p>
        </w:tc>
      </w:tr>
      <w:tr w:rsidR="0090119A" w:rsidRPr="0084220D" w14:paraId="27E07A96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D6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anti-β-actin AC-15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E06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Sigma Aldrich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03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A1978 </w:t>
            </w:r>
          </w:p>
        </w:tc>
      </w:tr>
      <w:tr w:rsidR="0090119A" w:rsidRPr="0084220D" w14:paraId="001E923B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00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anti-β-Catenin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76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BD Transduction Laboratories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7C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610154</w:t>
            </w:r>
          </w:p>
        </w:tc>
      </w:tr>
      <w:tr w:rsidR="0090119A" w:rsidRPr="0084220D" w14:paraId="087C3703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21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anti-VE-Cadherin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98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SantaCruz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7F5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sc-28644 </w:t>
            </w:r>
          </w:p>
        </w:tc>
      </w:tr>
      <w:tr w:rsidR="0090119A" w:rsidRPr="0084220D" w14:paraId="05F55C07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BE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anti-Claudin-5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32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SantaCruz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50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sc-374221</w:t>
            </w:r>
          </w:p>
        </w:tc>
      </w:tr>
      <w:tr w:rsidR="0090119A" w:rsidRPr="0084220D" w14:paraId="1D4A5739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D0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anti-PRKD1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75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Cell </w:t>
            </w: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Signalling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13A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D4J1N</w:t>
            </w:r>
          </w:p>
        </w:tc>
      </w:tr>
      <w:tr w:rsidR="0090119A" w:rsidRPr="0084220D" w14:paraId="43231390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DFD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anti-pPRKDS910/916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63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Cell </w:t>
            </w: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Signalling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60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2051S</w:t>
            </w:r>
          </w:p>
        </w:tc>
      </w:tr>
      <w:tr w:rsidR="0090119A" w:rsidRPr="0084220D" w14:paraId="3BFA9D6B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6E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anti-pp65S536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CC3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Cell </w:t>
            </w: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Signalling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3B9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3033S</w:t>
            </w:r>
          </w:p>
        </w:tc>
      </w:tr>
      <w:tr w:rsidR="0090119A" w:rsidRPr="0084220D" w14:paraId="732799A8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71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anti-ROCK1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EC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Cell </w:t>
            </w: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Signalling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78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4035S</w:t>
            </w:r>
          </w:p>
        </w:tc>
      </w:tr>
      <w:tr w:rsidR="0090119A" w:rsidRPr="0084220D" w14:paraId="75BB7766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AF4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anti-VE-Cadherin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A5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SantaCruz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36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sc-9989</w:t>
            </w:r>
          </w:p>
        </w:tc>
      </w:tr>
      <w:tr w:rsidR="0090119A" w:rsidRPr="0084220D" w14:paraId="4D80BD9C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D7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anti-Vinculin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9E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Sigma Aldrich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EF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V9264</w:t>
            </w:r>
          </w:p>
        </w:tc>
      </w:tr>
      <w:tr w:rsidR="0090119A" w:rsidRPr="0084220D" w14:paraId="1DDCFAAC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15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anti-Cortactin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25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SantaCruz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B8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sc-11408</w:t>
            </w:r>
          </w:p>
        </w:tc>
      </w:tr>
      <w:tr w:rsidR="0090119A" w:rsidRPr="0084220D" w14:paraId="4F3A3AED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4E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anti-LTA4H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22F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SantaCruz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C9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333333"/>
                <w:sz w:val="22"/>
              </w:rPr>
            </w:pPr>
            <w:r w:rsidRPr="0084220D">
              <w:rPr>
                <w:rFonts w:eastAsia="Times New Roman" w:cs="Times New Roman"/>
                <w:color w:val="333333"/>
                <w:sz w:val="22"/>
              </w:rPr>
              <w:t>sc-514465</w:t>
            </w:r>
          </w:p>
        </w:tc>
      </w:tr>
      <w:tr w:rsidR="0090119A" w:rsidRPr="0084220D" w14:paraId="1D0841FB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26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anti-NSMASE2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79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SantaCruz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46B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sc-166637</w:t>
            </w:r>
          </w:p>
        </w:tc>
      </w:tr>
      <w:tr w:rsidR="0090119A" w:rsidRPr="0084220D" w14:paraId="3578B68F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4C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anti-CHMP3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61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SantaCruz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BC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sc-166361</w:t>
            </w:r>
          </w:p>
        </w:tc>
      </w:tr>
      <w:tr w:rsidR="0090119A" w:rsidRPr="0084220D" w14:paraId="2BE048C2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49B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anti-p65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F8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Cell </w:t>
            </w: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Signalling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F5E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84220D">
              <w:rPr>
                <w:rFonts w:eastAsia="Times New Roman" w:cs="Times New Roman"/>
                <w:sz w:val="22"/>
              </w:rPr>
              <w:t>8242</w:t>
            </w:r>
          </w:p>
        </w:tc>
      </w:tr>
      <w:tr w:rsidR="0090119A" w:rsidRPr="0084220D" w14:paraId="64BB5B69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152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anti-CD34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7A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Abcam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DA45" w14:textId="34DF069D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81</w:t>
            </w:r>
            <w:r w:rsidR="0084220D"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</w:tr>
      <w:tr w:rsidR="0090119A" w:rsidRPr="0084220D" w14:paraId="3C475C33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BCE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anti-mouse IgG HRP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FF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GE Healthcare Life Sciences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5D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NA931V </w:t>
            </w:r>
          </w:p>
        </w:tc>
      </w:tr>
      <w:tr w:rsidR="0090119A" w:rsidRPr="0084220D" w14:paraId="7A8781D4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F6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anti-rabbit IgG HRP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3CB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GE Healthcare Life Sciences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2A5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NA934V </w:t>
            </w:r>
          </w:p>
        </w:tc>
      </w:tr>
      <w:tr w:rsidR="0090119A" w:rsidRPr="0084220D" w14:paraId="5C74343C" w14:textId="77777777" w:rsidTr="0090119A">
        <w:trPr>
          <w:trHeight w:val="28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39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Alexa-Fluor 488/568/647 goat-anti-mouse 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DC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ThermoFisher Scientific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4B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A11031  </w:t>
            </w:r>
          </w:p>
        </w:tc>
      </w:tr>
      <w:tr w:rsidR="0090119A" w:rsidRPr="0084220D" w14:paraId="78BA8CA3" w14:textId="77777777" w:rsidTr="0090119A">
        <w:trPr>
          <w:trHeight w:val="28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BB4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CE8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257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A11001  </w:t>
            </w:r>
          </w:p>
        </w:tc>
      </w:tr>
      <w:tr w:rsidR="0090119A" w:rsidRPr="0084220D" w14:paraId="41192B1C" w14:textId="77777777" w:rsidTr="0090119A">
        <w:trPr>
          <w:trHeight w:val="28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48D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60A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C1A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A21235  </w:t>
            </w:r>
          </w:p>
        </w:tc>
      </w:tr>
      <w:tr w:rsidR="0090119A" w:rsidRPr="0084220D" w14:paraId="28941F90" w14:textId="77777777" w:rsidTr="0090119A">
        <w:trPr>
          <w:trHeight w:val="28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10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Alexa-Fluor 488/568/647 goat-anti-rabbit  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4F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ThermoFisher Scientific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5D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A11034  </w:t>
            </w:r>
          </w:p>
        </w:tc>
      </w:tr>
      <w:tr w:rsidR="0090119A" w:rsidRPr="0084220D" w14:paraId="3AE88DC9" w14:textId="77777777" w:rsidTr="0090119A">
        <w:trPr>
          <w:trHeight w:val="28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A6F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086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E5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A11011  </w:t>
            </w:r>
          </w:p>
        </w:tc>
      </w:tr>
      <w:tr w:rsidR="0090119A" w:rsidRPr="0084220D" w14:paraId="6C3CE123" w14:textId="77777777" w:rsidTr="0090119A">
        <w:trPr>
          <w:trHeight w:val="285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365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0ED5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F00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A21244  </w:t>
            </w:r>
          </w:p>
        </w:tc>
      </w:tr>
      <w:tr w:rsidR="0090119A" w:rsidRPr="0084220D" w14:paraId="67CB6727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15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Alexa-Fluor 647 Phalloidin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C5F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ThermoFisher Scientific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04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A22287 </w:t>
            </w:r>
          </w:p>
        </w:tc>
      </w:tr>
      <w:tr w:rsidR="0090119A" w:rsidRPr="0084220D" w14:paraId="3BB4B3DF" w14:textId="77777777" w:rsidTr="0090119A">
        <w:trPr>
          <w:trHeight w:val="285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141285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Antibodies for flow cytometry</w:t>
            </w:r>
          </w:p>
        </w:tc>
      </w:tr>
      <w:tr w:rsidR="0090119A" w:rsidRPr="0084220D" w14:paraId="2DB40800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2F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anti-(ICAM-1)-APC +Isotype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6B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Miltenyi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Biotec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04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130-103-840</w:t>
            </w:r>
          </w:p>
        </w:tc>
      </w:tr>
      <w:tr w:rsidR="0090119A" w:rsidRPr="0084220D" w14:paraId="1CC52213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3C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anti-(VCAM-1)-FITC Isotype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36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Miltenyi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Biotec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AD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130-104-124</w:t>
            </w:r>
          </w:p>
        </w:tc>
      </w:tr>
      <w:tr w:rsidR="0090119A" w:rsidRPr="0084220D" w14:paraId="7047FD0A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FD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anti-(CD62E)-APC Isotype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89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Miltenyi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Biotec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2A4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130-105-468</w:t>
            </w:r>
          </w:p>
        </w:tc>
      </w:tr>
      <w:tr w:rsidR="0090119A" w:rsidRPr="0084220D" w14:paraId="72AECB0C" w14:textId="77777777" w:rsidTr="0090119A">
        <w:trPr>
          <w:trHeight w:val="765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4C36B6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Chemicals, Inhibitors, Peptides, and Recombinant Proteins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7FB671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90119A" w:rsidRPr="0084220D" w14:paraId="06B25732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89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Thrombin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A3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Sigma Aldrich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52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T6884 </w:t>
            </w:r>
          </w:p>
        </w:tc>
      </w:tr>
      <w:tr w:rsidR="0090119A" w:rsidRPr="0084220D" w14:paraId="6A1EE273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8B5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GW4869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C6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Sigma Aldrich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60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D1692-5MG </w:t>
            </w:r>
          </w:p>
        </w:tc>
      </w:tr>
      <w:tr w:rsidR="0090119A" w:rsidRPr="0084220D" w14:paraId="7A3899C2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74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CRT0066101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E93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Sigma Aldrich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B6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SML1507</w:t>
            </w:r>
          </w:p>
        </w:tc>
      </w:tr>
      <w:tr w:rsidR="0090119A" w:rsidRPr="0084220D" w14:paraId="6CCFB4F5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94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kb-NB-142-70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8C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Sigma Aldrich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1F5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SML0525</w:t>
            </w:r>
          </w:p>
        </w:tc>
      </w:tr>
      <w:tr w:rsidR="0090119A" w:rsidRPr="0084220D" w14:paraId="442D8F8B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FF1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BAY 11-7082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26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Sigma Aldrich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ED9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444444"/>
                <w:sz w:val="22"/>
              </w:rPr>
            </w:pPr>
            <w:r w:rsidRPr="0084220D">
              <w:rPr>
                <w:rFonts w:eastAsia="Times New Roman" w:cs="Times New Roman"/>
                <w:color w:val="444444"/>
                <w:sz w:val="22"/>
              </w:rPr>
              <w:t>196870</w:t>
            </w:r>
          </w:p>
        </w:tc>
      </w:tr>
      <w:tr w:rsidR="0090119A" w:rsidRPr="0084220D" w14:paraId="219E8FDE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65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Amiloride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C94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Sigma Aldrich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6E1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A7410</w:t>
            </w:r>
          </w:p>
        </w:tc>
      </w:tr>
      <w:tr w:rsidR="0090119A" w:rsidRPr="0084220D" w14:paraId="16E93550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DA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y-27632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C5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Sigma Aldrich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3F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Y0503</w:t>
            </w:r>
          </w:p>
        </w:tc>
      </w:tr>
      <w:tr w:rsidR="0090119A" w:rsidRPr="0084220D" w14:paraId="04C72F0B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FF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Safingol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F85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Sigma Aldrich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48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860488P</w:t>
            </w:r>
          </w:p>
        </w:tc>
      </w:tr>
      <w:tr w:rsidR="0090119A" w:rsidRPr="0084220D" w14:paraId="028A6458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B9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CP-105696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6CB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Sigma Aldrich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FB7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PZ0363</w:t>
            </w:r>
          </w:p>
        </w:tc>
      </w:tr>
      <w:tr w:rsidR="0090119A" w:rsidRPr="0084220D" w14:paraId="0FD1E6EF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27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LY255283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F15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Cayman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45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70715</w:t>
            </w:r>
          </w:p>
        </w:tc>
      </w:tr>
      <w:tr w:rsidR="0090119A" w:rsidRPr="0084220D" w14:paraId="194B86BD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87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IL1ß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B0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PeproTech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F5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200-01B </w:t>
            </w:r>
          </w:p>
        </w:tc>
      </w:tr>
      <w:tr w:rsidR="0090119A" w:rsidRPr="0084220D" w14:paraId="0A382634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F1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IL6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D0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PeproTech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CA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200-06 </w:t>
            </w:r>
          </w:p>
        </w:tc>
      </w:tr>
      <w:tr w:rsidR="0090119A" w:rsidRPr="0084220D" w14:paraId="373ECAAC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2B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CXCL8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8D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PeproTech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16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200-08 </w:t>
            </w:r>
          </w:p>
        </w:tc>
      </w:tr>
      <w:tr w:rsidR="0090119A" w:rsidRPr="0084220D" w14:paraId="1234BD74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BC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C3a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71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abbexa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AA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abx066057 </w:t>
            </w:r>
          </w:p>
        </w:tc>
      </w:tr>
      <w:tr w:rsidR="0090119A" w:rsidRPr="0084220D" w14:paraId="2D1479D0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24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C5a des-</w:t>
            </w: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arg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33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Merck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C4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204902-30UG </w:t>
            </w:r>
          </w:p>
        </w:tc>
      </w:tr>
      <w:tr w:rsidR="0090119A" w:rsidRPr="0084220D" w14:paraId="224CAE25" w14:textId="77777777" w:rsidTr="0090119A">
        <w:trPr>
          <w:trHeight w:val="510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591EA5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Critical Commercial Assays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9D8EEC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90119A" w:rsidRPr="0084220D" w14:paraId="1AB56B20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8C3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human IL-6 ELISA kit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4D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ThermoFisher Scientific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C7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BMS213-2 </w:t>
            </w:r>
          </w:p>
        </w:tc>
      </w:tr>
      <w:tr w:rsidR="0090119A" w:rsidRPr="0084220D" w14:paraId="07D49FAE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D3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human IL-8/CXCL8 ELISA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EA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R&amp;D Systems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A9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D8000C </w:t>
            </w:r>
          </w:p>
        </w:tc>
      </w:tr>
      <w:tr w:rsidR="0090119A" w:rsidRPr="0084220D" w14:paraId="3C3CE777" w14:textId="77777777" w:rsidTr="0090119A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7F8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LTB</w:t>
            </w:r>
            <w:r w:rsidRPr="0084220D">
              <w:rPr>
                <w:rFonts w:eastAsia="Times New Roman" w:cs="Times New Roman"/>
                <w:color w:val="000000"/>
                <w:sz w:val="22"/>
                <w:vertAlign w:val="subscript"/>
              </w:rPr>
              <w:t>4</w:t>
            </w: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ELISA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83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R&amp;D Systems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6E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KGE006B </w:t>
            </w:r>
          </w:p>
        </w:tc>
      </w:tr>
      <w:tr w:rsidR="0090119A" w:rsidRPr="0084220D" w14:paraId="3FDD3195" w14:textId="77777777" w:rsidTr="0090119A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58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LTB</w:t>
            </w:r>
            <w:r w:rsidRPr="0084220D">
              <w:rPr>
                <w:rFonts w:eastAsia="Times New Roman" w:cs="Times New Roman"/>
                <w:color w:val="000000"/>
                <w:sz w:val="22"/>
                <w:vertAlign w:val="subscript"/>
              </w:rPr>
              <w:t>4</w:t>
            </w: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ELISA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1E1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Enzo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3A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ADI-901-068</w:t>
            </w:r>
          </w:p>
        </w:tc>
      </w:tr>
      <w:tr w:rsidR="0090119A" w:rsidRPr="0084220D" w14:paraId="27F42A93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3E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Respiratory Burst kit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E6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Cayman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A9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601130</w:t>
            </w:r>
          </w:p>
        </w:tc>
      </w:tr>
      <w:tr w:rsidR="0090119A" w:rsidRPr="0084220D" w14:paraId="5F0BFDCD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D12182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Experimental Models: Cell Lines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A35665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DA3C6B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90119A" w:rsidRPr="0084220D" w14:paraId="3D3D3ADF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3B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HUVEC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F4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ATCC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27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CRL-1730 </w:t>
            </w:r>
          </w:p>
        </w:tc>
      </w:tr>
      <w:tr w:rsidR="0090119A" w:rsidRPr="0084220D" w14:paraId="2E8D6219" w14:textId="77777777" w:rsidTr="0090119A">
        <w:trPr>
          <w:trHeight w:val="5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108645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Experimental Models: Organisms/Strains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9FE239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5A8248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90119A" w:rsidRPr="0084220D" w14:paraId="613EBADF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EE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C57BL/6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06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purchased from animal facility Ulm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E1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90119A" w:rsidRPr="0084220D" w14:paraId="48786B51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E93F37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qPCR Primer human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CF0497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93F324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90119A" w:rsidRPr="0084220D" w14:paraId="73C21BE9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BA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C3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B1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E8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QT00089698 </w:t>
            </w:r>
          </w:p>
        </w:tc>
      </w:tr>
      <w:tr w:rsidR="0090119A" w:rsidRPr="0084220D" w14:paraId="06D98FE5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A4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CCL2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AC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88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QT00212730 </w:t>
            </w:r>
          </w:p>
        </w:tc>
      </w:tr>
      <w:tr w:rsidR="0090119A" w:rsidRPr="0084220D" w14:paraId="0F2C4B2E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E0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CXCL2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81C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9D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QT00013104 </w:t>
            </w:r>
          </w:p>
        </w:tc>
      </w:tr>
      <w:tr w:rsidR="0090119A" w:rsidRPr="0084220D" w14:paraId="526BAE0C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0A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CXCL5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095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F51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QT00203686 </w:t>
            </w:r>
          </w:p>
        </w:tc>
      </w:tr>
      <w:tr w:rsidR="0090119A" w:rsidRPr="0084220D" w14:paraId="6E938EC5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DB8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CXCL8 (IL-8)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35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EE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QT00000322 </w:t>
            </w:r>
          </w:p>
        </w:tc>
      </w:tr>
      <w:tr w:rsidR="0090119A" w:rsidRPr="0084220D" w14:paraId="4375BA36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70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GAPDH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A35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79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QT00079247 </w:t>
            </w:r>
          </w:p>
        </w:tc>
      </w:tr>
      <w:tr w:rsidR="0090119A" w:rsidRPr="0084220D" w14:paraId="574652EA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47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ICAM-1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3D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09E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QT00074900 </w:t>
            </w:r>
          </w:p>
        </w:tc>
      </w:tr>
      <w:tr w:rsidR="0090119A" w:rsidRPr="0084220D" w14:paraId="7B8B668B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CF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IL1b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81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1BD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QT00021385 </w:t>
            </w:r>
          </w:p>
        </w:tc>
      </w:tr>
      <w:tr w:rsidR="0090119A" w:rsidRPr="0084220D" w14:paraId="298A739C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D1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IL6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3C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96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QT00083720 </w:t>
            </w:r>
          </w:p>
        </w:tc>
      </w:tr>
      <w:tr w:rsidR="0090119A" w:rsidRPr="0084220D" w14:paraId="1A93454D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D95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PRKD1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2A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CD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QT00084847</w:t>
            </w:r>
          </w:p>
        </w:tc>
      </w:tr>
      <w:tr w:rsidR="0090119A" w:rsidRPr="0084220D" w14:paraId="72E8E3F9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75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RHOB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41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52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QT00227409 </w:t>
            </w:r>
          </w:p>
        </w:tc>
      </w:tr>
      <w:tr w:rsidR="0090119A" w:rsidRPr="0084220D" w14:paraId="69132F6A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C7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ROCK1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37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3A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QT00034972</w:t>
            </w:r>
          </w:p>
        </w:tc>
      </w:tr>
      <w:tr w:rsidR="0090119A" w:rsidRPr="0084220D" w14:paraId="48D0FA97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DEE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ROCK1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01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80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QT00034972</w:t>
            </w:r>
          </w:p>
        </w:tc>
      </w:tr>
      <w:tr w:rsidR="0090119A" w:rsidRPr="0084220D" w14:paraId="014D4E4A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20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SELE (E-Selectin)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CB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Qiagen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22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QT00015358</w:t>
            </w:r>
          </w:p>
        </w:tc>
      </w:tr>
      <w:tr w:rsidR="0090119A" w:rsidRPr="0084220D" w14:paraId="4FB35784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3C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TNF-alpha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0D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EF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QT00029162 </w:t>
            </w:r>
          </w:p>
        </w:tc>
      </w:tr>
      <w:tr w:rsidR="0090119A" w:rsidRPr="0084220D" w14:paraId="281C47B2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55F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VCAM-1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DF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Qiagen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28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QT00018347 </w:t>
            </w:r>
          </w:p>
        </w:tc>
      </w:tr>
      <w:tr w:rsidR="0090119A" w:rsidRPr="0084220D" w14:paraId="0140C1A9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F7496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siRNAs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C8388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2C944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90119A" w:rsidRPr="0084220D" w14:paraId="65DF63D2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126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siLTA4H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31D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invitrogen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04F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222222"/>
                <w:sz w:val="22"/>
              </w:rPr>
            </w:pPr>
            <w:r w:rsidRPr="0084220D">
              <w:rPr>
                <w:rFonts w:eastAsia="Times New Roman" w:cs="Times New Roman"/>
                <w:color w:val="222222"/>
                <w:sz w:val="22"/>
              </w:rPr>
              <w:t>s8306</w:t>
            </w:r>
          </w:p>
        </w:tc>
      </w:tr>
      <w:tr w:rsidR="0090119A" w:rsidRPr="0084220D" w14:paraId="10FB3F13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5A1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siCXCL8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EB6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invitrogen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D01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222222"/>
                <w:sz w:val="22"/>
              </w:rPr>
            </w:pPr>
            <w:r w:rsidRPr="0084220D">
              <w:rPr>
                <w:rFonts w:eastAsia="Times New Roman" w:cs="Times New Roman"/>
                <w:color w:val="222222"/>
                <w:sz w:val="22"/>
              </w:rPr>
              <w:t>s7327</w:t>
            </w:r>
          </w:p>
        </w:tc>
      </w:tr>
      <w:tr w:rsidR="0090119A" w:rsidRPr="0084220D" w14:paraId="574704BC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6B0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siIL6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F56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invitrogen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F60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222222"/>
                <w:sz w:val="22"/>
              </w:rPr>
            </w:pPr>
            <w:r w:rsidRPr="0084220D">
              <w:rPr>
                <w:rFonts w:eastAsia="Times New Roman" w:cs="Times New Roman"/>
                <w:color w:val="222222"/>
                <w:sz w:val="22"/>
              </w:rPr>
              <w:t>s7313</w:t>
            </w:r>
          </w:p>
        </w:tc>
      </w:tr>
      <w:tr w:rsidR="0090119A" w:rsidRPr="0084220D" w14:paraId="28A611D3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87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SMPD3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253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invitrogen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2FC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222222"/>
                <w:sz w:val="22"/>
              </w:rPr>
            </w:pPr>
            <w:r w:rsidRPr="0084220D">
              <w:rPr>
                <w:rFonts w:eastAsia="Times New Roman" w:cs="Times New Roman"/>
                <w:color w:val="222222"/>
                <w:sz w:val="22"/>
              </w:rPr>
              <w:t>s30927</w:t>
            </w:r>
          </w:p>
        </w:tc>
      </w:tr>
      <w:tr w:rsidR="0090119A" w:rsidRPr="0084220D" w14:paraId="229F49E7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A68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VPS24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E2A2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invitrogen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4D45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222222"/>
                <w:sz w:val="22"/>
              </w:rPr>
            </w:pPr>
            <w:r w:rsidRPr="0084220D">
              <w:rPr>
                <w:rFonts w:eastAsia="Times New Roman" w:cs="Times New Roman"/>
                <w:color w:val="222222"/>
                <w:sz w:val="22"/>
              </w:rPr>
              <w:t>s28474</w:t>
            </w:r>
          </w:p>
        </w:tc>
      </w:tr>
      <w:tr w:rsidR="0090119A" w:rsidRPr="0084220D" w14:paraId="7401B811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2E3E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shRNAs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4D1B16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14E77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90119A" w:rsidRPr="0084220D" w14:paraId="5080FA34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689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2E2E2E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2E2E2E"/>
                <w:sz w:val="22"/>
              </w:rPr>
              <w:t>shScramble</w:t>
            </w:r>
            <w:proofErr w:type="spellEnd"/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A7BE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Sigma-Aldrich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03C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2E2E2E"/>
                <w:sz w:val="22"/>
              </w:rPr>
            </w:pPr>
            <w:r w:rsidRPr="0084220D">
              <w:rPr>
                <w:rFonts w:eastAsia="Times New Roman" w:cs="Times New Roman"/>
                <w:color w:val="2E2E2E"/>
                <w:sz w:val="22"/>
              </w:rPr>
              <w:t>shc002</w:t>
            </w:r>
          </w:p>
        </w:tc>
      </w:tr>
      <w:tr w:rsidR="0090119A" w:rsidRPr="0084220D" w14:paraId="5500A3BE" w14:textId="77777777" w:rsidTr="0090119A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81F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shPRKD1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E23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Sigma-Aldrich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04C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NM_002742.x-2978s1c1</w:t>
            </w:r>
          </w:p>
        </w:tc>
      </w:tr>
      <w:tr w:rsidR="0090119A" w:rsidRPr="0084220D" w14:paraId="21D4C995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968B97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Lentiviral packaging constructs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75D1FB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0577E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90119A" w:rsidRPr="0084220D" w14:paraId="10C018A4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209B" w14:textId="11A88686" w:rsidR="0090119A" w:rsidRPr="0084220D" w:rsidRDefault="0084220D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psP</w:t>
            </w:r>
            <w:r w:rsidR="00994704">
              <w:rPr>
                <w:rFonts w:cs="Times New Roman"/>
                <w:sz w:val="22"/>
              </w:rPr>
              <w:t>AX2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DE573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Addgene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5274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#12260</w:t>
            </w:r>
          </w:p>
        </w:tc>
      </w:tr>
      <w:tr w:rsidR="0090119A" w:rsidRPr="0084220D" w14:paraId="46D2A87F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FFA8" w14:textId="5077F76B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pMD2.G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8CB9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Addgene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73FF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#12259</w:t>
            </w:r>
          </w:p>
        </w:tc>
      </w:tr>
      <w:tr w:rsidR="0090119A" w:rsidRPr="0084220D" w14:paraId="2778D2F1" w14:textId="77777777" w:rsidTr="0090119A">
        <w:trPr>
          <w:trHeight w:val="5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96E615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Mammalian expression constructs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057438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4851DA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90119A" w:rsidRPr="0084220D" w14:paraId="625664E9" w14:textId="77777777" w:rsidTr="0090119A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2A9C" w14:textId="4708DD6D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pcDNA3-PRKD1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C925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84220D">
              <w:rPr>
                <w:rFonts w:eastAsia="Times New Roman" w:cs="Times New Roman"/>
                <w:color w:val="000000"/>
                <w:sz w:val="22"/>
              </w:rPr>
              <w:t>Hausser</w:t>
            </w:r>
            <w:proofErr w:type="spellEnd"/>
            <w:r w:rsidRPr="0084220D">
              <w:rPr>
                <w:rFonts w:eastAsia="Times New Roman" w:cs="Times New Roman"/>
                <w:color w:val="000000"/>
                <w:sz w:val="22"/>
              </w:rPr>
              <w:t xml:space="preserve"> et al. 2002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5F9A1" w14:textId="77777777" w:rsidR="0090119A" w:rsidRPr="0084220D" w:rsidRDefault="0090119A" w:rsidP="0090119A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84220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14:paraId="7B65BC41" w14:textId="06CAE858" w:rsidR="00DE23E8" w:rsidRPr="001549D3" w:rsidRDefault="00B741BF" w:rsidP="00B741BF">
      <w:pPr>
        <w:tabs>
          <w:tab w:val="left" w:pos="6743"/>
        </w:tabs>
        <w:spacing w:before="240"/>
      </w:pPr>
      <w:r>
        <w:tab/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4C73" w14:textId="77777777" w:rsidR="00665942" w:rsidRDefault="00665942" w:rsidP="00117666">
      <w:pPr>
        <w:spacing w:after="0"/>
      </w:pPr>
      <w:r>
        <w:separator/>
      </w:r>
    </w:p>
  </w:endnote>
  <w:endnote w:type="continuationSeparator" w:id="0">
    <w:p w14:paraId="2D14828F" w14:textId="77777777" w:rsidR="00665942" w:rsidRDefault="0066594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86B218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590328"/>
      <w:docPartObj>
        <w:docPartGallery w:val="Page Numbers (Bottom of Page)"/>
        <w:docPartUnique/>
      </w:docPartObj>
    </w:sdtPr>
    <w:sdtContent>
      <w:p w14:paraId="04D18965" w14:textId="4C2B4096" w:rsidR="001C40F2" w:rsidRDefault="001C40F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FA7959D" w14:textId="77777777" w:rsidR="001C40F2" w:rsidRDefault="001C40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B71F" w14:textId="77777777" w:rsidR="00665942" w:rsidRDefault="00665942" w:rsidP="00117666">
      <w:pPr>
        <w:spacing w:after="0"/>
      </w:pPr>
      <w:r>
        <w:separator/>
      </w:r>
    </w:p>
  </w:footnote>
  <w:footnote w:type="continuationSeparator" w:id="0">
    <w:p w14:paraId="66A41853" w14:textId="77777777" w:rsidR="00665942" w:rsidRDefault="0066594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7C16"/>
    <w:multiLevelType w:val="hybridMultilevel"/>
    <w:tmpl w:val="3F9C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54049623">
    <w:abstractNumId w:val="0"/>
  </w:num>
  <w:num w:numId="2" w16cid:durableId="203062995">
    <w:abstractNumId w:val="5"/>
  </w:num>
  <w:num w:numId="3" w16cid:durableId="845511675">
    <w:abstractNumId w:val="1"/>
  </w:num>
  <w:num w:numId="4" w16cid:durableId="821579292">
    <w:abstractNumId w:val="6"/>
  </w:num>
  <w:num w:numId="5" w16cid:durableId="1179849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578041">
    <w:abstractNumId w:val="4"/>
  </w:num>
  <w:num w:numId="7" w16cid:durableId="1449398408">
    <w:abstractNumId w:val="7"/>
  </w:num>
  <w:num w:numId="8" w16cid:durableId="545870822">
    <w:abstractNumId w:val="7"/>
  </w:num>
  <w:num w:numId="9" w16cid:durableId="1377509599">
    <w:abstractNumId w:val="7"/>
  </w:num>
  <w:num w:numId="10" w16cid:durableId="1670479409">
    <w:abstractNumId w:val="7"/>
  </w:num>
  <w:num w:numId="11" w16cid:durableId="1499495516">
    <w:abstractNumId w:val="7"/>
  </w:num>
  <w:num w:numId="12" w16cid:durableId="384838127">
    <w:abstractNumId w:val="7"/>
  </w:num>
  <w:num w:numId="13" w16cid:durableId="324011490">
    <w:abstractNumId w:val="4"/>
  </w:num>
  <w:num w:numId="14" w16cid:durableId="1526212253">
    <w:abstractNumId w:val="3"/>
  </w:num>
  <w:num w:numId="15" w16cid:durableId="1273434769">
    <w:abstractNumId w:val="3"/>
  </w:num>
  <w:num w:numId="16" w16cid:durableId="764497622">
    <w:abstractNumId w:val="3"/>
  </w:num>
  <w:num w:numId="17" w16cid:durableId="1938518761">
    <w:abstractNumId w:val="3"/>
  </w:num>
  <w:num w:numId="18" w16cid:durableId="990713373">
    <w:abstractNumId w:val="3"/>
  </w:num>
  <w:num w:numId="19" w16cid:durableId="391660024">
    <w:abstractNumId w:val="3"/>
  </w:num>
  <w:num w:numId="20" w16cid:durableId="1040084262">
    <w:abstractNumId w:val="2"/>
  </w:num>
  <w:num w:numId="21" w16cid:durableId="489366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40F2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073DF"/>
    <w:rsid w:val="006375C7"/>
    <w:rsid w:val="00654E8F"/>
    <w:rsid w:val="00660D05"/>
    <w:rsid w:val="00665942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220D"/>
    <w:rsid w:val="00885156"/>
    <w:rsid w:val="0090119A"/>
    <w:rsid w:val="009151AA"/>
    <w:rsid w:val="0093429D"/>
    <w:rsid w:val="00943573"/>
    <w:rsid w:val="00964134"/>
    <w:rsid w:val="00970F7D"/>
    <w:rsid w:val="00994704"/>
    <w:rsid w:val="009949FA"/>
    <w:rsid w:val="00994A3D"/>
    <w:rsid w:val="009C2B12"/>
    <w:rsid w:val="009C4090"/>
    <w:rsid w:val="00A174D9"/>
    <w:rsid w:val="00AA4D24"/>
    <w:rsid w:val="00AB6715"/>
    <w:rsid w:val="00B0411E"/>
    <w:rsid w:val="00B1671E"/>
    <w:rsid w:val="00B25EB8"/>
    <w:rsid w:val="00B37F4D"/>
    <w:rsid w:val="00B741BF"/>
    <w:rsid w:val="00C10F9A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46534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Tim Eiseler</cp:lastModifiedBy>
  <cp:revision>3</cp:revision>
  <cp:lastPrinted>2013-10-03T12:51:00Z</cp:lastPrinted>
  <dcterms:created xsi:type="dcterms:W3CDTF">2023-02-07T16:14:00Z</dcterms:created>
  <dcterms:modified xsi:type="dcterms:W3CDTF">2023-02-07T18:42:00Z</dcterms:modified>
</cp:coreProperties>
</file>