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40027" w14:textId="77777777" w:rsidR="00B3070C" w:rsidRPr="009027D1" w:rsidRDefault="00EA0F5C">
      <w:pPr>
        <w:pStyle w:val="Titel"/>
        <w:jc w:val="left"/>
        <w:rPr>
          <w:b w:val="0"/>
          <w:i/>
        </w:rPr>
      </w:pPr>
      <w:bookmarkStart w:id="0" w:name="_heading=h.gjdgxs" w:colFirst="0" w:colLast="0"/>
      <w:bookmarkStart w:id="1" w:name="_Hlk117770667"/>
      <w:bookmarkEnd w:id="0"/>
      <w:bookmarkEnd w:id="1"/>
      <w:r w:rsidRPr="009027D1">
        <w:rPr>
          <w:b w:val="0"/>
          <w:i/>
        </w:rPr>
        <w:t>Supplementary Material</w:t>
      </w:r>
    </w:p>
    <w:p w14:paraId="16F6D527" w14:textId="77777777" w:rsidR="00B3070C" w:rsidRPr="009027D1" w:rsidRDefault="00EA0F5C">
      <w:pPr>
        <w:pStyle w:val="berschrift1"/>
        <w:numPr>
          <w:ilvl w:val="0"/>
          <w:numId w:val="1"/>
        </w:numPr>
      </w:pPr>
      <w:r w:rsidRPr="009027D1">
        <w:t>Supplementary Data</w:t>
      </w:r>
    </w:p>
    <w:p w14:paraId="165BEBBF" w14:textId="77777777" w:rsidR="00B3070C" w:rsidRPr="009027D1" w:rsidRDefault="00EA0F5C">
      <w:pPr>
        <w:keepNext/>
        <w:jc w:val="both"/>
      </w:pPr>
      <w:r w:rsidRPr="009027D1">
        <w:rPr>
          <w:b/>
        </w:rPr>
        <w:t xml:space="preserve">Supplementary table S1 </w:t>
      </w:r>
      <w:r w:rsidRPr="009027D1">
        <w:t>Number of observations and missing values for the variables used in the comparison of values pre- and peri-pandemic.</w:t>
      </w:r>
    </w:p>
    <w:tbl>
      <w:tblPr>
        <w:tblStyle w:val="a"/>
        <w:tblW w:w="9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"/>
        <w:gridCol w:w="1140"/>
        <w:gridCol w:w="1020"/>
        <w:gridCol w:w="1170"/>
        <w:gridCol w:w="990"/>
        <w:gridCol w:w="1155"/>
        <w:gridCol w:w="1005"/>
        <w:gridCol w:w="1170"/>
        <w:gridCol w:w="990"/>
      </w:tblGrid>
      <w:tr w:rsidR="00B3070C" w:rsidRPr="009027D1" w14:paraId="33D332A8" w14:textId="77777777">
        <w:trPr>
          <w:trHeight w:val="440"/>
        </w:trPr>
        <w:tc>
          <w:tcPr>
            <w:tcW w:w="113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C92A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34BC" w14:textId="5A64EA76" w:rsidR="00B3070C" w:rsidRPr="009027D1" w:rsidRDefault="00164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>
              <w:t>Severity of d</w:t>
            </w:r>
            <w:r w:rsidR="00EA0F5C" w:rsidRPr="009027D1">
              <w:t>epressi</w:t>
            </w:r>
            <w:r>
              <w:t>on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5006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Health status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CBF9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Loneliness</w:t>
            </w:r>
          </w:p>
        </w:tc>
        <w:tc>
          <w:tcPr>
            <w:tcW w:w="21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A12E1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Physical activity</w:t>
            </w:r>
          </w:p>
        </w:tc>
      </w:tr>
      <w:tr w:rsidR="00B3070C" w:rsidRPr="009027D1" w14:paraId="644FDB2B" w14:textId="77777777">
        <w:trPr>
          <w:trHeight w:val="440"/>
        </w:trPr>
        <w:tc>
          <w:tcPr>
            <w:tcW w:w="113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269B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DE68" w14:textId="77777777" w:rsidR="00B3070C" w:rsidRPr="009027D1" w:rsidRDefault="00EA0F5C">
            <w:pPr>
              <w:spacing w:before="0" w:after="0"/>
              <w:jc w:val="both"/>
            </w:pPr>
            <w:r w:rsidRPr="009027D1">
              <w:t>Available [n]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4E3F1" w14:textId="77777777" w:rsidR="00B3070C" w:rsidRPr="009027D1" w:rsidRDefault="00EA0F5C">
            <w:pPr>
              <w:spacing w:before="0" w:after="0"/>
              <w:jc w:val="both"/>
            </w:pPr>
            <w:r w:rsidRPr="009027D1">
              <w:t>Missing [n (%)]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97C2C" w14:textId="77777777" w:rsidR="00B3070C" w:rsidRPr="009027D1" w:rsidRDefault="00EA0F5C">
            <w:pPr>
              <w:spacing w:before="0" w:after="0"/>
              <w:jc w:val="both"/>
            </w:pPr>
            <w:r w:rsidRPr="009027D1">
              <w:t>Available [n]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AC34" w14:textId="77777777" w:rsidR="00B3070C" w:rsidRPr="009027D1" w:rsidRDefault="00EA0F5C">
            <w:pPr>
              <w:spacing w:before="0" w:after="0"/>
              <w:jc w:val="both"/>
            </w:pPr>
            <w:r w:rsidRPr="009027D1">
              <w:t>Missing [n (%)]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296D" w14:textId="77777777" w:rsidR="00B3070C" w:rsidRPr="009027D1" w:rsidRDefault="00EA0F5C">
            <w:pPr>
              <w:spacing w:before="0" w:after="0"/>
              <w:jc w:val="both"/>
            </w:pPr>
            <w:r w:rsidRPr="009027D1">
              <w:t>Available [n]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E89B" w14:textId="77777777" w:rsidR="00B3070C" w:rsidRPr="009027D1" w:rsidRDefault="00EA0F5C">
            <w:pPr>
              <w:spacing w:before="0" w:after="0"/>
              <w:jc w:val="both"/>
            </w:pPr>
            <w:r w:rsidRPr="009027D1">
              <w:t>Missing [n (%)]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4A04" w14:textId="77777777" w:rsidR="00B3070C" w:rsidRPr="009027D1" w:rsidRDefault="00EA0F5C">
            <w:pPr>
              <w:spacing w:before="0" w:after="0"/>
              <w:jc w:val="both"/>
            </w:pPr>
            <w:r w:rsidRPr="009027D1">
              <w:t>Available [n]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4EC6" w14:textId="77777777" w:rsidR="00B3070C" w:rsidRPr="009027D1" w:rsidRDefault="00EA0F5C">
            <w:pPr>
              <w:spacing w:before="0" w:after="0"/>
              <w:jc w:val="both"/>
            </w:pPr>
            <w:r w:rsidRPr="009027D1">
              <w:t>Missing [n (%)]</w:t>
            </w:r>
          </w:p>
        </w:tc>
      </w:tr>
      <w:tr w:rsidR="00B3070C" w:rsidRPr="009027D1" w14:paraId="6C34E4ED" w14:textId="77777777"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E745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Pre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03C6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830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ECD3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47 (5.4%)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429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817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FF36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60 (6.8%)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6D1F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808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0213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69 (7.9%)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46C2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812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87BB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65 (7.4%)</w:t>
            </w:r>
          </w:p>
        </w:tc>
      </w:tr>
      <w:tr w:rsidR="00B3070C" w:rsidRPr="009027D1" w14:paraId="53A93D59" w14:textId="77777777"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49B0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Coro-Q1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ACCDD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768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211A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109 (12.4%)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C0591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763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539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114 (13.0%)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A4988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751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3D9A5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126 (14.4%)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176DE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760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FA0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117 (13.3%)</w:t>
            </w:r>
          </w:p>
        </w:tc>
      </w:tr>
      <w:tr w:rsidR="00B3070C" w:rsidRPr="009027D1" w14:paraId="1EABD02A" w14:textId="77777777"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6DA1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Coro-Q2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17B59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773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5F892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104 (11.9%)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E0F8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773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C3B2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104 (11.9%)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DFDA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763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67201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114 (13.0%)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78F8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760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D6515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117 (13.3%)</w:t>
            </w:r>
          </w:p>
        </w:tc>
      </w:tr>
      <w:tr w:rsidR="00B3070C" w:rsidRPr="009027D1" w14:paraId="0CF8DF03" w14:textId="77777777"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DA6B6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Coro-Q3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16A95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793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2C77E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84 (9.6%)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2628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787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B042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90 (10.3%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CB1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782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EA2E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95 (10.8%)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CDF6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791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83BC0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86 (9.8%)</w:t>
            </w:r>
          </w:p>
        </w:tc>
      </w:tr>
      <w:tr w:rsidR="00B3070C" w:rsidRPr="009027D1" w14:paraId="7C867546" w14:textId="77777777"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03AA6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Coro-Q4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6D3DD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710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A8BC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167 (19.0%)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C1AA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742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653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135 (15.4%)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82E9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739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0AC6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138 (15.7%)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31783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745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9BE4C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132 (15.1%)</w:t>
            </w:r>
          </w:p>
        </w:tc>
      </w:tr>
    </w:tbl>
    <w:p w14:paraId="4D4DEE72" w14:textId="77777777" w:rsidR="0007033B" w:rsidRPr="009027D1" w:rsidRDefault="0007033B">
      <w:pPr>
        <w:keepNext/>
        <w:jc w:val="both"/>
        <w:rPr>
          <w:b/>
        </w:rPr>
      </w:pPr>
      <w:bookmarkStart w:id="2" w:name="_heading=h.tyjcwt" w:colFirst="0" w:colLast="0"/>
      <w:bookmarkStart w:id="3" w:name="_heading=h.3znysh7" w:colFirst="0" w:colLast="0"/>
      <w:bookmarkEnd w:id="2"/>
      <w:bookmarkEnd w:id="3"/>
    </w:p>
    <w:p w14:paraId="41C17A88" w14:textId="77777777" w:rsidR="0007033B" w:rsidRPr="009027D1" w:rsidRDefault="0007033B" w:rsidP="0007033B">
      <w:r w:rsidRPr="009027D1">
        <w:br w:type="page"/>
      </w:r>
    </w:p>
    <w:p w14:paraId="36869B8F" w14:textId="77777777" w:rsidR="00B3070C" w:rsidRPr="009027D1" w:rsidRDefault="00EA0F5C">
      <w:pPr>
        <w:keepNext/>
        <w:jc w:val="both"/>
      </w:pPr>
      <w:r w:rsidRPr="009027D1">
        <w:rPr>
          <w:b/>
        </w:rPr>
        <w:lastRenderedPageBreak/>
        <w:t xml:space="preserve">Supplementary table S2 </w:t>
      </w:r>
      <w:r w:rsidRPr="009027D1">
        <w:t>Variables considered in the comparison of values before and at the beginning of the SARS-Cov-2 pandemic and in the path model.</w:t>
      </w:r>
    </w:p>
    <w:tbl>
      <w:tblPr>
        <w:tblStyle w:val="a0"/>
        <w:tblW w:w="9767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4394"/>
        <w:gridCol w:w="2117"/>
      </w:tblGrid>
      <w:tr w:rsidR="00B3070C" w:rsidRPr="009027D1" w14:paraId="6862A79C" w14:textId="77777777">
        <w:tc>
          <w:tcPr>
            <w:tcW w:w="3256" w:type="dxa"/>
            <w:shd w:val="clear" w:color="auto" w:fill="auto"/>
          </w:tcPr>
          <w:p w14:paraId="650A82DB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Variable</w:t>
            </w:r>
          </w:p>
        </w:tc>
        <w:tc>
          <w:tcPr>
            <w:tcW w:w="4394" w:type="dxa"/>
            <w:shd w:val="clear" w:color="auto" w:fill="auto"/>
          </w:tcPr>
          <w:p w14:paraId="5F4AF77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Validated questionnaire (if applicable)</w:t>
            </w:r>
          </w:p>
        </w:tc>
        <w:tc>
          <w:tcPr>
            <w:tcW w:w="2117" w:type="dxa"/>
            <w:shd w:val="clear" w:color="auto" w:fill="auto"/>
          </w:tcPr>
          <w:p w14:paraId="5A040C8F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Range / unit</w:t>
            </w:r>
          </w:p>
        </w:tc>
      </w:tr>
      <w:tr w:rsidR="00B3070C" w:rsidRPr="009027D1" w14:paraId="290D346F" w14:textId="77777777">
        <w:tc>
          <w:tcPr>
            <w:tcW w:w="3256" w:type="dxa"/>
            <w:shd w:val="clear" w:color="auto" w:fill="auto"/>
          </w:tcPr>
          <w:p w14:paraId="2BC4E776" w14:textId="0FC8B845" w:rsidR="00B3070C" w:rsidRPr="009027D1" w:rsidRDefault="000A6893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Severity of d</w:t>
            </w:r>
            <w:r w:rsidR="00EA0F5C"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epressi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on</w:t>
            </w:r>
          </w:p>
        </w:tc>
        <w:tc>
          <w:tcPr>
            <w:tcW w:w="4394" w:type="dxa"/>
            <w:shd w:val="clear" w:color="auto" w:fill="auto"/>
          </w:tcPr>
          <w:p w14:paraId="3BF060E6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Beck’s Depression Inventory II (BDI-II)</w:t>
            </w:r>
          </w:p>
        </w:tc>
        <w:tc>
          <w:tcPr>
            <w:tcW w:w="2117" w:type="dxa"/>
            <w:shd w:val="clear" w:color="auto" w:fill="auto"/>
          </w:tcPr>
          <w:p w14:paraId="0FC238E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 – 63</w:t>
            </w:r>
          </w:p>
        </w:tc>
      </w:tr>
      <w:tr w:rsidR="00B3070C" w:rsidRPr="009027D1" w14:paraId="43BBF200" w14:textId="77777777">
        <w:tc>
          <w:tcPr>
            <w:tcW w:w="3256" w:type="dxa"/>
            <w:shd w:val="clear" w:color="auto" w:fill="auto"/>
          </w:tcPr>
          <w:p w14:paraId="7AA1433D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Depression history</w:t>
            </w:r>
          </w:p>
        </w:tc>
        <w:tc>
          <w:tcPr>
            <w:tcW w:w="4394" w:type="dxa"/>
            <w:shd w:val="clear" w:color="auto" w:fill="auto"/>
          </w:tcPr>
          <w:p w14:paraId="179D6EDA" w14:textId="77777777" w:rsidR="00B3070C" w:rsidRPr="009027D1" w:rsidRDefault="00000000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sdt>
              <w:sdtPr>
                <w:tag w:val="goog_rdk_0"/>
                <w:id w:val="417064802"/>
              </w:sdtPr>
              <w:sdtContent>
                <w:r w:rsidR="00EA0F5C" w:rsidRPr="009027D1">
                  <w:rPr>
                    <w:rFonts w:ascii="Times New Roman" w:eastAsia="Gungsuh" w:hAnsi="Times New Roman" w:cs="Times New Roman"/>
                    <w:color w:val="000000"/>
                    <w:szCs w:val="24"/>
                  </w:rPr>
                  <w:t>‘Yes’ if self-reported medical lifetime diagnosis of depression at the last onsite TREND visit or BDI-II scores ≥14 in at least one TREND assessment before 01/03/2020</w:t>
                </w:r>
              </w:sdtContent>
            </w:sdt>
          </w:p>
          <w:p w14:paraId="0DB2660F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‘No’ otherwise</w:t>
            </w:r>
          </w:p>
        </w:tc>
        <w:tc>
          <w:tcPr>
            <w:tcW w:w="2117" w:type="dxa"/>
            <w:shd w:val="clear" w:color="auto" w:fill="auto"/>
          </w:tcPr>
          <w:p w14:paraId="1001FE28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0: no </w:t>
            </w:r>
          </w:p>
          <w:p w14:paraId="377FFA8E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1: yes </w:t>
            </w:r>
          </w:p>
        </w:tc>
      </w:tr>
      <w:tr w:rsidR="00B3070C" w:rsidRPr="009027D1" w14:paraId="69E6E9AC" w14:textId="77777777">
        <w:tc>
          <w:tcPr>
            <w:tcW w:w="3256" w:type="dxa"/>
            <w:shd w:val="clear" w:color="auto" w:fill="auto"/>
          </w:tcPr>
          <w:p w14:paraId="1C3FD0BB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Stress</w:t>
            </w:r>
          </w:p>
        </w:tc>
        <w:tc>
          <w:tcPr>
            <w:tcW w:w="4394" w:type="dxa"/>
            <w:shd w:val="clear" w:color="auto" w:fill="auto"/>
          </w:tcPr>
          <w:p w14:paraId="57374A88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Perceived Stress Scale (PSS)</w:t>
            </w:r>
          </w:p>
        </w:tc>
        <w:tc>
          <w:tcPr>
            <w:tcW w:w="2117" w:type="dxa"/>
            <w:shd w:val="clear" w:color="auto" w:fill="auto"/>
          </w:tcPr>
          <w:p w14:paraId="7F3330DF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 – 40</w:t>
            </w:r>
          </w:p>
        </w:tc>
      </w:tr>
      <w:tr w:rsidR="00B3070C" w:rsidRPr="009027D1" w14:paraId="21A2C5D2" w14:textId="77777777">
        <w:tc>
          <w:tcPr>
            <w:tcW w:w="3256" w:type="dxa"/>
            <w:shd w:val="clear" w:color="auto" w:fill="auto"/>
          </w:tcPr>
          <w:p w14:paraId="5A9F65B1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Resilience</w:t>
            </w:r>
          </w:p>
        </w:tc>
        <w:tc>
          <w:tcPr>
            <w:tcW w:w="4394" w:type="dxa"/>
            <w:shd w:val="clear" w:color="auto" w:fill="auto"/>
          </w:tcPr>
          <w:p w14:paraId="300D1AF5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Brief Resilience Scale (BRS)</w:t>
            </w:r>
          </w:p>
        </w:tc>
        <w:tc>
          <w:tcPr>
            <w:tcW w:w="2117" w:type="dxa"/>
            <w:shd w:val="clear" w:color="auto" w:fill="auto"/>
          </w:tcPr>
          <w:p w14:paraId="01CFF2D0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– 5</w:t>
            </w:r>
          </w:p>
        </w:tc>
      </w:tr>
      <w:tr w:rsidR="00B3070C" w:rsidRPr="009027D1" w14:paraId="4CCD254D" w14:textId="77777777">
        <w:tc>
          <w:tcPr>
            <w:tcW w:w="3256" w:type="dxa"/>
            <w:shd w:val="clear" w:color="auto" w:fill="auto"/>
          </w:tcPr>
          <w:p w14:paraId="7C8BBBDD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Loneliness</w:t>
            </w:r>
          </w:p>
        </w:tc>
        <w:tc>
          <w:tcPr>
            <w:tcW w:w="4394" w:type="dxa"/>
            <w:shd w:val="clear" w:color="auto" w:fill="auto"/>
          </w:tcPr>
          <w:p w14:paraId="17B3156F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6-Item De Jong </w:t>
            </w:r>
            <w:proofErr w:type="spellStart"/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Gierveld</w:t>
            </w:r>
            <w:proofErr w:type="spellEnd"/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Loneliness Scale for Emotional and Social Loneliness</w:t>
            </w:r>
          </w:p>
        </w:tc>
        <w:tc>
          <w:tcPr>
            <w:tcW w:w="2117" w:type="dxa"/>
            <w:shd w:val="clear" w:color="auto" w:fill="auto"/>
          </w:tcPr>
          <w:p w14:paraId="4C49F873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 – 6</w:t>
            </w:r>
          </w:p>
        </w:tc>
      </w:tr>
      <w:tr w:rsidR="00B3070C" w:rsidRPr="009027D1" w14:paraId="54397C8C" w14:textId="77777777">
        <w:tc>
          <w:tcPr>
            <w:tcW w:w="3256" w:type="dxa"/>
            <w:shd w:val="clear" w:color="auto" w:fill="auto"/>
          </w:tcPr>
          <w:p w14:paraId="751CC66C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Fear of COVID-19</w:t>
            </w:r>
          </w:p>
        </w:tc>
        <w:tc>
          <w:tcPr>
            <w:tcW w:w="4394" w:type="dxa"/>
            <w:shd w:val="clear" w:color="auto" w:fill="auto"/>
          </w:tcPr>
          <w:p w14:paraId="6BF51A10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34F5C95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 – 10</w:t>
            </w:r>
          </w:p>
        </w:tc>
      </w:tr>
      <w:tr w:rsidR="00B3070C" w:rsidRPr="009027D1" w14:paraId="5EA57E6A" w14:textId="77777777">
        <w:trPr>
          <w:trHeight w:val="290"/>
        </w:trPr>
        <w:tc>
          <w:tcPr>
            <w:tcW w:w="3256" w:type="dxa"/>
            <w:shd w:val="clear" w:color="auto" w:fill="auto"/>
          </w:tcPr>
          <w:p w14:paraId="3C6BE951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Health status</w:t>
            </w:r>
          </w:p>
        </w:tc>
        <w:tc>
          <w:tcPr>
            <w:tcW w:w="4394" w:type="dxa"/>
            <w:shd w:val="clear" w:color="auto" w:fill="auto"/>
          </w:tcPr>
          <w:p w14:paraId="12E295D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EQ-5D-5L, visual analog scale</w:t>
            </w:r>
          </w:p>
        </w:tc>
        <w:tc>
          <w:tcPr>
            <w:tcW w:w="2117" w:type="dxa"/>
            <w:shd w:val="clear" w:color="auto" w:fill="auto"/>
          </w:tcPr>
          <w:p w14:paraId="199AB1D9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 – 100</w:t>
            </w:r>
          </w:p>
        </w:tc>
      </w:tr>
      <w:tr w:rsidR="00B3070C" w:rsidRPr="009027D1" w14:paraId="44B2ADB5" w14:textId="77777777">
        <w:tc>
          <w:tcPr>
            <w:tcW w:w="3256" w:type="dxa"/>
            <w:shd w:val="clear" w:color="auto" w:fill="auto"/>
          </w:tcPr>
          <w:p w14:paraId="0DEF8546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4" w:name="_heading=h.2et92p0" w:colFirst="0" w:colLast="0"/>
            <w:bookmarkEnd w:id="4"/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Physical activity</w:t>
            </w:r>
          </w:p>
        </w:tc>
        <w:tc>
          <w:tcPr>
            <w:tcW w:w="4394" w:type="dxa"/>
            <w:shd w:val="clear" w:color="auto" w:fill="auto"/>
          </w:tcPr>
          <w:p w14:paraId="38D87CF6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643EBB7D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1: no</w:t>
            </w:r>
          </w:p>
          <w:p w14:paraId="55AB873F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2: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Cs w:val="24"/>
                </w:rPr>
                <m:t>&lt;</m:t>
              </m:r>
            </m:oMath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1h per week</w:t>
            </w:r>
          </w:p>
          <w:p w14:paraId="307057C0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3: 1-2h per week</w:t>
            </w:r>
          </w:p>
          <w:p w14:paraId="60E32EC0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4: 2-4h per week</w:t>
            </w:r>
          </w:p>
          <w:p w14:paraId="068558F7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5: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Cs w:val="24"/>
                </w:rPr>
                <m:t xml:space="preserve">&gt; </m:t>
              </m:r>
            </m:oMath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4h per week</w:t>
            </w:r>
          </w:p>
        </w:tc>
      </w:tr>
      <w:tr w:rsidR="00B3070C" w:rsidRPr="009027D1" w14:paraId="536AB8CD" w14:textId="77777777">
        <w:tc>
          <w:tcPr>
            <w:tcW w:w="3256" w:type="dxa"/>
            <w:shd w:val="clear" w:color="auto" w:fill="auto"/>
          </w:tcPr>
          <w:p w14:paraId="15BED88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Corona news consumption</w:t>
            </w:r>
          </w:p>
        </w:tc>
        <w:tc>
          <w:tcPr>
            <w:tcW w:w="4394" w:type="dxa"/>
            <w:shd w:val="clear" w:color="auto" w:fill="auto"/>
          </w:tcPr>
          <w:p w14:paraId="5584F8AC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6944CB94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0: no</w:t>
            </w:r>
          </w:p>
          <w:p w14:paraId="0F42D897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1: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Cs w:val="24"/>
                </w:rPr>
                <m:t>&lt;</m:t>
              </m:r>
            </m:oMath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1h per day</w:t>
            </w:r>
          </w:p>
          <w:p w14:paraId="127BDAF2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2: 1-2h per day</w:t>
            </w:r>
          </w:p>
          <w:p w14:paraId="348B3155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3: 2-4h per day</w:t>
            </w:r>
          </w:p>
          <w:p w14:paraId="5AF0654A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4: </w:t>
            </w:r>
            <m:oMath>
              <m:r>
                <w:rPr>
                  <w:rFonts w:ascii="Cambria Math" w:eastAsia="Cambria Math" w:hAnsi="Cambria Math" w:cs="Times New Roman"/>
                  <w:color w:val="000000"/>
                  <w:szCs w:val="24"/>
                </w:rPr>
                <m:t xml:space="preserve">&gt; </m:t>
              </m:r>
            </m:oMath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4h per day</w:t>
            </w:r>
          </w:p>
        </w:tc>
      </w:tr>
      <w:tr w:rsidR="00B3070C" w:rsidRPr="009027D1" w14:paraId="0696E363" w14:textId="77777777">
        <w:tc>
          <w:tcPr>
            <w:tcW w:w="3256" w:type="dxa"/>
            <w:shd w:val="clear" w:color="auto" w:fill="auto"/>
          </w:tcPr>
          <w:p w14:paraId="4040600C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Education</w:t>
            </w:r>
          </w:p>
        </w:tc>
        <w:tc>
          <w:tcPr>
            <w:tcW w:w="4394" w:type="dxa"/>
            <w:shd w:val="clear" w:color="auto" w:fill="auto"/>
          </w:tcPr>
          <w:p w14:paraId="00B18275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34E66AAB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Years</w:t>
            </w:r>
          </w:p>
        </w:tc>
      </w:tr>
      <w:tr w:rsidR="00B3070C" w:rsidRPr="009027D1" w14:paraId="7CF43E42" w14:textId="77777777">
        <w:tc>
          <w:tcPr>
            <w:tcW w:w="3256" w:type="dxa"/>
            <w:shd w:val="clear" w:color="auto" w:fill="auto"/>
          </w:tcPr>
          <w:p w14:paraId="659E13F5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Gender</w:t>
            </w:r>
          </w:p>
        </w:tc>
        <w:tc>
          <w:tcPr>
            <w:tcW w:w="4394" w:type="dxa"/>
            <w:shd w:val="clear" w:color="auto" w:fill="auto"/>
          </w:tcPr>
          <w:p w14:paraId="7C708F08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052C1328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0: male</w:t>
            </w:r>
          </w:p>
          <w:p w14:paraId="06E792B8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1: female</w:t>
            </w:r>
          </w:p>
        </w:tc>
      </w:tr>
      <w:tr w:rsidR="00B3070C" w:rsidRPr="009027D1" w14:paraId="0436899C" w14:textId="77777777">
        <w:tc>
          <w:tcPr>
            <w:tcW w:w="3256" w:type="dxa"/>
            <w:shd w:val="clear" w:color="auto" w:fill="auto"/>
          </w:tcPr>
          <w:p w14:paraId="41056AA1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Age</w:t>
            </w:r>
          </w:p>
        </w:tc>
        <w:tc>
          <w:tcPr>
            <w:tcW w:w="4394" w:type="dxa"/>
            <w:shd w:val="clear" w:color="auto" w:fill="auto"/>
          </w:tcPr>
          <w:p w14:paraId="07D877AF" w14:textId="77777777" w:rsidR="00B3070C" w:rsidRPr="009027D1" w:rsidRDefault="00B3070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117" w:type="dxa"/>
            <w:shd w:val="clear" w:color="auto" w:fill="auto"/>
          </w:tcPr>
          <w:p w14:paraId="16743C35" w14:textId="77777777" w:rsidR="00B3070C" w:rsidRPr="009027D1" w:rsidRDefault="00EA0F5C">
            <w:pPr>
              <w:spacing w:before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9027D1">
              <w:rPr>
                <w:rFonts w:ascii="Times New Roman" w:eastAsia="Times New Roman" w:hAnsi="Times New Roman" w:cs="Times New Roman"/>
                <w:color w:val="000000"/>
                <w:szCs w:val="24"/>
              </w:rPr>
              <w:t>Years</w:t>
            </w:r>
          </w:p>
        </w:tc>
      </w:tr>
    </w:tbl>
    <w:p w14:paraId="3B49DCAB" w14:textId="77777777" w:rsidR="00B3070C" w:rsidRPr="009027D1" w:rsidRDefault="00B3070C">
      <w:pPr>
        <w:spacing w:before="0" w:after="0"/>
        <w:jc w:val="both"/>
      </w:pPr>
    </w:p>
    <w:p w14:paraId="1BA37267" w14:textId="77777777" w:rsidR="0007033B" w:rsidRPr="009027D1" w:rsidRDefault="0007033B">
      <w:pPr>
        <w:rPr>
          <w:b/>
        </w:rPr>
      </w:pPr>
      <w:r w:rsidRPr="009027D1">
        <w:rPr>
          <w:b/>
        </w:rPr>
        <w:br w:type="page"/>
      </w:r>
    </w:p>
    <w:p w14:paraId="68688A92" w14:textId="2251F307" w:rsidR="00B3070C" w:rsidRPr="009027D1" w:rsidRDefault="00EA0F5C">
      <w:r w:rsidRPr="009027D1">
        <w:rPr>
          <w:b/>
        </w:rPr>
        <w:lastRenderedPageBreak/>
        <w:t>Supplementary table S3</w:t>
      </w:r>
      <w:r w:rsidRPr="009027D1">
        <w:t xml:space="preserve"> Pairwise comparisons between the five timepoints for changes in </w:t>
      </w:r>
      <w:r w:rsidR="000A6893">
        <w:t xml:space="preserve">severity of </w:t>
      </w:r>
      <w:r w:rsidRPr="009027D1">
        <w:t>depressi</w:t>
      </w:r>
      <w:r w:rsidR="000A6893">
        <w:t>on</w:t>
      </w:r>
      <w:r w:rsidRPr="009027D1">
        <w:t>, health status, loneliness and physical activity.</w:t>
      </w:r>
    </w:p>
    <w:tbl>
      <w:tblPr>
        <w:tblStyle w:val="a1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069"/>
        <w:gridCol w:w="2637"/>
        <w:gridCol w:w="1382"/>
        <w:gridCol w:w="1244"/>
        <w:gridCol w:w="1240"/>
        <w:gridCol w:w="1185"/>
      </w:tblGrid>
      <w:tr w:rsidR="00B3070C" w:rsidRPr="009027D1" w14:paraId="17F895D3" w14:textId="77777777" w:rsidTr="00D622C2">
        <w:trPr>
          <w:trHeight w:val="496"/>
        </w:trPr>
        <w:tc>
          <w:tcPr>
            <w:tcW w:w="2423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E2E0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Timepoint comparison</w:t>
            </w:r>
          </w:p>
        </w:tc>
        <w:tc>
          <w:tcPr>
            <w:tcW w:w="71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46B11" w14:textId="3D980AF5" w:rsidR="00B3070C" w:rsidRPr="009027D1" w:rsidRDefault="000A68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>
              <w:t>Severity of d</w:t>
            </w:r>
            <w:r w:rsidR="00EA0F5C" w:rsidRPr="009027D1">
              <w:t>epressi</w:t>
            </w:r>
            <w:r>
              <w:t>on</w:t>
            </w:r>
          </w:p>
        </w:tc>
        <w:tc>
          <w:tcPr>
            <w:tcW w:w="64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C2DCA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Health status</w:t>
            </w:r>
          </w:p>
        </w:tc>
        <w:tc>
          <w:tcPr>
            <w:tcW w:w="60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643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Loneliness</w:t>
            </w:r>
          </w:p>
        </w:tc>
        <w:tc>
          <w:tcPr>
            <w:tcW w:w="61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76E8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Physical activity</w:t>
            </w:r>
          </w:p>
        </w:tc>
      </w:tr>
      <w:tr w:rsidR="00B3070C" w:rsidRPr="009027D1" w14:paraId="0E4A1DE3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76BA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pre / 3-month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847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298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B4CF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0.07521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F55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5521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0.00001</w:t>
            </w:r>
          </w:p>
        </w:tc>
      </w:tr>
      <w:tr w:rsidR="00B3070C" w:rsidRPr="009027D1" w14:paraId="229E82C0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3A6C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31A7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7A9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725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86D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709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D91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694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8270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707</w:t>
            </w:r>
          </w:p>
        </w:tc>
      </w:tr>
      <w:tr w:rsidR="00B3070C" w:rsidRPr="009027D1" w14:paraId="7AE9D919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CA9B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B616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4254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1.4 (4.1)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CAF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-2.0 (16.3)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722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0.3 (1.4)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048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(1.1)</w:t>
            </w:r>
          </w:p>
        </w:tc>
      </w:tr>
      <w:tr w:rsidR="00B3070C" w:rsidRPr="009027D1" w14:paraId="1EB19FEB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A872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pre / 8-month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7CD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17C6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E357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CD7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D60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0.00018</w:t>
            </w:r>
          </w:p>
        </w:tc>
      </w:tr>
      <w:tr w:rsidR="00B3070C" w:rsidRPr="009027D1" w14:paraId="1402CE82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0C321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8AC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BA3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734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6228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724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588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707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EE63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710</w:t>
            </w:r>
          </w:p>
        </w:tc>
      </w:tr>
      <w:tr w:rsidR="00B3070C" w:rsidRPr="009027D1" w14:paraId="487A94CB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9203D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9F8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24F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1.7 (4.4)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A5B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-3.0 (15.6)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88E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0.4 (1.4)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438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(1.1)</w:t>
            </w:r>
          </w:p>
        </w:tc>
      </w:tr>
      <w:tr w:rsidR="00B3070C" w:rsidRPr="009027D1" w14:paraId="48C9551D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083D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pre / 14-month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7D37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5F9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5F7E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3578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488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</w:tr>
      <w:tr w:rsidR="00B3070C" w:rsidRPr="009027D1" w14:paraId="5FCA0DB8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1818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0336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B27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758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391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740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E2A3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2C3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738</w:t>
            </w:r>
          </w:p>
        </w:tc>
      </w:tr>
      <w:tr w:rsidR="00B3070C" w:rsidRPr="009027D1" w14:paraId="35CC3082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3557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4413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6C96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2.3 (5.0)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2A6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-3.9 (16.4)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4FC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0.5 (1.4)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DB5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(1.2)</w:t>
            </w:r>
          </w:p>
        </w:tc>
      </w:tr>
      <w:tr w:rsidR="00B3070C" w:rsidRPr="009027D1" w14:paraId="56C529CB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C2E4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pre / 20-month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929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D57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26E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0CC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0.00001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9DA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0.00083</w:t>
            </w:r>
          </w:p>
        </w:tc>
      </w:tr>
      <w:tr w:rsidR="00B3070C" w:rsidRPr="009027D1" w14:paraId="4FF66CFC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42EF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1C42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291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675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C126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697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D82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5A5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697</w:t>
            </w:r>
          </w:p>
        </w:tc>
      </w:tr>
      <w:tr w:rsidR="00B3070C" w:rsidRPr="009027D1" w14:paraId="2737DB49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CDEC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B06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095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2.4 (4.8)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EE38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-5.2 (16.6)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AE61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0.2 (1.3)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ECF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(1.1)</w:t>
            </w:r>
          </w:p>
        </w:tc>
      </w:tr>
      <w:tr w:rsidR="00B3070C" w:rsidRPr="009027D1" w14:paraId="09973A19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364B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3-month / 8-month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3AC9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0D4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0.52128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43B8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0.05482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8E1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0.00905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EEF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0.83482</w:t>
            </w:r>
          </w:p>
        </w:tc>
      </w:tr>
      <w:tr w:rsidR="00B3070C" w:rsidRPr="009027D1" w14:paraId="4B6A0C8D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85C3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318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D26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694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8DA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686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F865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669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1DFF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674</w:t>
            </w:r>
          </w:p>
        </w:tc>
      </w:tr>
      <w:tr w:rsidR="00B3070C" w:rsidRPr="009027D1" w14:paraId="012A7973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66CC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775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2957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(3.9)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399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-0.6 (16.8)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5E1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(1.2)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9B1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 (1.1)</w:t>
            </w:r>
          </w:p>
        </w:tc>
      </w:tr>
      <w:tr w:rsidR="00B3070C" w:rsidRPr="009027D1" w14:paraId="295898CE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1F2F0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8-month / 14-month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1C9E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CDEF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ACF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0.00025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5BC1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0.01487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FDA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0.10911</w:t>
            </w:r>
          </w:p>
        </w:tc>
      </w:tr>
      <w:tr w:rsidR="00B3070C" w:rsidRPr="009027D1" w14:paraId="219AC321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E5F6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4E10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9175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49F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722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192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712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2718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715</w:t>
            </w:r>
          </w:p>
        </w:tc>
      </w:tr>
      <w:tr w:rsidR="00B3070C" w:rsidRPr="009027D1" w14:paraId="4ACF5577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9677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260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0A95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0.7 (3.9)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584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-1.8 (15.8)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B9E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(1.2)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43B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(1.1)</w:t>
            </w:r>
          </w:p>
        </w:tc>
      </w:tr>
      <w:tr w:rsidR="00B3070C" w:rsidRPr="009027D1" w14:paraId="29CE79C0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807D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14-month / 20-</w:t>
            </w:r>
            <w:r w:rsidRPr="009027D1">
              <w:lastRenderedPageBreak/>
              <w:t>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EF1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lastRenderedPageBreak/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EBC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0.26979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8F1C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0.04373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2EA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313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0.00824</w:t>
            </w:r>
          </w:p>
        </w:tc>
      </w:tr>
      <w:tr w:rsidR="00B3070C" w:rsidRPr="009027D1" w14:paraId="2D057D85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76C4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2A0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11F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683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69D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713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88A1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702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640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717</w:t>
            </w:r>
          </w:p>
        </w:tc>
      </w:tr>
      <w:tr w:rsidR="00B3070C" w:rsidRPr="009027D1" w14:paraId="423F708C" w14:textId="77777777" w:rsidTr="0022791B">
        <w:trPr>
          <w:trHeight w:val="515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1F66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A5BD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A53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(3.9)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315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-1.2 (16.1)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25E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-0.3 (1.2)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E63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(1.1)</w:t>
            </w:r>
          </w:p>
        </w:tc>
      </w:tr>
      <w:tr w:rsidR="00B3070C" w:rsidRPr="009027D1" w14:paraId="7FCB514D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D76EA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3-month / 14-month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B07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C88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C05C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0.00001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DDF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0.00008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2BF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0.02731</w:t>
            </w:r>
          </w:p>
        </w:tc>
      </w:tr>
      <w:tr w:rsidR="00B3070C" w:rsidRPr="009027D1" w14:paraId="2A38B41A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033E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2D4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DC8C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702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0E9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691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E60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680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DDB0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692</w:t>
            </w:r>
          </w:p>
        </w:tc>
      </w:tr>
      <w:tr w:rsidR="00B3070C" w:rsidRPr="009027D1" w14:paraId="1F02A81F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0D1B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9F7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B68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0.8 (4.1)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7380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-2.4 (17.6)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771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0.2 (1.2)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0DF4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(1.1)</w:t>
            </w:r>
          </w:p>
        </w:tc>
      </w:tr>
      <w:tr w:rsidR="00B3070C" w:rsidRPr="009027D1" w14:paraId="731BB32B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745E" w14:textId="77777777" w:rsidR="00B3070C" w:rsidRPr="009027D1" w:rsidRDefault="00EA0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 w:rsidRPr="009027D1">
              <w:t>8-month / 20-month</w:t>
            </w: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227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7699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DC6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0.00019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BEA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0.00262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6C97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0.37834</w:t>
            </w:r>
          </w:p>
        </w:tc>
      </w:tr>
      <w:tr w:rsidR="00B3070C" w:rsidRPr="009027D1" w14:paraId="4ED7EB9E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69C4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7427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CD4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657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4AC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685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5F3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675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EAE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676</w:t>
            </w:r>
          </w:p>
        </w:tc>
      </w:tr>
      <w:tr w:rsidR="00B3070C" w:rsidRPr="009027D1" w14:paraId="5E8F1D7D" w14:textId="77777777" w:rsidTr="00D622C2">
        <w:trPr>
          <w:trHeight w:val="20"/>
        </w:trPr>
        <w:tc>
          <w:tcPr>
            <w:tcW w:w="106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EE7B" w14:textId="77777777" w:rsidR="00B3070C" w:rsidRPr="009027D1" w:rsidRDefault="00B307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135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7B59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7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DBB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0.7 (3.9)</w:t>
            </w:r>
          </w:p>
        </w:tc>
        <w:tc>
          <w:tcPr>
            <w:tcW w:w="64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0D91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-2.4 (16.6)</w:t>
            </w:r>
          </w:p>
        </w:tc>
        <w:tc>
          <w:tcPr>
            <w:tcW w:w="6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5C1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(1.3)</w:t>
            </w:r>
          </w:p>
        </w:tc>
        <w:tc>
          <w:tcPr>
            <w:tcW w:w="6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ABE3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 (1.1)</w:t>
            </w:r>
          </w:p>
        </w:tc>
      </w:tr>
    </w:tbl>
    <w:p w14:paraId="336B2D63" w14:textId="77777777" w:rsidR="00B3070C" w:rsidRPr="009027D1" w:rsidRDefault="00B3070C">
      <w:pPr>
        <w:rPr>
          <w:b/>
        </w:rPr>
      </w:pPr>
    </w:p>
    <w:p w14:paraId="31B8F4CD" w14:textId="77777777" w:rsidR="0007033B" w:rsidRPr="009027D1" w:rsidRDefault="0007033B">
      <w:pPr>
        <w:rPr>
          <w:b/>
        </w:rPr>
      </w:pPr>
      <w:r w:rsidRPr="009027D1">
        <w:rPr>
          <w:b/>
        </w:rPr>
        <w:br w:type="page"/>
      </w:r>
    </w:p>
    <w:p w14:paraId="1F941B0A" w14:textId="24269259" w:rsidR="00B3070C" w:rsidRPr="009027D1" w:rsidRDefault="00EA0F5C">
      <w:r w:rsidRPr="009027D1">
        <w:rPr>
          <w:b/>
        </w:rPr>
        <w:lastRenderedPageBreak/>
        <w:t>Supplementary table S4</w:t>
      </w:r>
      <w:r w:rsidRPr="009027D1">
        <w:t xml:space="preserve"> Pairwise comparisons between the five timepoints for changes in depressi</w:t>
      </w:r>
      <w:r w:rsidR="00450782">
        <w:t>on</w:t>
      </w:r>
      <w:r w:rsidRPr="009027D1">
        <w:t xml:space="preserve"> </w:t>
      </w:r>
      <w:r w:rsidR="0022791B">
        <w:t xml:space="preserve">categories </w:t>
      </w:r>
      <w:r w:rsidRPr="009027D1">
        <w:t>and health status categori</w:t>
      </w:r>
      <w:r w:rsidR="00450782">
        <w:t>es</w:t>
      </w:r>
      <w:r w:rsidRPr="009027D1">
        <w:t>.</w:t>
      </w:r>
    </w:p>
    <w:tbl>
      <w:tblPr>
        <w:tblStyle w:val="a2"/>
        <w:tblW w:w="9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444"/>
        <w:gridCol w:w="2331"/>
        <w:gridCol w:w="2557"/>
      </w:tblGrid>
      <w:tr w:rsidR="00B3070C" w:rsidRPr="009027D1" w14:paraId="0F7C9BB3" w14:textId="77777777" w:rsidTr="00D622C2">
        <w:tc>
          <w:tcPr>
            <w:tcW w:w="488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E1BD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Timepoint comparison</w:t>
            </w:r>
          </w:p>
        </w:tc>
        <w:tc>
          <w:tcPr>
            <w:tcW w:w="23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B17C" w14:textId="49EF39CD" w:rsidR="00B3070C" w:rsidRPr="009027D1" w:rsidRDefault="00EA0F5C">
            <w:pPr>
              <w:widowControl w:val="0"/>
              <w:spacing w:before="0" w:after="0"/>
            </w:pPr>
            <w:r w:rsidRPr="009027D1">
              <w:t>Depressi</w:t>
            </w:r>
            <w:r w:rsidR="00450782">
              <w:t>on categories</w:t>
            </w:r>
          </w:p>
        </w:tc>
        <w:tc>
          <w:tcPr>
            <w:tcW w:w="2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C15C" w14:textId="1B412ED1" w:rsidR="00B3070C" w:rsidRPr="009027D1" w:rsidRDefault="00EA0F5C">
            <w:pPr>
              <w:widowControl w:val="0"/>
              <w:spacing w:before="0" w:after="0"/>
            </w:pPr>
            <w:r w:rsidRPr="009027D1">
              <w:t>Health status</w:t>
            </w:r>
            <w:r w:rsidR="00450782">
              <w:t xml:space="preserve"> categories</w:t>
            </w:r>
          </w:p>
        </w:tc>
      </w:tr>
      <w:tr w:rsidR="00B3070C" w:rsidRPr="009027D1" w14:paraId="7EA59CC3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DDB2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pre / 3-month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1DD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171F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0.00012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DAE5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0.00208</w:t>
            </w:r>
          </w:p>
        </w:tc>
      </w:tr>
      <w:tr w:rsidR="00B3070C" w:rsidRPr="009027D1" w14:paraId="4332F7B5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D349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677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F392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725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0E08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709</w:t>
            </w:r>
          </w:p>
        </w:tc>
      </w:tr>
      <w:tr w:rsidR="00B3070C" w:rsidRPr="009027D1" w14:paraId="3DF874F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5B1F9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616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160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8B7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(0.9)</w:t>
            </w:r>
          </w:p>
        </w:tc>
      </w:tr>
      <w:tr w:rsidR="00B3070C" w:rsidRPr="009027D1" w14:paraId="585C5AFF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B7FD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pre / 8-month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4F9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A91D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E46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</w:tr>
      <w:tr w:rsidR="00B3070C" w:rsidRPr="009027D1" w14:paraId="7E22DE03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D415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159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D84F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734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F7A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724</w:t>
            </w:r>
          </w:p>
        </w:tc>
      </w:tr>
      <w:tr w:rsidR="00B3070C" w:rsidRPr="009027D1" w14:paraId="47F3BE2C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02F7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8A8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643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(0.5)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5F8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(0.9)</w:t>
            </w:r>
          </w:p>
        </w:tc>
      </w:tr>
      <w:tr w:rsidR="00B3070C" w:rsidRPr="009027D1" w14:paraId="7F25166B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68A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pre / 14-month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4057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1DAA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D21C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</w:tr>
      <w:tr w:rsidR="00B3070C" w:rsidRPr="009027D1" w14:paraId="1466C6AC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0C3E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8CA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AC4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758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0D4F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740</w:t>
            </w:r>
          </w:p>
        </w:tc>
      </w:tr>
      <w:tr w:rsidR="00B3070C" w:rsidRPr="009027D1" w14:paraId="2A162DC2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07E24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3F3C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3AA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(0.5)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62F6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(0.9)</w:t>
            </w:r>
          </w:p>
        </w:tc>
      </w:tr>
      <w:tr w:rsidR="00B3070C" w:rsidRPr="009027D1" w14:paraId="36A1948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380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pre / 20-month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3CF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8FD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36A4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0.00000</w:t>
            </w:r>
          </w:p>
        </w:tc>
      </w:tr>
      <w:tr w:rsidR="00B3070C" w:rsidRPr="009027D1" w14:paraId="6460066D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6604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8E0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69601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675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A10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697</w:t>
            </w:r>
          </w:p>
        </w:tc>
      </w:tr>
      <w:tr w:rsidR="00B3070C" w:rsidRPr="009027D1" w14:paraId="2A7BA326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5EDC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B00E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75B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(0.5)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82A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-0.2 (0.9)</w:t>
            </w:r>
          </w:p>
        </w:tc>
      </w:tr>
      <w:tr w:rsidR="00B3070C" w:rsidRPr="009027D1" w14:paraId="57C0814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EACE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3-month / 8-month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6B1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3D2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0.07624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161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0.03903</w:t>
            </w:r>
          </w:p>
        </w:tc>
      </w:tr>
      <w:tr w:rsidR="00B3070C" w:rsidRPr="009027D1" w14:paraId="4E737587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F2C9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BDC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039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694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57B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686</w:t>
            </w:r>
          </w:p>
        </w:tc>
      </w:tr>
      <w:tr w:rsidR="00B3070C" w:rsidRPr="009027D1" w14:paraId="390BC65C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98A8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2BF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634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65085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(0.9)</w:t>
            </w:r>
          </w:p>
        </w:tc>
      </w:tr>
      <w:tr w:rsidR="00B3070C" w:rsidRPr="009027D1" w14:paraId="0A078803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596E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8-month / 14-month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8F4A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4BC2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0.03209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462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0.30462</w:t>
            </w:r>
          </w:p>
        </w:tc>
      </w:tr>
      <w:tr w:rsidR="00B3070C" w:rsidRPr="009027D1" w14:paraId="2F44D112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98AE5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48A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451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730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F27F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722</w:t>
            </w:r>
          </w:p>
        </w:tc>
      </w:tr>
      <w:tr w:rsidR="00B3070C" w:rsidRPr="009027D1" w14:paraId="6D3492FA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7EB2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66B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D55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80C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 (0.9)</w:t>
            </w:r>
          </w:p>
        </w:tc>
      </w:tr>
      <w:tr w:rsidR="00B3070C" w:rsidRPr="009027D1" w14:paraId="1B3AF3DE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6E5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14-month / 20-month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1D533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098E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0.97653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4422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0.27465</w:t>
            </w:r>
          </w:p>
        </w:tc>
      </w:tr>
      <w:tr w:rsidR="00B3070C" w:rsidRPr="009027D1" w14:paraId="4B6F59AC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A3E60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C19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A9A1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683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553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713</w:t>
            </w:r>
          </w:p>
        </w:tc>
      </w:tr>
      <w:tr w:rsidR="00B3070C" w:rsidRPr="009027D1" w14:paraId="35A94182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F4BA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43DD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22E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5C9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 (0.9)</w:t>
            </w:r>
          </w:p>
        </w:tc>
      </w:tr>
      <w:tr w:rsidR="00B3070C" w:rsidRPr="009027D1" w14:paraId="5DE5D9C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2EFA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3-month / 14-month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14BF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ECB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0.00039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377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0.00232</w:t>
            </w:r>
          </w:p>
        </w:tc>
      </w:tr>
      <w:tr w:rsidR="00B3070C" w:rsidRPr="009027D1" w14:paraId="248A0FC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2DBC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76F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AA44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702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9F97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691</w:t>
            </w:r>
          </w:p>
        </w:tc>
      </w:tr>
      <w:tr w:rsidR="00B3070C" w:rsidRPr="009027D1" w14:paraId="7AC39524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969C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D8A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73C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95D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(0.9)</w:t>
            </w:r>
          </w:p>
        </w:tc>
      </w:tr>
      <w:tr w:rsidR="00B3070C" w:rsidRPr="009027D1" w14:paraId="1D8F95A7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D9006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8-month / 20-month</w:t>
            </w: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F918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p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2C91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0.02815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3F4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0.16020</w:t>
            </w:r>
          </w:p>
        </w:tc>
      </w:tr>
      <w:tr w:rsidR="00B3070C" w:rsidRPr="009027D1" w14:paraId="70F9414D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CF6DE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77C42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n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F97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657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D566C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685</w:t>
            </w:r>
          </w:p>
        </w:tc>
      </w:tr>
      <w:tr w:rsidR="00B3070C" w:rsidRPr="009027D1" w14:paraId="62C8E600" w14:textId="77777777" w:rsidTr="00D622C2"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B1F89" w14:textId="77777777" w:rsidR="00B3070C" w:rsidRPr="009027D1" w:rsidRDefault="00B3070C">
            <w:pPr>
              <w:widowControl w:val="0"/>
              <w:spacing w:before="0" w:after="0"/>
            </w:pPr>
          </w:p>
        </w:tc>
        <w:tc>
          <w:tcPr>
            <w:tcW w:w="24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8849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Intra-individual differences [mean (</w:t>
            </w:r>
            <w:proofErr w:type="spellStart"/>
            <w:r w:rsidRPr="009027D1">
              <w:t>sd</w:t>
            </w:r>
            <w:proofErr w:type="spellEnd"/>
            <w:r w:rsidRPr="009027D1">
              <w:t>)]</w:t>
            </w:r>
          </w:p>
        </w:tc>
        <w:tc>
          <w:tcPr>
            <w:tcW w:w="23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A373B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0.0 (0.4)</w:t>
            </w:r>
          </w:p>
        </w:tc>
        <w:tc>
          <w:tcPr>
            <w:tcW w:w="2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9CB0" w14:textId="77777777" w:rsidR="00B3070C" w:rsidRPr="009027D1" w:rsidRDefault="00EA0F5C">
            <w:pPr>
              <w:widowControl w:val="0"/>
              <w:spacing w:before="0" w:after="0"/>
            </w:pPr>
            <w:r w:rsidRPr="009027D1">
              <w:t>-0.1 (0.9)</w:t>
            </w:r>
          </w:p>
        </w:tc>
      </w:tr>
    </w:tbl>
    <w:p w14:paraId="502C7493" w14:textId="77777777" w:rsidR="0007033B" w:rsidRPr="009027D1" w:rsidRDefault="0007033B"/>
    <w:p w14:paraId="54811ECA" w14:textId="798942E3" w:rsidR="0002195C" w:rsidRPr="00FF307A" w:rsidRDefault="0007033B" w:rsidP="0002195C">
      <w:pPr>
        <w:jc w:val="both"/>
      </w:pPr>
      <w:r w:rsidRPr="009027D1">
        <w:br w:type="page"/>
      </w:r>
      <w:r w:rsidR="0002195C" w:rsidRPr="00FF307A">
        <w:rPr>
          <w:b/>
          <w:noProof/>
        </w:rPr>
        <w:lastRenderedPageBreak/>
        <w:drawing>
          <wp:inline distT="114300" distB="114300" distL="114300" distR="114300" wp14:anchorId="2182AC9A" wp14:editId="2D2464EA">
            <wp:extent cx="6208395" cy="5168900"/>
            <wp:effectExtent l="0" t="0" r="1905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195C" w:rsidRPr="0002195C">
        <w:rPr>
          <w:b/>
        </w:rPr>
        <w:t xml:space="preserve"> </w:t>
      </w:r>
      <w:r w:rsidR="0002195C" w:rsidRPr="009027D1">
        <w:rPr>
          <w:b/>
        </w:rPr>
        <w:t>Supplementary figure</w:t>
      </w:r>
      <w:r w:rsidR="0002195C" w:rsidRPr="00FF307A">
        <w:rPr>
          <w:b/>
        </w:rPr>
        <w:t xml:space="preserve"> </w:t>
      </w:r>
      <w:r w:rsidR="0002195C">
        <w:rPr>
          <w:b/>
        </w:rPr>
        <w:t>S1</w:t>
      </w:r>
      <w:r w:rsidR="0002195C" w:rsidRPr="00FF307A">
        <w:t xml:space="preserve"> Longitudinal change of </w:t>
      </w:r>
      <w:r w:rsidR="00476C5A">
        <w:t xml:space="preserve">severity of </w:t>
      </w:r>
      <w:r w:rsidR="0002195C" w:rsidRPr="00FF307A">
        <w:t>depressi</w:t>
      </w:r>
      <w:r w:rsidR="00476C5A">
        <w:t>on</w:t>
      </w:r>
      <w:r w:rsidR="0002195C" w:rsidRPr="00FF307A">
        <w:t xml:space="preserve"> in four subgroups defined by resilience and loneliness at 3-month peri-pandemic. Asterisks and lines indicate significant (p &lt; 0.00139</w:t>
      </w:r>
      <w:r w:rsidR="00285509">
        <w:t>, Bonferroni corrected</w:t>
      </w:r>
      <w:r w:rsidR="0002195C" w:rsidRPr="00FF307A">
        <w:t>) differences between timepoints (red: deterioration, blue: improvement).</w:t>
      </w:r>
    </w:p>
    <w:p w14:paraId="78872118" w14:textId="77777777" w:rsidR="0002195C" w:rsidRDefault="0002195C">
      <w:pPr>
        <w:rPr>
          <w:b/>
        </w:rPr>
      </w:pPr>
      <w:r>
        <w:rPr>
          <w:b/>
        </w:rPr>
        <w:br w:type="page"/>
      </w:r>
    </w:p>
    <w:p w14:paraId="730D7D44" w14:textId="66216118" w:rsidR="0007033B" w:rsidRPr="009027D1" w:rsidRDefault="00476C5A" w:rsidP="0007033B">
      <w:r>
        <w:rPr>
          <w:b/>
          <w:noProof/>
        </w:rPr>
        <w:lastRenderedPageBreak/>
        <w:drawing>
          <wp:inline distT="0" distB="0" distL="0" distR="0" wp14:anchorId="10B0C204" wp14:editId="4323C98B">
            <wp:extent cx="6108700" cy="5397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95C" w:rsidRPr="009027D1">
        <w:rPr>
          <w:b/>
        </w:rPr>
        <w:t>Supplementary figure</w:t>
      </w:r>
      <w:r w:rsidR="0002195C" w:rsidRPr="00FF307A">
        <w:rPr>
          <w:b/>
        </w:rPr>
        <w:t xml:space="preserve"> </w:t>
      </w:r>
      <w:r w:rsidR="0002195C">
        <w:rPr>
          <w:b/>
        </w:rPr>
        <w:t xml:space="preserve">S2 </w:t>
      </w:r>
      <w:r w:rsidR="0002195C" w:rsidRPr="00FF307A">
        <w:t>Relative frequencies of depression</w:t>
      </w:r>
      <w:r>
        <w:t xml:space="preserve"> </w:t>
      </w:r>
      <w:r w:rsidRPr="00FF307A">
        <w:t>categories</w:t>
      </w:r>
      <w:r w:rsidR="0002195C" w:rsidRPr="00FF307A">
        <w:t xml:space="preserve"> in subgroups defined by resilience and loneliness at 3-month peri-pandemic and individual changes between categories. Asterisks and lines indicate significant (p &lt; 0.00139</w:t>
      </w:r>
      <w:r w:rsidR="003B1D17">
        <w:t>, Bonferroni corrected</w:t>
      </w:r>
      <w:r w:rsidR="0002195C" w:rsidRPr="00FF307A">
        <w:t>) differences between timepoints (red: deterioration, blue: improvement). Tests are based on categorized data as shown in the plot.</w:t>
      </w:r>
    </w:p>
    <w:p w14:paraId="678B9B1A" w14:textId="77777777" w:rsidR="00B3070C" w:rsidRPr="009027D1" w:rsidRDefault="00EA0F5C">
      <w:r w:rsidRPr="009027D1">
        <w:rPr>
          <w:noProof/>
        </w:rPr>
        <w:lastRenderedPageBreak/>
        <w:drawing>
          <wp:inline distT="114300" distB="114300" distL="114300" distR="114300" wp14:anchorId="70D2F758" wp14:editId="6867DBCF">
            <wp:extent cx="6208395" cy="51689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A28F5" w14:textId="2996BFD2" w:rsidR="00B3070C" w:rsidRPr="009027D1" w:rsidRDefault="00EA0F5C">
      <w:pPr>
        <w:jc w:val="both"/>
      </w:pPr>
      <w:r w:rsidRPr="009027D1">
        <w:rPr>
          <w:b/>
        </w:rPr>
        <w:t>Supplementary figure S</w:t>
      </w:r>
      <w:r w:rsidR="0002195C">
        <w:rPr>
          <w:b/>
        </w:rPr>
        <w:t>3</w:t>
      </w:r>
      <w:r w:rsidRPr="009027D1">
        <w:t xml:space="preserve"> Longitudinal change of </w:t>
      </w:r>
      <w:r w:rsidR="00861C8A">
        <w:t xml:space="preserve">severity of </w:t>
      </w:r>
      <w:r w:rsidRPr="009027D1">
        <w:t>depressi</w:t>
      </w:r>
      <w:r w:rsidR="00861C8A">
        <w:t>on</w:t>
      </w:r>
      <w:r w:rsidRPr="009027D1">
        <w:t xml:space="preserve"> in four subgroups defined by resilience and fear of COVID-19 at 3-month peri-pandemic. Asterisks and lines indicate significant (p &lt; 0.00139</w:t>
      </w:r>
      <w:r w:rsidR="00476C5A">
        <w:t>, Bonferroni corrected</w:t>
      </w:r>
      <w:r w:rsidRPr="009027D1">
        <w:t>) differences between timepoints (red: deterioration, blue: improvement).</w:t>
      </w:r>
    </w:p>
    <w:p w14:paraId="73922A26" w14:textId="1749968F" w:rsidR="00B3070C" w:rsidRPr="009027D1" w:rsidRDefault="00B3070C"/>
    <w:p w14:paraId="4967EA6A" w14:textId="7D21B96C" w:rsidR="00B3070C" w:rsidRPr="009027D1" w:rsidRDefault="00CE77FA">
      <w:pPr>
        <w:jc w:val="both"/>
      </w:pPr>
      <w:r>
        <w:rPr>
          <w:b/>
          <w:noProof/>
        </w:rPr>
        <w:lastRenderedPageBreak/>
        <w:drawing>
          <wp:inline distT="0" distB="0" distL="0" distR="0" wp14:anchorId="2E529E0D" wp14:editId="61E9C900">
            <wp:extent cx="6108700" cy="5397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5C" w:rsidRPr="009027D1">
        <w:rPr>
          <w:b/>
        </w:rPr>
        <w:t>Supplementary figure S</w:t>
      </w:r>
      <w:r w:rsidR="0002195C">
        <w:rPr>
          <w:b/>
        </w:rPr>
        <w:t>4</w:t>
      </w:r>
      <w:r w:rsidR="00EA0F5C" w:rsidRPr="009027D1">
        <w:t xml:space="preserve"> Relative frequencies of depression</w:t>
      </w:r>
      <w:r w:rsidR="00861C8A">
        <w:t xml:space="preserve"> </w:t>
      </w:r>
      <w:r w:rsidR="00861C8A" w:rsidRPr="009027D1">
        <w:t>categories</w:t>
      </w:r>
      <w:r w:rsidR="00EA0F5C" w:rsidRPr="009027D1">
        <w:t xml:space="preserve"> in subgroups defined by resilience and fear of COVID-19 at 3-month peri-pandemic and individual changes between categories. Asterisks and lines indicate significant (p &lt; 0.00139</w:t>
      </w:r>
      <w:r w:rsidR="00861C8A">
        <w:t>, Bonferroni corrected</w:t>
      </w:r>
      <w:r w:rsidR="00EA0F5C" w:rsidRPr="009027D1">
        <w:t>) differences between timepoints (red: deterioration, blue: improvement). Tests are based on categorized data as shown in the plot.</w:t>
      </w:r>
    </w:p>
    <w:p w14:paraId="3298D307" w14:textId="77777777" w:rsidR="00B3070C" w:rsidRPr="009027D1" w:rsidRDefault="00EA0F5C">
      <w:r w:rsidRPr="009027D1">
        <w:rPr>
          <w:noProof/>
        </w:rPr>
        <w:lastRenderedPageBreak/>
        <w:drawing>
          <wp:inline distT="114300" distB="114300" distL="114300" distR="114300" wp14:anchorId="2DA3CDD3" wp14:editId="001BEB20">
            <wp:extent cx="6208395" cy="51689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48A50" w14:textId="11D35D66" w:rsidR="00B3070C" w:rsidRPr="009027D1" w:rsidRDefault="00EA0F5C">
      <w:pPr>
        <w:jc w:val="both"/>
      </w:pPr>
      <w:r w:rsidRPr="009027D1">
        <w:rPr>
          <w:b/>
        </w:rPr>
        <w:t>Supplementary figure S</w:t>
      </w:r>
      <w:r w:rsidR="0002195C">
        <w:rPr>
          <w:b/>
        </w:rPr>
        <w:t>5</w:t>
      </w:r>
      <w:r w:rsidRPr="009027D1">
        <w:t xml:space="preserve"> Longitudinal change of </w:t>
      </w:r>
      <w:r w:rsidR="00CE77FA">
        <w:t xml:space="preserve">severity of </w:t>
      </w:r>
      <w:r w:rsidRPr="009027D1">
        <w:t>depressi</w:t>
      </w:r>
      <w:r w:rsidR="00CE77FA">
        <w:t>on</w:t>
      </w:r>
      <w:r w:rsidRPr="009027D1">
        <w:t xml:space="preserve"> in four subgroups defined by resilience and perceived stress at 3-month peri-pandemic. Asterisks and lines indicate significant (p &lt; 0.00139</w:t>
      </w:r>
      <w:r w:rsidR="00CE77FA">
        <w:t>, Bonferroni corrected</w:t>
      </w:r>
      <w:r w:rsidRPr="009027D1">
        <w:t>) differences between timepoints (red: deterioration, blue: improvement).</w:t>
      </w:r>
    </w:p>
    <w:p w14:paraId="799ADF93" w14:textId="74B2BA97" w:rsidR="00B3070C" w:rsidRPr="009027D1" w:rsidRDefault="00B3070C"/>
    <w:p w14:paraId="457FF34D" w14:textId="07AD16F7" w:rsidR="00B3070C" w:rsidRPr="009027D1" w:rsidRDefault="000B04A5">
      <w:pPr>
        <w:jc w:val="both"/>
      </w:pPr>
      <w:r>
        <w:rPr>
          <w:b/>
          <w:noProof/>
        </w:rPr>
        <w:lastRenderedPageBreak/>
        <w:drawing>
          <wp:inline distT="0" distB="0" distL="0" distR="0" wp14:anchorId="588E5164" wp14:editId="229D8AD5">
            <wp:extent cx="6108700" cy="5397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5C" w:rsidRPr="009027D1">
        <w:rPr>
          <w:b/>
        </w:rPr>
        <w:t>Supplementary figure S</w:t>
      </w:r>
      <w:r w:rsidR="0002195C">
        <w:rPr>
          <w:b/>
        </w:rPr>
        <w:t>6</w:t>
      </w:r>
      <w:r w:rsidR="00EA0F5C" w:rsidRPr="009027D1">
        <w:t xml:space="preserve"> Relative frequencies of depression</w:t>
      </w:r>
      <w:r w:rsidR="00CE77FA">
        <w:t xml:space="preserve"> </w:t>
      </w:r>
      <w:r w:rsidR="00CE77FA" w:rsidRPr="009027D1">
        <w:t>categories</w:t>
      </w:r>
      <w:r w:rsidR="00EA0F5C" w:rsidRPr="009027D1">
        <w:t xml:space="preserve"> in subgroups defined by resilience and perceived stress at 3-month peri-pandemic and individual changes between categories. Asterisks and lines indicate significant (p &lt; 0.00139</w:t>
      </w:r>
      <w:r w:rsidR="00CE77FA">
        <w:t>, Bonferroni corrected</w:t>
      </w:r>
      <w:r w:rsidR="00EA0F5C" w:rsidRPr="009027D1">
        <w:t>) differences between timepoints (red: deterioration, blue: improvement). Tests are based on categorized data as shown in the plot.</w:t>
      </w:r>
    </w:p>
    <w:p w14:paraId="58A5B633" w14:textId="77777777" w:rsidR="00B3070C" w:rsidRPr="009027D1" w:rsidRDefault="00EA0F5C">
      <w:r w:rsidRPr="009027D1">
        <w:rPr>
          <w:noProof/>
        </w:rPr>
        <w:lastRenderedPageBreak/>
        <w:drawing>
          <wp:inline distT="114300" distB="114300" distL="114300" distR="114300" wp14:anchorId="05E6D037" wp14:editId="02CE8D60">
            <wp:extent cx="6208395" cy="51689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BAB93" w14:textId="1656A89F" w:rsidR="00B3070C" w:rsidRPr="009027D1" w:rsidRDefault="00EA0F5C">
      <w:pPr>
        <w:jc w:val="both"/>
      </w:pPr>
      <w:r w:rsidRPr="009027D1">
        <w:rPr>
          <w:b/>
        </w:rPr>
        <w:t>Supplementary figure S</w:t>
      </w:r>
      <w:r w:rsidR="0002195C">
        <w:rPr>
          <w:b/>
        </w:rPr>
        <w:t>7</w:t>
      </w:r>
      <w:r w:rsidRPr="009027D1">
        <w:t xml:space="preserve"> Longitudinal change of </w:t>
      </w:r>
      <w:r w:rsidR="000B04A5">
        <w:t xml:space="preserve">severity of </w:t>
      </w:r>
      <w:r w:rsidRPr="009027D1">
        <w:t>depressi</w:t>
      </w:r>
      <w:r w:rsidR="000B04A5">
        <w:t>on</w:t>
      </w:r>
      <w:r w:rsidRPr="009027D1">
        <w:t xml:space="preserve"> in four subgroups defined by resilience and history of depression at 3-month peri-pandemic. Asterisks and lines indicate significant (p &lt; 0.00139</w:t>
      </w:r>
      <w:r w:rsidR="000B04A5">
        <w:t>, Bonferroni corrected</w:t>
      </w:r>
      <w:r w:rsidRPr="009027D1">
        <w:t>) differences between timepoints (red: deterioration, blue: improvement).</w:t>
      </w:r>
    </w:p>
    <w:p w14:paraId="3A021991" w14:textId="158F99A8" w:rsidR="00B3070C" w:rsidRPr="009027D1" w:rsidRDefault="00B3070C"/>
    <w:p w14:paraId="7D9BB07B" w14:textId="300A8B92" w:rsidR="00B3070C" w:rsidRPr="009027D1" w:rsidRDefault="001969AA">
      <w:pPr>
        <w:jc w:val="both"/>
      </w:pPr>
      <w:r>
        <w:rPr>
          <w:b/>
          <w:noProof/>
        </w:rPr>
        <w:lastRenderedPageBreak/>
        <w:drawing>
          <wp:inline distT="0" distB="0" distL="0" distR="0" wp14:anchorId="201696E6" wp14:editId="45797927">
            <wp:extent cx="6108700" cy="53975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5C" w:rsidRPr="009027D1">
        <w:rPr>
          <w:b/>
        </w:rPr>
        <w:t>Supplementary figure S</w:t>
      </w:r>
      <w:r w:rsidR="0002195C">
        <w:rPr>
          <w:b/>
        </w:rPr>
        <w:t>8</w:t>
      </w:r>
      <w:r w:rsidR="00EA0F5C" w:rsidRPr="009027D1">
        <w:t xml:space="preserve"> Relative frequencies of depression</w:t>
      </w:r>
      <w:r w:rsidR="000B04A5">
        <w:t xml:space="preserve"> </w:t>
      </w:r>
      <w:r w:rsidR="000B04A5" w:rsidRPr="009027D1">
        <w:t>categories</w:t>
      </w:r>
      <w:r w:rsidR="00EA0F5C" w:rsidRPr="009027D1">
        <w:t xml:space="preserve"> in subgroups defined by resilience and history of depression at 3-month peri-pandemic and individual changes between categories. Asterisks and lines indicate significant (p &lt; 0.00139</w:t>
      </w:r>
      <w:r w:rsidR="000B04A5">
        <w:t>, Bonferroni corrected</w:t>
      </w:r>
      <w:r w:rsidR="00EA0F5C" w:rsidRPr="009027D1">
        <w:t>) differences between timepoints (red: deterioration, blue: improvement). Tests are based on categorized data as shown in the plot.</w:t>
      </w:r>
    </w:p>
    <w:p w14:paraId="58CE5299" w14:textId="77777777" w:rsidR="00B3070C" w:rsidRPr="009027D1" w:rsidRDefault="00EA0F5C">
      <w:r w:rsidRPr="009027D1">
        <w:rPr>
          <w:noProof/>
        </w:rPr>
        <w:lastRenderedPageBreak/>
        <w:drawing>
          <wp:inline distT="114300" distB="114300" distL="114300" distR="114300" wp14:anchorId="752E1220" wp14:editId="037A4E30">
            <wp:extent cx="6208395" cy="51689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3916B" w14:textId="1F993BFA" w:rsidR="00B3070C" w:rsidRPr="009027D1" w:rsidRDefault="00EA0F5C">
      <w:pPr>
        <w:jc w:val="both"/>
      </w:pPr>
      <w:r w:rsidRPr="009027D1">
        <w:rPr>
          <w:b/>
        </w:rPr>
        <w:t>Supplementary figure S</w:t>
      </w:r>
      <w:r w:rsidR="0002195C">
        <w:rPr>
          <w:b/>
        </w:rPr>
        <w:t>9</w:t>
      </w:r>
      <w:r w:rsidRPr="009027D1">
        <w:t xml:space="preserve"> Longitudinal change of </w:t>
      </w:r>
      <w:r w:rsidR="00924E5A">
        <w:t xml:space="preserve">severity of </w:t>
      </w:r>
      <w:r w:rsidRPr="009027D1">
        <w:t>depressi</w:t>
      </w:r>
      <w:r w:rsidR="00924E5A">
        <w:t>on</w:t>
      </w:r>
      <w:r w:rsidRPr="009027D1">
        <w:t xml:space="preserve"> in four subgroups defined by resilience and health status at 3-month peri-pandemic. Asterisks and lines indicate significant (p &lt; 0.00139</w:t>
      </w:r>
      <w:r w:rsidR="00924E5A">
        <w:t>, Bonferroni corrected</w:t>
      </w:r>
      <w:r w:rsidRPr="009027D1">
        <w:t>) differences between timepoints (red: deterioration, blue: improvement).</w:t>
      </w:r>
    </w:p>
    <w:p w14:paraId="012EADE9" w14:textId="549EBACA" w:rsidR="00B3070C" w:rsidRPr="009027D1" w:rsidRDefault="00B3070C"/>
    <w:p w14:paraId="76D276D1" w14:textId="1758A677" w:rsidR="00B3070C" w:rsidRDefault="0015276F">
      <w:pPr>
        <w:jc w:val="both"/>
      </w:pPr>
      <w:r>
        <w:rPr>
          <w:b/>
          <w:noProof/>
        </w:rPr>
        <w:lastRenderedPageBreak/>
        <w:drawing>
          <wp:inline distT="0" distB="0" distL="0" distR="0" wp14:anchorId="4F959A37" wp14:editId="6A78772A">
            <wp:extent cx="6108700" cy="53975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F5C" w:rsidRPr="009027D1">
        <w:rPr>
          <w:b/>
        </w:rPr>
        <w:t>Supplementary figure S</w:t>
      </w:r>
      <w:r w:rsidR="0002195C">
        <w:rPr>
          <w:b/>
        </w:rPr>
        <w:t>10</w:t>
      </w:r>
      <w:r w:rsidR="00EA0F5C" w:rsidRPr="009027D1">
        <w:t xml:space="preserve"> Relative frequencies of depression</w:t>
      </w:r>
      <w:r w:rsidR="00682E71">
        <w:t xml:space="preserve"> </w:t>
      </w:r>
      <w:r w:rsidR="00682E71" w:rsidRPr="009027D1">
        <w:t>categories</w:t>
      </w:r>
      <w:r w:rsidR="00EA0F5C" w:rsidRPr="009027D1">
        <w:t xml:space="preserve"> in subgroups defined by resilience and health status at 3-month peri-pandemic and individual changes between categories. Asterisks and lines indicate significant (p &lt; 0.00139</w:t>
      </w:r>
      <w:r w:rsidR="00682E71">
        <w:t>, Bonferroni corrected</w:t>
      </w:r>
      <w:r w:rsidR="00EA0F5C" w:rsidRPr="009027D1">
        <w:t>) differences between timepoints (red: deterioration, blue: improvement). Tests are based on categorized data as shown in the plot.</w:t>
      </w:r>
    </w:p>
    <w:p w14:paraId="3F988E62" w14:textId="77777777" w:rsidR="00EC2CDC" w:rsidRDefault="00EC2CDC">
      <w:r>
        <w:br w:type="page"/>
      </w:r>
    </w:p>
    <w:p w14:paraId="7E266437" w14:textId="4E3CA131" w:rsidR="00EC2CDC" w:rsidRPr="009027D1" w:rsidRDefault="00EC2CDC" w:rsidP="00EC2CDC">
      <w:pPr>
        <w:keepNext/>
        <w:jc w:val="both"/>
      </w:pPr>
      <w:r w:rsidRPr="009027D1">
        <w:rPr>
          <w:b/>
        </w:rPr>
        <w:lastRenderedPageBreak/>
        <w:t>Supplementary table S</w:t>
      </w:r>
      <w:r w:rsidR="00E3095C">
        <w:rPr>
          <w:b/>
        </w:rPr>
        <w:t>5</w:t>
      </w:r>
      <w:r w:rsidRPr="009027D1">
        <w:rPr>
          <w:b/>
        </w:rPr>
        <w:t xml:space="preserve"> </w:t>
      </w:r>
      <w:r w:rsidR="009A6CCD">
        <w:rPr>
          <w:b/>
        </w:rPr>
        <w:t xml:space="preserve">Missingness at Coro-Q2 (8-month peri-pandemic) </w:t>
      </w:r>
      <w:r>
        <w:t xml:space="preserve">Results of logistic regression models with missingness of depression at Coro-Q2 as dependent variable and clinically relevant depression (yes, no) at </w:t>
      </w:r>
      <w:r w:rsidR="00E03577">
        <w:t>Coro-Q1</w:t>
      </w:r>
      <w:r>
        <w:t>, global cognitive performance (pre-pandemic, based on the CERAD neuropsychological battery sum score) as well as age, gender and years of education as covariates.</w:t>
      </w:r>
    </w:p>
    <w:tbl>
      <w:tblPr>
        <w:tblStyle w:val="Tabellenraster"/>
        <w:tblW w:w="10003" w:type="dxa"/>
        <w:tblLayout w:type="fixed"/>
        <w:tblLook w:val="04A0" w:firstRow="1" w:lastRow="0" w:firstColumn="1" w:lastColumn="0" w:noHBand="0" w:noVBand="1"/>
      </w:tblPr>
      <w:tblGrid>
        <w:gridCol w:w="1413"/>
        <w:gridCol w:w="859"/>
        <w:gridCol w:w="859"/>
        <w:gridCol w:w="975"/>
        <w:gridCol w:w="851"/>
        <w:gridCol w:w="751"/>
        <w:gridCol w:w="859"/>
        <w:gridCol w:w="859"/>
        <w:gridCol w:w="859"/>
        <w:gridCol w:w="859"/>
        <w:gridCol w:w="859"/>
      </w:tblGrid>
      <w:tr w:rsidR="008C60CC" w14:paraId="41E99F6F" w14:textId="77777777" w:rsidTr="00EE606E">
        <w:tc>
          <w:tcPr>
            <w:tcW w:w="1413" w:type="dxa"/>
          </w:tcPr>
          <w:p w14:paraId="07AF70FE" w14:textId="77777777" w:rsidR="00E03577" w:rsidRDefault="00E03577" w:rsidP="00EE606E">
            <w:pPr>
              <w:widowControl w:val="0"/>
              <w:spacing w:before="0"/>
            </w:pPr>
          </w:p>
        </w:tc>
        <w:tc>
          <w:tcPr>
            <w:tcW w:w="1718" w:type="dxa"/>
            <w:gridSpan w:val="2"/>
          </w:tcPr>
          <w:p w14:paraId="25C749BB" w14:textId="7183A8AD" w:rsidR="00E03577" w:rsidRDefault="00E03577" w:rsidP="00EE606E">
            <w:pPr>
              <w:widowControl w:val="0"/>
              <w:spacing w:before="0"/>
            </w:pPr>
            <w:r>
              <w:t>Total sample</w:t>
            </w:r>
          </w:p>
        </w:tc>
        <w:tc>
          <w:tcPr>
            <w:tcW w:w="1826" w:type="dxa"/>
            <w:gridSpan w:val="2"/>
          </w:tcPr>
          <w:p w14:paraId="4A5B5E89" w14:textId="56BB6263" w:rsidR="00E03577" w:rsidRDefault="00E03577" w:rsidP="00EE606E">
            <w:pPr>
              <w:widowControl w:val="0"/>
              <w:spacing w:before="0"/>
            </w:pPr>
            <w:r>
              <w:t>Subgroup with 0 risk factors</w:t>
            </w:r>
          </w:p>
        </w:tc>
        <w:tc>
          <w:tcPr>
            <w:tcW w:w="1610" w:type="dxa"/>
            <w:gridSpan w:val="2"/>
          </w:tcPr>
          <w:p w14:paraId="61408F30" w14:textId="7BEC5D00" w:rsidR="00E03577" w:rsidRDefault="00E03577" w:rsidP="00EE606E">
            <w:pPr>
              <w:widowControl w:val="0"/>
              <w:spacing w:before="0"/>
            </w:pPr>
            <w:r>
              <w:t>Subgroup with 1-2 risk factors</w:t>
            </w:r>
          </w:p>
        </w:tc>
        <w:tc>
          <w:tcPr>
            <w:tcW w:w="1718" w:type="dxa"/>
            <w:gridSpan w:val="2"/>
          </w:tcPr>
          <w:p w14:paraId="25F085AB" w14:textId="7724C734" w:rsidR="00E03577" w:rsidRDefault="00E03577" w:rsidP="00EE606E">
            <w:pPr>
              <w:widowControl w:val="0"/>
              <w:spacing w:before="0"/>
            </w:pPr>
            <w:r>
              <w:t>Subgroup with 3 risk factors</w:t>
            </w:r>
          </w:p>
        </w:tc>
        <w:tc>
          <w:tcPr>
            <w:tcW w:w="1718" w:type="dxa"/>
            <w:gridSpan w:val="2"/>
          </w:tcPr>
          <w:p w14:paraId="4125FF57" w14:textId="6CCC03AC" w:rsidR="00E03577" w:rsidRDefault="00E03577" w:rsidP="00EE606E">
            <w:pPr>
              <w:widowControl w:val="0"/>
              <w:spacing w:before="0"/>
            </w:pPr>
            <w:r>
              <w:t>Subgroup with 4-6 risk factors</w:t>
            </w:r>
          </w:p>
        </w:tc>
      </w:tr>
      <w:tr w:rsidR="006E3BE2" w14:paraId="5E6CE396" w14:textId="77777777" w:rsidTr="00EE606E">
        <w:tc>
          <w:tcPr>
            <w:tcW w:w="1413" w:type="dxa"/>
          </w:tcPr>
          <w:p w14:paraId="3D1F39D1" w14:textId="3E073E19" w:rsidR="00E03577" w:rsidRDefault="00E03577" w:rsidP="00EE606E">
            <w:pPr>
              <w:widowControl w:val="0"/>
              <w:spacing w:before="0"/>
            </w:pPr>
            <w:r>
              <w:t>Covariates</w:t>
            </w:r>
          </w:p>
        </w:tc>
        <w:tc>
          <w:tcPr>
            <w:tcW w:w="859" w:type="dxa"/>
          </w:tcPr>
          <w:p w14:paraId="71F9CD6E" w14:textId="17AC417A" w:rsidR="00E03577" w:rsidRDefault="00E03577" w:rsidP="00EE606E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174AF23E" w14:textId="66D5E146" w:rsidR="00E03577" w:rsidRDefault="00E03577" w:rsidP="00EE606E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975" w:type="dxa"/>
          </w:tcPr>
          <w:p w14:paraId="313C02F9" w14:textId="1A2D414F" w:rsidR="00E03577" w:rsidRDefault="00E03577" w:rsidP="00EE606E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1" w:type="dxa"/>
          </w:tcPr>
          <w:p w14:paraId="664AEB1D" w14:textId="0F23C252" w:rsidR="00E03577" w:rsidRDefault="00E03577" w:rsidP="00EE606E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751" w:type="dxa"/>
          </w:tcPr>
          <w:p w14:paraId="632A9D83" w14:textId="55FC1A16" w:rsidR="00E03577" w:rsidRDefault="00E03577" w:rsidP="00EE606E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74E98C98" w14:textId="61288FD4" w:rsidR="00E03577" w:rsidRDefault="00E03577" w:rsidP="00EE606E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3EC39389" w14:textId="0ED928C3" w:rsidR="00E03577" w:rsidRDefault="00E03577" w:rsidP="00EE606E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6FFFD365" w14:textId="3BFD6ABA" w:rsidR="00E03577" w:rsidRDefault="00E03577" w:rsidP="00EE606E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445DC7B9" w14:textId="5F5AF051" w:rsidR="00E03577" w:rsidRDefault="00E03577" w:rsidP="00EE606E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5CC3CBC3" w14:textId="3CC2162F" w:rsidR="00E03577" w:rsidRDefault="00E03577" w:rsidP="00EE606E">
            <w:pPr>
              <w:widowControl w:val="0"/>
              <w:spacing w:before="0"/>
            </w:pPr>
            <w:r>
              <w:t>p</w:t>
            </w:r>
          </w:p>
        </w:tc>
      </w:tr>
      <w:tr w:rsidR="008C60CC" w14:paraId="1943BC68" w14:textId="77777777" w:rsidTr="00EE606E">
        <w:tc>
          <w:tcPr>
            <w:tcW w:w="1413" w:type="dxa"/>
          </w:tcPr>
          <w:p w14:paraId="1263D2FA" w14:textId="3E18C52E" w:rsidR="008C60CC" w:rsidRDefault="008C60CC" w:rsidP="00EE606E">
            <w:pPr>
              <w:widowControl w:val="0"/>
              <w:spacing w:before="0"/>
            </w:pPr>
            <w:r>
              <w:t>(Intercept)</w:t>
            </w:r>
          </w:p>
        </w:tc>
        <w:tc>
          <w:tcPr>
            <w:tcW w:w="859" w:type="dxa"/>
          </w:tcPr>
          <w:p w14:paraId="1AA1805D" w14:textId="0E52CBF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-3.35</w:t>
            </w:r>
          </w:p>
        </w:tc>
        <w:tc>
          <w:tcPr>
            <w:tcW w:w="859" w:type="dxa"/>
          </w:tcPr>
          <w:p w14:paraId="40C62476" w14:textId="574AA4E5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</w:t>
            </w:r>
            <w:r w:rsidR="00B332FE">
              <w:t>59</w:t>
            </w:r>
          </w:p>
        </w:tc>
        <w:tc>
          <w:tcPr>
            <w:tcW w:w="975" w:type="dxa"/>
          </w:tcPr>
          <w:p w14:paraId="0C7190F2" w14:textId="53FEA07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-5.19</w:t>
            </w:r>
          </w:p>
        </w:tc>
        <w:tc>
          <w:tcPr>
            <w:tcW w:w="851" w:type="dxa"/>
          </w:tcPr>
          <w:p w14:paraId="7BD251BA" w14:textId="19CB5C0D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0.32</w:t>
            </w:r>
            <w:r w:rsidR="00B332FE">
              <w:t>0</w:t>
            </w:r>
          </w:p>
        </w:tc>
        <w:tc>
          <w:tcPr>
            <w:tcW w:w="751" w:type="dxa"/>
          </w:tcPr>
          <w:p w14:paraId="4E964727" w14:textId="283534F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-4.74</w:t>
            </w:r>
          </w:p>
        </w:tc>
        <w:tc>
          <w:tcPr>
            <w:tcW w:w="859" w:type="dxa"/>
          </w:tcPr>
          <w:p w14:paraId="7634834C" w14:textId="21FA0E1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</w:t>
            </w:r>
            <w:r w:rsidR="00B332FE">
              <w:t>77</w:t>
            </w:r>
          </w:p>
        </w:tc>
        <w:tc>
          <w:tcPr>
            <w:tcW w:w="859" w:type="dxa"/>
          </w:tcPr>
          <w:p w14:paraId="579DFC89" w14:textId="773E0E8F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-8.92</w:t>
            </w:r>
          </w:p>
        </w:tc>
        <w:tc>
          <w:tcPr>
            <w:tcW w:w="859" w:type="dxa"/>
          </w:tcPr>
          <w:p w14:paraId="62EDEC68" w14:textId="3CFA5772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0.14</w:t>
            </w:r>
            <w:r w:rsidR="00B332FE">
              <w:t>1</w:t>
            </w:r>
          </w:p>
        </w:tc>
        <w:tc>
          <w:tcPr>
            <w:tcW w:w="859" w:type="dxa"/>
          </w:tcPr>
          <w:p w14:paraId="5C934D69" w14:textId="2CD5447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5.21</w:t>
            </w:r>
          </w:p>
        </w:tc>
        <w:tc>
          <w:tcPr>
            <w:tcW w:w="859" w:type="dxa"/>
          </w:tcPr>
          <w:p w14:paraId="1A0DAA1C" w14:textId="73BEEAEF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B332FE">
              <w:t>497</w:t>
            </w:r>
          </w:p>
        </w:tc>
      </w:tr>
      <w:tr w:rsidR="008C60CC" w14:paraId="5291C0BE" w14:textId="77777777" w:rsidTr="00EE606E">
        <w:tc>
          <w:tcPr>
            <w:tcW w:w="1413" w:type="dxa"/>
          </w:tcPr>
          <w:p w14:paraId="569F9927" w14:textId="07480FC5" w:rsidR="008C60CC" w:rsidRDefault="008C60CC" w:rsidP="00EE606E">
            <w:pPr>
              <w:widowControl w:val="0"/>
              <w:spacing w:before="0"/>
            </w:pPr>
            <w:r>
              <w:t>Clinically relevant depression</w:t>
            </w:r>
          </w:p>
        </w:tc>
        <w:tc>
          <w:tcPr>
            <w:tcW w:w="859" w:type="dxa"/>
          </w:tcPr>
          <w:p w14:paraId="43C34FEC" w14:textId="5EAA5FF2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0.39</w:t>
            </w:r>
          </w:p>
        </w:tc>
        <w:tc>
          <w:tcPr>
            <w:tcW w:w="859" w:type="dxa"/>
          </w:tcPr>
          <w:p w14:paraId="36DDFA02" w14:textId="77EED9CA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0.24</w:t>
            </w:r>
            <w:r w:rsidR="00B332FE">
              <w:t>0</w:t>
            </w:r>
          </w:p>
        </w:tc>
        <w:tc>
          <w:tcPr>
            <w:tcW w:w="975" w:type="dxa"/>
          </w:tcPr>
          <w:p w14:paraId="7CCD006E" w14:textId="475BA355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-12.84</w:t>
            </w:r>
          </w:p>
        </w:tc>
        <w:tc>
          <w:tcPr>
            <w:tcW w:w="851" w:type="dxa"/>
          </w:tcPr>
          <w:p w14:paraId="5F9676C4" w14:textId="0B7A75E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0.99</w:t>
            </w:r>
            <w:r w:rsidR="00B332FE">
              <w:t>3</w:t>
            </w:r>
          </w:p>
        </w:tc>
        <w:tc>
          <w:tcPr>
            <w:tcW w:w="751" w:type="dxa"/>
          </w:tcPr>
          <w:p w14:paraId="2A573251" w14:textId="2390C6B4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-0.98</w:t>
            </w:r>
          </w:p>
        </w:tc>
        <w:tc>
          <w:tcPr>
            <w:tcW w:w="859" w:type="dxa"/>
          </w:tcPr>
          <w:p w14:paraId="6E322397" w14:textId="458A608A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0.36</w:t>
            </w:r>
            <w:r w:rsidR="00B332FE">
              <w:t>3</w:t>
            </w:r>
          </w:p>
        </w:tc>
        <w:tc>
          <w:tcPr>
            <w:tcW w:w="859" w:type="dxa"/>
          </w:tcPr>
          <w:p w14:paraId="148C53B7" w14:textId="3581CFF7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0.81</w:t>
            </w:r>
          </w:p>
        </w:tc>
        <w:tc>
          <w:tcPr>
            <w:tcW w:w="859" w:type="dxa"/>
          </w:tcPr>
          <w:p w14:paraId="667450B2" w14:textId="3B91A6BF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0.27</w:t>
            </w:r>
            <w:r w:rsidR="00B332FE">
              <w:t>5</w:t>
            </w:r>
          </w:p>
        </w:tc>
        <w:tc>
          <w:tcPr>
            <w:tcW w:w="859" w:type="dxa"/>
          </w:tcPr>
          <w:p w14:paraId="1748A5DE" w14:textId="398CB929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1.16</w:t>
            </w:r>
          </w:p>
        </w:tc>
        <w:tc>
          <w:tcPr>
            <w:tcW w:w="859" w:type="dxa"/>
          </w:tcPr>
          <w:p w14:paraId="590FEA06" w14:textId="797015D8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0.18</w:t>
            </w:r>
            <w:r w:rsidR="00B332FE">
              <w:t>5</w:t>
            </w:r>
          </w:p>
        </w:tc>
      </w:tr>
      <w:tr w:rsidR="008C60CC" w14:paraId="1E266C3C" w14:textId="77777777" w:rsidTr="00EE606E">
        <w:tc>
          <w:tcPr>
            <w:tcW w:w="1413" w:type="dxa"/>
          </w:tcPr>
          <w:p w14:paraId="3C9C2DB0" w14:textId="44FFADC1" w:rsidR="008C60CC" w:rsidRDefault="008C60CC" w:rsidP="00EE606E">
            <w:pPr>
              <w:widowControl w:val="0"/>
              <w:spacing w:before="0"/>
            </w:pPr>
            <w:r>
              <w:t>CERAD sum score</w:t>
            </w:r>
          </w:p>
        </w:tc>
        <w:tc>
          <w:tcPr>
            <w:tcW w:w="859" w:type="dxa"/>
          </w:tcPr>
          <w:p w14:paraId="4E918BA8" w14:textId="5396B71B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-0.01</w:t>
            </w:r>
          </w:p>
        </w:tc>
        <w:tc>
          <w:tcPr>
            <w:tcW w:w="859" w:type="dxa"/>
          </w:tcPr>
          <w:p w14:paraId="40A79A40" w14:textId="480A2CDC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0.37</w:t>
            </w:r>
            <w:r w:rsidR="00B332FE">
              <w:t>2</w:t>
            </w:r>
          </w:p>
        </w:tc>
        <w:tc>
          <w:tcPr>
            <w:tcW w:w="975" w:type="dxa"/>
          </w:tcPr>
          <w:p w14:paraId="78D56A81" w14:textId="1276D968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0.01</w:t>
            </w:r>
          </w:p>
        </w:tc>
        <w:tc>
          <w:tcPr>
            <w:tcW w:w="851" w:type="dxa"/>
          </w:tcPr>
          <w:p w14:paraId="2E63CE3A" w14:textId="5BD955DB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0.73</w:t>
            </w:r>
            <w:r w:rsidR="00B332FE">
              <w:t>1</w:t>
            </w:r>
          </w:p>
        </w:tc>
        <w:tc>
          <w:tcPr>
            <w:tcW w:w="751" w:type="dxa"/>
          </w:tcPr>
          <w:p w14:paraId="45EB482F" w14:textId="766AB1D1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-0.02</w:t>
            </w:r>
          </w:p>
        </w:tc>
        <w:tc>
          <w:tcPr>
            <w:tcW w:w="859" w:type="dxa"/>
          </w:tcPr>
          <w:p w14:paraId="6E3D06FE" w14:textId="68960DFA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</w:t>
            </w:r>
            <w:r w:rsidR="00B332FE">
              <w:t>66</w:t>
            </w:r>
          </w:p>
        </w:tc>
        <w:tc>
          <w:tcPr>
            <w:tcW w:w="859" w:type="dxa"/>
          </w:tcPr>
          <w:p w14:paraId="364228E6" w14:textId="3C6EA69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0.04</w:t>
            </w:r>
          </w:p>
        </w:tc>
        <w:tc>
          <w:tcPr>
            <w:tcW w:w="859" w:type="dxa"/>
          </w:tcPr>
          <w:p w14:paraId="2327C551" w14:textId="759B1E5D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0.36</w:t>
            </w:r>
            <w:r w:rsidR="00B332FE">
              <w:t>1</w:t>
            </w:r>
          </w:p>
        </w:tc>
        <w:tc>
          <w:tcPr>
            <w:tcW w:w="859" w:type="dxa"/>
          </w:tcPr>
          <w:p w14:paraId="47C96C06" w14:textId="7A747AE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-0.05</w:t>
            </w:r>
          </w:p>
        </w:tc>
        <w:tc>
          <w:tcPr>
            <w:tcW w:w="859" w:type="dxa"/>
          </w:tcPr>
          <w:p w14:paraId="1541F37B" w14:textId="54747C0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0.37</w:t>
            </w:r>
            <w:r w:rsidR="00B332FE">
              <w:t>0</w:t>
            </w:r>
          </w:p>
        </w:tc>
      </w:tr>
      <w:tr w:rsidR="008C60CC" w14:paraId="6153945A" w14:textId="77777777" w:rsidTr="00EE606E">
        <w:tc>
          <w:tcPr>
            <w:tcW w:w="1413" w:type="dxa"/>
          </w:tcPr>
          <w:p w14:paraId="4312F644" w14:textId="3E2F6BDC" w:rsidR="008C60CC" w:rsidRDefault="008C60CC" w:rsidP="00EE606E">
            <w:pPr>
              <w:widowControl w:val="0"/>
              <w:spacing w:before="0"/>
            </w:pPr>
            <w:r>
              <w:t>Age</w:t>
            </w:r>
          </w:p>
        </w:tc>
        <w:tc>
          <w:tcPr>
            <w:tcW w:w="859" w:type="dxa"/>
          </w:tcPr>
          <w:p w14:paraId="497E5895" w14:textId="410ED49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0.05</w:t>
            </w:r>
          </w:p>
        </w:tc>
        <w:tc>
          <w:tcPr>
            <w:tcW w:w="859" w:type="dxa"/>
          </w:tcPr>
          <w:p w14:paraId="0F1929B8" w14:textId="37D13541" w:rsidR="008C60CC" w:rsidRPr="00EE606E" w:rsidRDefault="008C60CC" w:rsidP="00EE606E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0.03</w:t>
            </w:r>
            <w:r w:rsidR="00B332FE" w:rsidRPr="00EE606E">
              <w:rPr>
                <w:b/>
                <w:bCs/>
              </w:rPr>
              <w:t>2</w:t>
            </w:r>
          </w:p>
        </w:tc>
        <w:tc>
          <w:tcPr>
            <w:tcW w:w="975" w:type="dxa"/>
          </w:tcPr>
          <w:p w14:paraId="5362264C" w14:textId="5958E6A5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0.03</w:t>
            </w:r>
          </w:p>
        </w:tc>
        <w:tc>
          <w:tcPr>
            <w:tcW w:w="851" w:type="dxa"/>
          </w:tcPr>
          <w:p w14:paraId="7764231F" w14:textId="6B7C517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</w:t>
            </w:r>
            <w:r w:rsidR="00B332FE">
              <w:t>19</w:t>
            </w:r>
          </w:p>
        </w:tc>
        <w:tc>
          <w:tcPr>
            <w:tcW w:w="751" w:type="dxa"/>
          </w:tcPr>
          <w:p w14:paraId="57A46395" w14:textId="5A06D44D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0.08</w:t>
            </w:r>
          </w:p>
        </w:tc>
        <w:tc>
          <w:tcPr>
            <w:tcW w:w="859" w:type="dxa"/>
          </w:tcPr>
          <w:p w14:paraId="588D26C4" w14:textId="28A369EF" w:rsidR="008C60CC" w:rsidRPr="00EE606E" w:rsidRDefault="008C60CC" w:rsidP="00EE606E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0.01</w:t>
            </w:r>
            <w:r w:rsidR="00B332FE" w:rsidRPr="00EE606E">
              <w:rPr>
                <w:b/>
                <w:bCs/>
              </w:rPr>
              <w:t>4</w:t>
            </w:r>
          </w:p>
        </w:tc>
        <w:tc>
          <w:tcPr>
            <w:tcW w:w="859" w:type="dxa"/>
          </w:tcPr>
          <w:p w14:paraId="3A150CAA" w14:textId="7688FDE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0.07</w:t>
            </w:r>
          </w:p>
        </w:tc>
        <w:tc>
          <w:tcPr>
            <w:tcW w:w="859" w:type="dxa"/>
          </w:tcPr>
          <w:p w14:paraId="549398F8" w14:textId="219F203C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B332FE">
              <w:t>196</w:t>
            </w:r>
          </w:p>
        </w:tc>
        <w:tc>
          <w:tcPr>
            <w:tcW w:w="859" w:type="dxa"/>
          </w:tcPr>
          <w:p w14:paraId="3D603950" w14:textId="0B2D5B3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-0.04</w:t>
            </w:r>
          </w:p>
        </w:tc>
        <w:tc>
          <w:tcPr>
            <w:tcW w:w="859" w:type="dxa"/>
          </w:tcPr>
          <w:p w14:paraId="2F837606" w14:textId="1F199B48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0.52</w:t>
            </w:r>
            <w:r w:rsidR="00B332FE">
              <w:t>0</w:t>
            </w:r>
          </w:p>
        </w:tc>
      </w:tr>
      <w:tr w:rsidR="008C60CC" w14:paraId="6FE6FDC8" w14:textId="77777777" w:rsidTr="00EE606E">
        <w:tc>
          <w:tcPr>
            <w:tcW w:w="1413" w:type="dxa"/>
          </w:tcPr>
          <w:p w14:paraId="5E6F282B" w14:textId="7AE24826" w:rsidR="008C60CC" w:rsidRDefault="008C60CC" w:rsidP="00EE606E">
            <w:pPr>
              <w:widowControl w:val="0"/>
              <w:spacing w:before="0"/>
            </w:pPr>
            <w:r>
              <w:t>Gender</w:t>
            </w:r>
          </w:p>
        </w:tc>
        <w:tc>
          <w:tcPr>
            <w:tcW w:w="859" w:type="dxa"/>
          </w:tcPr>
          <w:p w14:paraId="6964F3E7" w14:textId="68BA81CC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-0.09</w:t>
            </w:r>
          </w:p>
        </w:tc>
        <w:tc>
          <w:tcPr>
            <w:tcW w:w="859" w:type="dxa"/>
          </w:tcPr>
          <w:p w14:paraId="60EDCF8A" w14:textId="5639A14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</w:t>
            </w:r>
            <w:r w:rsidR="00B332FE">
              <w:t>35</w:t>
            </w:r>
          </w:p>
        </w:tc>
        <w:tc>
          <w:tcPr>
            <w:tcW w:w="975" w:type="dxa"/>
          </w:tcPr>
          <w:p w14:paraId="1E3FCD2F" w14:textId="4F764617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0.25</w:t>
            </w:r>
          </w:p>
        </w:tc>
        <w:tc>
          <w:tcPr>
            <w:tcW w:w="851" w:type="dxa"/>
          </w:tcPr>
          <w:p w14:paraId="10AF34B5" w14:textId="656353AB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</w:t>
            </w:r>
            <w:r w:rsidR="00B332FE">
              <w:t>46</w:t>
            </w:r>
          </w:p>
        </w:tc>
        <w:tc>
          <w:tcPr>
            <w:tcW w:w="751" w:type="dxa"/>
          </w:tcPr>
          <w:p w14:paraId="2C85B2CF" w14:textId="5E4A65A3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-0.47</w:t>
            </w:r>
          </w:p>
        </w:tc>
        <w:tc>
          <w:tcPr>
            <w:tcW w:w="859" w:type="dxa"/>
          </w:tcPr>
          <w:p w14:paraId="20298BBD" w14:textId="55DF02A7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0.25</w:t>
            </w:r>
            <w:r w:rsidR="00B332FE">
              <w:t>2</w:t>
            </w:r>
          </w:p>
        </w:tc>
        <w:tc>
          <w:tcPr>
            <w:tcW w:w="859" w:type="dxa"/>
          </w:tcPr>
          <w:p w14:paraId="74E291A5" w14:textId="3EB3CBF7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1.01</w:t>
            </w:r>
          </w:p>
        </w:tc>
        <w:tc>
          <w:tcPr>
            <w:tcW w:w="859" w:type="dxa"/>
          </w:tcPr>
          <w:p w14:paraId="32FA6BCA" w14:textId="32355F80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</w:t>
            </w:r>
            <w:r w:rsidR="00B332FE">
              <w:t>58</w:t>
            </w:r>
          </w:p>
        </w:tc>
        <w:tc>
          <w:tcPr>
            <w:tcW w:w="859" w:type="dxa"/>
          </w:tcPr>
          <w:p w14:paraId="4C06002B" w14:textId="198A808E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-1.09</w:t>
            </w:r>
          </w:p>
        </w:tc>
        <w:tc>
          <w:tcPr>
            <w:tcW w:w="859" w:type="dxa"/>
          </w:tcPr>
          <w:p w14:paraId="1D415F05" w14:textId="5A5D5135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</w:t>
            </w:r>
            <w:r w:rsidR="00B332FE">
              <w:t>49</w:t>
            </w:r>
          </w:p>
        </w:tc>
      </w:tr>
      <w:tr w:rsidR="008C60CC" w14:paraId="0A38AC5E" w14:textId="77777777" w:rsidTr="00EE606E">
        <w:tc>
          <w:tcPr>
            <w:tcW w:w="1413" w:type="dxa"/>
          </w:tcPr>
          <w:p w14:paraId="0BA2DFFD" w14:textId="4AD7DD46" w:rsidR="008C60CC" w:rsidRDefault="008C60CC" w:rsidP="00EE606E">
            <w:pPr>
              <w:widowControl w:val="0"/>
              <w:spacing w:before="0"/>
            </w:pPr>
            <w:r>
              <w:t>Years of education</w:t>
            </w:r>
          </w:p>
        </w:tc>
        <w:tc>
          <w:tcPr>
            <w:tcW w:w="859" w:type="dxa"/>
          </w:tcPr>
          <w:p w14:paraId="0277A9FB" w14:textId="006E8E75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-0.07</w:t>
            </w:r>
          </w:p>
        </w:tc>
        <w:tc>
          <w:tcPr>
            <w:tcW w:w="859" w:type="dxa"/>
          </w:tcPr>
          <w:p w14:paraId="43C0B715" w14:textId="019104D6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</w:t>
            </w:r>
            <w:r w:rsidR="00B332FE">
              <w:t>57</w:t>
            </w:r>
          </w:p>
        </w:tc>
        <w:tc>
          <w:tcPr>
            <w:tcW w:w="975" w:type="dxa"/>
          </w:tcPr>
          <w:p w14:paraId="533C839C" w14:textId="07DF7E9D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-0.05</w:t>
            </w:r>
          </w:p>
        </w:tc>
        <w:tc>
          <w:tcPr>
            <w:tcW w:w="851" w:type="dxa"/>
          </w:tcPr>
          <w:p w14:paraId="5391E67D" w14:textId="16D4A5E7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</w:t>
            </w:r>
            <w:r w:rsidR="00B332FE">
              <w:t>25</w:t>
            </w:r>
          </w:p>
        </w:tc>
        <w:tc>
          <w:tcPr>
            <w:tcW w:w="751" w:type="dxa"/>
          </w:tcPr>
          <w:p w14:paraId="1F443C0E" w14:textId="16F3FDD4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-0.10</w:t>
            </w:r>
          </w:p>
        </w:tc>
        <w:tc>
          <w:tcPr>
            <w:tcW w:w="859" w:type="dxa"/>
          </w:tcPr>
          <w:p w14:paraId="17C0951E" w14:textId="67433132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0.24</w:t>
            </w:r>
            <w:r w:rsidR="00B332FE">
              <w:t>0</w:t>
            </w:r>
          </w:p>
        </w:tc>
        <w:tc>
          <w:tcPr>
            <w:tcW w:w="859" w:type="dxa"/>
          </w:tcPr>
          <w:p w14:paraId="522563EF" w14:textId="22FC9662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-0.17</w:t>
            </w:r>
          </w:p>
        </w:tc>
        <w:tc>
          <w:tcPr>
            <w:tcW w:w="859" w:type="dxa"/>
          </w:tcPr>
          <w:p w14:paraId="7F779EF6" w14:textId="217849B4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0.25</w:t>
            </w:r>
            <w:r w:rsidR="00B332FE">
              <w:t>3</w:t>
            </w:r>
          </w:p>
        </w:tc>
        <w:tc>
          <w:tcPr>
            <w:tcW w:w="859" w:type="dxa"/>
          </w:tcPr>
          <w:p w14:paraId="2B1A4D16" w14:textId="4CD3CFAA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-0.05</w:t>
            </w:r>
          </w:p>
        </w:tc>
        <w:tc>
          <w:tcPr>
            <w:tcW w:w="859" w:type="dxa"/>
          </w:tcPr>
          <w:p w14:paraId="2B0C1970" w14:textId="1DF1F491" w:rsidR="008C60CC" w:rsidRDefault="008C60CC" w:rsidP="00EE606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</w:t>
            </w:r>
            <w:r w:rsidR="00B332FE">
              <w:t>87</w:t>
            </w:r>
          </w:p>
        </w:tc>
      </w:tr>
    </w:tbl>
    <w:p w14:paraId="2236FC76" w14:textId="7D8E170B" w:rsidR="00EC2CDC" w:rsidRDefault="00EC2CDC" w:rsidP="00EC2CDC">
      <w:pPr>
        <w:spacing w:before="0" w:after="0"/>
        <w:jc w:val="both"/>
      </w:pPr>
    </w:p>
    <w:p w14:paraId="4F170C70" w14:textId="24597D09" w:rsidR="00E3095C" w:rsidRDefault="00E3095C" w:rsidP="00EC2CDC">
      <w:pPr>
        <w:spacing w:before="0" w:after="0"/>
        <w:jc w:val="both"/>
      </w:pPr>
    </w:p>
    <w:p w14:paraId="366CBF5E" w14:textId="7502F598" w:rsidR="00E3095C" w:rsidRPr="009027D1" w:rsidRDefault="00E3095C" w:rsidP="00E3095C">
      <w:pPr>
        <w:keepNext/>
        <w:jc w:val="both"/>
      </w:pPr>
      <w:r w:rsidRPr="009027D1">
        <w:rPr>
          <w:b/>
        </w:rPr>
        <w:t>Supplementary table S</w:t>
      </w:r>
      <w:r>
        <w:rPr>
          <w:b/>
        </w:rPr>
        <w:t>6</w:t>
      </w:r>
      <w:r w:rsidR="009A6CCD">
        <w:rPr>
          <w:b/>
        </w:rPr>
        <w:t>.</w:t>
      </w:r>
      <w:r w:rsidRPr="009027D1">
        <w:rPr>
          <w:b/>
        </w:rPr>
        <w:t xml:space="preserve"> </w:t>
      </w:r>
      <w:r w:rsidR="009A6CCD">
        <w:rPr>
          <w:b/>
        </w:rPr>
        <w:t xml:space="preserve">Missingness at Coro-Q3 (14-month peri-pandemic) </w:t>
      </w:r>
      <w:r>
        <w:t>Results of logistic regression models with missingness of depression at Coro-Q3 as dependent variable and clinically relevant depression (yes, no) at Coro-Q2, global cognitive performance (pre-pandemic, based on the CERAD neuropsychological battery sum score) as well as age, gender and years of education as covariates.</w:t>
      </w:r>
    </w:p>
    <w:tbl>
      <w:tblPr>
        <w:tblStyle w:val="Tabellenraster"/>
        <w:tblW w:w="10003" w:type="dxa"/>
        <w:tblLayout w:type="fixed"/>
        <w:tblLook w:val="04A0" w:firstRow="1" w:lastRow="0" w:firstColumn="1" w:lastColumn="0" w:noHBand="0" w:noVBand="1"/>
      </w:tblPr>
      <w:tblGrid>
        <w:gridCol w:w="1413"/>
        <w:gridCol w:w="859"/>
        <w:gridCol w:w="859"/>
        <w:gridCol w:w="975"/>
        <w:gridCol w:w="851"/>
        <w:gridCol w:w="751"/>
        <w:gridCol w:w="859"/>
        <w:gridCol w:w="859"/>
        <w:gridCol w:w="859"/>
        <w:gridCol w:w="859"/>
        <w:gridCol w:w="859"/>
      </w:tblGrid>
      <w:tr w:rsidR="00E3095C" w14:paraId="441298AA" w14:textId="77777777" w:rsidTr="00EE606E">
        <w:tc>
          <w:tcPr>
            <w:tcW w:w="1413" w:type="dxa"/>
          </w:tcPr>
          <w:p w14:paraId="04F64654" w14:textId="77777777" w:rsidR="00E3095C" w:rsidRDefault="00E3095C" w:rsidP="009A6CCD">
            <w:pPr>
              <w:widowControl w:val="0"/>
              <w:spacing w:before="0"/>
            </w:pPr>
          </w:p>
        </w:tc>
        <w:tc>
          <w:tcPr>
            <w:tcW w:w="1718" w:type="dxa"/>
            <w:gridSpan w:val="2"/>
          </w:tcPr>
          <w:p w14:paraId="76F4BB6F" w14:textId="77777777" w:rsidR="00E3095C" w:rsidRDefault="00E3095C" w:rsidP="009A6CCD">
            <w:pPr>
              <w:widowControl w:val="0"/>
              <w:spacing w:before="0"/>
            </w:pPr>
            <w:r>
              <w:t>Total sample</w:t>
            </w:r>
          </w:p>
        </w:tc>
        <w:tc>
          <w:tcPr>
            <w:tcW w:w="1826" w:type="dxa"/>
            <w:gridSpan w:val="2"/>
          </w:tcPr>
          <w:p w14:paraId="25C79700" w14:textId="77777777" w:rsidR="00E3095C" w:rsidRDefault="00E3095C" w:rsidP="009A6CCD">
            <w:pPr>
              <w:widowControl w:val="0"/>
              <w:spacing w:before="0"/>
            </w:pPr>
            <w:r>
              <w:t>Subgroup with 0 risk factors</w:t>
            </w:r>
          </w:p>
        </w:tc>
        <w:tc>
          <w:tcPr>
            <w:tcW w:w="1610" w:type="dxa"/>
            <w:gridSpan w:val="2"/>
          </w:tcPr>
          <w:p w14:paraId="74F89045" w14:textId="77777777" w:rsidR="00E3095C" w:rsidRDefault="00E3095C" w:rsidP="009A6CCD">
            <w:pPr>
              <w:widowControl w:val="0"/>
              <w:spacing w:before="0"/>
            </w:pPr>
            <w:r>
              <w:t>Subgroup with 1-2 risk factors</w:t>
            </w:r>
          </w:p>
        </w:tc>
        <w:tc>
          <w:tcPr>
            <w:tcW w:w="1718" w:type="dxa"/>
            <w:gridSpan w:val="2"/>
          </w:tcPr>
          <w:p w14:paraId="7EC3ACE3" w14:textId="77777777" w:rsidR="00E3095C" w:rsidRDefault="00E3095C" w:rsidP="009A6CCD">
            <w:pPr>
              <w:widowControl w:val="0"/>
              <w:spacing w:before="0"/>
            </w:pPr>
            <w:r>
              <w:t>Subgroup with 3 risk factors</w:t>
            </w:r>
          </w:p>
        </w:tc>
        <w:tc>
          <w:tcPr>
            <w:tcW w:w="1718" w:type="dxa"/>
            <w:gridSpan w:val="2"/>
          </w:tcPr>
          <w:p w14:paraId="33CC6A31" w14:textId="77777777" w:rsidR="00E3095C" w:rsidRDefault="00E3095C" w:rsidP="009A6CCD">
            <w:pPr>
              <w:widowControl w:val="0"/>
              <w:spacing w:before="0"/>
            </w:pPr>
            <w:r>
              <w:t>Subgroup with 4-6 risk factors</w:t>
            </w:r>
          </w:p>
        </w:tc>
      </w:tr>
      <w:tr w:rsidR="00E3095C" w14:paraId="197906DF" w14:textId="77777777" w:rsidTr="00EE606E">
        <w:tc>
          <w:tcPr>
            <w:tcW w:w="1413" w:type="dxa"/>
          </w:tcPr>
          <w:p w14:paraId="18779ACF" w14:textId="77777777" w:rsidR="00E3095C" w:rsidRDefault="00E3095C" w:rsidP="009A6CCD">
            <w:pPr>
              <w:widowControl w:val="0"/>
              <w:spacing w:before="0"/>
            </w:pPr>
            <w:r>
              <w:t>Covariates</w:t>
            </w:r>
          </w:p>
        </w:tc>
        <w:tc>
          <w:tcPr>
            <w:tcW w:w="859" w:type="dxa"/>
          </w:tcPr>
          <w:p w14:paraId="3F7AC400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63BE14CE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975" w:type="dxa"/>
          </w:tcPr>
          <w:p w14:paraId="0E3116C1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1" w:type="dxa"/>
          </w:tcPr>
          <w:p w14:paraId="0C429D84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751" w:type="dxa"/>
          </w:tcPr>
          <w:p w14:paraId="72A19BA7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3CDD598B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12C0F75A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0FDDE09C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4DFE7AE4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36BD5BD7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</w:tr>
      <w:tr w:rsidR="00E3095C" w14:paraId="65658A4A" w14:textId="77777777" w:rsidTr="00EE606E">
        <w:tc>
          <w:tcPr>
            <w:tcW w:w="1413" w:type="dxa"/>
          </w:tcPr>
          <w:p w14:paraId="53096297" w14:textId="77777777" w:rsidR="00E3095C" w:rsidRDefault="00E3095C" w:rsidP="00E3095C">
            <w:pPr>
              <w:widowControl w:val="0"/>
              <w:spacing w:before="0"/>
            </w:pPr>
            <w:r>
              <w:t>(Intercept)</w:t>
            </w:r>
          </w:p>
        </w:tc>
        <w:tc>
          <w:tcPr>
            <w:tcW w:w="859" w:type="dxa"/>
          </w:tcPr>
          <w:p w14:paraId="2A1822EF" w14:textId="2374D3F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-0.69</w:t>
            </w:r>
          </w:p>
        </w:tc>
        <w:tc>
          <w:tcPr>
            <w:tcW w:w="859" w:type="dxa"/>
          </w:tcPr>
          <w:p w14:paraId="7B00E9C3" w14:textId="107CA9A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0.78</w:t>
            </w:r>
            <w:r w:rsidR="00350F3C">
              <w:t>2</w:t>
            </w:r>
          </w:p>
        </w:tc>
        <w:tc>
          <w:tcPr>
            <w:tcW w:w="975" w:type="dxa"/>
          </w:tcPr>
          <w:p w14:paraId="6D14CDDB" w14:textId="3F53760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4.31</w:t>
            </w:r>
          </w:p>
        </w:tc>
        <w:tc>
          <w:tcPr>
            <w:tcW w:w="851" w:type="dxa"/>
          </w:tcPr>
          <w:p w14:paraId="522A39AD" w14:textId="43112ABC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</w:t>
            </w:r>
            <w:r w:rsidR="00350F3C">
              <w:t>62</w:t>
            </w:r>
          </w:p>
        </w:tc>
        <w:tc>
          <w:tcPr>
            <w:tcW w:w="751" w:type="dxa"/>
          </w:tcPr>
          <w:p w14:paraId="38F38A13" w14:textId="265889BE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-2.21</w:t>
            </w:r>
          </w:p>
        </w:tc>
        <w:tc>
          <w:tcPr>
            <w:tcW w:w="859" w:type="dxa"/>
          </w:tcPr>
          <w:p w14:paraId="7204C7C7" w14:textId="17BC42A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</w:t>
            </w:r>
            <w:r w:rsidR="00350F3C">
              <w:t>57</w:t>
            </w:r>
          </w:p>
        </w:tc>
        <w:tc>
          <w:tcPr>
            <w:tcW w:w="859" w:type="dxa"/>
          </w:tcPr>
          <w:p w14:paraId="3C710512" w14:textId="1E93104D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-6.59</w:t>
            </w:r>
          </w:p>
        </w:tc>
        <w:tc>
          <w:tcPr>
            <w:tcW w:w="859" w:type="dxa"/>
          </w:tcPr>
          <w:p w14:paraId="56DC4D0B" w14:textId="0C4E16BD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0.20</w:t>
            </w:r>
            <w:r w:rsidR="00350F3C">
              <w:t>3</w:t>
            </w:r>
          </w:p>
        </w:tc>
        <w:tc>
          <w:tcPr>
            <w:tcW w:w="859" w:type="dxa"/>
          </w:tcPr>
          <w:p w14:paraId="5C84801A" w14:textId="3423C1D5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4.20</w:t>
            </w:r>
          </w:p>
        </w:tc>
        <w:tc>
          <w:tcPr>
            <w:tcW w:w="859" w:type="dxa"/>
          </w:tcPr>
          <w:p w14:paraId="62334EDE" w14:textId="0EAD5FB0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0.55</w:t>
            </w:r>
            <w:r w:rsidR="00350F3C">
              <w:t>1</w:t>
            </w:r>
          </w:p>
        </w:tc>
      </w:tr>
      <w:tr w:rsidR="00E3095C" w14:paraId="552805C9" w14:textId="77777777" w:rsidTr="00EE606E">
        <w:tc>
          <w:tcPr>
            <w:tcW w:w="1413" w:type="dxa"/>
          </w:tcPr>
          <w:p w14:paraId="03772B74" w14:textId="77777777" w:rsidR="00E3095C" w:rsidRDefault="00E3095C" w:rsidP="00E3095C">
            <w:pPr>
              <w:widowControl w:val="0"/>
              <w:spacing w:before="0"/>
            </w:pPr>
            <w:r>
              <w:t>Clinically relevant depression</w:t>
            </w:r>
          </w:p>
        </w:tc>
        <w:tc>
          <w:tcPr>
            <w:tcW w:w="859" w:type="dxa"/>
          </w:tcPr>
          <w:p w14:paraId="0DCAAA34" w14:textId="77098B99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0.73</w:t>
            </w:r>
          </w:p>
        </w:tc>
        <w:tc>
          <w:tcPr>
            <w:tcW w:w="859" w:type="dxa"/>
          </w:tcPr>
          <w:p w14:paraId="32F0550C" w14:textId="51F39C1F" w:rsidR="00E3095C" w:rsidRPr="00EE606E" w:rsidRDefault="00E3095C" w:rsidP="00E3095C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0.02</w:t>
            </w:r>
            <w:r w:rsidR="00350F3C" w:rsidRPr="00EE606E">
              <w:rPr>
                <w:b/>
                <w:bCs/>
              </w:rPr>
              <w:t>1</w:t>
            </w:r>
          </w:p>
        </w:tc>
        <w:tc>
          <w:tcPr>
            <w:tcW w:w="975" w:type="dxa"/>
          </w:tcPr>
          <w:p w14:paraId="48FB8420" w14:textId="67D33F0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-14.07</w:t>
            </w:r>
          </w:p>
        </w:tc>
        <w:tc>
          <w:tcPr>
            <w:tcW w:w="851" w:type="dxa"/>
          </w:tcPr>
          <w:p w14:paraId="7408A680" w14:textId="0C4A5CAE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0.99</w:t>
            </w:r>
            <w:r w:rsidR="00350F3C">
              <w:t>3</w:t>
            </w:r>
          </w:p>
        </w:tc>
        <w:tc>
          <w:tcPr>
            <w:tcW w:w="751" w:type="dxa"/>
          </w:tcPr>
          <w:p w14:paraId="0AE86567" w14:textId="04CC1CD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-0.08</w:t>
            </w:r>
          </w:p>
        </w:tc>
        <w:tc>
          <w:tcPr>
            <w:tcW w:w="859" w:type="dxa"/>
          </w:tcPr>
          <w:p w14:paraId="1086DF49" w14:textId="743B1421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</w:t>
            </w:r>
            <w:r w:rsidR="00350F3C">
              <w:t>19</w:t>
            </w:r>
          </w:p>
        </w:tc>
        <w:tc>
          <w:tcPr>
            <w:tcW w:w="859" w:type="dxa"/>
          </w:tcPr>
          <w:p w14:paraId="2130B635" w14:textId="36983B8A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0.50</w:t>
            </w:r>
          </w:p>
        </w:tc>
        <w:tc>
          <w:tcPr>
            <w:tcW w:w="859" w:type="dxa"/>
          </w:tcPr>
          <w:p w14:paraId="64CADC0E" w14:textId="2F10E0CF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0.4</w:t>
            </w:r>
            <w:r w:rsidR="00350F3C">
              <w:t>17</w:t>
            </w:r>
          </w:p>
        </w:tc>
        <w:tc>
          <w:tcPr>
            <w:tcW w:w="859" w:type="dxa"/>
          </w:tcPr>
          <w:p w14:paraId="5568E5E4" w14:textId="5EB43C87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0.67</w:t>
            </w:r>
          </w:p>
        </w:tc>
        <w:tc>
          <w:tcPr>
            <w:tcW w:w="859" w:type="dxa"/>
          </w:tcPr>
          <w:p w14:paraId="34484FBE" w14:textId="3C193343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</w:t>
            </w:r>
            <w:r w:rsidR="00350F3C">
              <w:t>36</w:t>
            </w:r>
          </w:p>
        </w:tc>
      </w:tr>
      <w:tr w:rsidR="00E3095C" w14:paraId="3C69FC8D" w14:textId="77777777" w:rsidTr="00EE606E">
        <w:tc>
          <w:tcPr>
            <w:tcW w:w="1413" w:type="dxa"/>
          </w:tcPr>
          <w:p w14:paraId="7B72E115" w14:textId="77777777" w:rsidR="00E3095C" w:rsidRDefault="00E3095C" w:rsidP="00E3095C">
            <w:pPr>
              <w:widowControl w:val="0"/>
              <w:spacing w:before="0"/>
            </w:pPr>
            <w:r>
              <w:t>CERAD sum score</w:t>
            </w:r>
          </w:p>
        </w:tc>
        <w:tc>
          <w:tcPr>
            <w:tcW w:w="859" w:type="dxa"/>
          </w:tcPr>
          <w:p w14:paraId="0131E682" w14:textId="54A70C11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7264B0B6" w14:textId="7C69B898" w:rsidR="00E3095C" w:rsidRPr="00EE606E" w:rsidRDefault="00E3095C" w:rsidP="00E3095C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0.03</w:t>
            </w:r>
            <w:r w:rsidR="00350F3C" w:rsidRPr="00EE606E">
              <w:rPr>
                <w:b/>
                <w:bCs/>
              </w:rPr>
              <w:t>3</w:t>
            </w:r>
          </w:p>
        </w:tc>
        <w:tc>
          <w:tcPr>
            <w:tcW w:w="975" w:type="dxa"/>
          </w:tcPr>
          <w:p w14:paraId="1BDC2BC2" w14:textId="20CA5F6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-0.06</w:t>
            </w:r>
          </w:p>
        </w:tc>
        <w:tc>
          <w:tcPr>
            <w:tcW w:w="851" w:type="dxa"/>
          </w:tcPr>
          <w:p w14:paraId="6887773C" w14:textId="026AE615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</w:t>
            </w:r>
            <w:r w:rsidR="00350F3C">
              <w:t>19</w:t>
            </w:r>
          </w:p>
        </w:tc>
        <w:tc>
          <w:tcPr>
            <w:tcW w:w="751" w:type="dxa"/>
          </w:tcPr>
          <w:p w14:paraId="2FF616C2" w14:textId="7FF8CBE8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0ED3E1C7" w14:textId="42A7B679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0.21</w:t>
            </w:r>
            <w:r w:rsidR="00350F3C">
              <w:t>5</w:t>
            </w:r>
          </w:p>
        </w:tc>
        <w:tc>
          <w:tcPr>
            <w:tcW w:w="859" w:type="dxa"/>
          </w:tcPr>
          <w:p w14:paraId="718945D7" w14:textId="10802A6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0.01</w:t>
            </w:r>
          </w:p>
        </w:tc>
        <w:tc>
          <w:tcPr>
            <w:tcW w:w="859" w:type="dxa"/>
          </w:tcPr>
          <w:p w14:paraId="3A492BF0" w14:textId="4868A39A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</w:t>
            </w:r>
            <w:r w:rsidR="00350F3C">
              <w:t>88</w:t>
            </w:r>
          </w:p>
        </w:tc>
        <w:tc>
          <w:tcPr>
            <w:tcW w:w="859" w:type="dxa"/>
          </w:tcPr>
          <w:p w14:paraId="24276025" w14:textId="266B519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-0.04</w:t>
            </w:r>
          </w:p>
        </w:tc>
        <w:tc>
          <w:tcPr>
            <w:tcW w:w="859" w:type="dxa"/>
          </w:tcPr>
          <w:p w14:paraId="15A029A3" w14:textId="4002BD10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0.44</w:t>
            </w:r>
            <w:r w:rsidR="00350F3C">
              <w:t>2</w:t>
            </w:r>
          </w:p>
        </w:tc>
      </w:tr>
      <w:tr w:rsidR="00E3095C" w14:paraId="7C650060" w14:textId="77777777" w:rsidTr="00EE606E">
        <w:tc>
          <w:tcPr>
            <w:tcW w:w="1413" w:type="dxa"/>
          </w:tcPr>
          <w:p w14:paraId="490A78C0" w14:textId="77777777" w:rsidR="00E3095C" w:rsidRDefault="00E3095C" w:rsidP="00E3095C">
            <w:pPr>
              <w:widowControl w:val="0"/>
              <w:spacing w:before="0"/>
            </w:pPr>
            <w:r>
              <w:t>Age</w:t>
            </w:r>
          </w:p>
        </w:tc>
        <w:tc>
          <w:tcPr>
            <w:tcW w:w="859" w:type="dxa"/>
          </w:tcPr>
          <w:p w14:paraId="31C73B30" w14:textId="0E0DBAB4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0.03</w:t>
            </w:r>
          </w:p>
        </w:tc>
        <w:tc>
          <w:tcPr>
            <w:tcW w:w="859" w:type="dxa"/>
          </w:tcPr>
          <w:p w14:paraId="43366752" w14:textId="2333C450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</w:t>
            </w:r>
            <w:r w:rsidR="00350F3C">
              <w:t>39</w:t>
            </w:r>
          </w:p>
        </w:tc>
        <w:tc>
          <w:tcPr>
            <w:tcW w:w="975" w:type="dxa"/>
          </w:tcPr>
          <w:p w14:paraId="19268830" w14:textId="04D315C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-0.02</w:t>
            </w:r>
          </w:p>
        </w:tc>
        <w:tc>
          <w:tcPr>
            <w:tcW w:w="851" w:type="dxa"/>
          </w:tcPr>
          <w:p w14:paraId="76435347" w14:textId="78D5A06C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0.73</w:t>
            </w:r>
            <w:r w:rsidR="00350F3C">
              <w:t>4</w:t>
            </w:r>
          </w:p>
        </w:tc>
        <w:tc>
          <w:tcPr>
            <w:tcW w:w="751" w:type="dxa"/>
          </w:tcPr>
          <w:p w14:paraId="0FDED3B1" w14:textId="6DB8E48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0.07</w:t>
            </w:r>
          </w:p>
        </w:tc>
        <w:tc>
          <w:tcPr>
            <w:tcW w:w="859" w:type="dxa"/>
          </w:tcPr>
          <w:p w14:paraId="726BDB61" w14:textId="51682DB5" w:rsidR="00E3095C" w:rsidRPr="00EE606E" w:rsidRDefault="00E3095C" w:rsidP="00E3095C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</w:t>
            </w:r>
            <w:r w:rsidR="00350F3C" w:rsidRPr="00EE606E">
              <w:rPr>
                <w:b/>
                <w:bCs/>
              </w:rPr>
              <w:t>47</w:t>
            </w:r>
          </w:p>
        </w:tc>
        <w:tc>
          <w:tcPr>
            <w:tcW w:w="859" w:type="dxa"/>
          </w:tcPr>
          <w:p w14:paraId="2ECC0D47" w14:textId="153EA240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0.06</w:t>
            </w:r>
          </w:p>
        </w:tc>
        <w:tc>
          <w:tcPr>
            <w:tcW w:w="859" w:type="dxa"/>
          </w:tcPr>
          <w:p w14:paraId="65262C24" w14:textId="2D86F749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0.22</w:t>
            </w:r>
            <w:r w:rsidR="00350F3C">
              <w:t>3</w:t>
            </w:r>
          </w:p>
        </w:tc>
        <w:tc>
          <w:tcPr>
            <w:tcW w:w="859" w:type="dxa"/>
          </w:tcPr>
          <w:p w14:paraId="047848A2" w14:textId="2E4C3F3C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15872361" w14:textId="45FD04DE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350F3C">
              <w:t>599</w:t>
            </w:r>
          </w:p>
        </w:tc>
      </w:tr>
      <w:tr w:rsidR="00E3095C" w14:paraId="4DCBDE7D" w14:textId="77777777" w:rsidTr="00EE606E">
        <w:tc>
          <w:tcPr>
            <w:tcW w:w="1413" w:type="dxa"/>
          </w:tcPr>
          <w:p w14:paraId="49CC4F4C" w14:textId="77777777" w:rsidR="00E3095C" w:rsidRDefault="00E3095C" w:rsidP="00E3095C">
            <w:pPr>
              <w:widowControl w:val="0"/>
              <w:spacing w:before="0"/>
            </w:pPr>
            <w:r>
              <w:t>Gender</w:t>
            </w:r>
          </w:p>
        </w:tc>
        <w:tc>
          <w:tcPr>
            <w:tcW w:w="859" w:type="dxa"/>
          </w:tcPr>
          <w:p w14:paraId="3E0AEA28" w14:textId="125F88DC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-0.06</w:t>
            </w:r>
          </w:p>
        </w:tc>
        <w:tc>
          <w:tcPr>
            <w:tcW w:w="859" w:type="dxa"/>
          </w:tcPr>
          <w:p w14:paraId="43C5C850" w14:textId="0C849D56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</w:t>
            </w:r>
            <w:r w:rsidR="00350F3C">
              <w:t>38</w:t>
            </w:r>
          </w:p>
        </w:tc>
        <w:tc>
          <w:tcPr>
            <w:tcW w:w="975" w:type="dxa"/>
          </w:tcPr>
          <w:p w14:paraId="15A27F5B" w14:textId="59A12063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0.55</w:t>
            </w:r>
          </w:p>
        </w:tc>
        <w:tc>
          <w:tcPr>
            <w:tcW w:w="851" w:type="dxa"/>
          </w:tcPr>
          <w:p w14:paraId="15FC74D1" w14:textId="126CD94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0.49</w:t>
            </w:r>
            <w:r w:rsidR="00350F3C">
              <w:t>1</w:t>
            </w:r>
          </w:p>
        </w:tc>
        <w:tc>
          <w:tcPr>
            <w:tcW w:w="751" w:type="dxa"/>
          </w:tcPr>
          <w:p w14:paraId="111A3698" w14:textId="2851CAEC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-0.42</w:t>
            </w:r>
          </w:p>
        </w:tc>
        <w:tc>
          <w:tcPr>
            <w:tcW w:w="859" w:type="dxa"/>
          </w:tcPr>
          <w:p w14:paraId="35AD0F54" w14:textId="5074FB54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</w:t>
            </w:r>
            <w:r w:rsidR="00350F3C">
              <w:t>38</w:t>
            </w:r>
          </w:p>
        </w:tc>
        <w:tc>
          <w:tcPr>
            <w:tcW w:w="859" w:type="dxa"/>
          </w:tcPr>
          <w:p w14:paraId="4B31E680" w14:textId="110AC8D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0.89</w:t>
            </w:r>
          </w:p>
        </w:tc>
        <w:tc>
          <w:tcPr>
            <w:tcW w:w="859" w:type="dxa"/>
          </w:tcPr>
          <w:p w14:paraId="5464A64C" w14:textId="3758CB7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</w:t>
            </w:r>
            <w:r w:rsidR="00350F3C">
              <w:t>06</w:t>
            </w:r>
          </w:p>
        </w:tc>
        <w:tc>
          <w:tcPr>
            <w:tcW w:w="859" w:type="dxa"/>
          </w:tcPr>
          <w:p w14:paraId="344C9DBB" w14:textId="7BE28FC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-1.52</w:t>
            </w:r>
          </w:p>
        </w:tc>
        <w:tc>
          <w:tcPr>
            <w:tcW w:w="859" w:type="dxa"/>
          </w:tcPr>
          <w:p w14:paraId="7A4BECE4" w14:textId="7DBC6A47" w:rsidR="00E3095C" w:rsidRPr="00EE606E" w:rsidRDefault="00E3095C" w:rsidP="00E3095C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</w:t>
            </w:r>
            <w:r w:rsidR="00350F3C" w:rsidRPr="00EE606E">
              <w:rPr>
                <w:b/>
                <w:bCs/>
              </w:rPr>
              <w:t>27</w:t>
            </w:r>
          </w:p>
        </w:tc>
      </w:tr>
      <w:tr w:rsidR="00E3095C" w14:paraId="608EF75C" w14:textId="77777777" w:rsidTr="00EE606E">
        <w:tc>
          <w:tcPr>
            <w:tcW w:w="1413" w:type="dxa"/>
          </w:tcPr>
          <w:p w14:paraId="21233E66" w14:textId="77777777" w:rsidR="00E3095C" w:rsidRDefault="00E3095C" w:rsidP="00E3095C">
            <w:pPr>
              <w:widowControl w:val="0"/>
              <w:spacing w:before="0"/>
            </w:pPr>
            <w:r>
              <w:t>Years of education</w:t>
            </w:r>
          </w:p>
        </w:tc>
        <w:tc>
          <w:tcPr>
            <w:tcW w:w="859" w:type="dxa"/>
          </w:tcPr>
          <w:p w14:paraId="601D927D" w14:textId="3A327943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-0.10</w:t>
            </w:r>
          </w:p>
        </w:tc>
        <w:tc>
          <w:tcPr>
            <w:tcW w:w="859" w:type="dxa"/>
          </w:tcPr>
          <w:p w14:paraId="6989B188" w14:textId="19F508ED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0.08</w:t>
            </w:r>
            <w:r w:rsidR="00350F3C">
              <w:t>2</w:t>
            </w:r>
          </w:p>
        </w:tc>
        <w:tc>
          <w:tcPr>
            <w:tcW w:w="975" w:type="dxa"/>
          </w:tcPr>
          <w:p w14:paraId="626C8C5D" w14:textId="291AED89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-0.10</w:t>
            </w:r>
          </w:p>
        </w:tc>
        <w:tc>
          <w:tcPr>
            <w:tcW w:w="851" w:type="dxa"/>
          </w:tcPr>
          <w:p w14:paraId="7951C371" w14:textId="304CA94B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0.57</w:t>
            </w:r>
            <w:r w:rsidR="00350F3C">
              <w:t>3</w:t>
            </w:r>
          </w:p>
        </w:tc>
        <w:tc>
          <w:tcPr>
            <w:tcW w:w="751" w:type="dxa"/>
          </w:tcPr>
          <w:p w14:paraId="50C3C953" w14:textId="0C7455B8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-0.19</w:t>
            </w:r>
          </w:p>
        </w:tc>
        <w:tc>
          <w:tcPr>
            <w:tcW w:w="859" w:type="dxa"/>
          </w:tcPr>
          <w:p w14:paraId="020F57FD" w14:textId="371BC863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0.05</w:t>
            </w:r>
            <w:r w:rsidR="00350F3C">
              <w:t>3</w:t>
            </w:r>
          </w:p>
        </w:tc>
        <w:tc>
          <w:tcPr>
            <w:tcW w:w="859" w:type="dxa"/>
          </w:tcPr>
          <w:p w14:paraId="21AF286E" w14:textId="763B4347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-0.05</w:t>
            </w:r>
          </w:p>
        </w:tc>
        <w:tc>
          <w:tcPr>
            <w:tcW w:w="859" w:type="dxa"/>
          </w:tcPr>
          <w:p w14:paraId="57AEBB2F" w14:textId="610F7288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</w:t>
            </w:r>
            <w:r w:rsidR="00350F3C">
              <w:t>88</w:t>
            </w:r>
          </w:p>
        </w:tc>
        <w:tc>
          <w:tcPr>
            <w:tcW w:w="859" w:type="dxa"/>
          </w:tcPr>
          <w:p w14:paraId="654FE5E5" w14:textId="106A90D5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45336AA4" w14:textId="3E081AD2" w:rsidR="00E3095C" w:rsidRDefault="00E3095C" w:rsidP="00E3095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0.81</w:t>
            </w:r>
            <w:r w:rsidR="00350F3C">
              <w:t>1</w:t>
            </w:r>
          </w:p>
        </w:tc>
      </w:tr>
    </w:tbl>
    <w:p w14:paraId="181E7EF7" w14:textId="024BB7C2" w:rsidR="00E3095C" w:rsidRDefault="00E3095C" w:rsidP="00EC2CDC">
      <w:pPr>
        <w:spacing w:before="0" w:after="0"/>
        <w:jc w:val="both"/>
      </w:pPr>
    </w:p>
    <w:p w14:paraId="2DD54932" w14:textId="32627624" w:rsidR="00E3095C" w:rsidRDefault="00E3095C" w:rsidP="00EC2CDC">
      <w:pPr>
        <w:spacing w:before="0" w:after="0"/>
        <w:jc w:val="both"/>
      </w:pPr>
    </w:p>
    <w:p w14:paraId="546740C5" w14:textId="77777777" w:rsidR="00B225C5" w:rsidRDefault="00B225C5">
      <w:pPr>
        <w:rPr>
          <w:b/>
        </w:rPr>
      </w:pPr>
      <w:r>
        <w:rPr>
          <w:b/>
        </w:rPr>
        <w:br w:type="page"/>
      </w:r>
    </w:p>
    <w:p w14:paraId="72355F70" w14:textId="5E11F12A" w:rsidR="00E3095C" w:rsidRPr="009027D1" w:rsidRDefault="00E3095C" w:rsidP="00E3095C">
      <w:pPr>
        <w:keepNext/>
        <w:jc w:val="both"/>
      </w:pPr>
      <w:r w:rsidRPr="009027D1">
        <w:rPr>
          <w:b/>
        </w:rPr>
        <w:lastRenderedPageBreak/>
        <w:t>Supplementary table S</w:t>
      </w:r>
      <w:r>
        <w:rPr>
          <w:b/>
        </w:rPr>
        <w:t>7</w:t>
      </w:r>
      <w:r w:rsidR="009A6CCD">
        <w:rPr>
          <w:b/>
        </w:rPr>
        <w:t>.</w:t>
      </w:r>
      <w:r w:rsidRPr="009027D1">
        <w:rPr>
          <w:b/>
        </w:rPr>
        <w:t xml:space="preserve"> </w:t>
      </w:r>
      <w:r w:rsidR="009A6CCD">
        <w:rPr>
          <w:b/>
        </w:rPr>
        <w:t xml:space="preserve">Missingness at Coro-Q4 (20-month peri-pandemic) </w:t>
      </w:r>
      <w:r>
        <w:t>Results of logistic regression models with missingness of depression at Coro-Q4 as dependent variable and clinically relevant depression (yes, no) at Coro-Q3, global cognitive performance (pre-pandemic, based on the CERAD neuropsychological battery sum score) as well as age, gender and years of education as covariates.</w:t>
      </w:r>
    </w:p>
    <w:tbl>
      <w:tblPr>
        <w:tblStyle w:val="Tabellenraster"/>
        <w:tblW w:w="10003" w:type="dxa"/>
        <w:tblLayout w:type="fixed"/>
        <w:tblLook w:val="04A0" w:firstRow="1" w:lastRow="0" w:firstColumn="1" w:lastColumn="0" w:noHBand="0" w:noVBand="1"/>
      </w:tblPr>
      <w:tblGrid>
        <w:gridCol w:w="1413"/>
        <w:gridCol w:w="859"/>
        <w:gridCol w:w="859"/>
        <w:gridCol w:w="975"/>
        <w:gridCol w:w="851"/>
        <w:gridCol w:w="751"/>
        <w:gridCol w:w="859"/>
        <w:gridCol w:w="859"/>
        <w:gridCol w:w="859"/>
        <w:gridCol w:w="859"/>
        <w:gridCol w:w="859"/>
      </w:tblGrid>
      <w:tr w:rsidR="00E3095C" w14:paraId="6F587D67" w14:textId="77777777" w:rsidTr="00EE606E">
        <w:tc>
          <w:tcPr>
            <w:tcW w:w="1413" w:type="dxa"/>
          </w:tcPr>
          <w:p w14:paraId="049B51AA" w14:textId="77777777" w:rsidR="00E3095C" w:rsidRDefault="00E3095C" w:rsidP="009A6CCD">
            <w:pPr>
              <w:widowControl w:val="0"/>
              <w:spacing w:before="0"/>
            </w:pPr>
          </w:p>
        </w:tc>
        <w:tc>
          <w:tcPr>
            <w:tcW w:w="1718" w:type="dxa"/>
            <w:gridSpan w:val="2"/>
          </w:tcPr>
          <w:p w14:paraId="5598918A" w14:textId="77777777" w:rsidR="00E3095C" w:rsidRDefault="00E3095C" w:rsidP="009A6CCD">
            <w:pPr>
              <w:widowControl w:val="0"/>
              <w:spacing w:before="0"/>
            </w:pPr>
            <w:r>
              <w:t>Total sample</w:t>
            </w:r>
          </w:p>
        </w:tc>
        <w:tc>
          <w:tcPr>
            <w:tcW w:w="1826" w:type="dxa"/>
            <w:gridSpan w:val="2"/>
          </w:tcPr>
          <w:p w14:paraId="59145078" w14:textId="77777777" w:rsidR="00E3095C" w:rsidRDefault="00E3095C" w:rsidP="009A6CCD">
            <w:pPr>
              <w:widowControl w:val="0"/>
              <w:spacing w:before="0"/>
            </w:pPr>
            <w:r>
              <w:t>Subgroup with 0 risk factors</w:t>
            </w:r>
          </w:p>
        </w:tc>
        <w:tc>
          <w:tcPr>
            <w:tcW w:w="1610" w:type="dxa"/>
            <w:gridSpan w:val="2"/>
          </w:tcPr>
          <w:p w14:paraId="7B5FF6AA" w14:textId="77777777" w:rsidR="00E3095C" w:rsidRDefault="00E3095C" w:rsidP="009A6CCD">
            <w:pPr>
              <w:widowControl w:val="0"/>
              <w:spacing w:before="0"/>
            </w:pPr>
            <w:r>
              <w:t>Subgroup with 1-2 risk factors</w:t>
            </w:r>
          </w:p>
        </w:tc>
        <w:tc>
          <w:tcPr>
            <w:tcW w:w="1718" w:type="dxa"/>
            <w:gridSpan w:val="2"/>
          </w:tcPr>
          <w:p w14:paraId="2B86C741" w14:textId="77777777" w:rsidR="00E3095C" w:rsidRDefault="00E3095C" w:rsidP="009A6CCD">
            <w:pPr>
              <w:widowControl w:val="0"/>
              <w:spacing w:before="0"/>
            </w:pPr>
            <w:r>
              <w:t>Subgroup with 3 risk factors</w:t>
            </w:r>
          </w:p>
        </w:tc>
        <w:tc>
          <w:tcPr>
            <w:tcW w:w="1718" w:type="dxa"/>
            <w:gridSpan w:val="2"/>
          </w:tcPr>
          <w:p w14:paraId="6C96C6E0" w14:textId="77777777" w:rsidR="00E3095C" w:rsidRDefault="00E3095C" w:rsidP="009A6CCD">
            <w:pPr>
              <w:widowControl w:val="0"/>
              <w:spacing w:before="0"/>
            </w:pPr>
            <w:r>
              <w:t>Subgroup with 4-6 risk factors</w:t>
            </w:r>
          </w:p>
        </w:tc>
      </w:tr>
      <w:tr w:rsidR="00E3095C" w14:paraId="19A1D6ED" w14:textId="77777777" w:rsidTr="00EE606E">
        <w:tc>
          <w:tcPr>
            <w:tcW w:w="1413" w:type="dxa"/>
          </w:tcPr>
          <w:p w14:paraId="30CFC657" w14:textId="77777777" w:rsidR="00E3095C" w:rsidRDefault="00E3095C" w:rsidP="009A6CCD">
            <w:pPr>
              <w:widowControl w:val="0"/>
              <w:spacing w:before="0"/>
            </w:pPr>
            <w:r>
              <w:t>Covariates</w:t>
            </w:r>
          </w:p>
        </w:tc>
        <w:tc>
          <w:tcPr>
            <w:tcW w:w="859" w:type="dxa"/>
          </w:tcPr>
          <w:p w14:paraId="2DF8BD11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3A79F743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975" w:type="dxa"/>
          </w:tcPr>
          <w:p w14:paraId="740FA71E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1" w:type="dxa"/>
          </w:tcPr>
          <w:p w14:paraId="178B2BAD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751" w:type="dxa"/>
          </w:tcPr>
          <w:p w14:paraId="51175667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075A7CFF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3579F25E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2253CEAD" w14:textId="4E04CFFF" w:rsidR="00E3095C" w:rsidRDefault="00310B91" w:rsidP="009A6CCD">
            <w:pPr>
              <w:widowControl w:val="0"/>
              <w:spacing w:before="0"/>
            </w:pPr>
            <w:r>
              <w:t>P</w:t>
            </w:r>
          </w:p>
        </w:tc>
        <w:tc>
          <w:tcPr>
            <w:tcW w:w="859" w:type="dxa"/>
          </w:tcPr>
          <w:p w14:paraId="042C841D" w14:textId="77777777" w:rsidR="00E3095C" w:rsidRDefault="00E3095C" w:rsidP="009A6CCD">
            <w:pPr>
              <w:widowControl w:val="0"/>
              <w:spacing w:before="0"/>
            </w:pPr>
            <m:oMathPara>
              <m:oMath>
                <m:r>
                  <w:rPr>
                    <w:rFonts w:ascii="Cambria Math" w:hAnsi="Cambria Math"/>
                  </w:rPr>
                  <m:t>β</m:t>
                </m:r>
              </m:oMath>
            </m:oMathPara>
          </w:p>
        </w:tc>
        <w:tc>
          <w:tcPr>
            <w:tcW w:w="859" w:type="dxa"/>
          </w:tcPr>
          <w:p w14:paraId="3AD50807" w14:textId="77777777" w:rsidR="00E3095C" w:rsidRDefault="00E3095C" w:rsidP="009A6CCD">
            <w:pPr>
              <w:widowControl w:val="0"/>
              <w:spacing w:before="0"/>
            </w:pPr>
            <w:r>
              <w:t>p</w:t>
            </w:r>
          </w:p>
        </w:tc>
      </w:tr>
      <w:tr w:rsidR="00282F8C" w14:paraId="5D5F3A02" w14:textId="77777777" w:rsidTr="00EE606E">
        <w:tc>
          <w:tcPr>
            <w:tcW w:w="1413" w:type="dxa"/>
          </w:tcPr>
          <w:p w14:paraId="70BF0887" w14:textId="77777777" w:rsidR="00282F8C" w:rsidRDefault="00282F8C" w:rsidP="00282F8C">
            <w:pPr>
              <w:widowControl w:val="0"/>
              <w:spacing w:before="0"/>
            </w:pPr>
            <w:r>
              <w:t>(Intercept)</w:t>
            </w:r>
          </w:p>
        </w:tc>
        <w:tc>
          <w:tcPr>
            <w:tcW w:w="859" w:type="dxa"/>
          </w:tcPr>
          <w:p w14:paraId="6BB7195A" w14:textId="03B5340E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-0.82</w:t>
            </w:r>
          </w:p>
        </w:tc>
        <w:tc>
          <w:tcPr>
            <w:tcW w:w="859" w:type="dxa"/>
          </w:tcPr>
          <w:p w14:paraId="6A548AB4" w14:textId="01ACEBCA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0.6</w:t>
            </w:r>
            <w:r w:rsidR="000D4937">
              <w:t>68</w:t>
            </w:r>
          </w:p>
        </w:tc>
        <w:tc>
          <w:tcPr>
            <w:tcW w:w="975" w:type="dxa"/>
          </w:tcPr>
          <w:p w14:paraId="485A02B7" w14:textId="572E1888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-0.45</w:t>
            </w:r>
          </w:p>
        </w:tc>
        <w:tc>
          <w:tcPr>
            <w:tcW w:w="851" w:type="dxa"/>
          </w:tcPr>
          <w:p w14:paraId="402712D4" w14:textId="14FE417B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</w:t>
            </w:r>
            <w:r w:rsidR="000D4937">
              <w:t>06</w:t>
            </w:r>
          </w:p>
        </w:tc>
        <w:tc>
          <w:tcPr>
            <w:tcW w:w="751" w:type="dxa"/>
          </w:tcPr>
          <w:p w14:paraId="360A1B85" w14:textId="4AA2D2A7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-1.83</w:t>
            </w:r>
          </w:p>
        </w:tc>
        <w:tc>
          <w:tcPr>
            <w:tcW w:w="859" w:type="dxa"/>
          </w:tcPr>
          <w:p w14:paraId="3CCE8240" w14:textId="7937A2E7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</w:t>
            </w:r>
            <w:r w:rsidR="00310B91">
              <w:t>46</w:t>
            </w:r>
          </w:p>
        </w:tc>
        <w:tc>
          <w:tcPr>
            <w:tcW w:w="859" w:type="dxa"/>
          </w:tcPr>
          <w:p w14:paraId="5967AF49" w14:textId="2CFE3EE3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-5.14</w:t>
            </w:r>
          </w:p>
        </w:tc>
        <w:tc>
          <w:tcPr>
            <w:tcW w:w="859" w:type="dxa"/>
          </w:tcPr>
          <w:p w14:paraId="79BC5BC8" w14:textId="7D8ADDF6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0.26</w:t>
            </w:r>
            <w:r w:rsidR="00310B91">
              <w:t>3</w:t>
            </w:r>
          </w:p>
        </w:tc>
        <w:tc>
          <w:tcPr>
            <w:tcW w:w="859" w:type="dxa"/>
          </w:tcPr>
          <w:p w14:paraId="4A1A06CF" w14:textId="14DF00AF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6.81</w:t>
            </w:r>
          </w:p>
        </w:tc>
        <w:tc>
          <w:tcPr>
            <w:tcW w:w="859" w:type="dxa"/>
          </w:tcPr>
          <w:p w14:paraId="6384167A" w14:textId="5BE3DA00" w:rsidR="00282F8C" w:rsidRDefault="00282F8C" w:rsidP="00282F8C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0.22</w:t>
            </w:r>
            <w:r w:rsidR="00310B91">
              <w:t>3</w:t>
            </w:r>
          </w:p>
        </w:tc>
      </w:tr>
      <w:tr w:rsidR="00B332FE" w14:paraId="76EEA874" w14:textId="77777777" w:rsidTr="00EE606E">
        <w:tc>
          <w:tcPr>
            <w:tcW w:w="1413" w:type="dxa"/>
          </w:tcPr>
          <w:p w14:paraId="294149F3" w14:textId="77777777" w:rsidR="00B332FE" w:rsidRDefault="00B332FE" w:rsidP="00B332FE">
            <w:pPr>
              <w:widowControl w:val="0"/>
              <w:spacing w:before="0"/>
            </w:pPr>
            <w:r>
              <w:t>Clinically relevant depression</w:t>
            </w:r>
          </w:p>
        </w:tc>
        <w:tc>
          <w:tcPr>
            <w:tcW w:w="859" w:type="dxa"/>
          </w:tcPr>
          <w:p w14:paraId="48BEC658" w14:textId="701AA0EC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0.47</w:t>
            </w:r>
          </w:p>
        </w:tc>
        <w:tc>
          <w:tcPr>
            <w:tcW w:w="859" w:type="dxa"/>
          </w:tcPr>
          <w:p w14:paraId="59CBFA5B" w14:textId="72153C4B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0.05</w:t>
            </w:r>
            <w:r w:rsidR="000D4937">
              <w:t>4</w:t>
            </w:r>
          </w:p>
        </w:tc>
        <w:tc>
          <w:tcPr>
            <w:tcW w:w="975" w:type="dxa"/>
          </w:tcPr>
          <w:p w14:paraId="01504D7A" w14:textId="08258C8C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-14.71</w:t>
            </w:r>
          </w:p>
        </w:tc>
        <w:tc>
          <w:tcPr>
            <w:tcW w:w="851" w:type="dxa"/>
          </w:tcPr>
          <w:p w14:paraId="00B901B0" w14:textId="24750669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</w:t>
            </w:r>
            <w:r w:rsidR="000D4937">
              <w:t>88</w:t>
            </w:r>
          </w:p>
        </w:tc>
        <w:tc>
          <w:tcPr>
            <w:tcW w:w="751" w:type="dxa"/>
          </w:tcPr>
          <w:p w14:paraId="5482718A" w14:textId="0FEF462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0.12</w:t>
            </w:r>
          </w:p>
        </w:tc>
        <w:tc>
          <w:tcPr>
            <w:tcW w:w="859" w:type="dxa"/>
          </w:tcPr>
          <w:p w14:paraId="2B4A8DBE" w14:textId="5759A33E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0.82</w:t>
            </w:r>
            <w:r w:rsidR="00310B91">
              <w:t>2</w:t>
            </w:r>
          </w:p>
        </w:tc>
        <w:tc>
          <w:tcPr>
            <w:tcW w:w="859" w:type="dxa"/>
          </w:tcPr>
          <w:p w14:paraId="662C6BA4" w14:textId="07A54E00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1.08</w:t>
            </w:r>
          </w:p>
        </w:tc>
        <w:tc>
          <w:tcPr>
            <w:tcW w:w="859" w:type="dxa"/>
          </w:tcPr>
          <w:p w14:paraId="512A6691" w14:textId="40B27243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0.05</w:t>
            </w:r>
            <w:r w:rsidR="00310B91">
              <w:t>1</w:t>
            </w:r>
          </w:p>
        </w:tc>
        <w:tc>
          <w:tcPr>
            <w:tcW w:w="859" w:type="dxa"/>
          </w:tcPr>
          <w:p w14:paraId="62ADA968" w14:textId="440E302E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0.02</w:t>
            </w:r>
          </w:p>
        </w:tc>
        <w:tc>
          <w:tcPr>
            <w:tcW w:w="859" w:type="dxa"/>
          </w:tcPr>
          <w:p w14:paraId="3B48E7BA" w14:textId="41EB5777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0.97</w:t>
            </w:r>
            <w:r w:rsidR="00310B91">
              <w:t>3</w:t>
            </w:r>
          </w:p>
        </w:tc>
      </w:tr>
      <w:tr w:rsidR="00B332FE" w14:paraId="75B5B964" w14:textId="77777777" w:rsidTr="00EE606E">
        <w:tc>
          <w:tcPr>
            <w:tcW w:w="1413" w:type="dxa"/>
          </w:tcPr>
          <w:p w14:paraId="3CC15AD5" w14:textId="77777777" w:rsidR="00B332FE" w:rsidRDefault="00B332FE" w:rsidP="00B332FE">
            <w:pPr>
              <w:widowControl w:val="0"/>
              <w:spacing w:before="0"/>
            </w:pPr>
            <w:r>
              <w:t>CERAD sum score</w:t>
            </w:r>
          </w:p>
        </w:tc>
        <w:tc>
          <w:tcPr>
            <w:tcW w:w="859" w:type="dxa"/>
          </w:tcPr>
          <w:p w14:paraId="60C67E69" w14:textId="34CA4EDD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39EC649A" w14:textId="6410D755" w:rsidR="00B332FE" w:rsidRPr="00EE606E" w:rsidRDefault="00B332FE" w:rsidP="00B332FE">
            <w:pPr>
              <w:widowControl w:val="0"/>
              <w:spacing w:before="0"/>
              <w:rPr>
                <w:b/>
                <w:bCs/>
              </w:rPr>
            </w:pPr>
            <w:r w:rsidRPr="00EE606E">
              <w:rPr>
                <w:rFonts w:ascii="Times New Roman" w:hAnsi="Times New Roman"/>
                <w:b/>
                <w:bCs/>
              </w:rPr>
              <w:t>0.01</w:t>
            </w:r>
            <w:r w:rsidR="000D4937" w:rsidRPr="00EE606E">
              <w:rPr>
                <w:b/>
                <w:bCs/>
              </w:rPr>
              <w:t>5</w:t>
            </w:r>
          </w:p>
        </w:tc>
        <w:tc>
          <w:tcPr>
            <w:tcW w:w="975" w:type="dxa"/>
          </w:tcPr>
          <w:p w14:paraId="3CDC3559" w14:textId="34CDF1F2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1" w:type="dxa"/>
          </w:tcPr>
          <w:p w14:paraId="66F76328" w14:textId="7C10F561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0.33</w:t>
            </w:r>
            <w:r w:rsidR="000D4937">
              <w:t>1</w:t>
            </w:r>
          </w:p>
        </w:tc>
        <w:tc>
          <w:tcPr>
            <w:tcW w:w="751" w:type="dxa"/>
          </w:tcPr>
          <w:p w14:paraId="3BA3EED7" w14:textId="43711FCD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-0.03</w:t>
            </w:r>
          </w:p>
        </w:tc>
        <w:tc>
          <w:tcPr>
            <w:tcW w:w="859" w:type="dxa"/>
          </w:tcPr>
          <w:p w14:paraId="1B0E8ADF" w14:textId="6905FAA0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</w:t>
            </w:r>
            <w:r w:rsidR="00310B91">
              <w:t>85</w:t>
            </w:r>
          </w:p>
        </w:tc>
        <w:tc>
          <w:tcPr>
            <w:tcW w:w="859" w:type="dxa"/>
          </w:tcPr>
          <w:p w14:paraId="17F23B8C" w14:textId="2CF54501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0.00</w:t>
            </w:r>
          </w:p>
        </w:tc>
        <w:tc>
          <w:tcPr>
            <w:tcW w:w="859" w:type="dxa"/>
          </w:tcPr>
          <w:p w14:paraId="42E3159E" w14:textId="0644318F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</w:t>
            </w:r>
            <w:r w:rsidR="00310B91">
              <w:t>89</w:t>
            </w:r>
          </w:p>
        </w:tc>
        <w:tc>
          <w:tcPr>
            <w:tcW w:w="859" w:type="dxa"/>
          </w:tcPr>
          <w:p w14:paraId="1CC12B3D" w14:textId="5D1B663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-0.07</w:t>
            </w:r>
          </w:p>
        </w:tc>
        <w:tc>
          <w:tcPr>
            <w:tcW w:w="859" w:type="dxa"/>
          </w:tcPr>
          <w:p w14:paraId="39A478A9" w14:textId="31D431AF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</w:t>
            </w:r>
            <w:r w:rsidR="00310B91">
              <w:t>65</w:t>
            </w:r>
          </w:p>
        </w:tc>
      </w:tr>
      <w:tr w:rsidR="00B332FE" w14:paraId="2FEF6C9D" w14:textId="77777777" w:rsidTr="00EE606E">
        <w:tc>
          <w:tcPr>
            <w:tcW w:w="1413" w:type="dxa"/>
          </w:tcPr>
          <w:p w14:paraId="579634E7" w14:textId="77777777" w:rsidR="00B332FE" w:rsidRDefault="00B332FE" w:rsidP="00B332FE">
            <w:pPr>
              <w:widowControl w:val="0"/>
              <w:spacing w:before="0"/>
            </w:pPr>
            <w:r>
              <w:t>Age</w:t>
            </w:r>
          </w:p>
        </w:tc>
        <w:tc>
          <w:tcPr>
            <w:tcW w:w="859" w:type="dxa"/>
          </w:tcPr>
          <w:p w14:paraId="38785A42" w14:textId="46CA205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0.03</w:t>
            </w:r>
          </w:p>
        </w:tc>
        <w:tc>
          <w:tcPr>
            <w:tcW w:w="859" w:type="dxa"/>
          </w:tcPr>
          <w:p w14:paraId="7C2B75BB" w14:textId="63BA20B2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EE606E">
              <w:rPr>
                <w:rFonts w:ascii="Times New Roman" w:hAnsi="Times New Roman"/>
              </w:rPr>
              <w:t>0</w:t>
            </w:r>
            <w:r w:rsidR="000D4937">
              <w:t>95</w:t>
            </w:r>
          </w:p>
        </w:tc>
        <w:tc>
          <w:tcPr>
            <w:tcW w:w="975" w:type="dxa"/>
          </w:tcPr>
          <w:p w14:paraId="2A508C62" w14:textId="0D97EB05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0.01</w:t>
            </w:r>
          </w:p>
        </w:tc>
        <w:tc>
          <w:tcPr>
            <w:tcW w:w="851" w:type="dxa"/>
          </w:tcPr>
          <w:p w14:paraId="6F265268" w14:textId="688E8883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0D4937">
              <w:t>697</w:t>
            </w:r>
          </w:p>
        </w:tc>
        <w:tc>
          <w:tcPr>
            <w:tcW w:w="751" w:type="dxa"/>
          </w:tcPr>
          <w:p w14:paraId="2C345293" w14:textId="3F5AC9DE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0.05</w:t>
            </w:r>
          </w:p>
        </w:tc>
        <w:tc>
          <w:tcPr>
            <w:tcW w:w="859" w:type="dxa"/>
          </w:tcPr>
          <w:p w14:paraId="6E508F5E" w14:textId="5FADCBA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0.11</w:t>
            </w:r>
            <w:r w:rsidR="00310B91">
              <w:t>0</w:t>
            </w:r>
          </w:p>
        </w:tc>
        <w:tc>
          <w:tcPr>
            <w:tcW w:w="859" w:type="dxa"/>
          </w:tcPr>
          <w:p w14:paraId="2398EB4E" w14:textId="56B37642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0.06</w:t>
            </w:r>
          </w:p>
        </w:tc>
        <w:tc>
          <w:tcPr>
            <w:tcW w:w="859" w:type="dxa"/>
          </w:tcPr>
          <w:p w14:paraId="3C87E761" w14:textId="2517EC5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0.18</w:t>
            </w:r>
            <w:r w:rsidR="00310B91">
              <w:t>1</w:t>
            </w:r>
          </w:p>
        </w:tc>
        <w:tc>
          <w:tcPr>
            <w:tcW w:w="859" w:type="dxa"/>
          </w:tcPr>
          <w:p w14:paraId="44C43820" w14:textId="28AFB746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-0.02</w:t>
            </w:r>
          </w:p>
        </w:tc>
        <w:tc>
          <w:tcPr>
            <w:tcW w:w="859" w:type="dxa"/>
          </w:tcPr>
          <w:p w14:paraId="36A9ECD5" w14:textId="532F275A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0.73</w:t>
            </w:r>
            <w:r w:rsidR="00310B91">
              <w:t>5</w:t>
            </w:r>
          </w:p>
        </w:tc>
      </w:tr>
      <w:tr w:rsidR="00B332FE" w14:paraId="05934899" w14:textId="77777777" w:rsidTr="00EE606E">
        <w:tc>
          <w:tcPr>
            <w:tcW w:w="1413" w:type="dxa"/>
          </w:tcPr>
          <w:p w14:paraId="0F269695" w14:textId="77777777" w:rsidR="00B332FE" w:rsidRDefault="00B332FE" w:rsidP="00B332FE">
            <w:pPr>
              <w:widowControl w:val="0"/>
              <w:spacing w:before="0"/>
            </w:pPr>
            <w:r>
              <w:t>Gender</w:t>
            </w:r>
          </w:p>
        </w:tc>
        <w:tc>
          <w:tcPr>
            <w:tcW w:w="859" w:type="dxa"/>
          </w:tcPr>
          <w:p w14:paraId="566B99E9" w14:textId="3A965B50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0.08</w:t>
            </w:r>
          </w:p>
        </w:tc>
        <w:tc>
          <w:tcPr>
            <w:tcW w:w="859" w:type="dxa"/>
          </w:tcPr>
          <w:p w14:paraId="78FC59EE" w14:textId="3DA1AFAA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0.70</w:t>
            </w:r>
            <w:r w:rsidR="000D4937">
              <w:t>1</w:t>
            </w:r>
          </w:p>
        </w:tc>
        <w:tc>
          <w:tcPr>
            <w:tcW w:w="975" w:type="dxa"/>
          </w:tcPr>
          <w:p w14:paraId="0412FAF2" w14:textId="05D20B0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-0.05</w:t>
            </w:r>
          </w:p>
        </w:tc>
        <w:tc>
          <w:tcPr>
            <w:tcW w:w="851" w:type="dxa"/>
          </w:tcPr>
          <w:p w14:paraId="6731D693" w14:textId="5E89810C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0.9</w:t>
            </w:r>
            <w:r w:rsidR="000D4937">
              <w:t>08</w:t>
            </w:r>
          </w:p>
        </w:tc>
        <w:tc>
          <w:tcPr>
            <w:tcW w:w="751" w:type="dxa"/>
          </w:tcPr>
          <w:p w14:paraId="7E01BC3C" w14:textId="15C201F1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0.31</w:t>
            </w:r>
          </w:p>
        </w:tc>
        <w:tc>
          <w:tcPr>
            <w:tcW w:w="859" w:type="dxa"/>
          </w:tcPr>
          <w:p w14:paraId="239F4D26" w14:textId="1DD0A66B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0.37</w:t>
            </w:r>
            <w:r w:rsidR="00310B91">
              <w:t>4</w:t>
            </w:r>
          </w:p>
        </w:tc>
        <w:tc>
          <w:tcPr>
            <w:tcW w:w="859" w:type="dxa"/>
          </w:tcPr>
          <w:p w14:paraId="315F6E51" w14:textId="03E19015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-0.08</w:t>
            </w:r>
          </w:p>
        </w:tc>
        <w:tc>
          <w:tcPr>
            <w:tcW w:w="859" w:type="dxa"/>
          </w:tcPr>
          <w:p w14:paraId="3517E627" w14:textId="3BD6033C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0.88</w:t>
            </w:r>
            <w:r w:rsidR="00310B91">
              <w:t>4</w:t>
            </w:r>
          </w:p>
        </w:tc>
        <w:tc>
          <w:tcPr>
            <w:tcW w:w="859" w:type="dxa"/>
          </w:tcPr>
          <w:p w14:paraId="70E54001" w14:textId="153BE41E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-0.32</w:t>
            </w:r>
          </w:p>
        </w:tc>
        <w:tc>
          <w:tcPr>
            <w:tcW w:w="859" w:type="dxa"/>
          </w:tcPr>
          <w:p w14:paraId="25D55E66" w14:textId="1CC0CF40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0.58</w:t>
            </w:r>
            <w:r w:rsidR="00310B91">
              <w:t>2</w:t>
            </w:r>
          </w:p>
        </w:tc>
      </w:tr>
      <w:tr w:rsidR="00B332FE" w14:paraId="693574D4" w14:textId="77777777" w:rsidTr="00EE606E">
        <w:tc>
          <w:tcPr>
            <w:tcW w:w="1413" w:type="dxa"/>
          </w:tcPr>
          <w:p w14:paraId="7E54CB61" w14:textId="77777777" w:rsidR="00B332FE" w:rsidRDefault="00B332FE" w:rsidP="00B332FE">
            <w:pPr>
              <w:widowControl w:val="0"/>
              <w:spacing w:before="0"/>
            </w:pPr>
            <w:r>
              <w:t>Years of education</w:t>
            </w:r>
          </w:p>
        </w:tc>
        <w:tc>
          <w:tcPr>
            <w:tcW w:w="859" w:type="dxa"/>
          </w:tcPr>
          <w:p w14:paraId="160B321D" w14:textId="51EF9004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-0.04</w:t>
            </w:r>
          </w:p>
        </w:tc>
        <w:tc>
          <w:tcPr>
            <w:tcW w:w="859" w:type="dxa"/>
          </w:tcPr>
          <w:p w14:paraId="468E4F56" w14:textId="724EF3A7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0.39</w:t>
            </w:r>
            <w:r w:rsidR="000D4937">
              <w:t>3</w:t>
            </w:r>
          </w:p>
        </w:tc>
        <w:tc>
          <w:tcPr>
            <w:tcW w:w="975" w:type="dxa"/>
          </w:tcPr>
          <w:p w14:paraId="5C86770C" w14:textId="55F7BD80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-0.02</w:t>
            </w:r>
          </w:p>
        </w:tc>
        <w:tc>
          <w:tcPr>
            <w:tcW w:w="851" w:type="dxa"/>
          </w:tcPr>
          <w:p w14:paraId="2D91FB46" w14:textId="43266C3C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0.7</w:t>
            </w:r>
            <w:r w:rsidR="00310B91">
              <w:t>76</w:t>
            </w:r>
          </w:p>
        </w:tc>
        <w:tc>
          <w:tcPr>
            <w:tcW w:w="751" w:type="dxa"/>
          </w:tcPr>
          <w:p w14:paraId="54618631" w14:textId="7E3C13B3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-0.04</w:t>
            </w:r>
          </w:p>
        </w:tc>
        <w:tc>
          <w:tcPr>
            <w:tcW w:w="859" w:type="dxa"/>
          </w:tcPr>
          <w:p w14:paraId="3C65F6DE" w14:textId="0B236655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</w:t>
            </w:r>
            <w:r w:rsidR="00310B91">
              <w:t>596</w:t>
            </w:r>
          </w:p>
        </w:tc>
        <w:tc>
          <w:tcPr>
            <w:tcW w:w="859" w:type="dxa"/>
          </w:tcPr>
          <w:p w14:paraId="2EBC8029" w14:textId="705A8299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-0.06</w:t>
            </w:r>
          </w:p>
        </w:tc>
        <w:tc>
          <w:tcPr>
            <w:tcW w:w="859" w:type="dxa"/>
          </w:tcPr>
          <w:p w14:paraId="108D72C0" w14:textId="5C833445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0.55</w:t>
            </w:r>
            <w:r w:rsidR="00310B91">
              <w:t>0</w:t>
            </w:r>
          </w:p>
        </w:tc>
        <w:tc>
          <w:tcPr>
            <w:tcW w:w="859" w:type="dxa"/>
          </w:tcPr>
          <w:p w14:paraId="1D77D8AA" w14:textId="42D64F12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-0.07</w:t>
            </w:r>
          </w:p>
        </w:tc>
        <w:tc>
          <w:tcPr>
            <w:tcW w:w="859" w:type="dxa"/>
          </w:tcPr>
          <w:p w14:paraId="19BFABFB" w14:textId="573C3632" w:rsidR="00B332FE" w:rsidRDefault="00B332FE" w:rsidP="00B332FE">
            <w:pPr>
              <w:widowControl w:val="0"/>
              <w:spacing w:before="0"/>
            </w:pPr>
            <w:r w:rsidRPr="00EE606E">
              <w:rPr>
                <w:rFonts w:ascii="Times New Roman" w:hAnsi="Times New Roman"/>
              </w:rPr>
              <w:t>0.4</w:t>
            </w:r>
            <w:r w:rsidR="00310B91">
              <w:t>79</w:t>
            </w:r>
          </w:p>
        </w:tc>
      </w:tr>
    </w:tbl>
    <w:p w14:paraId="065B1F8B" w14:textId="77777777" w:rsidR="00E3095C" w:rsidRPr="009027D1" w:rsidRDefault="00E3095C" w:rsidP="00EC2CDC">
      <w:pPr>
        <w:spacing w:before="0" w:after="0"/>
        <w:jc w:val="both"/>
      </w:pPr>
    </w:p>
    <w:p w14:paraId="2BA1DBF8" w14:textId="77777777" w:rsidR="00EC2CDC" w:rsidRPr="008C60CC" w:rsidRDefault="00EC2CDC">
      <w:pPr>
        <w:jc w:val="both"/>
      </w:pPr>
    </w:p>
    <w:p w14:paraId="03253275" w14:textId="77777777" w:rsidR="00B3070C" w:rsidRPr="008C60CC" w:rsidRDefault="00B3070C">
      <w:pPr>
        <w:keepNext/>
      </w:pPr>
    </w:p>
    <w:p w14:paraId="450D5B31" w14:textId="77777777" w:rsidR="00B3070C" w:rsidRPr="008C60CC" w:rsidRDefault="00EA0F5C">
      <w:pPr>
        <w:keepNext/>
        <w:jc w:val="center"/>
      </w:pPr>
      <w:r w:rsidRPr="009027D1">
        <w:rPr>
          <w:noProof/>
        </w:rPr>
        <w:drawing>
          <wp:anchor distT="0" distB="0" distL="0" distR="0" simplePos="0" relativeHeight="251658240" behindDoc="0" locked="0" layoutInCell="1" hidden="0" allowOverlap="1" wp14:anchorId="4638FDF3" wp14:editId="13732D58">
            <wp:simplePos x="0" y="0"/>
            <wp:positionH relativeFrom="column">
              <wp:posOffset>1342072</wp:posOffset>
            </wp:positionH>
            <wp:positionV relativeFrom="paragraph">
              <wp:posOffset>19050</wp:posOffset>
            </wp:positionV>
            <wp:extent cx="3525520" cy="1268072"/>
            <wp:effectExtent l="0" t="0" r="0" b="0"/>
            <wp:wrapNone/>
            <wp:docPr id="9" name="image5.jpg" descr="C:\Users\Elaine.Scott\Documents\LaTex\____TEST____Frontiers_LaTeX_Templates_V2.5\Frontiers LaTeX (Science, Health and Engineering) V2.5 - with Supplementary material (V1.2)\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Elaine.Scott\Documents\LaTex\____TEST____Frontiers_LaTeX_Templates_V2.5\Frontiers LaTeX (Science, Health and Engineering) V2.5 - with Supplementary material (V1.2)\logo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1268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70327B" w14:textId="77777777" w:rsidR="00B3070C" w:rsidRPr="008C60CC" w:rsidRDefault="00B3070C">
      <w:pPr>
        <w:keepNext/>
        <w:rPr>
          <w:b/>
        </w:rPr>
      </w:pPr>
    </w:p>
    <w:p w14:paraId="674D74B2" w14:textId="77777777" w:rsidR="00B3070C" w:rsidRPr="008C60CC" w:rsidRDefault="00B3070C">
      <w:pPr>
        <w:spacing w:before="240"/>
      </w:pPr>
    </w:p>
    <w:sectPr w:rsidR="00B3070C" w:rsidRPr="008C60CC">
      <w:headerReference w:type="even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138" w:right="1181" w:bottom="1138" w:left="128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CE76" w14:textId="77777777" w:rsidR="003A13D8" w:rsidRDefault="003A13D8">
      <w:pPr>
        <w:spacing w:before="0" w:after="0"/>
      </w:pPr>
      <w:r>
        <w:separator/>
      </w:r>
    </w:p>
  </w:endnote>
  <w:endnote w:type="continuationSeparator" w:id="0">
    <w:p w14:paraId="316223F5" w14:textId="77777777" w:rsidR="003A13D8" w:rsidRDefault="003A13D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3418044"/>
      <w:docPartObj>
        <w:docPartGallery w:val="Page Numbers (Bottom of Page)"/>
        <w:docPartUnique/>
      </w:docPartObj>
    </w:sdtPr>
    <w:sdtContent>
      <w:p w14:paraId="1776EDEE" w14:textId="376515CA" w:rsidR="009A6CCD" w:rsidRDefault="009A6CC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9477377" w14:textId="77777777" w:rsidR="009A6CCD" w:rsidRDefault="009A6CC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338080"/>
      <w:docPartObj>
        <w:docPartGallery w:val="Page Numbers (Bottom of Page)"/>
        <w:docPartUnique/>
      </w:docPartObj>
    </w:sdtPr>
    <w:sdtContent>
      <w:p w14:paraId="4337E386" w14:textId="3D8AAC05" w:rsidR="009A6CCD" w:rsidRDefault="009A6CC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BF93A22" w14:textId="77777777" w:rsidR="009A6CCD" w:rsidRDefault="009A6CC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5157148"/>
      <w:docPartObj>
        <w:docPartGallery w:val="Page Numbers (Bottom of Page)"/>
        <w:docPartUnique/>
      </w:docPartObj>
    </w:sdtPr>
    <w:sdtContent>
      <w:p w14:paraId="7C8A83B2" w14:textId="218F5051" w:rsidR="009A6CCD" w:rsidRDefault="009A6CC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D41A19E" w14:textId="77777777" w:rsidR="009A6CCD" w:rsidRDefault="009A6C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C6E47" w14:textId="77777777" w:rsidR="003A13D8" w:rsidRDefault="003A13D8">
      <w:pPr>
        <w:spacing w:before="0" w:after="0"/>
      </w:pPr>
      <w:r>
        <w:separator/>
      </w:r>
    </w:p>
  </w:footnote>
  <w:footnote w:type="continuationSeparator" w:id="0">
    <w:p w14:paraId="29FCDC4F" w14:textId="77777777" w:rsidR="003A13D8" w:rsidRDefault="003A13D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E1F3" w14:textId="64C58CC7" w:rsidR="009A6CCD" w:rsidRDefault="009A6CCD">
    <w: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A99E" w14:textId="77777777" w:rsidR="009A6CCD" w:rsidRPr="0007033B" w:rsidRDefault="009A6CCD" w:rsidP="0007033B">
    <w:pPr>
      <w:pStyle w:val="Titel"/>
      <w:jc w:val="both"/>
      <w:rPr>
        <w:sz w:val="24"/>
        <w:szCs w:val="24"/>
      </w:rPr>
    </w:pPr>
    <w:r w:rsidRPr="0007033B">
      <w:rPr>
        <w:sz w:val="24"/>
        <w:szCs w:val="24"/>
      </w:rPr>
      <w:t xml:space="preserve">Dankowski et al. </w:t>
    </w:r>
    <w:r>
      <w:rPr>
        <w:sz w:val="24"/>
        <w:szCs w:val="24"/>
      </w:rPr>
      <w:t>L</w:t>
    </w:r>
    <w:r w:rsidRPr="0007033B">
      <w:rPr>
        <w:sz w:val="24"/>
        <w:szCs w:val="24"/>
      </w:rPr>
      <w:t xml:space="preserve">ongitudinal dynamics of depression in </w:t>
    </w:r>
    <w:r>
      <w:rPr>
        <w:sz w:val="24"/>
        <w:szCs w:val="24"/>
      </w:rPr>
      <w:t xml:space="preserve">risk groups of </w:t>
    </w:r>
    <w:r w:rsidRPr="0007033B">
      <w:rPr>
        <w:sz w:val="24"/>
        <w:szCs w:val="24"/>
      </w:rPr>
      <w:t>older individuals during the COVID-19 pandemic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068C7"/>
    <w:multiLevelType w:val="multilevel"/>
    <w:tmpl w:val="B208702E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D0D6F17"/>
    <w:multiLevelType w:val="multilevel"/>
    <w:tmpl w:val="2DD8392E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lowerRoman"/>
      <w:lvlText w:val="%6."/>
      <w:lvlJc w:val="righ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right"/>
      <w:pPr>
        <w:ind w:left="567" w:hanging="567"/>
      </w:pPr>
    </w:lvl>
  </w:abstractNum>
  <w:num w:numId="1" w16cid:durableId="1858537469">
    <w:abstractNumId w:val="1"/>
  </w:num>
  <w:num w:numId="2" w16cid:durableId="695809708">
    <w:abstractNumId w:val="0"/>
  </w:num>
  <w:num w:numId="3" w16cid:durableId="1643731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40238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70C"/>
    <w:rsid w:val="0002195C"/>
    <w:rsid w:val="0007033B"/>
    <w:rsid w:val="000A6893"/>
    <w:rsid w:val="000B04A5"/>
    <w:rsid w:val="000D4937"/>
    <w:rsid w:val="0015276F"/>
    <w:rsid w:val="0016448C"/>
    <w:rsid w:val="001800AC"/>
    <w:rsid w:val="001969AA"/>
    <w:rsid w:val="0022791B"/>
    <w:rsid w:val="00282F8C"/>
    <w:rsid w:val="00285509"/>
    <w:rsid w:val="003023E1"/>
    <w:rsid w:val="00310B91"/>
    <w:rsid w:val="00350F3C"/>
    <w:rsid w:val="00391306"/>
    <w:rsid w:val="003A13D8"/>
    <w:rsid w:val="003B1D17"/>
    <w:rsid w:val="00450782"/>
    <w:rsid w:val="00476C5A"/>
    <w:rsid w:val="00682E71"/>
    <w:rsid w:val="006B0D5F"/>
    <w:rsid w:val="006E3BE2"/>
    <w:rsid w:val="00733461"/>
    <w:rsid w:val="0075779E"/>
    <w:rsid w:val="00796DAF"/>
    <w:rsid w:val="00856078"/>
    <w:rsid w:val="00861C8A"/>
    <w:rsid w:val="008C60CC"/>
    <w:rsid w:val="009027D1"/>
    <w:rsid w:val="00924E5A"/>
    <w:rsid w:val="009A6CCD"/>
    <w:rsid w:val="009D5493"/>
    <w:rsid w:val="00A1659C"/>
    <w:rsid w:val="00B225C5"/>
    <w:rsid w:val="00B3070C"/>
    <w:rsid w:val="00B332FE"/>
    <w:rsid w:val="00B6713B"/>
    <w:rsid w:val="00CE77FA"/>
    <w:rsid w:val="00D622C2"/>
    <w:rsid w:val="00D83EEF"/>
    <w:rsid w:val="00E03577"/>
    <w:rsid w:val="00E3095C"/>
    <w:rsid w:val="00E8795A"/>
    <w:rsid w:val="00EA0F5C"/>
    <w:rsid w:val="00EC2CDC"/>
    <w:rsid w:val="00EE606E"/>
    <w:rsid w:val="00F7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455F0"/>
  <w15:docId w15:val="{4C8F8119-074A-4D02-9EF5-4A477EFE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de-DE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Listenabsatz"/>
    <w:next w:val="Standard"/>
    <w:link w:val="berschrift1Zchn"/>
    <w:uiPriority w:val="9"/>
    <w:qFormat/>
    <w:pPr>
      <w:numPr>
        <w:numId w:val="2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numPr>
        <w:ilvl w:val="2"/>
        <w:numId w:val="2"/>
      </w:numPr>
      <w:spacing w:before="40" w:after="120"/>
      <w:outlineLvl w:val="2"/>
    </w:pPr>
    <w:rPr>
      <w:rFonts w:eastAsiaTheme="majorEastAsia" w:cstheme="majorBidi"/>
      <w:b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pPr>
      <w:numPr>
        <w:ilvl w:val="4"/>
      </w:numPr>
      <w:outlineLvl w:val="4"/>
    </w:p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40"/>
    </w:pPr>
    <w:rPr>
      <w:b/>
    </w:rPr>
  </w:style>
  <w:style w:type="character" w:customStyle="1" w:styleId="UntertitelZchn">
    <w:name w:val="Untertitel Zchn"/>
    <w:basedOn w:val="Absatz-Standardschriftart"/>
    <w:link w:val="Untertitel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Untertitel"/>
    <w:next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pPr>
      <w:keepNext/>
    </w:pPr>
    <w:rPr>
      <w:b/>
      <w:bCs/>
    </w:rPr>
  </w:style>
  <w:style w:type="paragraph" w:styleId="KeinLeerraum">
    <w:name w:val="No Spacing"/>
    <w:uiPriority w:val="99"/>
    <w:unhideWhenUsed/>
    <w:qFormat/>
    <w:pPr>
      <w:spacing w:after="0"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pPr>
      <w:tabs>
        <w:tab w:val="num" w:pos="720"/>
      </w:tabs>
      <w:ind w:left="720" w:hanging="720"/>
      <w:contextualSpacing/>
    </w:pPr>
    <w:rPr>
      <w:rFonts w:eastAsia="Cambria"/>
    </w:rPr>
  </w:style>
  <w:style w:type="numbering" w:customStyle="1" w:styleId="Headings">
    <w:name w:val="Headings"/>
    <w:uiPriority w:val="99"/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pPr>
      <w:spacing w:after="0"/>
    </w:pPr>
    <w:rPr>
      <w:rFonts w:asciiTheme="majorHAnsi" w:hAnsiTheme="majorHAn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elZchn">
    <w:name w:val="Titel Zchn"/>
    <w:basedOn w:val="Absatz-Standardschriftart"/>
    <w:link w:val="Titel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pPr>
      <w:spacing w:after="120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/>
    </w:pPr>
    <w:rPr>
      <w:rFonts w:ascii="Arial" w:eastAsia="Arial" w:hAnsi="Arial" w:cs="Arial"/>
      <w:color w:val="40404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AC090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rarbeitung">
    <w:name w:val="Revision"/>
    <w:hidden/>
    <w:uiPriority w:val="99"/>
    <w:semiHidden/>
    <w:rsid w:val="0016448C"/>
    <w:pPr>
      <w:spacing w:before="0" w:after="0"/>
    </w:pPr>
  </w:style>
  <w:style w:type="character" w:styleId="Platzhaltertext">
    <w:name w:val="Placeholder Text"/>
    <w:basedOn w:val="Absatz-Standardschriftart"/>
    <w:uiPriority w:val="99"/>
    <w:semiHidden/>
    <w:rsid w:val="00E035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kHwd2grBLSU+fRjbA5O3E7ci5w==">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</go:docsCustomData>
</go:gDocsCustomXmlDataStorage>
</file>

<file path=customXml/itemProps1.xml><?xml version="1.0" encoding="utf-8"?>
<ds:datastoreItem xmlns:ds="http://schemas.openxmlformats.org/officeDocument/2006/customXml" ds:itemID="{EA93984E-29D4-4480-9E07-16F42D924C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1535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Theresa Dankowski</cp:lastModifiedBy>
  <cp:revision>3</cp:revision>
  <dcterms:created xsi:type="dcterms:W3CDTF">2023-01-17T11:50:00Z</dcterms:created>
  <dcterms:modified xsi:type="dcterms:W3CDTF">2023-01-17T12:42:00Z</dcterms:modified>
</cp:coreProperties>
</file>