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F4D50" w14:textId="0866D16D" w:rsidR="002B0567" w:rsidRPr="002B0567" w:rsidRDefault="002B0567" w:rsidP="002B0567">
      <w:pPr>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Supplementary materials </w:t>
      </w:r>
    </w:p>
    <w:p w14:paraId="620077AE" w14:textId="4D5B9A67" w:rsidR="000D7982" w:rsidRPr="000D7982" w:rsidRDefault="00EC2996" w:rsidP="000D7982">
      <w:pPr>
        <w:keepNext/>
        <w:spacing w:after="200" w:line="240" w:lineRule="auto"/>
        <w:jc w:val="center"/>
        <w:rPr>
          <w:rFonts w:asciiTheme="majorBidi" w:hAnsiTheme="majorBidi" w:cstheme="majorBidi"/>
          <w:color w:val="000000" w:themeColor="text1"/>
          <w:sz w:val="18"/>
          <w:szCs w:val="18"/>
          <w:lang w:val="en-US" w:bidi="fa-IR"/>
        </w:rPr>
      </w:pPr>
      <w:r>
        <w:rPr>
          <w:rFonts w:asciiTheme="majorBidi" w:hAnsiTheme="majorBidi" w:cstheme="majorBidi"/>
          <w:color w:val="000000" w:themeColor="text1"/>
          <w:sz w:val="18"/>
          <w:szCs w:val="18"/>
          <w:lang w:val="en-US" w:bidi="fa-IR"/>
        </w:rPr>
        <w:t xml:space="preserve">Supplementary </w:t>
      </w:r>
      <w:r w:rsidR="000D7982" w:rsidRPr="000D7982">
        <w:rPr>
          <w:rFonts w:asciiTheme="majorBidi" w:hAnsiTheme="majorBidi" w:cstheme="majorBidi"/>
          <w:color w:val="000000" w:themeColor="text1"/>
          <w:sz w:val="18"/>
          <w:szCs w:val="18"/>
          <w:lang w:val="en-US" w:bidi="fa-IR"/>
        </w:rPr>
        <w:t xml:space="preserve">Table </w:t>
      </w:r>
      <w:r w:rsidR="000D7982" w:rsidRPr="000D7982">
        <w:rPr>
          <w:rFonts w:asciiTheme="majorBidi" w:hAnsiTheme="majorBidi" w:cstheme="majorBidi"/>
          <w:color w:val="000000" w:themeColor="text1"/>
          <w:sz w:val="18"/>
          <w:szCs w:val="18"/>
          <w:lang w:val="en-US" w:bidi="fa-IR"/>
        </w:rPr>
        <w:fldChar w:fldCharType="begin"/>
      </w:r>
      <w:r w:rsidR="000D7982" w:rsidRPr="000D7982">
        <w:rPr>
          <w:rFonts w:asciiTheme="majorBidi" w:hAnsiTheme="majorBidi" w:cstheme="majorBidi"/>
          <w:color w:val="000000" w:themeColor="text1"/>
          <w:sz w:val="18"/>
          <w:szCs w:val="18"/>
          <w:lang w:val="en-US" w:bidi="fa-IR"/>
        </w:rPr>
        <w:instrText xml:space="preserve"> SEQ Table \* ARABIC </w:instrText>
      </w:r>
      <w:r w:rsidR="000D7982" w:rsidRPr="000D7982">
        <w:rPr>
          <w:rFonts w:asciiTheme="majorBidi" w:hAnsiTheme="majorBidi" w:cstheme="majorBidi"/>
          <w:color w:val="000000" w:themeColor="text1"/>
          <w:sz w:val="18"/>
          <w:szCs w:val="18"/>
          <w:lang w:val="en-US" w:bidi="fa-IR"/>
        </w:rPr>
        <w:fldChar w:fldCharType="separate"/>
      </w:r>
      <w:r w:rsidR="000D7982" w:rsidRPr="000D7982">
        <w:rPr>
          <w:rFonts w:asciiTheme="majorBidi" w:hAnsiTheme="majorBidi" w:cstheme="majorBidi"/>
          <w:noProof/>
          <w:color w:val="000000" w:themeColor="text1"/>
          <w:sz w:val="18"/>
          <w:szCs w:val="18"/>
          <w:lang w:val="en-US" w:bidi="fa-IR"/>
        </w:rPr>
        <w:t>1</w:t>
      </w:r>
      <w:r w:rsidR="000D7982" w:rsidRPr="000D7982">
        <w:rPr>
          <w:rFonts w:asciiTheme="majorBidi" w:hAnsiTheme="majorBidi" w:cstheme="majorBidi"/>
          <w:color w:val="000000" w:themeColor="text1"/>
          <w:sz w:val="18"/>
          <w:szCs w:val="18"/>
          <w:lang w:val="en-US" w:bidi="fa-IR"/>
        </w:rPr>
        <w:fldChar w:fldCharType="end"/>
      </w:r>
      <w:r w:rsidR="000D7982" w:rsidRPr="000D7982">
        <w:rPr>
          <w:rFonts w:asciiTheme="majorBidi" w:hAnsiTheme="majorBidi" w:cstheme="majorBidi"/>
          <w:color w:val="000000" w:themeColor="text1"/>
          <w:sz w:val="18"/>
          <w:szCs w:val="18"/>
          <w:lang w:val="en-US" w:bidi="fa-IR"/>
        </w:rPr>
        <w:t xml:space="preserve"> Characteristics of included studies</w:t>
      </w:r>
    </w:p>
    <w:tbl>
      <w:tblPr>
        <w:tblStyle w:val="TableGrid"/>
        <w:tblW w:w="14702" w:type="dxa"/>
        <w:tblLayout w:type="fixed"/>
        <w:tblLook w:val="04A0" w:firstRow="1" w:lastRow="0" w:firstColumn="1" w:lastColumn="0" w:noHBand="0" w:noVBand="1"/>
      </w:tblPr>
      <w:tblGrid>
        <w:gridCol w:w="1387"/>
        <w:gridCol w:w="1160"/>
        <w:gridCol w:w="1276"/>
        <w:gridCol w:w="1134"/>
        <w:gridCol w:w="2551"/>
        <w:gridCol w:w="3119"/>
        <w:gridCol w:w="2976"/>
        <w:gridCol w:w="1099"/>
      </w:tblGrid>
      <w:tr w:rsidR="000D7982" w:rsidRPr="000D7982" w14:paraId="06752AEB" w14:textId="77777777" w:rsidTr="000D7982">
        <w:tc>
          <w:tcPr>
            <w:tcW w:w="1387" w:type="dxa"/>
            <w:vAlign w:val="center"/>
          </w:tcPr>
          <w:p w14:paraId="46FC3CCE" w14:textId="77777777" w:rsidR="000D7982" w:rsidRPr="000D7982" w:rsidRDefault="000D7982" w:rsidP="000D7982">
            <w:pPr>
              <w:jc w:val="center"/>
              <w:rPr>
                <w:rFonts w:asciiTheme="majorBidi" w:hAnsiTheme="majorBidi" w:cstheme="majorBidi"/>
                <w:sz w:val="16"/>
                <w:szCs w:val="16"/>
              </w:rPr>
            </w:pPr>
            <w:r w:rsidRPr="000D7982">
              <w:rPr>
                <w:rFonts w:asciiTheme="majorBidi" w:hAnsiTheme="majorBidi" w:cstheme="majorBidi"/>
                <w:sz w:val="16"/>
                <w:szCs w:val="16"/>
              </w:rPr>
              <w:t>Author publication year reference</w:t>
            </w:r>
          </w:p>
        </w:tc>
        <w:tc>
          <w:tcPr>
            <w:tcW w:w="1160" w:type="dxa"/>
            <w:vAlign w:val="center"/>
          </w:tcPr>
          <w:p w14:paraId="55B58892" w14:textId="77777777" w:rsidR="000D7982" w:rsidRPr="000D7982" w:rsidRDefault="000D7982" w:rsidP="000D7982">
            <w:pPr>
              <w:jc w:val="center"/>
              <w:rPr>
                <w:rFonts w:asciiTheme="majorBidi" w:hAnsiTheme="majorBidi" w:cstheme="majorBidi"/>
                <w:sz w:val="16"/>
                <w:szCs w:val="16"/>
              </w:rPr>
            </w:pPr>
            <w:r w:rsidRPr="000D7982">
              <w:rPr>
                <w:rFonts w:asciiTheme="majorBidi" w:hAnsiTheme="majorBidi" w:cstheme="majorBidi"/>
                <w:sz w:val="16"/>
                <w:szCs w:val="16"/>
              </w:rPr>
              <w:t>Setting / source of data</w:t>
            </w:r>
          </w:p>
        </w:tc>
        <w:tc>
          <w:tcPr>
            <w:tcW w:w="1276" w:type="dxa"/>
            <w:vAlign w:val="center"/>
          </w:tcPr>
          <w:p w14:paraId="30452BCC" w14:textId="77777777" w:rsidR="000D7982" w:rsidRPr="000D7982" w:rsidRDefault="000D7982" w:rsidP="000D7982">
            <w:pPr>
              <w:jc w:val="center"/>
              <w:rPr>
                <w:rFonts w:asciiTheme="majorBidi" w:hAnsiTheme="majorBidi" w:cstheme="majorBidi"/>
                <w:sz w:val="16"/>
                <w:szCs w:val="16"/>
              </w:rPr>
            </w:pPr>
            <w:r w:rsidRPr="000D7982">
              <w:rPr>
                <w:rFonts w:asciiTheme="majorBidi" w:hAnsiTheme="majorBidi" w:cstheme="majorBidi"/>
                <w:sz w:val="16"/>
                <w:szCs w:val="16"/>
              </w:rPr>
              <w:t>Design</w:t>
            </w:r>
          </w:p>
          <w:p w14:paraId="68ADF405" w14:textId="77777777" w:rsidR="000D7982" w:rsidRPr="000D7982" w:rsidRDefault="000D7982" w:rsidP="000D7982">
            <w:pPr>
              <w:jc w:val="center"/>
              <w:rPr>
                <w:rFonts w:asciiTheme="majorBidi" w:hAnsiTheme="majorBidi" w:cstheme="majorBidi"/>
                <w:sz w:val="16"/>
                <w:szCs w:val="16"/>
              </w:rPr>
            </w:pPr>
            <w:r w:rsidRPr="000D7982">
              <w:rPr>
                <w:rFonts w:asciiTheme="majorBidi" w:hAnsiTheme="majorBidi" w:cstheme="majorBidi"/>
                <w:sz w:val="16"/>
                <w:szCs w:val="16"/>
              </w:rPr>
              <w:t>Study follow-up period</w:t>
            </w:r>
          </w:p>
        </w:tc>
        <w:tc>
          <w:tcPr>
            <w:tcW w:w="1134" w:type="dxa"/>
            <w:vAlign w:val="center"/>
          </w:tcPr>
          <w:p w14:paraId="74774585" w14:textId="77777777" w:rsidR="000D7982" w:rsidRPr="000D7982" w:rsidRDefault="000D7982" w:rsidP="000D7982">
            <w:pPr>
              <w:jc w:val="center"/>
              <w:rPr>
                <w:rFonts w:asciiTheme="majorBidi" w:hAnsiTheme="majorBidi" w:cstheme="majorBidi"/>
                <w:sz w:val="16"/>
                <w:szCs w:val="16"/>
              </w:rPr>
            </w:pPr>
            <w:r w:rsidRPr="000D7982">
              <w:rPr>
                <w:rFonts w:asciiTheme="majorBidi" w:hAnsiTheme="majorBidi" w:cstheme="majorBidi"/>
                <w:sz w:val="16"/>
                <w:szCs w:val="16"/>
              </w:rPr>
              <w:t>N first breast cancer/N second non breast cancer</w:t>
            </w:r>
          </w:p>
        </w:tc>
        <w:tc>
          <w:tcPr>
            <w:tcW w:w="2551" w:type="dxa"/>
            <w:vAlign w:val="center"/>
          </w:tcPr>
          <w:p w14:paraId="1EB2FA20" w14:textId="77777777" w:rsidR="000D7982" w:rsidRPr="000D7982" w:rsidRDefault="000D7982" w:rsidP="000D7982">
            <w:pPr>
              <w:jc w:val="center"/>
              <w:rPr>
                <w:rFonts w:asciiTheme="majorBidi" w:hAnsiTheme="majorBidi" w:cstheme="majorBidi"/>
                <w:sz w:val="16"/>
                <w:szCs w:val="16"/>
              </w:rPr>
            </w:pPr>
            <w:r w:rsidRPr="000D7982">
              <w:rPr>
                <w:rFonts w:asciiTheme="majorBidi" w:hAnsiTheme="majorBidi" w:cstheme="majorBidi"/>
                <w:sz w:val="16"/>
                <w:szCs w:val="16"/>
              </w:rPr>
              <w:t>Study population: definition and inclusion criteria</w:t>
            </w:r>
          </w:p>
        </w:tc>
        <w:tc>
          <w:tcPr>
            <w:tcW w:w="3119" w:type="dxa"/>
            <w:vAlign w:val="center"/>
          </w:tcPr>
          <w:p w14:paraId="53326C60" w14:textId="77777777" w:rsidR="000D7982" w:rsidRPr="000D7982" w:rsidRDefault="000D7982" w:rsidP="000D7982">
            <w:pPr>
              <w:jc w:val="center"/>
              <w:rPr>
                <w:rFonts w:asciiTheme="majorBidi" w:hAnsiTheme="majorBidi" w:cstheme="majorBidi"/>
                <w:sz w:val="16"/>
                <w:szCs w:val="16"/>
              </w:rPr>
            </w:pPr>
            <w:r w:rsidRPr="000D7982">
              <w:rPr>
                <w:rFonts w:asciiTheme="majorBidi" w:hAnsiTheme="majorBidi" w:cstheme="majorBidi"/>
                <w:sz w:val="16"/>
                <w:szCs w:val="16"/>
              </w:rPr>
              <w:t>Definition of second primary cancers: inclusion criteria</w:t>
            </w:r>
          </w:p>
        </w:tc>
        <w:tc>
          <w:tcPr>
            <w:tcW w:w="2976" w:type="dxa"/>
            <w:vAlign w:val="center"/>
          </w:tcPr>
          <w:p w14:paraId="5074750B" w14:textId="77777777" w:rsidR="000D7982" w:rsidRPr="000D7982" w:rsidRDefault="000D7982" w:rsidP="000D7982">
            <w:pPr>
              <w:jc w:val="center"/>
              <w:rPr>
                <w:rFonts w:asciiTheme="majorBidi" w:hAnsiTheme="majorBidi" w:cstheme="majorBidi"/>
                <w:sz w:val="16"/>
                <w:szCs w:val="16"/>
              </w:rPr>
            </w:pPr>
            <w:r w:rsidRPr="000D7982">
              <w:rPr>
                <w:rFonts w:asciiTheme="majorBidi" w:hAnsiTheme="majorBidi" w:cstheme="majorBidi"/>
                <w:sz w:val="16"/>
                <w:szCs w:val="16"/>
              </w:rPr>
              <w:t>Statistically significant SIRs for second cancer sites</w:t>
            </w:r>
          </w:p>
        </w:tc>
        <w:tc>
          <w:tcPr>
            <w:tcW w:w="1099" w:type="dxa"/>
            <w:vAlign w:val="center"/>
          </w:tcPr>
          <w:p w14:paraId="1EBAFC7E" w14:textId="77777777" w:rsidR="000D7982" w:rsidRPr="000D7982" w:rsidRDefault="000D7982" w:rsidP="000D7982">
            <w:pPr>
              <w:jc w:val="center"/>
              <w:rPr>
                <w:rFonts w:asciiTheme="majorBidi" w:hAnsiTheme="majorBidi" w:cstheme="majorBidi"/>
                <w:sz w:val="16"/>
                <w:szCs w:val="16"/>
              </w:rPr>
            </w:pPr>
            <w:r w:rsidRPr="000D7982">
              <w:rPr>
                <w:rFonts w:asciiTheme="majorBidi" w:hAnsiTheme="majorBidi" w:cstheme="majorBidi"/>
                <w:sz w:val="16"/>
                <w:szCs w:val="16"/>
              </w:rPr>
              <w:t>Quality</w:t>
            </w:r>
          </w:p>
        </w:tc>
      </w:tr>
      <w:tr w:rsidR="000D7982" w:rsidRPr="000D7982" w14:paraId="45E302B4" w14:textId="77777777" w:rsidTr="000D7982">
        <w:trPr>
          <w:trHeight w:val="1198"/>
        </w:trPr>
        <w:tc>
          <w:tcPr>
            <w:tcW w:w="1387" w:type="dxa"/>
            <w:vAlign w:val="center"/>
          </w:tcPr>
          <w:p w14:paraId="57FC353D"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 xml:space="preserve">Prior 1981 </w:t>
            </w:r>
            <w:r w:rsidRPr="000D7982">
              <w:rPr>
                <w:rFonts w:asciiTheme="majorBidi" w:hAnsiTheme="majorBidi" w:cstheme="majorBidi"/>
                <w:sz w:val="16"/>
                <w:szCs w:val="16"/>
              </w:rPr>
              <w:fldChar w:fldCharType="begin"/>
            </w:r>
            <w:r>
              <w:rPr>
                <w:rFonts w:asciiTheme="majorBidi" w:hAnsiTheme="majorBidi" w:cstheme="majorBidi"/>
                <w:sz w:val="16"/>
                <w:szCs w:val="16"/>
              </w:rPr>
              <w:instrText xml:space="preserve"> ADDIN EN.CITE &lt;EndNote&gt;&lt;Cite&gt;&lt;Author&gt;Prior&lt;/Author&gt;&lt;Year&gt;1981&lt;/Year&gt;&lt;RecNum&gt;557&lt;/RecNum&gt;&lt;DisplayText&gt;(1)&lt;/DisplayText&gt;&lt;record&gt;&lt;rec-number&gt;557&lt;/rec-number&gt;&lt;foreign-keys&gt;&lt;key app="EN" db-id="safsdt9e5sssayepvxnpxfw9xwewep0w9axd" timestamp="1654111555"&gt;557&lt;/key&gt;&lt;/foreign-keys&gt;&lt;ref-type name="Journal Article"&gt;17&lt;/ref-type&gt;&lt;contributors&gt;&lt;authors&gt;&lt;author&gt;Prior, P.&lt;/author&gt;&lt;author&gt;Waterhouse, J. A.&lt;/author&gt;&lt;/authors&gt;&lt;/contributors&gt;&lt;titles&gt;&lt;title&gt;Multiple primary cancers of the breast and ovary&lt;/title&gt;&lt;secondary-title&gt;Br J Cancer&lt;/secondary-title&gt;&lt;alt-title&gt;British journal of cancer&lt;/alt-title&gt;&lt;/titles&gt;&lt;periodical&gt;&lt;full-title&gt;Br J Cancer&lt;/full-title&gt;&lt;abbr-1&gt;British journal of cancer&lt;/abbr-1&gt;&lt;/periodical&gt;&lt;alt-periodical&gt;&lt;full-title&gt;Br J Cancer&lt;/full-title&gt;&lt;abbr-1&gt;British journal of cancer&lt;/abbr-1&gt;&lt;/alt-periodical&gt;&lt;pages&gt;628-36&lt;/pages&gt;&lt;volume&gt;44&lt;/volume&gt;&lt;number&gt;5&lt;/number&gt;&lt;edition&gt;1981/11/01&lt;/edition&gt;&lt;keywords&gt;&lt;keyword&gt;Adolescent&lt;/keyword&gt;&lt;keyword&gt;Adult&lt;/keyword&gt;&lt;keyword&gt;Age Factors&lt;/keyword&gt;&lt;keyword&gt;Breast Neoplasms/*epidemiology/pathology&lt;/keyword&gt;&lt;keyword&gt;England&lt;/keyword&gt;&lt;keyword&gt;Female&lt;/keyword&gt;&lt;keyword&gt;Humans&lt;/keyword&gt;&lt;keyword&gt;Menopause&lt;/keyword&gt;&lt;keyword&gt;Middle Aged&lt;/keyword&gt;&lt;keyword&gt;Neoplasms, Multiple Primary/*epidemiology&lt;/keyword&gt;&lt;keyword&gt;Ovarian Neoplasms/*epidemiology/pathology&lt;/keyword&gt;&lt;keyword&gt;Parity&lt;/keyword&gt;&lt;keyword&gt;Time Factors&lt;/keyword&gt;&lt;/keywords&gt;&lt;dates&gt;&lt;year&gt;1981&lt;/year&gt;&lt;pub-dates&gt;&lt;date&gt;Nov&lt;/date&gt;&lt;/pub-dates&gt;&lt;/dates&gt;&lt;isbn&gt;0007-0920 (Print)&amp;#xD;0007-0920&lt;/isbn&gt;&lt;accession-num&gt;7317267&lt;/accession-num&gt;&lt;urls&gt;&lt;/urls&gt;&lt;custom2&gt;PMC2010853&lt;/custom2&gt;&lt;electronic-resource-num&gt;10.1038/bjc.1981.247&lt;/electronic-resource-num&gt;&lt;remote-database-provider&gt;NLM&lt;/remote-database-provider&gt;&lt;language&gt;eng&lt;/language&gt;&lt;/record&gt;&lt;/Cite&gt;&lt;/EndNote&gt;</w:instrText>
            </w:r>
            <w:r w:rsidRPr="000D7982">
              <w:rPr>
                <w:rFonts w:asciiTheme="majorBidi" w:hAnsiTheme="majorBidi" w:cstheme="majorBidi"/>
                <w:sz w:val="16"/>
                <w:szCs w:val="16"/>
              </w:rPr>
              <w:fldChar w:fldCharType="separate"/>
            </w:r>
            <w:r>
              <w:rPr>
                <w:rFonts w:asciiTheme="majorBidi" w:hAnsiTheme="majorBidi" w:cstheme="majorBidi"/>
                <w:noProof/>
                <w:sz w:val="16"/>
                <w:szCs w:val="16"/>
              </w:rPr>
              <w:t>(1)</w:t>
            </w:r>
            <w:r w:rsidRPr="000D7982">
              <w:rPr>
                <w:rFonts w:asciiTheme="majorBidi" w:hAnsiTheme="majorBidi" w:cstheme="majorBidi"/>
                <w:sz w:val="16"/>
                <w:szCs w:val="16"/>
              </w:rPr>
              <w:fldChar w:fldCharType="end"/>
            </w:r>
          </w:p>
        </w:tc>
        <w:tc>
          <w:tcPr>
            <w:tcW w:w="1160" w:type="dxa"/>
            <w:vAlign w:val="center"/>
          </w:tcPr>
          <w:p w14:paraId="01934406"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England/Birmingham and West Midlands Regional</w:t>
            </w:r>
          </w:p>
          <w:p w14:paraId="09A54C03"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Cancer Registry</w:t>
            </w:r>
          </w:p>
        </w:tc>
        <w:tc>
          <w:tcPr>
            <w:tcW w:w="1276" w:type="dxa"/>
            <w:vAlign w:val="center"/>
          </w:tcPr>
          <w:p w14:paraId="2561BA8D"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Cohort</w:t>
            </w:r>
          </w:p>
          <w:p w14:paraId="313E7FB0"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1950-1964</w:t>
            </w:r>
          </w:p>
          <w:p w14:paraId="45B55792"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Follow-up until 1965</w:t>
            </w:r>
          </w:p>
        </w:tc>
        <w:tc>
          <w:tcPr>
            <w:tcW w:w="1134" w:type="dxa"/>
            <w:vAlign w:val="center"/>
          </w:tcPr>
          <w:p w14:paraId="58ED48F4"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17,756/23</w:t>
            </w:r>
          </w:p>
        </w:tc>
        <w:tc>
          <w:tcPr>
            <w:tcW w:w="2551" w:type="dxa"/>
            <w:vAlign w:val="center"/>
          </w:tcPr>
          <w:p w14:paraId="221490C2"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Women older than 15 years with first primary breast cancer were included.</w:t>
            </w:r>
          </w:p>
        </w:tc>
        <w:tc>
          <w:tcPr>
            <w:tcW w:w="3119" w:type="dxa"/>
            <w:vAlign w:val="center"/>
          </w:tcPr>
          <w:p w14:paraId="0A022D55"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Only ovary cancer considered as second cancer.</w:t>
            </w:r>
          </w:p>
          <w:p w14:paraId="1091DAF7"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SIR reported for: ovary</w:t>
            </w:r>
          </w:p>
          <w:p w14:paraId="4689FB57"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IARC coding: not said, but Birmingham and West Midlands Regional Cancer Registry follow IARC rules.</w:t>
            </w:r>
          </w:p>
        </w:tc>
        <w:tc>
          <w:tcPr>
            <w:tcW w:w="2976" w:type="dxa"/>
            <w:vAlign w:val="center"/>
          </w:tcPr>
          <w:p w14:paraId="367C08A1"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&gt;45 y: ovary</w:t>
            </w:r>
          </w:p>
        </w:tc>
        <w:tc>
          <w:tcPr>
            <w:tcW w:w="1099" w:type="dxa"/>
            <w:vAlign w:val="center"/>
          </w:tcPr>
          <w:p w14:paraId="4F63E207"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High (++)</w:t>
            </w:r>
          </w:p>
        </w:tc>
      </w:tr>
      <w:tr w:rsidR="000D7982" w:rsidRPr="000D7982" w14:paraId="4AB4906E" w14:textId="77777777" w:rsidTr="000D7982">
        <w:tc>
          <w:tcPr>
            <w:tcW w:w="1387" w:type="dxa"/>
            <w:vAlign w:val="center"/>
          </w:tcPr>
          <w:p w14:paraId="30EB9D44"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 xml:space="preserve">Murakami 1987 </w:t>
            </w:r>
            <w:r w:rsidRPr="000D7982">
              <w:rPr>
                <w:rFonts w:asciiTheme="majorBidi" w:hAnsiTheme="majorBidi" w:cstheme="majorBidi"/>
                <w:sz w:val="16"/>
                <w:szCs w:val="16"/>
              </w:rPr>
              <w:fldChar w:fldCharType="begin"/>
            </w:r>
            <w:r>
              <w:rPr>
                <w:rFonts w:asciiTheme="majorBidi" w:hAnsiTheme="majorBidi" w:cstheme="majorBidi"/>
                <w:sz w:val="16"/>
                <w:szCs w:val="16"/>
              </w:rPr>
              <w:instrText xml:space="preserve"> ADDIN EN.CITE &lt;EndNote&gt;&lt;Cite&gt;&lt;Author&gt;Murakami&lt;/Author&gt;&lt;Year&gt;1987&lt;/Year&gt;&lt;RecNum&gt;287&lt;/RecNum&gt;&lt;DisplayText&gt;(2)&lt;/DisplayText&gt;&lt;record&gt;&lt;rec-number&gt;287&lt;/rec-number&gt;&lt;foreign-keys&gt;&lt;key app="EN" db-id="safsdt9e5sssayepvxnpxfw9xwewep0w9axd" timestamp="1653242925"&gt;287&lt;/key&gt;&lt;/foreign-keys&gt;&lt;ref-type name="Journal Article"&gt;17&lt;/ref-type&gt;&lt;contributors&gt;&lt;authors&gt;&lt;author&gt;Murakami, R.&lt;/author&gt;&lt;author&gt;Hiyama, T.&lt;/author&gt;&lt;author&gt;Hanai, A.&lt;/author&gt;&lt;author&gt;Fujimoto, I.&lt;/author&gt;&lt;/authors&gt;&lt;/contributors&gt;&lt;auth-address&gt;Department of Epidemiology and Mass Examination for Stomach Cancer, Center for Adult Diseases, Osaka, Japan.&lt;/auth-address&gt;&lt;titles&gt;&lt;title&gt;Second primary cancers following female breast cancer in Osaka, Japan--a population-based cohort study&lt;/title&gt;&lt;secondary-title&gt;Jpn J Clin Oncol&lt;/secondary-title&gt;&lt;alt-title&gt;Japanese journal of clinical oncology&lt;/alt-title&gt;&lt;/titles&gt;&lt;periodical&gt;&lt;full-title&gt;Jpn J Clin Oncol&lt;/full-title&gt;&lt;abbr-1&gt;Japanese journal of clinical oncology&lt;/abbr-1&gt;&lt;/periodical&gt;&lt;alt-periodical&gt;&lt;full-title&gt;Jpn J Clin Oncol&lt;/full-title&gt;&lt;abbr-1&gt;Japanese journal of clinical oncology&lt;/abbr-1&gt;&lt;/alt-periodical&gt;&lt;pages&gt;293-302&lt;/pages&gt;&lt;volume&gt;17&lt;/volume&gt;&lt;number&gt;4&lt;/number&gt;&lt;edition&gt;1987/12/01&lt;/edition&gt;&lt;keywords&gt;&lt;keyword&gt;Age Factors&lt;/keyword&gt;&lt;keyword&gt;Breast Neoplasms/drug therapy/*epidemiology/radiotherapy&lt;/keyword&gt;&lt;keyword&gt;Female&lt;/keyword&gt;&lt;keyword&gt;Humans&lt;/keyword&gt;&lt;keyword&gt;Japan&lt;/keyword&gt;&lt;keyword&gt;Middle Aged&lt;/keyword&gt;&lt;keyword&gt;Neoplasms, Multiple Primary/*epidemiology/etiology&lt;/keyword&gt;&lt;keyword&gt;Registries&lt;/keyword&gt;&lt;keyword&gt;Risk Factors&lt;/keyword&gt;&lt;keyword&gt;Time Factors&lt;/keyword&gt;&lt;keyword&gt;*Urban Population&lt;/keyword&gt;&lt;/keywords&gt;&lt;dates&gt;&lt;year&gt;1987&lt;/year&gt;&lt;pub-dates&gt;&lt;date&gt;Dec&lt;/date&gt;&lt;/pub-dates&gt;&lt;/dates&gt;&lt;isbn&gt;0368-2811 (Print)&amp;#xD;0368-2811&lt;/isbn&gt;&lt;accession-num&gt;3694826&lt;/accession-num&gt;&lt;urls&gt;&lt;/urls&gt;&lt;remote-database-provider&gt;NLM&lt;/remote-database-provider&gt;&lt;language&gt;eng&lt;/language&gt;&lt;/record&gt;&lt;/Cite&gt;&lt;/EndNote&gt;</w:instrText>
            </w:r>
            <w:r w:rsidRPr="000D7982">
              <w:rPr>
                <w:rFonts w:asciiTheme="majorBidi" w:hAnsiTheme="majorBidi" w:cstheme="majorBidi"/>
                <w:sz w:val="16"/>
                <w:szCs w:val="16"/>
              </w:rPr>
              <w:fldChar w:fldCharType="separate"/>
            </w:r>
            <w:r>
              <w:rPr>
                <w:rFonts w:asciiTheme="majorBidi" w:hAnsiTheme="majorBidi" w:cstheme="majorBidi"/>
                <w:noProof/>
                <w:sz w:val="16"/>
                <w:szCs w:val="16"/>
              </w:rPr>
              <w:t>(2)</w:t>
            </w:r>
            <w:r w:rsidRPr="000D7982">
              <w:rPr>
                <w:rFonts w:asciiTheme="majorBidi" w:hAnsiTheme="majorBidi" w:cstheme="majorBidi"/>
                <w:sz w:val="16"/>
                <w:szCs w:val="16"/>
              </w:rPr>
              <w:fldChar w:fldCharType="end"/>
            </w:r>
          </w:p>
        </w:tc>
        <w:tc>
          <w:tcPr>
            <w:tcW w:w="1160" w:type="dxa"/>
            <w:vAlign w:val="center"/>
          </w:tcPr>
          <w:p w14:paraId="59FD066E"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Osaka, Japan/ Osaka Cancer Registry</w:t>
            </w:r>
          </w:p>
        </w:tc>
        <w:tc>
          <w:tcPr>
            <w:tcW w:w="1276" w:type="dxa"/>
            <w:vAlign w:val="center"/>
          </w:tcPr>
          <w:p w14:paraId="5AEC83CC"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Cohort</w:t>
            </w:r>
          </w:p>
          <w:p w14:paraId="3E892125"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1965-1982</w:t>
            </w:r>
          </w:p>
          <w:p w14:paraId="2DC961D5"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Followed up until 1983</w:t>
            </w:r>
          </w:p>
        </w:tc>
        <w:tc>
          <w:tcPr>
            <w:tcW w:w="1134" w:type="dxa"/>
            <w:vAlign w:val="center"/>
          </w:tcPr>
          <w:p w14:paraId="21BAF69B"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9,503/254</w:t>
            </w:r>
          </w:p>
        </w:tc>
        <w:tc>
          <w:tcPr>
            <w:tcW w:w="2551" w:type="dxa"/>
            <w:vAlign w:val="center"/>
          </w:tcPr>
          <w:p w14:paraId="1C936410"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Females with primary breast were included.</w:t>
            </w:r>
          </w:p>
        </w:tc>
        <w:tc>
          <w:tcPr>
            <w:tcW w:w="3119" w:type="dxa"/>
            <w:vAlign w:val="center"/>
          </w:tcPr>
          <w:p w14:paraId="5D7285CA"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Second cancers defined as invasive tumors that occurred after 3 months of initial diagnosis.</w:t>
            </w:r>
          </w:p>
          <w:p w14:paraId="0D837745"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SIRs reported for: all, all excluding breast, buccal cavity, esophagus, stomach, colon, rectum, liver, pancreas, lung breast, cervix uteri, corpus uteri, ovary, bladder, thyroid, and leukemia.</w:t>
            </w:r>
          </w:p>
          <w:p w14:paraId="0783403A"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IARC coding: not said, but Osaka Cancer Registry follow IARC rules.</w:t>
            </w:r>
          </w:p>
        </w:tc>
        <w:tc>
          <w:tcPr>
            <w:tcW w:w="2976" w:type="dxa"/>
            <w:vAlign w:val="center"/>
          </w:tcPr>
          <w:p w14:paraId="5143A059"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All: all, all excluding breast, buccal cavity, stomach, colon, thyroid, and breast.</w:t>
            </w:r>
          </w:p>
          <w:p w14:paraId="2A6B67C6"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&gt;45 y: all, all excluding breast, buccal cavity, stomach, lung, breast.</w:t>
            </w:r>
          </w:p>
          <w:p w14:paraId="7578F0EA"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45-54 y: all, all excluding breast, buccal cavity, stomach, breast.</w:t>
            </w:r>
          </w:p>
          <w:p w14:paraId="3BBF46FB"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≥55y: all, thyroid, breast.</w:t>
            </w:r>
          </w:p>
          <w:p w14:paraId="3412DC55"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By time:</w:t>
            </w:r>
          </w:p>
          <w:p w14:paraId="529B77DA"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&gt;1y: all, buccal cavity, breast.</w:t>
            </w:r>
          </w:p>
          <w:p w14:paraId="3151D145"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1-4y: all, all excluding breast, stomach, breast, thyroid.</w:t>
            </w:r>
          </w:p>
          <w:p w14:paraId="2AD60D33"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5-9y: all, breast.</w:t>
            </w:r>
          </w:p>
          <w:p w14:paraId="70C51BCA"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≥10y: all, all excluding breast, buccal cavity, lung, breast.</w:t>
            </w:r>
          </w:p>
          <w:p w14:paraId="54C81269" w14:textId="77777777" w:rsidR="000D7982" w:rsidRPr="000D7982" w:rsidRDefault="000D7982" w:rsidP="000D7982">
            <w:pPr>
              <w:rPr>
                <w:rFonts w:asciiTheme="majorBidi" w:hAnsiTheme="majorBidi" w:cstheme="majorBidi"/>
                <w:sz w:val="16"/>
                <w:szCs w:val="16"/>
              </w:rPr>
            </w:pPr>
          </w:p>
        </w:tc>
        <w:tc>
          <w:tcPr>
            <w:tcW w:w="1099" w:type="dxa"/>
            <w:vAlign w:val="center"/>
          </w:tcPr>
          <w:p w14:paraId="1A773411" w14:textId="77777777" w:rsidR="000D7982" w:rsidRPr="000D7982" w:rsidRDefault="000D7982" w:rsidP="000D7982">
            <w:pPr>
              <w:rPr>
                <w:rFonts w:asciiTheme="majorBidi" w:hAnsiTheme="majorBidi" w:cstheme="majorBidi"/>
                <w:sz w:val="16"/>
                <w:szCs w:val="16"/>
                <w:rtl/>
              </w:rPr>
            </w:pPr>
            <w:r w:rsidRPr="000D7982">
              <w:rPr>
                <w:rFonts w:asciiTheme="majorBidi" w:hAnsiTheme="majorBidi" w:cstheme="majorBidi"/>
                <w:sz w:val="16"/>
                <w:szCs w:val="16"/>
              </w:rPr>
              <w:t>Acceptable (+)</w:t>
            </w:r>
          </w:p>
          <w:p w14:paraId="6A15358F"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Selection bias: Only women who were alive at the end of the study were included in the study.</w:t>
            </w:r>
          </w:p>
        </w:tc>
      </w:tr>
      <w:tr w:rsidR="000D7982" w:rsidRPr="000D7982" w14:paraId="1CB6460F" w14:textId="77777777" w:rsidTr="000D7982">
        <w:trPr>
          <w:trHeight w:val="2691"/>
        </w:trPr>
        <w:tc>
          <w:tcPr>
            <w:tcW w:w="1387" w:type="dxa"/>
            <w:vAlign w:val="center"/>
          </w:tcPr>
          <w:p w14:paraId="0C15B1DE"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 xml:space="preserve">Brenner 1993 </w:t>
            </w:r>
            <w:r w:rsidRPr="000D7982">
              <w:rPr>
                <w:rFonts w:asciiTheme="majorBidi" w:hAnsiTheme="majorBidi" w:cstheme="majorBidi"/>
                <w:sz w:val="16"/>
                <w:szCs w:val="16"/>
              </w:rPr>
              <w:fldChar w:fldCharType="begin"/>
            </w:r>
            <w:r>
              <w:rPr>
                <w:rFonts w:asciiTheme="majorBidi" w:hAnsiTheme="majorBidi" w:cstheme="majorBidi"/>
                <w:sz w:val="16"/>
                <w:szCs w:val="16"/>
              </w:rPr>
              <w:instrText xml:space="preserve"> ADDIN EN.CITE &lt;EndNote&gt;&lt;Cite&gt;&lt;Author&gt;Brenner&lt;/Author&gt;&lt;Year&gt;1993&lt;/Year&gt;&lt;RecNum&gt;270&lt;/RecNum&gt;&lt;DisplayText&gt;(3)&lt;/DisplayText&gt;&lt;record&gt;&lt;rec-number&gt;270&lt;/rec-number&gt;&lt;foreign-keys&gt;&lt;key app="EN" db-id="safsdt9e5sssayepvxnpxfw9xwewep0w9axd" timestamp="1653242925"&gt;270&lt;/key&gt;&lt;/foreign-keys&gt;&lt;ref-type name="Journal Article"&gt;17&lt;/ref-type&gt;&lt;contributors&gt;&lt;authors&gt;&lt;author&gt;Brenner, H.&lt;/author&gt;&lt;author&gt;Siegle, S.&lt;/author&gt;&lt;author&gt;Stegmaier, C.&lt;/author&gt;&lt;author&gt;Ziegler, H.&lt;/author&gt;&lt;/authors&gt;&lt;/contributors&gt;&lt;auth-address&gt;University of Ulm, Unit of Epidemiology, Germany.&lt;/auth-address&gt;&lt;titles&gt;&lt;title&gt;Second primary neoplasms following breast cancer in Saarland, Germany, 1968-1987&lt;/title&gt;&lt;secondary-title&gt;Eur J Cancer&lt;/secondary-title&gt;&lt;alt-title&gt;European journal of cancer (Oxford, England : 1990)&lt;/alt-title&gt;&lt;/titles&gt;&lt;periodical&gt;&lt;full-title&gt;Eur J Cancer&lt;/full-title&gt;&lt;abbr-1&gt;European journal of cancer (Oxford, England : 1990)&lt;/abbr-1&gt;&lt;/periodical&gt;&lt;alt-periodical&gt;&lt;full-title&gt;Eur J Cancer&lt;/full-title&gt;&lt;abbr-1&gt;European journal of cancer (Oxford, England : 1990)&lt;/abbr-1&gt;&lt;/alt-periodical&gt;&lt;pages&gt;1410-4&lt;/pages&gt;&lt;volume&gt;29a&lt;/volume&gt;&lt;number&gt;10&lt;/number&gt;&lt;edition&gt;1993/01/01&lt;/edition&gt;&lt;keywords&gt;&lt;keyword&gt;Breast Neoplasms/*epidemiology&lt;/keyword&gt;&lt;keyword&gt;Cohort Studies&lt;/keyword&gt;&lt;keyword&gt;Female&lt;/keyword&gt;&lt;keyword&gt;Germany, West/epidemiology&lt;/keyword&gt;&lt;keyword&gt;Humans&lt;/keyword&gt;&lt;keyword&gt;Incidence&lt;/keyword&gt;&lt;keyword&gt;Middle Aged&lt;/keyword&gt;&lt;keyword&gt;Neoplasms, Second Primary/*epidemiology&lt;/keyword&gt;&lt;keyword&gt;Ovarian Neoplasms/epidemiology&lt;/keyword&gt;&lt;keyword&gt;Risk Factors&lt;/keyword&gt;&lt;keyword&gt;Time Factors&lt;/keyword&gt;&lt;/keywords&gt;&lt;dates&gt;&lt;year&gt;1993&lt;/year&gt;&lt;/dates&gt;&lt;isbn&gt;0959-8049 (Print)&amp;#xD;0959-8049&lt;/isbn&gt;&lt;accession-num&gt;8398269&lt;/accession-num&gt;&lt;urls&gt;&lt;/urls&gt;&lt;electronic-resource-num&gt;10.1016/0959-8049(93)90013-6&lt;/electronic-resource-num&gt;&lt;remote-database-provider&gt;NLM&lt;/remote-database-provider&gt;&lt;language&gt;eng&lt;/language&gt;&lt;/record&gt;&lt;/Cite&gt;&lt;/EndNote&gt;</w:instrText>
            </w:r>
            <w:r w:rsidRPr="000D7982">
              <w:rPr>
                <w:rFonts w:asciiTheme="majorBidi" w:hAnsiTheme="majorBidi" w:cstheme="majorBidi"/>
                <w:sz w:val="16"/>
                <w:szCs w:val="16"/>
              </w:rPr>
              <w:fldChar w:fldCharType="separate"/>
            </w:r>
            <w:r>
              <w:rPr>
                <w:rFonts w:asciiTheme="majorBidi" w:hAnsiTheme="majorBidi" w:cstheme="majorBidi"/>
                <w:noProof/>
                <w:sz w:val="16"/>
                <w:szCs w:val="16"/>
              </w:rPr>
              <w:t>(3)</w:t>
            </w:r>
            <w:r w:rsidRPr="000D7982">
              <w:rPr>
                <w:rFonts w:asciiTheme="majorBidi" w:hAnsiTheme="majorBidi" w:cstheme="majorBidi"/>
                <w:sz w:val="16"/>
                <w:szCs w:val="16"/>
              </w:rPr>
              <w:fldChar w:fldCharType="end"/>
            </w:r>
          </w:p>
        </w:tc>
        <w:tc>
          <w:tcPr>
            <w:tcW w:w="1160" w:type="dxa"/>
            <w:vAlign w:val="center"/>
          </w:tcPr>
          <w:p w14:paraId="37554653"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Saarland, Germany/cancer registry of Saarland</w:t>
            </w:r>
          </w:p>
        </w:tc>
        <w:tc>
          <w:tcPr>
            <w:tcW w:w="1276" w:type="dxa"/>
            <w:vAlign w:val="center"/>
          </w:tcPr>
          <w:p w14:paraId="5D77AC3A"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Cohort  1968- 1987</w:t>
            </w:r>
          </w:p>
        </w:tc>
        <w:tc>
          <w:tcPr>
            <w:tcW w:w="1134" w:type="dxa"/>
            <w:vAlign w:val="center"/>
          </w:tcPr>
          <w:p w14:paraId="53171140"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9,678/206</w:t>
            </w:r>
          </w:p>
        </w:tc>
        <w:tc>
          <w:tcPr>
            <w:tcW w:w="2551" w:type="dxa"/>
            <w:vAlign w:val="center"/>
          </w:tcPr>
          <w:p w14:paraId="36FD9878"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Woman diagnosed with breast cancer (ICD-9: 174) through physicians.</w:t>
            </w:r>
          </w:p>
        </w:tc>
        <w:tc>
          <w:tcPr>
            <w:tcW w:w="3119" w:type="dxa"/>
            <w:vAlign w:val="center"/>
          </w:tcPr>
          <w:p w14:paraId="39CF13BA"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Second cancers diagnosed more than 1 year after first cancer. Following second tumours were excluded: unspecified location(ICD-9 195-199), liver (ICD-9 position 155), lung (ICD-9 162), bone (ICD-9 170), brain and nervous system (ICD-9 191-192), and skin tumours (ICD-9 172-173).</w:t>
            </w:r>
          </w:p>
          <w:p w14:paraId="5834A222"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SIRs reported for: stomach, colon, rectum, gallbladder and bileducts, pancreas, cervix uteri, corpus uteri, ovary, urinary bladder, kidney, lymphoma, and leukemia.</w:t>
            </w:r>
          </w:p>
          <w:p w14:paraId="763CCAD7"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IARC coding: not said, but cancer registry of Saarland follow IARC rules.</w:t>
            </w:r>
          </w:p>
        </w:tc>
        <w:tc>
          <w:tcPr>
            <w:tcW w:w="2976" w:type="dxa"/>
            <w:vAlign w:val="center"/>
          </w:tcPr>
          <w:p w14:paraId="153E87CE"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All: none</w:t>
            </w:r>
          </w:p>
          <w:p w14:paraId="1AEC9A51"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&lt;50 y: ovary</w:t>
            </w:r>
          </w:p>
          <w:p w14:paraId="01E8DCE9"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≥50 y: none</w:t>
            </w:r>
          </w:p>
        </w:tc>
        <w:tc>
          <w:tcPr>
            <w:tcW w:w="1099" w:type="dxa"/>
            <w:vAlign w:val="center"/>
          </w:tcPr>
          <w:p w14:paraId="5D6F950F"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High (++)</w:t>
            </w:r>
          </w:p>
        </w:tc>
      </w:tr>
      <w:tr w:rsidR="000D7982" w:rsidRPr="000D7982" w14:paraId="236000D8" w14:textId="77777777" w:rsidTr="000D7982">
        <w:trPr>
          <w:trHeight w:val="564"/>
        </w:trPr>
        <w:tc>
          <w:tcPr>
            <w:tcW w:w="1387" w:type="dxa"/>
            <w:vAlign w:val="center"/>
          </w:tcPr>
          <w:p w14:paraId="17AA5D42"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lastRenderedPageBreak/>
              <w:t xml:space="preserve">Rubino 2000 </w:t>
            </w:r>
            <w:r w:rsidRPr="000D7982">
              <w:rPr>
                <w:rFonts w:asciiTheme="majorBidi" w:hAnsiTheme="majorBidi" w:cstheme="majorBidi"/>
                <w:sz w:val="16"/>
                <w:szCs w:val="16"/>
              </w:rPr>
              <w:fldChar w:fldCharType="begin"/>
            </w:r>
            <w:r>
              <w:rPr>
                <w:rFonts w:asciiTheme="majorBidi" w:hAnsiTheme="majorBidi" w:cstheme="majorBidi"/>
                <w:sz w:val="16"/>
                <w:szCs w:val="16"/>
              </w:rPr>
              <w:instrText xml:space="preserve"> ADDIN EN.CITE &lt;EndNote&gt;&lt;Cite&gt;&lt;Author&gt;Rubino&lt;/Author&gt;&lt;Year&gt;2000&lt;/Year&gt;&lt;RecNum&gt;564&lt;/RecNum&gt;&lt;DisplayText&gt;(4)&lt;/DisplayText&gt;&lt;record&gt;&lt;rec-number&gt;564&lt;/rec-number&gt;&lt;foreign-keys&gt;&lt;key app="EN" db-id="safsdt9e5sssayepvxnpxfw9xwewep0w9axd" timestamp="1657305569"&gt;564&lt;/key&gt;&lt;/foreign-keys&gt;&lt;ref-type name="Journal Article"&gt;17&lt;/ref-type&gt;&lt;contributors&gt;&lt;authors&gt;&lt;author&gt;Rubino, Carole&lt;/author&gt;&lt;author&gt;de Vathaire, Florent&lt;/author&gt;&lt;author&gt;Diallo, Ibrahima&lt;/author&gt;&lt;author&gt;Shamsaldin, Akhtar&lt;/author&gt;&lt;author&gt;Lê, Monique G&lt;/author&gt;&lt;/authors&gt;&lt;/contributors&gt;&lt;titles&gt;&lt;title&gt;Increased risk of second cancers following breast cancer: role of the initial treatment&lt;/title&gt;&lt;secondary-title&gt;Breast cancer research and treatment&lt;/secondary-title&gt;&lt;/titles&gt;&lt;periodical&gt;&lt;full-title&gt;Breast Cancer Res Treat&lt;/full-title&gt;&lt;abbr-1&gt;Breast cancer research and treatment&lt;/abbr-1&gt;&lt;/periodical&gt;&lt;pages&gt;183-195&lt;/pages&gt;&lt;volume&gt;61&lt;/volume&gt;&lt;number&gt;3&lt;/number&gt;&lt;dates&gt;&lt;year&gt;2000&lt;/year&gt;&lt;/dates&gt;&lt;isbn&gt;1573-7217&lt;/isbn&gt;&lt;urls&gt;&lt;/urls&gt;&lt;/record&gt;&lt;/Cite&gt;&lt;/EndNote&gt;</w:instrText>
            </w:r>
            <w:r w:rsidRPr="000D7982">
              <w:rPr>
                <w:rFonts w:asciiTheme="majorBidi" w:hAnsiTheme="majorBidi" w:cstheme="majorBidi"/>
                <w:sz w:val="16"/>
                <w:szCs w:val="16"/>
              </w:rPr>
              <w:fldChar w:fldCharType="separate"/>
            </w:r>
            <w:r>
              <w:rPr>
                <w:rFonts w:asciiTheme="majorBidi" w:hAnsiTheme="majorBidi" w:cstheme="majorBidi"/>
                <w:noProof/>
                <w:sz w:val="16"/>
                <w:szCs w:val="16"/>
              </w:rPr>
              <w:t>(4)</w:t>
            </w:r>
            <w:r w:rsidRPr="000D7982">
              <w:rPr>
                <w:rFonts w:asciiTheme="majorBidi" w:hAnsiTheme="majorBidi" w:cstheme="majorBidi"/>
                <w:sz w:val="16"/>
                <w:szCs w:val="16"/>
              </w:rPr>
              <w:fldChar w:fldCharType="end"/>
            </w:r>
          </w:p>
        </w:tc>
        <w:tc>
          <w:tcPr>
            <w:tcW w:w="1160" w:type="dxa"/>
            <w:vAlign w:val="center"/>
          </w:tcPr>
          <w:p w14:paraId="7DC85C1A"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France/the Institut Gustave Roussy</w:t>
            </w:r>
          </w:p>
        </w:tc>
        <w:tc>
          <w:tcPr>
            <w:tcW w:w="1276" w:type="dxa"/>
            <w:vAlign w:val="center"/>
          </w:tcPr>
          <w:p w14:paraId="0A825B51"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Cohort</w:t>
            </w:r>
          </w:p>
          <w:p w14:paraId="45F5EE4B"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1973-1992</w:t>
            </w:r>
          </w:p>
        </w:tc>
        <w:tc>
          <w:tcPr>
            <w:tcW w:w="1134" w:type="dxa"/>
            <w:vAlign w:val="center"/>
          </w:tcPr>
          <w:p w14:paraId="06C3921C"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4,416/193</w:t>
            </w:r>
          </w:p>
        </w:tc>
        <w:tc>
          <w:tcPr>
            <w:tcW w:w="2551" w:type="dxa"/>
            <w:vAlign w:val="center"/>
          </w:tcPr>
          <w:p w14:paraId="17C8EE01"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Woman survived more than one year following the first cancer were included.</w:t>
            </w:r>
          </w:p>
          <w:p w14:paraId="125F47D3" w14:textId="77777777" w:rsidR="000D7982" w:rsidRPr="000D7982" w:rsidRDefault="000D7982" w:rsidP="000D7982">
            <w:pPr>
              <w:rPr>
                <w:rFonts w:asciiTheme="majorBidi" w:hAnsiTheme="majorBidi" w:cstheme="majorBidi"/>
                <w:sz w:val="16"/>
                <w:szCs w:val="16"/>
              </w:rPr>
            </w:pPr>
          </w:p>
        </w:tc>
        <w:tc>
          <w:tcPr>
            <w:tcW w:w="3119" w:type="dxa"/>
            <w:vAlign w:val="center"/>
          </w:tcPr>
          <w:p w14:paraId="6C532A9D"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Second cancers of bilateral breast cancer and non-melanoma skin cancer were not considered as second cancer. If a patient developed one of these two cancer were stayed in the study until the developing of a second malignancy, death or the end of study.</w:t>
            </w:r>
          </w:p>
          <w:p w14:paraId="4D96B562"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SIRs reported for: oral cavity, esophagus, stomach, colorectum, liver and gallbladder, pancreas, larynx, lung, corpus uteri, ovary, bladder, kidney, melanoma, nervous system, thyroid, other endocrine, bone, soft tissue, myeloma, lymphoma, leukemia, undefined sites, and all.</w:t>
            </w:r>
          </w:p>
          <w:p w14:paraId="29B93D41"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IARC coding: not said, but the Institut Gustave Roussy follows IARC rules.</w:t>
            </w:r>
          </w:p>
        </w:tc>
        <w:tc>
          <w:tcPr>
            <w:tcW w:w="2976" w:type="dxa"/>
            <w:vAlign w:val="center"/>
          </w:tcPr>
          <w:p w14:paraId="426FB97C"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All: ovary, bladder, melanoma, nervous system, soft tissue, leukemia, and all.</w:t>
            </w:r>
          </w:p>
          <w:p w14:paraId="532B9FD7"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&gt;50y: all, leukemia, soft tissue, melanoma, kidney, ovary, corpus uteri, lung, digestive tract, colorectal.</w:t>
            </w:r>
          </w:p>
          <w:p w14:paraId="4B9FD41F"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≥50y: corpus uteri, kidney, soft tissue, leukemia, all.</w:t>
            </w:r>
          </w:p>
          <w:p w14:paraId="4D997B02"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By time:</w:t>
            </w:r>
          </w:p>
          <w:p w14:paraId="1410DC16"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&gt;10y: corpus uteri, kidney, thyroid, soft tissue, leukemia, all.</w:t>
            </w:r>
          </w:p>
          <w:p w14:paraId="65D80218"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≥10 y: soft tissue, melanoma, ovary, corpus uteri, leukemia, all.</w:t>
            </w:r>
          </w:p>
          <w:p w14:paraId="2AD54536" w14:textId="77777777" w:rsidR="000D7982" w:rsidRPr="000D7982" w:rsidRDefault="000D7982" w:rsidP="000D7982">
            <w:pPr>
              <w:rPr>
                <w:rFonts w:asciiTheme="majorBidi" w:hAnsiTheme="majorBidi" w:cstheme="majorBidi"/>
                <w:sz w:val="16"/>
                <w:szCs w:val="16"/>
              </w:rPr>
            </w:pPr>
          </w:p>
        </w:tc>
        <w:tc>
          <w:tcPr>
            <w:tcW w:w="1099" w:type="dxa"/>
            <w:vAlign w:val="center"/>
          </w:tcPr>
          <w:p w14:paraId="52CCF112"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Low (-)</w:t>
            </w:r>
          </w:p>
          <w:p w14:paraId="1B49322F"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Misclassification bias:</w:t>
            </w:r>
          </w:p>
          <w:p w14:paraId="6216E51A"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it is not said whether first primary cancers were included. Selection bias: a high portion of patients were missed to follow-up.</w:t>
            </w:r>
          </w:p>
        </w:tc>
      </w:tr>
      <w:tr w:rsidR="000D7982" w:rsidRPr="000D7982" w14:paraId="409FA4DF" w14:textId="77777777" w:rsidTr="000D7982">
        <w:tc>
          <w:tcPr>
            <w:tcW w:w="1387" w:type="dxa"/>
            <w:vAlign w:val="center"/>
          </w:tcPr>
          <w:p w14:paraId="350D359D"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 xml:space="preserve">Tanaka 2001 </w:t>
            </w:r>
            <w:r w:rsidRPr="000D7982">
              <w:rPr>
                <w:rFonts w:asciiTheme="majorBidi" w:hAnsiTheme="majorBidi" w:cstheme="majorBidi"/>
                <w:sz w:val="16"/>
                <w:szCs w:val="16"/>
              </w:rPr>
              <w:fldChar w:fldCharType="begin">
                <w:fldData xml:space="preserve">PEVuZE5vdGU+PENpdGU+PEF1dGhvcj5UYW5ha2E8L0F1dGhvcj48WWVhcj4yMDAxPC9ZZWFyPjxS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</w:fldData>
              </w:fldChar>
            </w:r>
            <w:r>
              <w:rPr>
                <w:rFonts w:asciiTheme="majorBidi" w:hAnsiTheme="majorBidi" w:cstheme="majorBidi"/>
                <w:sz w:val="16"/>
                <w:szCs w:val="16"/>
              </w:rPr>
              <w:instrText xml:space="preserve"> ADDIN EN.CITE </w:instrText>
            </w:r>
            <w:r>
              <w:rPr>
                <w:rFonts w:asciiTheme="majorBidi" w:hAnsiTheme="majorBidi" w:cstheme="majorBidi"/>
                <w:sz w:val="16"/>
                <w:szCs w:val="16"/>
              </w:rPr>
              <w:fldChar w:fldCharType="begin">
                <w:fldData xml:space="preserve">PEVuZE5vdGU+PENpdGU+PEF1dGhvcj5UYW5ha2E8L0F1dGhvcj48WWVhcj4yMDAxPC9ZZWFyPjxS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</w:fldData>
              </w:fldChar>
            </w:r>
            <w:r>
              <w:rPr>
                <w:rFonts w:asciiTheme="majorBidi" w:hAnsiTheme="majorBidi" w:cstheme="majorBidi"/>
                <w:sz w:val="16"/>
                <w:szCs w:val="16"/>
              </w:rPr>
              <w:instrText xml:space="preserve"> ADDIN EN.CITE.DATA </w:instrText>
            </w:r>
            <w:r>
              <w:rPr>
                <w:rFonts w:asciiTheme="majorBidi" w:hAnsiTheme="majorBidi" w:cstheme="majorBidi"/>
                <w:sz w:val="16"/>
                <w:szCs w:val="16"/>
              </w:rPr>
            </w:r>
            <w:r>
              <w:rPr>
                <w:rFonts w:asciiTheme="majorBidi" w:hAnsiTheme="majorBidi" w:cstheme="majorBidi"/>
                <w:sz w:val="16"/>
                <w:szCs w:val="16"/>
              </w:rPr>
              <w:fldChar w:fldCharType="end"/>
            </w:r>
            <w:r w:rsidRPr="000D7982">
              <w:rPr>
                <w:rFonts w:asciiTheme="majorBidi" w:hAnsiTheme="majorBidi" w:cstheme="majorBidi"/>
                <w:sz w:val="16"/>
                <w:szCs w:val="16"/>
              </w:rPr>
            </w:r>
            <w:r w:rsidRPr="000D7982">
              <w:rPr>
                <w:rFonts w:asciiTheme="majorBidi" w:hAnsiTheme="majorBidi" w:cstheme="majorBidi"/>
                <w:sz w:val="16"/>
                <w:szCs w:val="16"/>
              </w:rPr>
              <w:fldChar w:fldCharType="separate"/>
            </w:r>
            <w:r>
              <w:rPr>
                <w:rFonts w:asciiTheme="majorBidi" w:hAnsiTheme="majorBidi" w:cstheme="majorBidi"/>
                <w:noProof/>
                <w:sz w:val="16"/>
                <w:szCs w:val="16"/>
              </w:rPr>
              <w:t>(5)</w:t>
            </w:r>
            <w:r w:rsidRPr="000D7982">
              <w:rPr>
                <w:rFonts w:asciiTheme="majorBidi" w:hAnsiTheme="majorBidi" w:cstheme="majorBidi"/>
                <w:sz w:val="16"/>
                <w:szCs w:val="16"/>
              </w:rPr>
              <w:fldChar w:fldCharType="end"/>
            </w:r>
          </w:p>
        </w:tc>
        <w:tc>
          <w:tcPr>
            <w:tcW w:w="1160" w:type="dxa"/>
            <w:vAlign w:val="center"/>
          </w:tcPr>
          <w:p w14:paraId="56CE8507"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Osaka, Japan/Medical Center for Cancer and</w:t>
            </w:r>
          </w:p>
          <w:p w14:paraId="4BD231D6"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Cardiovascular Diseases)</w:t>
            </w:r>
          </w:p>
        </w:tc>
        <w:tc>
          <w:tcPr>
            <w:tcW w:w="1276" w:type="dxa"/>
            <w:vAlign w:val="center"/>
          </w:tcPr>
          <w:p w14:paraId="59CEC5D8"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Cohort</w:t>
            </w:r>
          </w:p>
          <w:p w14:paraId="6C88C6E8"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1970–1994</w:t>
            </w:r>
          </w:p>
          <w:p w14:paraId="5643B182"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Follow-up</w:t>
            </w:r>
          </w:p>
          <w:p w14:paraId="7DFDB28C"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until 1995</w:t>
            </w:r>
          </w:p>
        </w:tc>
        <w:tc>
          <w:tcPr>
            <w:tcW w:w="1134" w:type="dxa"/>
            <w:vAlign w:val="center"/>
          </w:tcPr>
          <w:p w14:paraId="08B79B66"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2,786/117</w:t>
            </w:r>
          </w:p>
        </w:tc>
        <w:tc>
          <w:tcPr>
            <w:tcW w:w="2551" w:type="dxa"/>
            <w:vAlign w:val="center"/>
          </w:tcPr>
          <w:p w14:paraId="06D15952"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Women aged between 20 and 75 years with a first primary invasive breast cancer (ICD-9, code 174) were included.</w:t>
            </w:r>
          </w:p>
          <w:p w14:paraId="285C5A49" w14:textId="77777777" w:rsidR="000D7982" w:rsidRPr="000D7982" w:rsidRDefault="000D7982" w:rsidP="000D7982">
            <w:pPr>
              <w:rPr>
                <w:rFonts w:asciiTheme="majorBidi" w:hAnsiTheme="majorBidi" w:cstheme="majorBidi"/>
                <w:sz w:val="16"/>
                <w:szCs w:val="16"/>
              </w:rPr>
            </w:pPr>
          </w:p>
        </w:tc>
        <w:tc>
          <w:tcPr>
            <w:tcW w:w="3119" w:type="dxa"/>
            <w:vAlign w:val="center"/>
          </w:tcPr>
          <w:p w14:paraId="7A005E89"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It is not said whether synchronous neoplasms were excluded. All second cancers (rather than non-melanoma skin cancer) were included.</w:t>
            </w:r>
          </w:p>
          <w:p w14:paraId="7B379A90"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SIRs reported for: all second cancers, Stomach, colon, rectum, liver, biliary tract, pancreas, lung, uterus, cervix, uterus corpus, ovary, bladder, thyroid gland, non-Hodgkin’s lymphoma.</w:t>
            </w:r>
          </w:p>
          <w:p w14:paraId="1F317CA0"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IARC coding: yes</w:t>
            </w:r>
          </w:p>
        </w:tc>
        <w:tc>
          <w:tcPr>
            <w:tcW w:w="2976" w:type="dxa"/>
            <w:vAlign w:val="center"/>
          </w:tcPr>
          <w:p w14:paraId="4886D8C5" w14:textId="486B8E3F"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All: Ovary, thyroid and non-Hodgkin</w:t>
            </w:r>
            <w:r w:rsidR="00EC2996">
              <w:rPr>
                <w:rFonts w:asciiTheme="majorBidi" w:hAnsiTheme="majorBidi" w:cstheme="majorBidi"/>
                <w:sz w:val="16"/>
                <w:szCs w:val="16"/>
              </w:rPr>
              <w:t>’</w:t>
            </w:r>
            <w:r w:rsidRPr="000D7982">
              <w:rPr>
                <w:rFonts w:asciiTheme="majorBidi" w:hAnsiTheme="majorBidi" w:cstheme="majorBidi"/>
                <w:sz w:val="16"/>
                <w:szCs w:val="16"/>
              </w:rPr>
              <w:t>s lymphoma.</w:t>
            </w:r>
          </w:p>
          <w:p w14:paraId="7836E4D1" w14:textId="78C24303"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&gt;50 y: thyroid, non-Hodgkin</w:t>
            </w:r>
            <w:r w:rsidR="00EC2996">
              <w:rPr>
                <w:rFonts w:asciiTheme="majorBidi" w:hAnsiTheme="majorBidi" w:cstheme="majorBidi"/>
                <w:sz w:val="16"/>
                <w:szCs w:val="16"/>
              </w:rPr>
              <w:t>’</w:t>
            </w:r>
            <w:r w:rsidRPr="000D7982">
              <w:rPr>
                <w:rFonts w:asciiTheme="majorBidi" w:hAnsiTheme="majorBidi" w:cstheme="majorBidi"/>
                <w:sz w:val="16"/>
                <w:szCs w:val="16"/>
              </w:rPr>
              <w:t>s lymphoma</w:t>
            </w:r>
          </w:p>
          <w:p w14:paraId="6CF50B4D"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≥50 y: all second cancers</w:t>
            </w:r>
          </w:p>
        </w:tc>
        <w:tc>
          <w:tcPr>
            <w:tcW w:w="1099" w:type="dxa"/>
            <w:vAlign w:val="center"/>
          </w:tcPr>
          <w:p w14:paraId="0FBF8009"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High (++)</w:t>
            </w:r>
          </w:p>
        </w:tc>
      </w:tr>
      <w:tr w:rsidR="000D7982" w:rsidRPr="000D7982" w14:paraId="21888FF2" w14:textId="77777777" w:rsidTr="000D7982">
        <w:tc>
          <w:tcPr>
            <w:tcW w:w="1387" w:type="dxa"/>
            <w:vAlign w:val="center"/>
          </w:tcPr>
          <w:p w14:paraId="4784E36A"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 xml:space="preserve">Evan 2001 </w:t>
            </w:r>
            <w:r w:rsidRPr="000D7982">
              <w:rPr>
                <w:rFonts w:asciiTheme="majorBidi" w:hAnsiTheme="majorBidi" w:cstheme="majorBidi"/>
                <w:sz w:val="16"/>
                <w:szCs w:val="16"/>
              </w:rPr>
              <w:fldChar w:fldCharType="begin">
                <w:fldData xml:space="preserve">PEVuZE5vdGU+PENpdGU+PEF1dGhvcj5FdmFuczwvQXV0aG9yPjxZZWFyPjIwMDE8L1llYXI+PFJl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</w:fldData>
              </w:fldChar>
            </w:r>
            <w:r>
              <w:rPr>
                <w:rFonts w:asciiTheme="majorBidi" w:hAnsiTheme="majorBidi" w:cstheme="majorBidi"/>
                <w:sz w:val="16"/>
                <w:szCs w:val="16"/>
              </w:rPr>
              <w:instrText xml:space="preserve"> ADDIN EN.CITE </w:instrText>
            </w:r>
            <w:r>
              <w:rPr>
                <w:rFonts w:asciiTheme="majorBidi" w:hAnsiTheme="majorBidi" w:cstheme="majorBidi"/>
                <w:sz w:val="16"/>
                <w:szCs w:val="16"/>
              </w:rPr>
              <w:fldChar w:fldCharType="begin">
                <w:fldData xml:space="preserve">PEVuZE5vdGU+PENpdGU+PEF1dGhvcj5FdmFuczwvQXV0aG9yPjxZZWFyPjIwMDE8L1llYXI+PFJl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</w:fldData>
              </w:fldChar>
            </w:r>
            <w:r>
              <w:rPr>
                <w:rFonts w:asciiTheme="majorBidi" w:hAnsiTheme="majorBidi" w:cstheme="majorBidi"/>
                <w:sz w:val="16"/>
                <w:szCs w:val="16"/>
              </w:rPr>
              <w:instrText xml:space="preserve"> ADDIN EN.CITE.DATA </w:instrText>
            </w:r>
            <w:r>
              <w:rPr>
                <w:rFonts w:asciiTheme="majorBidi" w:hAnsiTheme="majorBidi" w:cstheme="majorBidi"/>
                <w:sz w:val="16"/>
                <w:szCs w:val="16"/>
              </w:rPr>
            </w:r>
            <w:r>
              <w:rPr>
                <w:rFonts w:asciiTheme="majorBidi" w:hAnsiTheme="majorBidi" w:cstheme="majorBidi"/>
                <w:sz w:val="16"/>
                <w:szCs w:val="16"/>
              </w:rPr>
              <w:fldChar w:fldCharType="end"/>
            </w:r>
            <w:r w:rsidRPr="000D7982">
              <w:rPr>
                <w:rFonts w:asciiTheme="majorBidi" w:hAnsiTheme="majorBidi" w:cstheme="majorBidi"/>
                <w:sz w:val="16"/>
                <w:szCs w:val="16"/>
              </w:rPr>
            </w:r>
            <w:r w:rsidRPr="000D7982">
              <w:rPr>
                <w:rFonts w:asciiTheme="majorBidi" w:hAnsiTheme="majorBidi" w:cstheme="majorBidi"/>
                <w:sz w:val="16"/>
                <w:szCs w:val="16"/>
              </w:rPr>
              <w:fldChar w:fldCharType="separate"/>
            </w:r>
            <w:r>
              <w:rPr>
                <w:rFonts w:asciiTheme="majorBidi" w:hAnsiTheme="majorBidi" w:cstheme="majorBidi"/>
                <w:noProof/>
                <w:sz w:val="16"/>
                <w:szCs w:val="16"/>
              </w:rPr>
              <w:t>(6)</w:t>
            </w:r>
            <w:r w:rsidRPr="000D7982">
              <w:rPr>
                <w:rFonts w:asciiTheme="majorBidi" w:hAnsiTheme="majorBidi" w:cstheme="majorBidi"/>
                <w:sz w:val="16"/>
                <w:szCs w:val="16"/>
              </w:rPr>
              <w:fldChar w:fldCharType="end"/>
            </w:r>
          </w:p>
        </w:tc>
        <w:tc>
          <w:tcPr>
            <w:tcW w:w="1160" w:type="dxa"/>
            <w:vAlign w:val="center"/>
          </w:tcPr>
          <w:p w14:paraId="501542A2"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England/ The Thames Cancer Registry (TCR)</w:t>
            </w:r>
          </w:p>
        </w:tc>
        <w:tc>
          <w:tcPr>
            <w:tcW w:w="1276" w:type="dxa"/>
            <w:vAlign w:val="center"/>
          </w:tcPr>
          <w:p w14:paraId="5AAA149F"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Cohort</w:t>
            </w:r>
          </w:p>
          <w:p w14:paraId="49E5F473"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1961-1995</w:t>
            </w:r>
          </w:p>
        </w:tc>
        <w:tc>
          <w:tcPr>
            <w:tcW w:w="1134" w:type="dxa"/>
            <w:vAlign w:val="center"/>
          </w:tcPr>
          <w:p w14:paraId="15DFADB5"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145,677/4,470</w:t>
            </w:r>
          </w:p>
        </w:tc>
        <w:tc>
          <w:tcPr>
            <w:tcW w:w="2551" w:type="dxa"/>
            <w:vAlign w:val="center"/>
          </w:tcPr>
          <w:p w14:paraId="4117A8A2"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Resident women in the North or South Thames region diagnosed with first breast cancer during 1961-1995.</w:t>
            </w:r>
          </w:p>
          <w:p w14:paraId="43AD2B50"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w:t>
            </w:r>
          </w:p>
        </w:tc>
        <w:tc>
          <w:tcPr>
            <w:tcW w:w="3119" w:type="dxa"/>
            <w:vAlign w:val="center"/>
          </w:tcPr>
          <w:p w14:paraId="65637B72"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Following patients were excluded: non-melanoma skin cancers, non-malignant neoplasms, second neoplasm occurring less than after first cancer, same laterality and histology, diagnosis of two cancers at different sites on the same day.</w:t>
            </w:r>
          </w:p>
          <w:p w14:paraId="3483A705"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SIRs reported for: tongue, mouth, esophagus, stomach, colon, rectum, liver, gallbladder, pancreas, larynx, lung, bone, connective tissues, skin melanoma, breast, cervix uteri, corpus uteri, ovary, bladder, kidney, brain and nervous system, thyroid, non-Hodgkin lymphoma, multiple myeloma, lymphoid and myeloid leukemia, all sites, and all sites excluding breast cancer.</w:t>
            </w:r>
          </w:p>
          <w:p w14:paraId="39AB4628"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IARC coding: not said, but Thames Cancer Registry follow IARC rules.</w:t>
            </w:r>
          </w:p>
        </w:tc>
        <w:tc>
          <w:tcPr>
            <w:tcW w:w="2976" w:type="dxa"/>
            <w:vAlign w:val="center"/>
          </w:tcPr>
          <w:p w14:paraId="7AAF301D"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&lt;50 y: esophagus, stomach, lung, bone, connective tissues, breast, cervix uteri, corpus uteri, ovary, myeloid leukemia, all sites, and all sites excluding breast cancer.</w:t>
            </w:r>
          </w:p>
          <w:p w14:paraId="2DD5C298"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≥50 y: Colon, liver, pancreas, lung, breast, cervix uteri, corpus uteri, brain and nervous system, non-Hodgkin lymphoma, multiple myeloma, myeloid leukemia, all sites, and all sites excluding breast cancer.</w:t>
            </w:r>
          </w:p>
        </w:tc>
        <w:tc>
          <w:tcPr>
            <w:tcW w:w="1099" w:type="dxa"/>
            <w:vAlign w:val="center"/>
          </w:tcPr>
          <w:p w14:paraId="7C971702"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Acceptable (+)</w:t>
            </w:r>
          </w:p>
          <w:p w14:paraId="4B5AA71B"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Selection bias: women with unknown</w:t>
            </w:r>
          </w:p>
          <w:p w14:paraId="6FC9888E"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data on date of diagnosis or on residence were excluded.</w:t>
            </w:r>
          </w:p>
        </w:tc>
      </w:tr>
      <w:tr w:rsidR="000D7982" w:rsidRPr="000D7982" w14:paraId="69AAF610" w14:textId="77777777" w:rsidTr="000D7982">
        <w:tc>
          <w:tcPr>
            <w:tcW w:w="1387" w:type="dxa"/>
            <w:vAlign w:val="center"/>
          </w:tcPr>
          <w:p w14:paraId="0F07012C"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 xml:space="preserve">Levi 2003 </w:t>
            </w:r>
            <w:r w:rsidRPr="000D7982">
              <w:rPr>
                <w:rFonts w:asciiTheme="majorBidi" w:hAnsiTheme="majorBidi" w:cstheme="majorBidi"/>
                <w:sz w:val="16"/>
                <w:szCs w:val="16"/>
              </w:rPr>
              <w:fldChar w:fldCharType="begin">
                <w:fldData xml:space="preserve">PEVuZE5vdGU+PENpdGU+PEF1dGhvcj5MZXZpPC9BdXRob3I+PFllYXI+MjAwMzwvWWVhcj48UmVj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</w:fldData>
              </w:fldChar>
            </w:r>
            <w:r>
              <w:rPr>
                <w:rFonts w:asciiTheme="majorBidi" w:hAnsiTheme="majorBidi" w:cstheme="majorBidi"/>
                <w:sz w:val="16"/>
                <w:szCs w:val="16"/>
              </w:rPr>
              <w:instrText xml:space="preserve"> ADDIN EN.CITE </w:instrText>
            </w:r>
            <w:r>
              <w:rPr>
                <w:rFonts w:asciiTheme="majorBidi" w:hAnsiTheme="majorBidi" w:cstheme="majorBidi"/>
                <w:sz w:val="16"/>
                <w:szCs w:val="16"/>
              </w:rPr>
              <w:fldChar w:fldCharType="begin">
                <w:fldData xml:space="preserve">PEVuZE5vdGU+PENpdGU+PEF1dGhvcj5MZXZpPC9BdXRob3I+PFllYXI+MjAwMzwvWWVhcj48UmVj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</w:fldData>
              </w:fldChar>
            </w:r>
            <w:r>
              <w:rPr>
                <w:rFonts w:asciiTheme="majorBidi" w:hAnsiTheme="majorBidi" w:cstheme="majorBidi"/>
                <w:sz w:val="16"/>
                <w:szCs w:val="16"/>
              </w:rPr>
              <w:instrText xml:space="preserve"> ADDIN EN.CITE.DATA </w:instrText>
            </w:r>
            <w:r>
              <w:rPr>
                <w:rFonts w:asciiTheme="majorBidi" w:hAnsiTheme="majorBidi" w:cstheme="majorBidi"/>
                <w:sz w:val="16"/>
                <w:szCs w:val="16"/>
              </w:rPr>
            </w:r>
            <w:r>
              <w:rPr>
                <w:rFonts w:asciiTheme="majorBidi" w:hAnsiTheme="majorBidi" w:cstheme="majorBidi"/>
                <w:sz w:val="16"/>
                <w:szCs w:val="16"/>
              </w:rPr>
              <w:fldChar w:fldCharType="end"/>
            </w:r>
            <w:r w:rsidRPr="000D7982">
              <w:rPr>
                <w:rFonts w:asciiTheme="majorBidi" w:hAnsiTheme="majorBidi" w:cstheme="majorBidi"/>
                <w:sz w:val="16"/>
                <w:szCs w:val="16"/>
              </w:rPr>
            </w:r>
            <w:r w:rsidRPr="000D7982">
              <w:rPr>
                <w:rFonts w:asciiTheme="majorBidi" w:hAnsiTheme="majorBidi" w:cstheme="majorBidi"/>
                <w:sz w:val="16"/>
                <w:szCs w:val="16"/>
              </w:rPr>
              <w:fldChar w:fldCharType="separate"/>
            </w:r>
            <w:r>
              <w:rPr>
                <w:rFonts w:asciiTheme="majorBidi" w:hAnsiTheme="majorBidi" w:cstheme="majorBidi"/>
                <w:noProof/>
                <w:sz w:val="16"/>
                <w:szCs w:val="16"/>
              </w:rPr>
              <w:t>(7)</w:t>
            </w:r>
            <w:r w:rsidRPr="000D7982">
              <w:rPr>
                <w:rFonts w:asciiTheme="majorBidi" w:hAnsiTheme="majorBidi" w:cstheme="majorBidi"/>
                <w:sz w:val="16"/>
                <w:szCs w:val="16"/>
              </w:rPr>
              <w:fldChar w:fldCharType="end"/>
            </w:r>
          </w:p>
        </w:tc>
        <w:tc>
          <w:tcPr>
            <w:tcW w:w="1160" w:type="dxa"/>
            <w:vAlign w:val="center"/>
          </w:tcPr>
          <w:p w14:paraId="1AC4A8B0"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Switzerland/Swiss Cancer Registries of Vaud and Neuchâtel</w:t>
            </w:r>
          </w:p>
        </w:tc>
        <w:tc>
          <w:tcPr>
            <w:tcW w:w="1276" w:type="dxa"/>
            <w:vAlign w:val="center"/>
          </w:tcPr>
          <w:p w14:paraId="05882828"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Cohort</w:t>
            </w:r>
          </w:p>
          <w:p w14:paraId="53792D32"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1974-1998</w:t>
            </w:r>
          </w:p>
        </w:tc>
        <w:tc>
          <w:tcPr>
            <w:tcW w:w="1134" w:type="dxa"/>
            <w:vAlign w:val="center"/>
          </w:tcPr>
          <w:p w14:paraId="6AC7A683"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9,724/443</w:t>
            </w:r>
          </w:p>
        </w:tc>
        <w:tc>
          <w:tcPr>
            <w:tcW w:w="2551" w:type="dxa"/>
            <w:vAlign w:val="center"/>
          </w:tcPr>
          <w:p w14:paraId="084BD725"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Women with invasive breast cancer were included.</w:t>
            </w:r>
          </w:p>
        </w:tc>
        <w:tc>
          <w:tcPr>
            <w:tcW w:w="3119" w:type="dxa"/>
            <w:vAlign w:val="center"/>
          </w:tcPr>
          <w:p w14:paraId="60895B1D"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Patients with less than 1 month of follow-up and synchronous Cancers were excluded.</w:t>
            </w:r>
          </w:p>
          <w:p w14:paraId="10795BFA"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 xml:space="preserve">SIRs reported for: mouth or pharynx, esophagus, stomach, colorectum, gallbladder, pancreas, lung, soft tissue, skin </w:t>
            </w:r>
            <w:r w:rsidRPr="000D7982">
              <w:rPr>
                <w:rFonts w:asciiTheme="majorBidi" w:hAnsiTheme="majorBidi" w:cstheme="majorBidi"/>
                <w:sz w:val="16"/>
                <w:szCs w:val="16"/>
              </w:rPr>
              <w:lastRenderedPageBreak/>
              <w:t>melanoma, cervix uteri, corpus uteri, ovary, other genital female organ, bladder, kidney, thyroid, non-Hodgkin’s lymphoma, multiple myeloma, leukemia.</w:t>
            </w:r>
          </w:p>
          <w:p w14:paraId="1ACA43A4"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IARC coding: not said, but Swiss Cancer Registries of Vaud and Neuchâtel follow IARC rules.</w:t>
            </w:r>
          </w:p>
        </w:tc>
        <w:tc>
          <w:tcPr>
            <w:tcW w:w="2976" w:type="dxa"/>
            <w:vAlign w:val="center"/>
          </w:tcPr>
          <w:p w14:paraId="5C91986F"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lastRenderedPageBreak/>
              <w:t>All: soft tissue, corpus uteri</w:t>
            </w:r>
          </w:p>
        </w:tc>
        <w:tc>
          <w:tcPr>
            <w:tcW w:w="1099" w:type="dxa"/>
            <w:vAlign w:val="center"/>
          </w:tcPr>
          <w:p w14:paraId="5891BA75"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High (++)</w:t>
            </w:r>
          </w:p>
        </w:tc>
      </w:tr>
      <w:tr w:rsidR="000D7982" w:rsidRPr="000D7982" w14:paraId="671EEF29" w14:textId="77777777" w:rsidTr="000D7982">
        <w:tc>
          <w:tcPr>
            <w:tcW w:w="1387" w:type="dxa"/>
            <w:vAlign w:val="center"/>
          </w:tcPr>
          <w:p w14:paraId="5EAEC2AA"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 xml:space="preserve">Sadetzki 2003 </w:t>
            </w:r>
            <w:r w:rsidRPr="000D7982">
              <w:rPr>
                <w:rFonts w:asciiTheme="majorBidi" w:hAnsiTheme="majorBidi" w:cstheme="majorBidi"/>
                <w:sz w:val="16"/>
                <w:szCs w:val="16"/>
              </w:rPr>
              <w:fldChar w:fldCharType="begin"/>
            </w:r>
            <w:r>
              <w:rPr>
                <w:rFonts w:asciiTheme="majorBidi" w:hAnsiTheme="majorBidi" w:cstheme="majorBidi"/>
                <w:sz w:val="16"/>
                <w:szCs w:val="16"/>
              </w:rPr>
              <w:instrText xml:space="preserve"> ADDIN EN.CITE &lt;EndNote&gt;&lt;Cite&gt;&lt;Author&gt;Sadetzki&lt;/Author&gt;&lt;Year&gt;2003&lt;/Year&gt;&lt;RecNum&gt;571&lt;/RecNum&gt;&lt;DisplayText&gt;(8)&lt;/DisplayText&gt;&lt;record&gt;&lt;rec-number&gt;571&lt;/rec-number&gt;&lt;foreign-keys&gt;&lt;key app="EN" db-id="safsdt9e5sssayepvxnpxfw9xwewep0w9axd" timestamp="1658080243"&gt;571&lt;/key&gt;&lt;/foreign-keys&gt;&lt;ref-type name="Journal Article"&gt;17&lt;/ref-type&gt;&lt;contributors&gt;&lt;authors&gt;&lt;author&gt;Sadetzki, Siegal&lt;/author&gt;&lt;author&gt;Calderon-Margalit, Ronit&lt;/author&gt;&lt;author&gt;Peretz, Chava&lt;/author&gt;&lt;author&gt;Novikov, Ilya&lt;/author&gt;&lt;author&gt;Barchana, Micha&lt;/author&gt;&lt;author&gt;Papa, Moshe Z&lt;/author&gt;&lt;/authors&gt;&lt;/contributors&gt;&lt;titles&gt;&lt;title&gt;Second primary breast and thyroid cancers (Israel)&lt;/title&gt;&lt;secondary-title&gt;Cancer Causes &amp;amp; Control&lt;/secondary-title&gt;&lt;/titles&gt;&lt;periodical&gt;&lt;full-title&gt;Cancer Causes &amp;amp; Control&lt;/full-title&gt;&lt;/periodical&gt;&lt;pages&gt;367-375&lt;/pages&gt;&lt;volume&gt;14&lt;/volume&gt;&lt;number&gt;4&lt;/number&gt;&lt;dates&gt;&lt;year&gt;2003&lt;/year&gt;&lt;/dates&gt;&lt;isbn&gt;1573-7225&lt;/isbn&gt;&lt;urls&gt;&lt;/urls&gt;&lt;/record&gt;&lt;/Cite&gt;&lt;/EndNote&gt;</w:instrText>
            </w:r>
            <w:r w:rsidRPr="000D7982">
              <w:rPr>
                <w:rFonts w:asciiTheme="majorBidi" w:hAnsiTheme="majorBidi" w:cstheme="majorBidi"/>
                <w:sz w:val="16"/>
                <w:szCs w:val="16"/>
              </w:rPr>
              <w:fldChar w:fldCharType="separate"/>
            </w:r>
            <w:r>
              <w:rPr>
                <w:rFonts w:asciiTheme="majorBidi" w:hAnsiTheme="majorBidi" w:cstheme="majorBidi"/>
                <w:noProof/>
                <w:sz w:val="16"/>
                <w:szCs w:val="16"/>
              </w:rPr>
              <w:t>(8)</w:t>
            </w:r>
            <w:r w:rsidRPr="000D7982">
              <w:rPr>
                <w:rFonts w:asciiTheme="majorBidi" w:hAnsiTheme="majorBidi" w:cstheme="majorBidi"/>
                <w:sz w:val="16"/>
                <w:szCs w:val="16"/>
              </w:rPr>
              <w:fldChar w:fldCharType="end"/>
            </w:r>
          </w:p>
        </w:tc>
        <w:tc>
          <w:tcPr>
            <w:tcW w:w="1160" w:type="dxa"/>
            <w:vAlign w:val="center"/>
          </w:tcPr>
          <w:p w14:paraId="716EE173"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Israel/Israel</w:t>
            </w:r>
          </w:p>
          <w:p w14:paraId="45CBF5FC"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Cancer Registry</w:t>
            </w:r>
          </w:p>
        </w:tc>
        <w:tc>
          <w:tcPr>
            <w:tcW w:w="1276" w:type="dxa"/>
            <w:vAlign w:val="center"/>
          </w:tcPr>
          <w:p w14:paraId="3CA88C1B"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Cohort</w:t>
            </w:r>
          </w:p>
          <w:p w14:paraId="2913AD32"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1960-1998</w:t>
            </w:r>
          </w:p>
        </w:tc>
        <w:tc>
          <w:tcPr>
            <w:tcW w:w="1134" w:type="dxa"/>
            <w:vAlign w:val="center"/>
          </w:tcPr>
          <w:p w14:paraId="72E81248"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49,207/59</w:t>
            </w:r>
          </w:p>
        </w:tc>
        <w:tc>
          <w:tcPr>
            <w:tcW w:w="2551" w:type="dxa"/>
            <w:vAlign w:val="center"/>
          </w:tcPr>
          <w:p w14:paraId="4C123A0F"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Breast cancer patients as coded in the ICD-9 (.0–174.9) were included.</w:t>
            </w:r>
          </w:p>
        </w:tc>
        <w:tc>
          <w:tcPr>
            <w:tcW w:w="3119" w:type="dxa"/>
            <w:vAlign w:val="center"/>
          </w:tcPr>
          <w:p w14:paraId="724A2C7C"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Second primary cancer defined as cancer diagnosed at least one year after the first primary cancer.</w:t>
            </w:r>
          </w:p>
          <w:p w14:paraId="2299857D"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SIR reported for: thyroid</w:t>
            </w:r>
          </w:p>
          <w:p w14:paraId="76A2CA5F"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IARC coding: not said, but Israel Cancer Registry follow IARC rules.</w:t>
            </w:r>
          </w:p>
        </w:tc>
        <w:tc>
          <w:tcPr>
            <w:tcW w:w="2976" w:type="dxa"/>
            <w:vAlign w:val="center"/>
          </w:tcPr>
          <w:p w14:paraId="5E3AA708"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All: thyroid</w:t>
            </w:r>
          </w:p>
        </w:tc>
        <w:tc>
          <w:tcPr>
            <w:tcW w:w="1099" w:type="dxa"/>
            <w:vAlign w:val="center"/>
          </w:tcPr>
          <w:p w14:paraId="0B26B5F3"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High (++)</w:t>
            </w:r>
          </w:p>
        </w:tc>
      </w:tr>
      <w:tr w:rsidR="000D7982" w:rsidRPr="000D7982" w14:paraId="1DD1F98C" w14:textId="77777777" w:rsidTr="000D7982">
        <w:tc>
          <w:tcPr>
            <w:tcW w:w="1387" w:type="dxa"/>
            <w:vAlign w:val="center"/>
          </w:tcPr>
          <w:p w14:paraId="28C9E777" w14:textId="77777777" w:rsidR="000D7982" w:rsidRPr="000D7982" w:rsidRDefault="000D7982" w:rsidP="000D7982">
            <w:pPr>
              <w:rPr>
                <w:rFonts w:asciiTheme="majorBidi" w:hAnsiTheme="majorBidi" w:cstheme="majorBidi"/>
                <w:sz w:val="16"/>
                <w:szCs w:val="16"/>
                <w:rtl/>
              </w:rPr>
            </w:pPr>
            <w:r w:rsidRPr="000D7982">
              <w:rPr>
                <w:rFonts w:asciiTheme="majorBidi" w:hAnsiTheme="majorBidi" w:cstheme="majorBidi"/>
                <w:sz w:val="16"/>
                <w:szCs w:val="16"/>
              </w:rPr>
              <w:t xml:space="preserve">Hemminki 2005 </w:t>
            </w:r>
            <w:r w:rsidRPr="000D7982">
              <w:rPr>
                <w:rFonts w:asciiTheme="majorBidi" w:hAnsiTheme="majorBidi" w:cstheme="majorBidi"/>
                <w:sz w:val="16"/>
                <w:szCs w:val="16"/>
              </w:rPr>
              <w:fldChar w:fldCharType="begin"/>
            </w:r>
            <w:r>
              <w:rPr>
                <w:rFonts w:asciiTheme="majorBidi" w:hAnsiTheme="majorBidi" w:cstheme="majorBidi"/>
                <w:sz w:val="16"/>
                <w:szCs w:val="16"/>
              </w:rPr>
              <w:instrText xml:space="preserve"> ADDIN EN.CITE &lt;EndNote&gt;&lt;Cite&gt;&lt;Author&gt;Hemminki&lt;/Author&gt;&lt;Year&gt;2005&lt;/Year&gt;&lt;RecNum&gt;558&lt;/RecNum&gt;&lt;DisplayText&gt;(9)&lt;/DisplayText&gt;&lt;record&gt;&lt;rec-number&gt;558&lt;/rec-number&gt;&lt;foreign-keys&gt;&lt;key app="EN" db-id="safsdt9e5sssayepvxnpxfw9xwewep0w9axd" timestamp="1655389722"&gt;558&lt;/key&gt;&lt;/foreign-keys&gt;&lt;ref-type name="Journal Article"&gt;17&lt;/ref-type&gt;&lt;contributors&gt;&lt;authors&gt;&lt;author&gt;Hemminki, Kari&lt;/author&gt;&lt;author&gt;Scélo, G&lt;/author&gt;&lt;author&gt;Boffetta, P&lt;/author&gt;&lt;author&gt;Mellemkjaer, L&lt;/author&gt;&lt;author&gt;Tracey, E&lt;/author&gt;&lt;author&gt;Andersen, A&lt;/author&gt;&lt;author&gt;Brewster, DH&lt;/author&gt;&lt;author&gt;Pukkala, E&lt;/author&gt;&lt;author&gt;McBride, M&lt;/author&gt;&lt;author&gt;Kliewer, EV&lt;/author&gt;&lt;/authors&gt;&lt;/contributors&gt;&lt;titles&gt;&lt;title&gt;Second primary malignancies in patients with male breast cancer&lt;/title&gt;&lt;secondary-title&gt;British journal of cancer&lt;/secondary-title&gt;&lt;/titles&gt;&lt;periodical&gt;&lt;full-title&gt;Br J Cancer&lt;/full-title&gt;&lt;abbr-1&gt;British journal of cancer&lt;/abbr-1&gt;&lt;/periodical&gt;&lt;pages&gt;1288-1292&lt;/pages&gt;&lt;volume&gt;92&lt;/volume&gt;&lt;number&gt;7&lt;/number&gt;&lt;dates&gt;&lt;year&gt;2005&lt;/year&gt;&lt;/dates&gt;&lt;isbn&gt;1532-1827&lt;/isbn&gt;&lt;urls&gt;&lt;/urls&gt;&lt;/record&gt;&lt;/Cite&gt;&lt;/EndNote&gt;</w:instrText>
            </w:r>
            <w:r w:rsidRPr="000D7982">
              <w:rPr>
                <w:rFonts w:asciiTheme="majorBidi" w:hAnsiTheme="majorBidi" w:cstheme="majorBidi"/>
                <w:sz w:val="16"/>
                <w:szCs w:val="16"/>
              </w:rPr>
              <w:fldChar w:fldCharType="separate"/>
            </w:r>
            <w:r>
              <w:rPr>
                <w:rFonts w:asciiTheme="majorBidi" w:hAnsiTheme="majorBidi" w:cstheme="majorBidi"/>
                <w:noProof/>
                <w:sz w:val="16"/>
                <w:szCs w:val="16"/>
              </w:rPr>
              <w:t>(9)</w:t>
            </w:r>
            <w:r w:rsidRPr="000D7982">
              <w:rPr>
                <w:rFonts w:asciiTheme="majorBidi" w:hAnsiTheme="majorBidi" w:cstheme="majorBidi"/>
                <w:sz w:val="16"/>
                <w:szCs w:val="16"/>
              </w:rPr>
              <w:fldChar w:fldCharType="end"/>
            </w:r>
          </w:p>
        </w:tc>
        <w:tc>
          <w:tcPr>
            <w:tcW w:w="1160" w:type="dxa"/>
            <w:vAlign w:val="center"/>
          </w:tcPr>
          <w:p w14:paraId="64C18576"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Cancer registries of British Columbia, Manitoba and Saskatchewan (Canada), Singapore,</w:t>
            </w:r>
          </w:p>
          <w:p w14:paraId="6F29F9C6"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Slovenia, Norway, Denmark, Scotland, New South Wales (Australia),</w:t>
            </w:r>
          </w:p>
          <w:p w14:paraId="38600F13"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Sweden, Finland, Iceland, and Zaragoza (Spain)</w:t>
            </w:r>
          </w:p>
        </w:tc>
        <w:tc>
          <w:tcPr>
            <w:tcW w:w="1276" w:type="dxa"/>
            <w:vAlign w:val="center"/>
          </w:tcPr>
          <w:p w14:paraId="582F2657"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Cohort</w:t>
            </w:r>
          </w:p>
          <w:p w14:paraId="23DEBAAA"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1943-1998</w:t>
            </w:r>
          </w:p>
        </w:tc>
        <w:tc>
          <w:tcPr>
            <w:tcW w:w="1134" w:type="dxa"/>
            <w:vAlign w:val="center"/>
          </w:tcPr>
          <w:p w14:paraId="32ABC42E"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3,409/426</w:t>
            </w:r>
          </w:p>
        </w:tc>
        <w:tc>
          <w:tcPr>
            <w:tcW w:w="2551" w:type="dxa"/>
            <w:vAlign w:val="center"/>
          </w:tcPr>
          <w:p w14:paraId="0291E9F0"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Males with first primary breast cancer were included.</w:t>
            </w:r>
          </w:p>
        </w:tc>
        <w:tc>
          <w:tcPr>
            <w:tcW w:w="3119" w:type="dxa"/>
            <w:vAlign w:val="center"/>
          </w:tcPr>
          <w:p w14:paraId="32C84BC5"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Based on data of each centers, second tumors were included.</w:t>
            </w:r>
          </w:p>
          <w:p w14:paraId="490F8528"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SIR reported for: all malignancies, oral cavity, stomach, small intestine, colorectal, liver &amp; gallbladder&amp; bile duct, pancreas, larynx, lung, melanoma of skin, other neoplasm of skin, prostate, bladder, kidney, lymphomas, multiple myelomas, and leukemia.</w:t>
            </w:r>
          </w:p>
          <w:p w14:paraId="73743009"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IARC coding: yes</w:t>
            </w:r>
          </w:p>
        </w:tc>
        <w:tc>
          <w:tcPr>
            <w:tcW w:w="2976" w:type="dxa"/>
            <w:vAlign w:val="center"/>
          </w:tcPr>
          <w:p w14:paraId="4B63C7AC"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All: all malignancies, small intestine, colorectal, pancreas, other neoplasm of skin, prostate, leukemia, myeloid leukemia</w:t>
            </w:r>
          </w:p>
          <w:p w14:paraId="4DEFFBCF"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56&gt; y:</w:t>
            </w:r>
          </w:p>
          <w:p w14:paraId="0A9C0460"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All malignancies, stomach, pancreas, lung.</w:t>
            </w:r>
          </w:p>
          <w:p w14:paraId="1E6097FD"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56-65y: larynx, leukemia, myeloid leukemia.</w:t>
            </w:r>
          </w:p>
          <w:p w14:paraId="7AB398D4"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66-74y: all malignancies, small intestine, other neoplasm of skin, and prostate.</w:t>
            </w:r>
          </w:p>
          <w:p w14:paraId="56FAE7A3"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&gt;75y: all malignancies, colorectal, other neoplasm of skin, lymphohaematopoietic, lymphoid leukemia.</w:t>
            </w:r>
          </w:p>
          <w:p w14:paraId="72954455"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By time of diagnosis:</w:t>
            </w:r>
          </w:p>
          <w:p w14:paraId="636B7533"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&lt;1y: all malignancies, other neoplasm of skin, prostate.</w:t>
            </w:r>
          </w:p>
          <w:p w14:paraId="2C7C1D57"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1-9y: all malignancies, rectum, liver, prostate, lymphohaematopoietic, leukemia, myeloid leukemia.</w:t>
            </w:r>
          </w:p>
          <w:p w14:paraId="307E5717"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&lt;10y: pancreas</w:t>
            </w:r>
          </w:p>
        </w:tc>
        <w:tc>
          <w:tcPr>
            <w:tcW w:w="1099" w:type="dxa"/>
            <w:vAlign w:val="center"/>
          </w:tcPr>
          <w:p w14:paraId="79DFE7F1"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High (++)</w:t>
            </w:r>
          </w:p>
        </w:tc>
      </w:tr>
      <w:tr w:rsidR="000D7982" w:rsidRPr="000D7982" w14:paraId="0CD1244D" w14:textId="77777777" w:rsidTr="000D7982">
        <w:tc>
          <w:tcPr>
            <w:tcW w:w="1387" w:type="dxa"/>
            <w:vAlign w:val="center"/>
          </w:tcPr>
          <w:p w14:paraId="1B5F200A"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lastRenderedPageBreak/>
              <w:t xml:space="preserve">Mellemkjær 2006 </w:t>
            </w:r>
            <w:r w:rsidRPr="000D7982">
              <w:rPr>
                <w:rFonts w:asciiTheme="majorBidi" w:hAnsiTheme="majorBidi" w:cstheme="majorBidi"/>
                <w:sz w:val="16"/>
                <w:szCs w:val="16"/>
              </w:rPr>
              <w:fldChar w:fldCharType="begin"/>
            </w:r>
            <w:r>
              <w:rPr>
                <w:rFonts w:asciiTheme="majorBidi" w:hAnsiTheme="majorBidi" w:cstheme="majorBidi"/>
                <w:sz w:val="16"/>
                <w:szCs w:val="16"/>
              </w:rPr>
              <w:instrText xml:space="preserve"> ADDIN EN.CITE &lt;EndNote&gt;&lt;Cite&gt;&lt;Author&gt;Mellemkjær&lt;/Author&gt;&lt;Year&gt;2006&lt;/Year&gt;&lt;RecNum&gt;405&lt;/RecNum&gt;&lt;DisplayText&gt;(10)&lt;/DisplayText&gt;&lt;record&gt;&lt;rec-number&gt;405&lt;/rec-number&gt;&lt;foreign-keys&gt;&lt;key app="EN" db-id="safsdt9e5sssayepvxnpxfw9xwewep0w9axd" timestamp="1653676489"&gt;405&lt;/key&gt;&lt;/foreign-keys&gt;&lt;ref-type name="Journal Article"&gt;17&lt;/ref-type&gt;&lt;contributors&gt;&lt;authors&gt;&lt;author&gt;Mellemkjær, L.&lt;/author&gt;&lt;author&gt;Friis, S.&lt;/author&gt;&lt;author&gt;Olsen, J. H.&lt;/author&gt;&lt;author&gt;Scélo, G.&lt;/author&gt;&lt;author&gt;Hemminki, K.&lt;/author&gt;&lt;author&gt;Tracey, E.&lt;/author&gt;&lt;author&gt;Andersen, A.&lt;/author&gt;&lt;author&gt;Brewster, D. H.&lt;/author&gt;&lt;author&gt;Pukkala, E.&lt;/author&gt;&lt;author&gt;McBride, M. L.&lt;/author&gt;&lt;author&gt;Kliewer, E. V.&lt;/author&gt;&lt;author&gt;Tonita, J. M.&lt;/author&gt;&lt;author&gt;Kee-Seng, C.&lt;/author&gt;&lt;author&gt;Pompe-Kirn, V.&lt;/author&gt;&lt;author&gt;Martos, C.&lt;/author&gt;&lt;author&gt;Jonasson, J. G.&lt;/author&gt;&lt;author&gt;Boffetta, P.&lt;/author&gt;&lt;author&gt;Brennan, P.&lt;/author&gt;&lt;/authors&gt;&lt;/contributors&gt;&lt;titles&gt;&lt;title&gt;Risk of second cancer among women with breast cancer&lt;/title&gt;&lt;secondary-title&gt;International Journal of Cancer&lt;/secondary-title&gt;&lt;/titles&gt;&lt;periodical&gt;&lt;full-title&gt;Int J Cancer&lt;/full-title&gt;&lt;abbr-1&gt;International journal of cancer&lt;/abbr-1&gt;&lt;/periodical&gt;&lt;pages&gt;2285-2292&lt;/pages&gt;&lt;volume&gt;118&lt;/volume&gt;&lt;number&gt;9&lt;/number&gt;&lt;dates&gt;&lt;year&gt;2006&lt;/year&gt;&lt;/dates&gt;&lt;work-type&gt;Article&lt;/work-type&gt;&lt;urls&gt;&lt;related-urls&gt;&lt;url&gt;https://www.scopus.com/inward/record.uri?eid=2-s2.0-33645684302&amp;amp;doi=10.1002%2fijc.21651&amp;amp;partnerID=40&amp;amp;md5=9b3171a2a0bbd3c088ee48a2cd86628a&lt;/url&gt;&lt;/related-urls&gt;&lt;/urls&gt;&lt;electronic-resource-num&gt;10.1002/ijc.21651&lt;/electronic-resource-num&gt;&lt;remote-database-name&gt;Scopus&lt;/remote-database-name&gt;&lt;/record&gt;&lt;/Cite&gt;&lt;/EndNote&gt;</w:instrText>
            </w:r>
            <w:r w:rsidRPr="000D7982">
              <w:rPr>
                <w:rFonts w:asciiTheme="majorBidi" w:hAnsiTheme="majorBidi" w:cstheme="majorBidi"/>
                <w:sz w:val="16"/>
                <w:szCs w:val="16"/>
              </w:rPr>
              <w:fldChar w:fldCharType="separate"/>
            </w:r>
            <w:r>
              <w:rPr>
                <w:rFonts w:asciiTheme="majorBidi" w:hAnsiTheme="majorBidi" w:cstheme="majorBidi"/>
                <w:noProof/>
                <w:sz w:val="16"/>
                <w:szCs w:val="16"/>
              </w:rPr>
              <w:t>(10)</w:t>
            </w:r>
            <w:r w:rsidRPr="000D7982">
              <w:rPr>
                <w:rFonts w:asciiTheme="majorBidi" w:hAnsiTheme="majorBidi" w:cstheme="majorBidi"/>
                <w:sz w:val="16"/>
                <w:szCs w:val="16"/>
              </w:rPr>
              <w:fldChar w:fldCharType="end"/>
            </w:r>
          </w:p>
        </w:tc>
        <w:tc>
          <w:tcPr>
            <w:tcW w:w="1160" w:type="dxa"/>
            <w:vAlign w:val="center"/>
          </w:tcPr>
          <w:p w14:paraId="2B5CF19B"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13 Cancer Registries of Europe (Denmark,</w:t>
            </w:r>
          </w:p>
          <w:p w14:paraId="27AD9636"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Finland, Iceland, Norway,</w:t>
            </w:r>
          </w:p>
          <w:p w14:paraId="4968535C"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Slovenia, Sweden)</w:t>
            </w:r>
          </w:p>
          <w:p w14:paraId="4252BDAC"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Canada, Australia,</w:t>
            </w:r>
          </w:p>
          <w:p w14:paraId="7B4353BC"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Singapore</w:t>
            </w:r>
          </w:p>
        </w:tc>
        <w:tc>
          <w:tcPr>
            <w:tcW w:w="1276" w:type="dxa"/>
            <w:vAlign w:val="center"/>
          </w:tcPr>
          <w:p w14:paraId="60F054D9"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Cohort</w:t>
            </w:r>
          </w:p>
          <w:p w14:paraId="7EF3E4EA"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1943-2000</w:t>
            </w:r>
          </w:p>
        </w:tc>
        <w:tc>
          <w:tcPr>
            <w:tcW w:w="1134" w:type="dxa"/>
            <w:vAlign w:val="center"/>
          </w:tcPr>
          <w:p w14:paraId="6DA1EE46"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525,527/31,399</w:t>
            </w:r>
          </w:p>
        </w:tc>
        <w:tc>
          <w:tcPr>
            <w:tcW w:w="2551" w:type="dxa"/>
            <w:vAlign w:val="center"/>
          </w:tcPr>
          <w:p w14:paraId="783EEAA3"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Women diagnosed with a first primary breast (ICD-9, code 174) cancer were included.</w:t>
            </w:r>
          </w:p>
        </w:tc>
        <w:tc>
          <w:tcPr>
            <w:tcW w:w="3119" w:type="dxa"/>
            <w:vAlign w:val="center"/>
          </w:tcPr>
          <w:p w14:paraId="20BC6F1F"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Second malignancies diagnosed more than 3 months after the first breast cancer diagnosis were included.</w:t>
            </w:r>
          </w:p>
          <w:p w14:paraId="77FFAE22"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SIRs reported for: Oral cavity, pharynx, esophagus, stomach,</w:t>
            </w:r>
          </w:p>
          <w:p w14:paraId="26C83F32"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small intestine, colorectal, liver, pancreas, larynx, lung, bone, soft</w:t>
            </w:r>
          </w:p>
          <w:p w14:paraId="6B2D29EB"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tissue, sarcoma, melanoma, non-melanoma skin, corpus uteri, ovary, bladder, kidney, brain, nervous system, thyroid gland, non-Hodgkin lymphoma, leukemia, myeloid leukemia.</w:t>
            </w:r>
          </w:p>
          <w:p w14:paraId="3EAE0486"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IARC rules: yes</w:t>
            </w:r>
          </w:p>
        </w:tc>
        <w:tc>
          <w:tcPr>
            <w:tcW w:w="2976" w:type="dxa"/>
            <w:vAlign w:val="center"/>
          </w:tcPr>
          <w:p w14:paraId="34F04EBD"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All: oral cavity and pharynx, esophagus, stomach, small intestine, colorectal,</w:t>
            </w:r>
          </w:p>
          <w:p w14:paraId="02097C22"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pancreas, larynx, lung, bone, soft tissue, melanoma, non-melanoma, corpus uteri, ovary, other female organs, bladder, kidney, thyroid, non-Hodgkin lymphoma, leukemia,</w:t>
            </w:r>
          </w:p>
          <w:p w14:paraId="40EBE52A"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myeloid leukemia</w:t>
            </w:r>
          </w:p>
          <w:p w14:paraId="34C35AAC"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≤45 y: esophagus, stomach, colorectal, pancreas, lung, bone, soft tissue, melanoma, non-melanoma, corpus uteri, ovary, other female organs, bladder, kidney, thyroid, leukemia,</w:t>
            </w:r>
          </w:p>
          <w:p w14:paraId="457A3DDE"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myeloid leukemia</w:t>
            </w:r>
          </w:p>
          <w:p w14:paraId="7DA44F20"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46–55 y: oral cavity and pharynx, esophagus, stomach, colorectal, pancreas, lung, bone,</w:t>
            </w:r>
          </w:p>
          <w:p w14:paraId="237C8AE5"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soft tissue, melanoma, non-melanoma, corpus uteri, ovary, other female organs, bladder,</w:t>
            </w:r>
          </w:p>
          <w:p w14:paraId="7BE927DD"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kidney, thyroid, non-Hodgkin lymphoma, leukemia, myeloid leukemia</w:t>
            </w:r>
          </w:p>
          <w:p w14:paraId="3AAB3DB9"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≥56 y: oral cavity and pharynx, esophagus, stomach, small intestine, colorectal, larynx,</w:t>
            </w:r>
          </w:p>
          <w:p w14:paraId="566BC689"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lung, soft tissue, melanoma, non-melanoma, corpus uteri, ovary, other female organs,</w:t>
            </w:r>
          </w:p>
          <w:p w14:paraId="7FAC57EC"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bladder, kidney, thyroid, non-Hodgkin lymphoma, leukemia, myeloid leukemia</w:t>
            </w:r>
          </w:p>
        </w:tc>
        <w:tc>
          <w:tcPr>
            <w:tcW w:w="1099" w:type="dxa"/>
            <w:vAlign w:val="center"/>
          </w:tcPr>
          <w:p w14:paraId="11B5F6FE"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High (++)</w:t>
            </w:r>
          </w:p>
        </w:tc>
      </w:tr>
      <w:tr w:rsidR="000D7982" w:rsidRPr="000D7982" w14:paraId="16447E42" w14:textId="77777777" w:rsidTr="000D7982">
        <w:tc>
          <w:tcPr>
            <w:tcW w:w="1387" w:type="dxa"/>
            <w:vAlign w:val="center"/>
          </w:tcPr>
          <w:p w14:paraId="4E6A5006"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 xml:space="preserve">Prochazka 2006 </w:t>
            </w:r>
            <w:r w:rsidRPr="000D7982">
              <w:rPr>
                <w:rFonts w:asciiTheme="majorBidi" w:hAnsiTheme="majorBidi" w:cstheme="majorBidi"/>
                <w:sz w:val="16"/>
                <w:szCs w:val="16"/>
              </w:rPr>
              <w:fldChar w:fldCharType="begin"/>
            </w:r>
            <w:r>
              <w:rPr>
                <w:rFonts w:asciiTheme="majorBidi" w:hAnsiTheme="majorBidi" w:cstheme="majorBidi"/>
                <w:sz w:val="16"/>
                <w:szCs w:val="16"/>
              </w:rPr>
              <w:instrText xml:space="preserve"> ADDIN EN.CITE &lt;EndNote&gt;&lt;Cite&gt;&lt;Author&gt;Prochazka&lt;/Author&gt;&lt;Year&gt;2006&lt;/Year&gt;&lt;RecNum&gt;403&lt;/RecNum&gt;&lt;DisplayText&gt;(11)&lt;/DisplayText&gt;&lt;record&gt;&lt;rec-number&gt;403&lt;/rec-number&gt;&lt;foreign-keys&gt;&lt;key app="EN" db-id="safsdt9e5sssayepvxnpxfw9xwewep0w9axd" timestamp="1653676489"&gt;403&lt;/key&gt;&lt;/foreign-keys&gt;&lt;ref-type name="Journal Article"&gt;17&lt;/ref-type&gt;&lt;contributors&gt;&lt;authors&gt;&lt;author&gt;Prochazka, M.&lt;/author&gt;&lt;author&gt;Hall, P.&lt;/author&gt;&lt;author&gt;Granath, F.&lt;/author&gt;&lt;author&gt;Czene, K.&lt;/author&gt;&lt;/authors&gt;&lt;/contributors&gt;&lt;titles&gt;&lt;title&gt;Family history of breast cancer and young age at diagnosis of breast cancer increase risk of second primary malignancies in women: A population-based cohort study&lt;/title&gt;&lt;secondary-title&gt;British Journal of Cancer&lt;/secondary-title&gt;&lt;/titles&gt;&lt;periodical&gt;&lt;full-title&gt;Br J Cancer&lt;/full-title&gt;&lt;abbr-1&gt;British journal of cancer&lt;/abbr-1&gt;&lt;/periodical&gt;&lt;pages&gt;1291-1295&lt;/pages&gt;&lt;volume&gt;95&lt;/volume&gt;&lt;number&gt;9&lt;/number&gt;&lt;dates&gt;&lt;year&gt;2006&lt;/year&gt;&lt;/dates&gt;&lt;work-type&gt;Article&lt;/work-type&gt;&lt;urls&gt;&lt;related-urls&gt;&lt;url&gt;https://www.scopus.com/inward/record.uri?eid=2-s2.0-33750439108&amp;amp;doi=10.1038%2fsj.bjc.6603404&amp;amp;partnerID=40&amp;amp;md5=413d0a7fba15efda2a56c3cf027f3624&lt;/url&gt;&lt;/related-urls&gt;&lt;/urls&gt;&lt;electronic-resource-num&gt;10.1038/sj.bjc.6603404&lt;/electronic-resource-num&gt;&lt;remote-database-name&gt;Scopus&lt;/remote-database-name&gt;&lt;/record&gt;&lt;/Cite&gt;&lt;/EndNote&gt;</w:instrText>
            </w:r>
            <w:r w:rsidRPr="000D7982">
              <w:rPr>
                <w:rFonts w:asciiTheme="majorBidi" w:hAnsiTheme="majorBidi" w:cstheme="majorBidi"/>
                <w:sz w:val="16"/>
                <w:szCs w:val="16"/>
              </w:rPr>
              <w:fldChar w:fldCharType="separate"/>
            </w:r>
            <w:r>
              <w:rPr>
                <w:rFonts w:asciiTheme="majorBidi" w:hAnsiTheme="majorBidi" w:cstheme="majorBidi"/>
                <w:noProof/>
                <w:sz w:val="16"/>
                <w:szCs w:val="16"/>
              </w:rPr>
              <w:t>(11)</w:t>
            </w:r>
            <w:r w:rsidRPr="000D7982">
              <w:rPr>
                <w:rFonts w:asciiTheme="majorBidi" w:hAnsiTheme="majorBidi" w:cstheme="majorBidi"/>
                <w:sz w:val="16"/>
                <w:szCs w:val="16"/>
              </w:rPr>
              <w:fldChar w:fldCharType="end"/>
            </w:r>
          </w:p>
        </w:tc>
        <w:tc>
          <w:tcPr>
            <w:tcW w:w="1160" w:type="dxa"/>
            <w:vAlign w:val="center"/>
          </w:tcPr>
          <w:p w14:paraId="5F8CDCE8"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Sweden/Swedish Cancer</w:t>
            </w:r>
          </w:p>
          <w:p w14:paraId="3A038B3F"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Registry</w:t>
            </w:r>
          </w:p>
        </w:tc>
        <w:tc>
          <w:tcPr>
            <w:tcW w:w="1276" w:type="dxa"/>
            <w:vAlign w:val="center"/>
          </w:tcPr>
          <w:p w14:paraId="3501B6FF"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Cohort</w:t>
            </w:r>
          </w:p>
          <w:p w14:paraId="1DD61693"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1958-2000</w:t>
            </w:r>
          </w:p>
        </w:tc>
        <w:tc>
          <w:tcPr>
            <w:tcW w:w="1134" w:type="dxa"/>
            <w:vAlign w:val="center"/>
          </w:tcPr>
          <w:p w14:paraId="392CD93F"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152,586/9,758</w:t>
            </w:r>
          </w:p>
        </w:tc>
        <w:tc>
          <w:tcPr>
            <w:tcW w:w="2551" w:type="dxa"/>
            <w:vAlign w:val="center"/>
          </w:tcPr>
          <w:p w14:paraId="0897298C"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Women diagnosed with an invasive first primary breast cancer and alive more than 1 month after the breast cancer diagnosis were included.</w:t>
            </w:r>
          </w:p>
          <w:p w14:paraId="2A21834D" w14:textId="77777777" w:rsidR="000D7982" w:rsidRPr="000D7982" w:rsidRDefault="000D7982" w:rsidP="000D7982">
            <w:pPr>
              <w:rPr>
                <w:rFonts w:asciiTheme="majorBidi" w:hAnsiTheme="majorBidi" w:cstheme="majorBidi"/>
                <w:sz w:val="16"/>
                <w:szCs w:val="16"/>
              </w:rPr>
            </w:pPr>
          </w:p>
        </w:tc>
        <w:tc>
          <w:tcPr>
            <w:tcW w:w="3119" w:type="dxa"/>
            <w:vAlign w:val="center"/>
          </w:tcPr>
          <w:p w14:paraId="62B6F797"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Second cancers (except non-melanoma) defined cancer diagnosed at least more than 1 month after the first breast cancer diagnosis.</w:t>
            </w:r>
          </w:p>
          <w:p w14:paraId="204534CC"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SIRs reported for: Upper aero digestive tract, salivary glands, esophagus, stomach, small intestine, colorectum, liver, pancreas, lung, cervix, endometrium, ovary, kidney, urinary organs,</w:t>
            </w:r>
          </w:p>
          <w:p w14:paraId="1A0740E4"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melanoma, nervous system, thyroid gland, endocrine glands, bone, connective tissue, non-Hodgkin’s lymphoma, Hodgkin’s disease, multiple myeloma, plasmocytoma, leukemia (Acute lymphatic leukemia, chronic lymphatic leukemia, acute myeloid leukemia, chronic myeloid leukemia).</w:t>
            </w:r>
          </w:p>
          <w:p w14:paraId="235128F2"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IARC coding: not specified, but the Swedish cancer registry follow the IARC rules.</w:t>
            </w:r>
          </w:p>
        </w:tc>
        <w:tc>
          <w:tcPr>
            <w:tcW w:w="2976" w:type="dxa"/>
            <w:vAlign w:val="center"/>
          </w:tcPr>
          <w:p w14:paraId="7B9C95A4"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All: salivary glands, esophagus, stomach, small intestine, colorectum, pancreas, lung,</w:t>
            </w:r>
          </w:p>
          <w:p w14:paraId="4125AA97" w14:textId="2807659D"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endometrium, ovary, Kidney, melanoma, nervous system, thyroid, endocrine glands, bone, connective tissue, non-Hodgkin</w:t>
            </w:r>
            <w:r w:rsidR="00EC2996">
              <w:rPr>
                <w:rFonts w:asciiTheme="majorBidi" w:hAnsiTheme="majorBidi" w:cstheme="majorBidi"/>
                <w:sz w:val="16"/>
                <w:szCs w:val="16"/>
              </w:rPr>
              <w:t>’</w:t>
            </w:r>
            <w:r w:rsidRPr="000D7982">
              <w:rPr>
                <w:rFonts w:asciiTheme="majorBidi" w:hAnsiTheme="majorBidi" w:cstheme="majorBidi"/>
                <w:sz w:val="16"/>
                <w:szCs w:val="16"/>
              </w:rPr>
              <w:t>s lymphoma, leukemia.</w:t>
            </w:r>
          </w:p>
          <w:p w14:paraId="5D0E3FFD"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&lt;50y: esophagus, stomach, colorectum, pancreas, lung, endometrium, ovary, kidney,</w:t>
            </w:r>
          </w:p>
          <w:p w14:paraId="06B9C4A6" w14:textId="1A63C2CD"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melanoma, thyroid, endocrine glands, connective tissue, thorax and upper limbs, non-Hodgkin</w:t>
            </w:r>
            <w:r w:rsidR="00EC2996">
              <w:rPr>
                <w:rFonts w:asciiTheme="majorBidi" w:hAnsiTheme="majorBidi" w:cstheme="majorBidi"/>
                <w:sz w:val="16"/>
                <w:szCs w:val="16"/>
              </w:rPr>
              <w:t>’</w:t>
            </w:r>
            <w:r w:rsidRPr="000D7982">
              <w:rPr>
                <w:rFonts w:asciiTheme="majorBidi" w:hAnsiTheme="majorBidi" w:cstheme="majorBidi"/>
                <w:sz w:val="16"/>
                <w:szCs w:val="16"/>
              </w:rPr>
              <w:t>s lymphoma, acute myeloid leukemia, chronic myeloid leukemia.</w:t>
            </w:r>
          </w:p>
          <w:p w14:paraId="1FB9D1D3"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 xml:space="preserve">≥50 y: esophagus, stomach, colorectum, lung, endometrium, kidney, melanoma, nervous system, thyroid, connective tissue, thorax and upper limbs, acute lymphatic </w:t>
            </w:r>
            <w:r w:rsidRPr="000D7982">
              <w:rPr>
                <w:rFonts w:asciiTheme="majorBidi" w:hAnsiTheme="majorBidi" w:cstheme="majorBidi"/>
                <w:sz w:val="16"/>
                <w:szCs w:val="16"/>
              </w:rPr>
              <w:lastRenderedPageBreak/>
              <w:t>leukemia, acute myeloid leukemia, chronic myeloid leukemia</w:t>
            </w:r>
          </w:p>
        </w:tc>
        <w:tc>
          <w:tcPr>
            <w:tcW w:w="1099" w:type="dxa"/>
            <w:vAlign w:val="center"/>
          </w:tcPr>
          <w:p w14:paraId="36B34400"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lastRenderedPageBreak/>
              <w:t>High (++)</w:t>
            </w:r>
          </w:p>
        </w:tc>
      </w:tr>
      <w:tr w:rsidR="000D7982" w:rsidRPr="000D7982" w14:paraId="2CCF6FC5" w14:textId="77777777" w:rsidTr="000D7982">
        <w:tc>
          <w:tcPr>
            <w:tcW w:w="1387" w:type="dxa"/>
            <w:vAlign w:val="center"/>
          </w:tcPr>
          <w:p w14:paraId="5CAC5DAD"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 xml:space="preserve">Lee 2008 </w:t>
            </w:r>
            <w:r w:rsidRPr="000D7982">
              <w:rPr>
                <w:rFonts w:asciiTheme="majorBidi" w:hAnsiTheme="majorBidi" w:cstheme="majorBidi"/>
                <w:sz w:val="16"/>
                <w:szCs w:val="16"/>
              </w:rPr>
              <w:fldChar w:fldCharType="begin"/>
            </w:r>
            <w:r>
              <w:rPr>
                <w:rFonts w:asciiTheme="majorBidi" w:hAnsiTheme="majorBidi" w:cstheme="majorBidi"/>
                <w:sz w:val="16"/>
                <w:szCs w:val="16"/>
              </w:rPr>
              <w:instrText xml:space="preserve"> ADDIN EN.CITE &lt;EndNote&gt;&lt;Cite&gt;&lt;Author&gt;Lee&lt;/Author&gt;&lt;Year&gt;2008&lt;/Year&gt;&lt;RecNum&gt;393&lt;/RecNum&gt;&lt;DisplayText&gt;(12)&lt;/DisplayText&gt;&lt;record&gt;&lt;rec-number&gt;393&lt;/rec-number&gt;&lt;foreign-keys&gt;&lt;key app="EN" db-id="safsdt9e5sssayepvxnpxfw9xwewep0w9axd" timestamp="1653674998"&gt;393&lt;/key&gt;&lt;/foreign-keys&gt;&lt;ref-type name="Journal Article"&gt;17&lt;/ref-type&gt;&lt;contributors&gt;&lt;authors&gt;&lt;author&gt;Lee, K. D.&lt;/author&gt;&lt;author&gt;Chen, S. C.&lt;/author&gt;&lt;author&gt;Chan, C. H.&lt;/author&gt;&lt;author&gt;Lu, C. H.&lt;/author&gt;&lt;author&gt;Chen, C. G.&lt;/author&gt;&lt;author&gt;Lin, J. T.&lt;/author&gt;&lt;author&gt;Chen, M. F.&lt;/author&gt;&lt;author&gt;Huang, S. H.&lt;/author&gt;&lt;author&gt;Yeh, C. M.&lt;/author&gt;&lt;author&gt;Chen, M. C.&lt;/author&gt;&lt;/authors&gt;&lt;/contributors&gt;&lt;titles&gt;&lt;title&gt;Increased risk for second primary malignancies in women with breast cancer diagnosed at young age: A population-based study in Taiwan&lt;/title&gt;&lt;secondary-title&gt;Cancer Epidemiology Biomarkers and Prevention&lt;/secondary-title&gt;&lt;/titles&gt;&lt;periodical&gt;&lt;full-title&gt;Cancer Epidemiology Biomarkers and Prevention&lt;/full-title&gt;&lt;/periodical&gt;&lt;pages&gt;2647-2655&lt;/pages&gt;&lt;volume&gt;17&lt;/volume&gt;&lt;number&gt;10&lt;/number&gt;&lt;dates&gt;&lt;year&gt;2008&lt;/year&gt;&lt;/dates&gt;&lt;work-type&gt;Article&lt;/work-type&gt;&lt;urls&gt;&lt;related-urls&gt;&lt;url&gt;https://www.scopus.com/inward/record.uri?eid=2-s2.0-54249136958&amp;amp;doi=10.1158%2f1055-9965.EPI-08-0109&amp;amp;partnerID=40&amp;amp;md5=d53085aa2cea3754389d4f23eb285f6e&lt;/url&gt;&lt;/related-urls&gt;&lt;/urls&gt;&lt;electronic-resource-num&gt;10.1158/1055-9965.EPI-08-0109&lt;/electronic-resource-num&gt;&lt;remote-database-name&gt;Scopus&lt;/remote-database-name&gt;&lt;/record&gt;&lt;/Cite&gt;&lt;/EndNote&gt;</w:instrText>
            </w:r>
            <w:r w:rsidRPr="000D7982">
              <w:rPr>
                <w:rFonts w:asciiTheme="majorBidi" w:hAnsiTheme="majorBidi" w:cstheme="majorBidi"/>
                <w:sz w:val="16"/>
                <w:szCs w:val="16"/>
              </w:rPr>
              <w:fldChar w:fldCharType="separate"/>
            </w:r>
            <w:r>
              <w:rPr>
                <w:rFonts w:asciiTheme="majorBidi" w:hAnsiTheme="majorBidi" w:cstheme="majorBidi"/>
                <w:noProof/>
                <w:sz w:val="16"/>
                <w:szCs w:val="16"/>
              </w:rPr>
              <w:t>(12)</w:t>
            </w:r>
            <w:r w:rsidRPr="000D7982">
              <w:rPr>
                <w:rFonts w:asciiTheme="majorBidi" w:hAnsiTheme="majorBidi" w:cstheme="majorBidi"/>
                <w:sz w:val="16"/>
                <w:szCs w:val="16"/>
              </w:rPr>
              <w:fldChar w:fldCharType="end"/>
            </w:r>
          </w:p>
        </w:tc>
        <w:tc>
          <w:tcPr>
            <w:tcW w:w="1160" w:type="dxa"/>
            <w:vAlign w:val="center"/>
          </w:tcPr>
          <w:p w14:paraId="5B929C6C"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Taiwan/ Taiwan National Cancer Registry (TNCR)</w:t>
            </w:r>
          </w:p>
        </w:tc>
        <w:tc>
          <w:tcPr>
            <w:tcW w:w="1276" w:type="dxa"/>
            <w:vAlign w:val="center"/>
          </w:tcPr>
          <w:p w14:paraId="2287CEA0"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Cohort</w:t>
            </w:r>
          </w:p>
          <w:p w14:paraId="4F0E9F79"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1979-2003</w:t>
            </w:r>
          </w:p>
        </w:tc>
        <w:tc>
          <w:tcPr>
            <w:tcW w:w="1134" w:type="dxa"/>
            <w:vAlign w:val="center"/>
          </w:tcPr>
          <w:p w14:paraId="7F08CC81"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53,783/1,085</w:t>
            </w:r>
          </w:p>
        </w:tc>
        <w:tc>
          <w:tcPr>
            <w:tcW w:w="2551" w:type="dxa"/>
            <w:vAlign w:val="center"/>
          </w:tcPr>
          <w:p w14:paraId="0F9A721E"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Women with primary breast cancer (ICD9, code 174) were included.</w:t>
            </w:r>
          </w:p>
          <w:p w14:paraId="3318A91D" w14:textId="77777777" w:rsidR="000D7982" w:rsidRPr="000D7982" w:rsidRDefault="000D7982" w:rsidP="000D7982">
            <w:pPr>
              <w:rPr>
                <w:rFonts w:asciiTheme="majorBidi" w:hAnsiTheme="majorBidi" w:cstheme="majorBidi"/>
                <w:sz w:val="16"/>
                <w:szCs w:val="16"/>
              </w:rPr>
            </w:pPr>
          </w:p>
        </w:tc>
        <w:tc>
          <w:tcPr>
            <w:tcW w:w="3119" w:type="dxa"/>
            <w:vAlign w:val="center"/>
          </w:tcPr>
          <w:p w14:paraId="541C8A8F"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Second cancers (including all cancer except melanoma) diagnosed at least  more than 1 month after the first breast cancer diagnosis.</w:t>
            </w:r>
          </w:p>
          <w:p w14:paraId="65FC85A9"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Females who alive more than 1 month of breast cancer diagnosis were included.</w:t>
            </w:r>
          </w:p>
          <w:p w14:paraId="23A08BF3"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SIRs reported for: Bone, corpus uteri, ovary, non-melanoma skin,</w:t>
            </w:r>
          </w:p>
          <w:p w14:paraId="61259DCD"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thyroid gland, head and neck, small intestine, colon and rectum,</w:t>
            </w:r>
          </w:p>
          <w:p w14:paraId="7B23A7F9"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liver, pancreas, lung, thymus, sarcoma, cervix uteri, urinary bladder, kidney and other urinary organs.</w:t>
            </w:r>
          </w:p>
          <w:p w14:paraId="21EFE7E1"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IARC coding: yes</w:t>
            </w:r>
          </w:p>
        </w:tc>
        <w:tc>
          <w:tcPr>
            <w:tcW w:w="2976" w:type="dxa"/>
            <w:vAlign w:val="center"/>
          </w:tcPr>
          <w:p w14:paraId="0B9F7649"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All: bone, corpus uteri, ovary, non-melanoma, and thyroid</w:t>
            </w:r>
          </w:p>
          <w:p w14:paraId="7F89964C"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b50 y: bone, corpus uteri, ovary, oesophageal, kidney, lung, non-melanoma, leukemia or</w:t>
            </w:r>
          </w:p>
          <w:p w14:paraId="5C57E243"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lymphoma</w:t>
            </w:r>
          </w:p>
          <w:p w14:paraId="328FF989"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≥50 y: corpus uteri, ovary, cervix uteri, non-melanoma.</w:t>
            </w:r>
          </w:p>
        </w:tc>
        <w:tc>
          <w:tcPr>
            <w:tcW w:w="1099" w:type="dxa"/>
            <w:vAlign w:val="center"/>
          </w:tcPr>
          <w:p w14:paraId="5864C466"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High (++)</w:t>
            </w:r>
          </w:p>
        </w:tc>
      </w:tr>
      <w:tr w:rsidR="000D7982" w:rsidRPr="000D7982" w14:paraId="731CEFD0" w14:textId="77777777" w:rsidTr="000D7982">
        <w:tc>
          <w:tcPr>
            <w:tcW w:w="1387" w:type="dxa"/>
            <w:vAlign w:val="center"/>
          </w:tcPr>
          <w:p w14:paraId="2CFFB5EE"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 xml:space="preserve">Schaapveld 2008 </w:t>
            </w:r>
            <w:r w:rsidRPr="000D7982">
              <w:rPr>
                <w:rFonts w:asciiTheme="majorBidi" w:hAnsiTheme="majorBidi" w:cstheme="majorBidi"/>
                <w:sz w:val="16"/>
                <w:szCs w:val="16"/>
              </w:rPr>
              <w:fldChar w:fldCharType="begin">
                <w:fldData xml:space="preserve">PEVuZE5vdGU+PENpdGU+PEF1dGhvcj5TY2hhYXB2ZWxkPC9BdXRob3I+PFllYXI+MjAwODwvWWVh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</w:fldData>
              </w:fldChar>
            </w:r>
            <w:r>
              <w:rPr>
                <w:rFonts w:asciiTheme="majorBidi" w:hAnsiTheme="majorBidi" w:cstheme="majorBidi"/>
                <w:sz w:val="16"/>
                <w:szCs w:val="16"/>
              </w:rPr>
              <w:instrText xml:space="preserve"> ADDIN EN.CITE </w:instrText>
            </w:r>
            <w:r>
              <w:rPr>
                <w:rFonts w:asciiTheme="majorBidi" w:hAnsiTheme="majorBidi" w:cstheme="majorBidi"/>
                <w:sz w:val="16"/>
                <w:szCs w:val="16"/>
              </w:rPr>
              <w:fldChar w:fldCharType="begin">
                <w:fldData xml:space="preserve">PEVuZE5vdGU+PENpdGU+PEF1dGhvcj5TY2hhYXB2ZWxkPC9BdXRob3I+PFllYXI+MjAwODwvWWVh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</w:fldData>
              </w:fldChar>
            </w:r>
            <w:r>
              <w:rPr>
                <w:rFonts w:asciiTheme="majorBidi" w:hAnsiTheme="majorBidi" w:cstheme="majorBidi"/>
                <w:sz w:val="16"/>
                <w:szCs w:val="16"/>
              </w:rPr>
              <w:instrText xml:space="preserve"> ADDIN EN.CITE.DATA </w:instrText>
            </w:r>
            <w:r>
              <w:rPr>
                <w:rFonts w:asciiTheme="majorBidi" w:hAnsiTheme="majorBidi" w:cstheme="majorBidi"/>
                <w:sz w:val="16"/>
                <w:szCs w:val="16"/>
              </w:rPr>
            </w:r>
            <w:r>
              <w:rPr>
                <w:rFonts w:asciiTheme="majorBidi" w:hAnsiTheme="majorBidi" w:cstheme="majorBidi"/>
                <w:sz w:val="16"/>
                <w:szCs w:val="16"/>
              </w:rPr>
              <w:fldChar w:fldCharType="end"/>
            </w:r>
            <w:r w:rsidRPr="000D7982">
              <w:rPr>
                <w:rFonts w:asciiTheme="majorBidi" w:hAnsiTheme="majorBidi" w:cstheme="majorBidi"/>
                <w:sz w:val="16"/>
                <w:szCs w:val="16"/>
              </w:rPr>
            </w:r>
            <w:r w:rsidRPr="000D7982">
              <w:rPr>
                <w:rFonts w:asciiTheme="majorBidi" w:hAnsiTheme="majorBidi" w:cstheme="majorBidi"/>
                <w:sz w:val="16"/>
                <w:szCs w:val="16"/>
              </w:rPr>
              <w:fldChar w:fldCharType="separate"/>
            </w:r>
            <w:r>
              <w:rPr>
                <w:rFonts w:asciiTheme="majorBidi" w:hAnsiTheme="majorBidi" w:cstheme="majorBidi"/>
                <w:noProof/>
                <w:sz w:val="16"/>
                <w:szCs w:val="16"/>
              </w:rPr>
              <w:t>(13)</w:t>
            </w:r>
            <w:r w:rsidRPr="000D7982">
              <w:rPr>
                <w:rFonts w:asciiTheme="majorBidi" w:hAnsiTheme="majorBidi" w:cstheme="majorBidi"/>
                <w:sz w:val="16"/>
                <w:szCs w:val="16"/>
              </w:rPr>
              <w:fldChar w:fldCharType="end"/>
            </w:r>
          </w:p>
        </w:tc>
        <w:tc>
          <w:tcPr>
            <w:tcW w:w="1160" w:type="dxa"/>
            <w:vAlign w:val="center"/>
          </w:tcPr>
          <w:p w14:paraId="68F32B5F"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Netherlands /Comprehensive Cancer Centers of the North</w:t>
            </w:r>
          </w:p>
          <w:p w14:paraId="53D3D964"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(Groningen), Amsterdam</w:t>
            </w:r>
          </w:p>
          <w:p w14:paraId="0147B12A"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and South (Eindhoven)</w:t>
            </w:r>
          </w:p>
          <w:p w14:paraId="366457F3"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Netherlands, within the</w:t>
            </w:r>
          </w:p>
          <w:p w14:paraId="428EC7E4"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Dutch Network of cancer registries).</w:t>
            </w:r>
          </w:p>
        </w:tc>
        <w:tc>
          <w:tcPr>
            <w:tcW w:w="1276" w:type="dxa"/>
            <w:vAlign w:val="center"/>
          </w:tcPr>
          <w:p w14:paraId="7A97471F"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Cohort</w:t>
            </w:r>
          </w:p>
          <w:p w14:paraId="1890738A"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1989–2003</w:t>
            </w:r>
          </w:p>
          <w:p w14:paraId="78AD3199"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Follow-up until</w:t>
            </w:r>
          </w:p>
          <w:p w14:paraId="2754AAD4"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2004 (for patients from the Comprehensive Cancer enter South) and 2005 (for the other registries)</w:t>
            </w:r>
          </w:p>
        </w:tc>
        <w:tc>
          <w:tcPr>
            <w:tcW w:w="1134" w:type="dxa"/>
            <w:vAlign w:val="center"/>
          </w:tcPr>
          <w:p w14:paraId="762A3E62"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58,068/2,578</w:t>
            </w:r>
          </w:p>
        </w:tc>
        <w:tc>
          <w:tcPr>
            <w:tcW w:w="2551" w:type="dxa"/>
            <w:vAlign w:val="center"/>
          </w:tcPr>
          <w:p w14:paraId="4DA83EB8"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Women diagnosed with a first primary breast cancer, without prior cancer (except non-melanoma skin cancer) were included. All unknown cancers were excluded. Synchronous and metachronous neoplasms were not excluded.</w:t>
            </w:r>
          </w:p>
        </w:tc>
        <w:tc>
          <w:tcPr>
            <w:tcW w:w="3119" w:type="dxa"/>
            <w:vAlign w:val="center"/>
          </w:tcPr>
          <w:p w14:paraId="4A7B0244"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Non-melanoma skin cancer, meningioma, myelodysplastic syndrome, and polycythemia as second cancers were excluded. If a second cancer was diagnosed after a non-melanoma cancer, this cancer was included.</w:t>
            </w:r>
          </w:p>
          <w:p w14:paraId="6C12DA58" w14:textId="0BA52794"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SIRs reported for: Head and neck, thyroid gland, esophagus, stomach, pancreas, gall bladder, extra hepatic bile ducts, colon, rectum, anus, lung, soft tissue, sarcomas, melanoma of skin, ovary, uterus, cervix, vulva, kidney, bladder, brain, leukemia, acute myeloid leukemia, non-Hodgkin</w:t>
            </w:r>
            <w:r w:rsidR="00EC2996">
              <w:rPr>
                <w:rFonts w:asciiTheme="majorBidi" w:hAnsiTheme="majorBidi" w:cstheme="majorBidi"/>
                <w:sz w:val="16"/>
                <w:szCs w:val="16"/>
              </w:rPr>
              <w:t>’</w:t>
            </w:r>
            <w:r w:rsidRPr="000D7982">
              <w:rPr>
                <w:rFonts w:asciiTheme="majorBidi" w:hAnsiTheme="majorBidi" w:cstheme="majorBidi"/>
                <w:sz w:val="16"/>
                <w:szCs w:val="16"/>
              </w:rPr>
              <w:t>s lymphoma, multiple myeloma.</w:t>
            </w:r>
          </w:p>
          <w:p w14:paraId="2A4F5489"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IARC coding: yes</w:t>
            </w:r>
          </w:p>
        </w:tc>
        <w:tc>
          <w:tcPr>
            <w:tcW w:w="2976" w:type="dxa"/>
            <w:vAlign w:val="center"/>
          </w:tcPr>
          <w:p w14:paraId="406ADB45" w14:textId="4F4B2A52"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All: esophagus, stomach, colon, rectum, lung, soft tissue, melanoma, uterus, ovary, bladder, kidney, non-Hodgkin</w:t>
            </w:r>
            <w:r w:rsidR="00EC2996">
              <w:rPr>
                <w:rFonts w:asciiTheme="majorBidi" w:hAnsiTheme="majorBidi" w:cstheme="majorBidi"/>
                <w:sz w:val="16"/>
                <w:szCs w:val="16"/>
              </w:rPr>
              <w:t>’</w:t>
            </w:r>
            <w:r w:rsidRPr="000D7982">
              <w:rPr>
                <w:rFonts w:asciiTheme="majorBidi" w:hAnsiTheme="majorBidi" w:cstheme="majorBidi"/>
                <w:sz w:val="16"/>
                <w:szCs w:val="16"/>
              </w:rPr>
              <w:t>s lymphoma, acute myeloid leukemia.</w:t>
            </w:r>
          </w:p>
          <w:p w14:paraId="5E6AB530"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&gt;50 y: esophagus, rectum, ovary, uterus, soft tissue, melanoma, and acute myeloid leukemia.</w:t>
            </w:r>
          </w:p>
          <w:p w14:paraId="3EB5EB72"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50–69 y: melanoma, uterus, ovary, bladder, kidney, acute myeloid leukemia</w:t>
            </w:r>
          </w:p>
          <w:p w14:paraId="64165BAA" w14:textId="47D45CC0"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≥70 y: esophagus, soft tissue, melanoma, uterus, non-Hodgkin</w:t>
            </w:r>
            <w:r w:rsidR="00EC2996">
              <w:rPr>
                <w:rFonts w:asciiTheme="majorBidi" w:hAnsiTheme="majorBidi" w:cstheme="majorBidi"/>
                <w:sz w:val="16"/>
                <w:szCs w:val="16"/>
              </w:rPr>
              <w:t>’</w:t>
            </w:r>
            <w:r w:rsidRPr="000D7982">
              <w:rPr>
                <w:rFonts w:asciiTheme="majorBidi" w:hAnsiTheme="majorBidi" w:cstheme="majorBidi"/>
                <w:sz w:val="16"/>
                <w:szCs w:val="16"/>
              </w:rPr>
              <w:t>s lymphoma.</w:t>
            </w:r>
          </w:p>
        </w:tc>
        <w:tc>
          <w:tcPr>
            <w:tcW w:w="1099" w:type="dxa"/>
            <w:vAlign w:val="center"/>
          </w:tcPr>
          <w:p w14:paraId="48C76E23"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Acceptable (+)</w:t>
            </w:r>
          </w:p>
          <w:p w14:paraId="25D90557"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Misclassification bias:</w:t>
            </w:r>
          </w:p>
          <w:p w14:paraId="11AE9F2B"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Because synchronous and metachronous, was considered as the first primary breast cancer.</w:t>
            </w:r>
          </w:p>
        </w:tc>
      </w:tr>
      <w:tr w:rsidR="000D7982" w:rsidRPr="000D7982" w14:paraId="510B9511" w14:textId="77777777" w:rsidTr="000D7982">
        <w:tc>
          <w:tcPr>
            <w:tcW w:w="1387" w:type="dxa"/>
            <w:vAlign w:val="center"/>
          </w:tcPr>
          <w:p w14:paraId="3828EB6F"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 xml:space="preserve">Verkooijen 2008 </w:t>
            </w:r>
            <w:r w:rsidRPr="000D7982">
              <w:rPr>
                <w:rFonts w:asciiTheme="majorBidi" w:hAnsiTheme="majorBidi" w:cstheme="majorBidi"/>
                <w:sz w:val="16"/>
                <w:szCs w:val="16"/>
              </w:rPr>
              <w:fldChar w:fldCharType="begin"/>
            </w:r>
            <w:r>
              <w:rPr>
                <w:rFonts w:asciiTheme="majorBidi" w:hAnsiTheme="majorBidi" w:cstheme="majorBidi"/>
                <w:sz w:val="16"/>
                <w:szCs w:val="16"/>
              </w:rPr>
              <w:instrText xml:space="preserve"> ADDIN EN.CITE &lt;EndNote&gt;&lt;Cite&gt;&lt;Author&gt;Verkooijen&lt;/Author&gt;&lt;Year&gt;2008&lt;/Year&gt;&lt;RecNum&gt;192&lt;/RecNum&gt;&lt;DisplayText&gt;(14)&lt;/DisplayText&gt;&lt;record&gt;&lt;rec-number&gt;192&lt;/rec-number&gt;&lt;foreign-keys&gt;&lt;key app="EN" db-id="safsdt9e5sssayepvxnpxfw9xwewep0w9axd" timestamp="1652439149"&gt;192&lt;/key&gt;&lt;/foreign-keys&gt;&lt;ref-type name="Journal Article"&gt;17&lt;/ref-type&gt;&lt;contributors&gt;&lt;authors&gt;&lt;author&gt;Verkooijen, H. M.&lt;/author&gt;&lt;author&gt;Fioretta, G.&lt;/author&gt;&lt;author&gt;Rapiti, E.&lt;/author&gt;&lt;author&gt;Vlastos, G.&lt;/author&gt;&lt;author&gt;Neyroud-Caspar, I.&lt;/author&gt;&lt;author&gt;Chappuis, P. O.&lt;/author&gt;&lt;author&gt;Bouchardy, C.&lt;/author&gt;&lt;/authors&gt;&lt;/contributors&gt;&lt;auth-address&gt;Geneva Cancer Registry, Institute for Social and Preventive Medicine, Geneva University, Geneva, Switzerland.&lt;/auth-address&gt;&lt;titles&gt;&lt;title&gt;Family history of breast or ovarian cancer modifies the risk of secondary leukemia after breast cancer: results from a population-based study&lt;/title&gt;&lt;secondary-title&gt;Int J Cancer&lt;/secondary-title&gt;&lt;alt-title&gt;International journal of cancer&lt;/alt-title&gt;&lt;/titles&gt;&lt;periodical&gt;&lt;full-title&gt;Int J Cancer&lt;/full-title&gt;&lt;abbr-1&gt;International journal of cancer&lt;/abbr-1&gt;&lt;/periodical&gt;&lt;alt-periodical&gt;&lt;full-title&gt;Int J Cancer&lt;/full-title&gt;&lt;abbr-1&gt;International journal of cancer&lt;/abbr-1&gt;&lt;/alt-periodical&gt;&lt;pages&gt;1114-7&lt;/pages&gt;&lt;volume&gt;122&lt;/volume&gt;&lt;number&gt;5&lt;/number&gt;&lt;edition&gt;2007/11/02&lt;/edition&gt;&lt;keywords&gt;&lt;keyword&gt;Aged&lt;/keyword&gt;&lt;keyword&gt;Breast Neoplasms/*epidemiology&lt;/keyword&gt;&lt;keyword&gt;Female&lt;/keyword&gt;&lt;keyword&gt;Humans&lt;/keyword&gt;&lt;keyword&gt;Leukemia/*epidemiology&lt;/keyword&gt;&lt;keyword&gt;Neoplasms, Second Primary/*epidemiology&lt;/keyword&gt;&lt;keyword&gt;Ovarian Neoplasms/*epidemiology&lt;/keyword&gt;&lt;keyword&gt;Pedigree&lt;/keyword&gt;&lt;keyword&gt;Registries&lt;/keyword&gt;&lt;/keywords&gt;&lt;dates&gt;&lt;year&gt;2008&lt;/year&gt;&lt;pub-dates&gt;&lt;date&gt;Mar 1&lt;/date&gt;&lt;/pub-dates&gt;&lt;/dates&gt;&lt;isbn&gt;0020-7136&lt;/isbn&gt;&lt;accession-num&gt;17973260&lt;/accession-num&gt;&lt;urls&gt;&lt;/urls&gt;&lt;electronic-resource-num&gt;10.1002/ijc.23212&lt;/electronic-resource-num&gt;&lt;remote-database-provider&gt;NLM&lt;/remote-database-provider&gt;&lt;language&gt;eng&lt;/language&gt;&lt;/record&gt;&lt;/Cite&gt;&lt;/EndNote&gt;</w:instrText>
            </w:r>
            <w:r w:rsidRPr="000D7982">
              <w:rPr>
                <w:rFonts w:asciiTheme="majorBidi" w:hAnsiTheme="majorBidi" w:cstheme="majorBidi"/>
                <w:sz w:val="16"/>
                <w:szCs w:val="16"/>
              </w:rPr>
              <w:fldChar w:fldCharType="separate"/>
            </w:r>
            <w:r>
              <w:rPr>
                <w:rFonts w:asciiTheme="majorBidi" w:hAnsiTheme="majorBidi" w:cstheme="majorBidi"/>
                <w:noProof/>
                <w:sz w:val="16"/>
                <w:szCs w:val="16"/>
              </w:rPr>
              <w:t>(14)</w:t>
            </w:r>
            <w:r w:rsidRPr="000D7982">
              <w:rPr>
                <w:rFonts w:asciiTheme="majorBidi" w:hAnsiTheme="majorBidi" w:cstheme="majorBidi"/>
                <w:sz w:val="16"/>
                <w:szCs w:val="16"/>
              </w:rPr>
              <w:fldChar w:fldCharType="end"/>
            </w:r>
          </w:p>
        </w:tc>
        <w:tc>
          <w:tcPr>
            <w:tcW w:w="1160" w:type="dxa"/>
            <w:vAlign w:val="center"/>
          </w:tcPr>
          <w:p w14:paraId="14DCD852" w14:textId="79000BF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Switzerland/G</w:t>
            </w:r>
            <w:r w:rsidR="00EC2996" w:rsidRPr="000D7982">
              <w:rPr>
                <w:rFonts w:asciiTheme="majorBidi" w:hAnsiTheme="majorBidi" w:cstheme="majorBidi"/>
                <w:sz w:val="16"/>
                <w:szCs w:val="16"/>
              </w:rPr>
              <w:t>e</w:t>
            </w:r>
            <w:r w:rsidRPr="000D7982">
              <w:rPr>
                <w:rFonts w:asciiTheme="majorBidi" w:hAnsiTheme="majorBidi" w:cstheme="majorBidi"/>
                <w:sz w:val="16"/>
                <w:szCs w:val="16"/>
              </w:rPr>
              <w:t>neva Cancer Registry</w:t>
            </w:r>
          </w:p>
        </w:tc>
        <w:tc>
          <w:tcPr>
            <w:tcW w:w="1276" w:type="dxa"/>
            <w:vAlign w:val="center"/>
          </w:tcPr>
          <w:p w14:paraId="776370D7"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Cohort</w:t>
            </w:r>
          </w:p>
          <w:p w14:paraId="3CECEB01"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1990-2004</w:t>
            </w:r>
          </w:p>
          <w:p w14:paraId="68006BCA"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Follow</w:t>
            </w:r>
            <w:r w:rsidRPr="000D7982">
              <w:rPr>
                <w:rFonts w:asciiTheme="majorBidi" w:hAnsiTheme="majorBidi" w:cstheme="majorBidi"/>
                <w:sz w:val="16"/>
                <w:szCs w:val="16"/>
                <w:rtl/>
              </w:rPr>
              <w:t>-</w:t>
            </w:r>
            <w:r w:rsidRPr="000D7982">
              <w:rPr>
                <w:rFonts w:asciiTheme="majorBidi" w:hAnsiTheme="majorBidi" w:cstheme="majorBidi"/>
                <w:sz w:val="16"/>
                <w:szCs w:val="16"/>
              </w:rPr>
              <w:t>up end: December 31, 2005</w:t>
            </w:r>
          </w:p>
        </w:tc>
        <w:tc>
          <w:tcPr>
            <w:tcW w:w="1134" w:type="dxa"/>
            <w:vAlign w:val="center"/>
          </w:tcPr>
          <w:p w14:paraId="733409D5"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4,397/14</w:t>
            </w:r>
          </w:p>
        </w:tc>
        <w:tc>
          <w:tcPr>
            <w:tcW w:w="2551" w:type="dxa"/>
            <w:vAlign w:val="center"/>
          </w:tcPr>
          <w:p w14:paraId="2E6A2E56"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Women with invasive breast cancer registered in Geneva Cancer Registry.</w:t>
            </w:r>
          </w:p>
        </w:tc>
        <w:tc>
          <w:tcPr>
            <w:tcW w:w="3119" w:type="dxa"/>
            <w:vAlign w:val="center"/>
          </w:tcPr>
          <w:p w14:paraId="3A8059C2"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Second primary cancer defined as diagnosed cancer more than 6 months after first cancer.</w:t>
            </w:r>
          </w:p>
          <w:p w14:paraId="69002A03"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SIRs reported for: chronic leukemia, acute leukemia, and all leukemia.</w:t>
            </w:r>
          </w:p>
          <w:p w14:paraId="46589A51"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IARC coding: not said, but Geneva Cancer Registry follow IARC rules.</w:t>
            </w:r>
          </w:p>
        </w:tc>
        <w:tc>
          <w:tcPr>
            <w:tcW w:w="2976" w:type="dxa"/>
            <w:vAlign w:val="center"/>
          </w:tcPr>
          <w:p w14:paraId="5024FE79"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All: acute leukemia</w:t>
            </w:r>
          </w:p>
        </w:tc>
        <w:tc>
          <w:tcPr>
            <w:tcW w:w="1099" w:type="dxa"/>
            <w:vAlign w:val="center"/>
          </w:tcPr>
          <w:p w14:paraId="36435B1F"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High (++)</w:t>
            </w:r>
          </w:p>
        </w:tc>
      </w:tr>
      <w:tr w:rsidR="000D7982" w:rsidRPr="000D7982" w14:paraId="1F0BEC43" w14:textId="77777777" w:rsidTr="000D7982">
        <w:trPr>
          <w:trHeight w:val="990"/>
        </w:trPr>
        <w:tc>
          <w:tcPr>
            <w:tcW w:w="1387" w:type="dxa"/>
            <w:vAlign w:val="center"/>
          </w:tcPr>
          <w:p w14:paraId="4462A117"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 xml:space="preserve">Gulhan 2009 </w:t>
            </w:r>
            <w:r w:rsidRPr="000D7982">
              <w:rPr>
                <w:rFonts w:asciiTheme="majorBidi" w:hAnsiTheme="majorBidi" w:cstheme="majorBidi"/>
                <w:sz w:val="16"/>
                <w:szCs w:val="16"/>
              </w:rPr>
              <w:fldChar w:fldCharType="begin">
                <w:fldData xml:space="preserve">PEVuZE5vdGU+PENpdGU+PEF1dGhvcj5HdWxoYW48L0F1dGhvcj48WWVhcj4yMDA5PC9ZZWFyPjxS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</w:fldData>
              </w:fldChar>
            </w:r>
            <w:r>
              <w:rPr>
                <w:rFonts w:asciiTheme="majorBidi" w:hAnsiTheme="majorBidi" w:cstheme="majorBidi"/>
                <w:sz w:val="16"/>
                <w:szCs w:val="16"/>
              </w:rPr>
              <w:instrText xml:space="preserve"> ADDIN EN.CITE </w:instrText>
            </w:r>
            <w:r>
              <w:rPr>
                <w:rFonts w:asciiTheme="majorBidi" w:hAnsiTheme="majorBidi" w:cstheme="majorBidi"/>
                <w:sz w:val="16"/>
                <w:szCs w:val="16"/>
              </w:rPr>
              <w:fldChar w:fldCharType="begin">
                <w:fldData xml:space="preserve">PEVuZE5vdGU+PENpdGU+PEF1dGhvcj5HdWxoYW48L0F1dGhvcj48WWVhcj4yMDA5PC9ZZWFyPjxS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</w:fldData>
              </w:fldChar>
            </w:r>
            <w:r>
              <w:rPr>
                <w:rFonts w:asciiTheme="majorBidi" w:hAnsiTheme="majorBidi" w:cstheme="majorBidi"/>
                <w:sz w:val="16"/>
                <w:szCs w:val="16"/>
              </w:rPr>
              <w:instrText xml:space="preserve"> ADDIN EN.CITE.DATA </w:instrText>
            </w:r>
            <w:r>
              <w:rPr>
                <w:rFonts w:asciiTheme="majorBidi" w:hAnsiTheme="majorBidi" w:cstheme="majorBidi"/>
                <w:sz w:val="16"/>
                <w:szCs w:val="16"/>
              </w:rPr>
            </w:r>
            <w:r>
              <w:rPr>
                <w:rFonts w:asciiTheme="majorBidi" w:hAnsiTheme="majorBidi" w:cstheme="majorBidi"/>
                <w:sz w:val="16"/>
                <w:szCs w:val="16"/>
              </w:rPr>
              <w:fldChar w:fldCharType="end"/>
            </w:r>
            <w:r w:rsidRPr="000D7982">
              <w:rPr>
                <w:rFonts w:asciiTheme="majorBidi" w:hAnsiTheme="majorBidi" w:cstheme="majorBidi"/>
                <w:sz w:val="16"/>
                <w:szCs w:val="16"/>
              </w:rPr>
            </w:r>
            <w:r w:rsidRPr="000D7982">
              <w:rPr>
                <w:rFonts w:asciiTheme="majorBidi" w:hAnsiTheme="majorBidi" w:cstheme="majorBidi"/>
                <w:sz w:val="16"/>
                <w:szCs w:val="16"/>
              </w:rPr>
              <w:fldChar w:fldCharType="separate"/>
            </w:r>
            <w:r>
              <w:rPr>
                <w:rFonts w:asciiTheme="majorBidi" w:hAnsiTheme="majorBidi" w:cstheme="majorBidi"/>
                <w:noProof/>
                <w:sz w:val="16"/>
                <w:szCs w:val="16"/>
              </w:rPr>
              <w:t>(15)</w:t>
            </w:r>
            <w:r w:rsidRPr="000D7982">
              <w:rPr>
                <w:rFonts w:asciiTheme="majorBidi" w:hAnsiTheme="majorBidi" w:cstheme="majorBidi"/>
                <w:sz w:val="16"/>
                <w:szCs w:val="16"/>
              </w:rPr>
              <w:fldChar w:fldCharType="end"/>
            </w:r>
          </w:p>
        </w:tc>
        <w:tc>
          <w:tcPr>
            <w:tcW w:w="1160" w:type="dxa"/>
            <w:vAlign w:val="center"/>
          </w:tcPr>
          <w:p w14:paraId="16CAC91F"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Turkey/ Izmir cancer registry cencer’s data</w:t>
            </w:r>
          </w:p>
        </w:tc>
        <w:tc>
          <w:tcPr>
            <w:tcW w:w="1276" w:type="dxa"/>
            <w:vAlign w:val="center"/>
          </w:tcPr>
          <w:p w14:paraId="7C9274F6"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Cohort</w:t>
            </w:r>
          </w:p>
          <w:p w14:paraId="199E053E"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1992-2006</w:t>
            </w:r>
          </w:p>
        </w:tc>
        <w:tc>
          <w:tcPr>
            <w:tcW w:w="1134" w:type="dxa"/>
            <w:vAlign w:val="center"/>
          </w:tcPr>
          <w:p w14:paraId="5E3BE95F"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6,356/88(33 gynecologic cancer)</w:t>
            </w:r>
          </w:p>
        </w:tc>
        <w:tc>
          <w:tcPr>
            <w:tcW w:w="2551" w:type="dxa"/>
            <w:vAlign w:val="center"/>
          </w:tcPr>
          <w:p w14:paraId="3B74D726"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First cancer defined as women older than 20 years with histologically confirmed invasive breast cancer.</w:t>
            </w:r>
          </w:p>
          <w:p w14:paraId="0C6EAD64" w14:textId="77777777" w:rsidR="000D7982" w:rsidRPr="000D7982" w:rsidRDefault="000D7982" w:rsidP="000D7982">
            <w:pPr>
              <w:rPr>
                <w:rFonts w:asciiTheme="majorBidi" w:hAnsiTheme="majorBidi" w:cstheme="majorBidi"/>
                <w:sz w:val="16"/>
                <w:szCs w:val="16"/>
              </w:rPr>
            </w:pPr>
          </w:p>
        </w:tc>
        <w:tc>
          <w:tcPr>
            <w:tcW w:w="3119" w:type="dxa"/>
            <w:vAlign w:val="center"/>
          </w:tcPr>
          <w:p w14:paraId="0CFE8DFA"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Breast cancer patients with at least 1 month of follow-up were considered.</w:t>
            </w:r>
          </w:p>
          <w:p w14:paraId="1C996F96"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SIRs reported for: endometrium, ovary, cervix uteri</w:t>
            </w:r>
          </w:p>
          <w:p w14:paraId="455A9712"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IARC coding: yes</w:t>
            </w:r>
          </w:p>
        </w:tc>
        <w:tc>
          <w:tcPr>
            <w:tcW w:w="2976" w:type="dxa"/>
            <w:vAlign w:val="center"/>
          </w:tcPr>
          <w:p w14:paraId="3F62759D"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All: ovary, endometrial</w:t>
            </w:r>
          </w:p>
        </w:tc>
        <w:tc>
          <w:tcPr>
            <w:tcW w:w="1099" w:type="dxa"/>
            <w:vAlign w:val="center"/>
          </w:tcPr>
          <w:p w14:paraId="3F46ED57"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High (++)</w:t>
            </w:r>
          </w:p>
        </w:tc>
      </w:tr>
      <w:tr w:rsidR="000D7982" w:rsidRPr="000D7982" w14:paraId="648FD23A" w14:textId="77777777" w:rsidTr="000D7982">
        <w:trPr>
          <w:trHeight w:val="990"/>
        </w:trPr>
        <w:tc>
          <w:tcPr>
            <w:tcW w:w="1387" w:type="dxa"/>
            <w:vAlign w:val="center"/>
          </w:tcPr>
          <w:p w14:paraId="27738F06"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 xml:space="preserve">Mellemkjær1 2011 </w:t>
            </w:r>
            <w:r w:rsidRPr="000D7982">
              <w:rPr>
                <w:rFonts w:asciiTheme="majorBidi" w:hAnsiTheme="majorBidi" w:cstheme="majorBidi"/>
                <w:sz w:val="16"/>
                <w:szCs w:val="16"/>
              </w:rPr>
              <w:fldChar w:fldCharType="begin"/>
            </w:r>
            <w:r>
              <w:rPr>
                <w:rFonts w:asciiTheme="majorBidi" w:hAnsiTheme="majorBidi" w:cstheme="majorBidi"/>
                <w:sz w:val="16"/>
                <w:szCs w:val="16"/>
              </w:rPr>
              <w:instrText xml:space="preserve"> ADDIN EN.CITE &lt;EndNote&gt;&lt;Cite&gt;&lt;Author&gt;Mellemkjær&lt;/Author&gt;&lt;Year&gt;2011&lt;/Year&gt;&lt;RecNum&gt;563&lt;/RecNum&gt;&lt;DisplayText&gt;(16)&lt;/DisplayText&gt;&lt;record&gt;&lt;rec-number&gt;563&lt;/rec-number&gt;&lt;foreign-keys&gt;&lt;key app="EN" db-id="safsdt9e5sssayepvxnpxfw9xwewep0w9axd" timestamp="1657221936"&gt;563&lt;/key&gt;&lt;/foreign-keys&gt;&lt;ref-type name="Journal Article"&gt;17&lt;/ref-type&gt;&lt;contributors&gt;&lt;authors&gt;&lt;author&gt;Mellemkjær, Lene&lt;/author&gt;&lt;author&gt;Christensen, Jane&lt;/author&gt;&lt;author&gt;Frederiksen, Kirsten&lt;/author&gt;&lt;author&gt;Pukkala, Eero&lt;/author&gt;&lt;author&gt;Weiderpass, Elisabete&lt;/author&gt;&lt;author&gt;Bray, Freddie&lt;/author&gt;&lt;author&gt;Friis, Søren&lt;/author&gt;&lt;author&gt;Andersson, Michael&lt;/author&gt;&lt;author&gt;Olsen, Jørgen H&lt;/author&gt;&lt;/authors&gt;&lt;/contributors&gt;&lt;titles&gt;&lt;title&gt;Risk of Primary Non–Breast Cancer After Female Breast Cancer by Age at DiagnosisCancer After Breast Cancer&lt;/title&gt;&lt;secondary-title&gt;Cancer epidemiology, biomarkers &amp;amp; prevention&lt;/secondary-title&gt;&lt;/titles&gt;&lt;periodical&gt;&lt;full-title&gt;Cancer epidemiology, biomarkers &amp;amp; prevention&lt;/full-title&gt;&lt;/periodical&gt;&lt;pages&gt;1784-1792&lt;/pages&gt;&lt;volume&gt;20&lt;/volume&gt;&lt;number&gt;8&lt;/number&gt;&lt;dates&gt;&lt;year&gt;2011&lt;/year&gt;&lt;/dates&gt;&lt;isbn&gt;1055-9965&lt;/isbn&gt;&lt;urls&gt;&lt;/urls&gt;&lt;/record&gt;&lt;/Cite&gt;&lt;/EndNote&gt;</w:instrText>
            </w:r>
            <w:r w:rsidRPr="000D7982">
              <w:rPr>
                <w:rFonts w:asciiTheme="majorBidi" w:hAnsiTheme="majorBidi" w:cstheme="majorBidi"/>
                <w:sz w:val="16"/>
                <w:szCs w:val="16"/>
              </w:rPr>
              <w:fldChar w:fldCharType="separate"/>
            </w:r>
            <w:r>
              <w:rPr>
                <w:rFonts w:asciiTheme="majorBidi" w:hAnsiTheme="majorBidi" w:cstheme="majorBidi"/>
                <w:noProof/>
                <w:sz w:val="16"/>
                <w:szCs w:val="16"/>
              </w:rPr>
              <w:t>(16)</w:t>
            </w:r>
            <w:r w:rsidRPr="000D7982">
              <w:rPr>
                <w:rFonts w:asciiTheme="majorBidi" w:hAnsiTheme="majorBidi" w:cstheme="majorBidi"/>
                <w:sz w:val="16"/>
                <w:szCs w:val="16"/>
              </w:rPr>
              <w:fldChar w:fldCharType="end"/>
            </w:r>
          </w:p>
        </w:tc>
        <w:tc>
          <w:tcPr>
            <w:tcW w:w="1160" w:type="dxa"/>
            <w:vAlign w:val="center"/>
          </w:tcPr>
          <w:p w14:paraId="17429400"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Cancer Registries of Denmark,</w:t>
            </w:r>
          </w:p>
          <w:p w14:paraId="70348E07"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Norway,</w:t>
            </w:r>
          </w:p>
          <w:p w14:paraId="2B398E11"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Finland</w:t>
            </w:r>
          </w:p>
          <w:p w14:paraId="5A0BEED3" w14:textId="77777777" w:rsidR="000D7982" w:rsidRPr="000D7982" w:rsidRDefault="000D7982" w:rsidP="000D7982">
            <w:pPr>
              <w:rPr>
                <w:rFonts w:asciiTheme="majorBidi" w:hAnsiTheme="majorBidi" w:cstheme="majorBidi"/>
                <w:sz w:val="16"/>
                <w:szCs w:val="16"/>
              </w:rPr>
            </w:pPr>
          </w:p>
          <w:p w14:paraId="16D60DE4" w14:textId="77777777" w:rsidR="000D7982" w:rsidRPr="000D7982" w:rsidRDefault="000D7982" w:rsidP="000D7982">
            <w:pPr>
              <w:rPr>
                <w:rFonts w:asciiTheme="majorBidi" w:hAnsiTheme="majorBidi" w:cstheme="majorBidi"/>
                <w:sz w:val="16"/>
                <w:szCs w:val="16"/>
              </w:rPr>
            </w:pPr>
          </w:p>
          <w:p w14:paraId="2CDF9342" w14:textId="77777777" w:rsidR="000D7982" w:rsidRPr="000D7982" w:rsidRDefault="000D7982" w:rsidP="000D7982">
            <w:pPr>
              <w:rPr>
                <w:rFonts w:asciiTheme="majorBidi" w:hAnsiTheme="majorBidi" w:cstheme="majorBidi"/>
                <w:sz w:val="16"/>
                <w:szCs w:val="16"/>
              </w:rPr>
            </w:pPr>
          </w:p>
        </w:tc>
        <w:tc>
          <w:tcPr>
            <w:tcW w:w="1276" w:type="dxa"/>
            <w:vAlign w:val="center"/>
          </w:tcPr>
          <w:p w14:paraId="182123FE"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lastRenderedPageBreak/>
              <w:t>Cohort</w:t>
            </w:r>
          </w:p>
          <w:p w14:paraId="4A6E9905"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1943–2006</w:t>
            </w:r>
          </w:p>
          <w:p w14:paraId="0FF1352D"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Follow-up</w:t>
            </w:r>
          </w:p>
          <w:p w14:paraId="3391C974"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until 2006</w:t>
            </w:r>
          </w:p>
          <w:p w14:paraId="7AEA3344"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(Denmark and</w:t>
            </w:r>
          </w:p>
          <w:p w14:paraId="05BDA687"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Finland), and</w:t>
            </w:r>
          </w:p>
          <w:p w14:paraId="57AA2F08"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2007 (Norway)</w:t>
            </w:r>
          </w:p>
        </w:tc>
        <w:tc>
          <w:tcPr>
            <w:tcW w:w="1134" w:type="dxa"/>
            <w:vAlign w:val="center"/>
          </w:tcPr>
          <w:p w14:paraId="36DB2345"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304,703/23,304</w:t>
            </w:r>
          </w:p>
        </w:tc>
        <w:tc>
          <w:tcPr>
            <w:tcW w:w="2551" w:type="dxa"/>
            <w:vAlign w:val="center"/>
          </w:tcPr>
          <w:p w14:paraId="0FE4CDFC"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Women older than 20 years, diagnosed with invasive first primary breast cancer were included.</w:t>
            </w:r>
          </w:p>
        </w:tc>
        <w:tc>
          <w:tcPr>
            <w:tcW w:w="3119" w:type="dxa"/>
            <w:vAlign w:val="center"/>
          </w:tcPr>
          <w:p w14:paraId="57BEEDB3"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All second cancers (except non-melanoma) diagnosed more than 1 month after the first breast cancer diagnosis were included.</w:t>
            </w:r>
          </w:p>
          <w:p w14:paraId="52B1CBDC"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SIRs reported for: Salivary glands, esophagus, lung, pleura, bone,</w:t>
            </w:r>
          </w:p>
          <w:p w14:paraId="09E69CFA"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connective tissue, thyroid gland, leukemia, endometrial, ovarian,</w:t>
            </w:r>
          </w:p>
          <w:p w14:paraId="6F20E56E"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lastRenderedPageBreak/>
              <w:t>mouth, pharynx, liver, larynx colorectum, gallbladder and bile</w:t>
            </w:r>
          </w:p>
          <w:p w14:paraId="5C0E9928"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ducts, pancreas, kidney</w:t>
            </w:r>
          </w:p>
          <w:p w14:paraId="37167876"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IARC rules: yes</w:t>
            </w:r>
          </w:p>
        </w:tc>
        <w:tc>
          <w:tcPr>
            <w:tcW w:w="2976" w:type="dxa"/>
            <w:vAlign w:val="center"/>
          </w:tcPr>
          <w:p w14:paraId="7418140A"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lastRenderedPageBreak/>
              <w:t>All: esophagus, lung, bone, connective tissue, thyroid, leukemia, .endometrium, ovary, liver, colon and rectum, pancreas, kidney, stomach, melanoma, lymphoma.</w:t>
            </w:r>
          </w:p>
          <w:p w14:paraId="5AC5C748"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 xml:space="preserve">&lt;40 y: esophagus, lung, bone, connective tissue, thyroid, leukemia, endometrium, </w:t>
            </w:r>
            <w:r w:rsidRPr="000D7982">
              <w:rPr>
                <w:rFonts w:asciiTheme="majorBidi" w:hAnsiTheme="majorBidi" w:cstheme="majorBidi"/>
                <w:sz w:val="16"/>
                <w:szCs w:val="16"/>
              </w:rPr>
              <w:lastRenderedPageBreak/>
              <w:t>ovary, colon and rectum, pancreas, kidney, stomach, eye.</w:t>
            </w:r>
          </w:p>
          <w:p w14:paraId="707AF48A"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40–49 y: esophagus, lung, connective tissue, leukemia, endometrium, ovary, stomach</w:t>
            </w:r>
          </w:p>
          <w:p w14:paraId="380434BD"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50–59 y: esophagus, connective tissue, endometrium, ovary, colon and rectum, stomach</w:t>
            </w:r>
          </w:p>
          <w:p w14:paraId="14681200"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60–069 y: esophagus, connective tissue, endometrium, kidney, stomach</w:t>
            </w:r>
          </w:p>
          <w:p w14:paraId="77874D95"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≥70 y: endometrium</w:t>
            </w:r>
          </w:p>
        </w:tc>
        <w:tc>
          <w:tcPr>
            <w:tcW w:w="1099" w:type="dxa"/>
            <w:vAlign w:val="center"/>
          </w:tcPr>
          <w:p w14:paraId="1CB84731"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lastRenderedPageBreak/>
              <w:t>High (++)</w:t>
            </w:r>
          </w:p>
        </w:tc>
      </w:tr>
      <w:tr w:rsidR="000D7982" w:rsidRPr="000D7982" w14:paraId="34324462" w14:textId="77777777" w:rsidTr="000D7982">
        <w:tc>
          <w:tcPr>
            <w:tcW w:w="1387" w:type="dxa"/>
            <w:vAlign w:val="center"/>
          </w:tcPr>
          <w:p w14:paraId="7C80FA72"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 xml:space="preserve">Fallah 2011 </w:t>
            </w:r>
            <w:r w:rsidRPr="000D7982">
              <w:rPr>
                <w:rFonts w:asciiTheme="majorBidi" w:hAnsiTheme="majorBidi" w:cstheme="majorBidi"/>
                <w:sz w:val="16"/>
                <w:szCs w:val="16"/>
              </w:rPr>
              <w:fldChar w:fldCharType="begin">
                <w:fldData xml:space="preserve">PEVuZE5vdGU+PENpdGU+PEF1dGhvcj5GYWxsYWg8L0F1dGhvcj48WWVhcj4yMDExPC9ZZWFyPjxS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</w:fldData>
              </w:fldChar>
            </w:r>
            <w:r>
              <w:rPr>
                <w:rFonts w:asciiTheme="majorBidi" w:hAnsiTheme="majorBidi" w:cstheme="majorBidi"/>
                <w:sz w:val="16"/>
                <w:szCs w:val="16"/>
              </w:rPr>
              <w:instrText xml:space="preserve"> ADDIN EN.CITE </w:instrText>
            </w:r>
            <w:r>
              <w:rPr>
                <w:rFonts w:asciiTheme="majorBidi" w:hAnsiTheme="majorBidi" w:cstheme="majorBidi"/>
                <w:sz w:val="16"/>
                <w:szCs w:val="16"/>
              </w:rPr>
              <w:fldChar w:fldCharType="begin">
                <w:fldData xml:space="preserve">PEVuZE5vdGU+PENpdGU+PEF1dGhvcj5GYWxsYWg8L0F1dGhvcj48WWVhcj4yMDExPC9ZZWFyPjxS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</w:fldData>
              </w:fldChar>
            </w:r>
            <w:r>
              <w:rPr>
                <w:rFonts w:asciiTheme="majorBidi" w:hAnsiTheme="majorBidi" w:cstheme="majorBidi"/>
                <w:sz w:val="16"/>
                <w:szCs w:val="16"/>
              </w:rPr>
              <w:instrText xml:space="preserve"> ADDIN EN.CITE.DATA </w:instrText>
            </w:r>
            <w:r>
              <w:rPr>
                <w:rFonts w:asciiTheme="majorBidi" w:hAnsiTheme="majorBidi" w:cstheme="majorBidi"/>
                <w:sz w:val="16"/>
                <w:szCs w:val="16"/>
              </w:rPr>
            </w:r>
            <w:r>
              <w:rPr>
                <w:rFonts w:asciiTheme="majorBidi" w:hAnsiTheme="majorBidi" w:cstheme="majorBidi"/>
                <w:sz w:val="16"/>
                <w:szCs w:val="16"/>
              </w:rPr>
              <w:fldChar w:fldCharType="end"/>
            </w:r>
            <w:r w:rsidRPr="000D7982">
              <w:rPr>
                <w:rFonts w:asciiTheme="majorBidi" w:hAnsiTheme="majorBidi" w:cstheme="majorBidi"/>
                <w:sz w:val="16"/>
                <w:szCs w:val="16"/>
              </w:rPr>
            </w:r>
            <w:r w:rsidRPr="000D7982">
              <w:rPr>
                <w:rFonts w:asciiTheme="majorBidi" w:hAnsiTheme="majorBidi" w:cstheme="majorBidi"/>
                <w:sz w:val="16"/>
                <w:szCs w:val="16"/>
              </w:rPr>
              <w:fldChar w:fldCharType="separate"/>
            </w:r>
            <w:r>
              <w:rPr>
                <w:rFonts w:asciiTheme="majorBidi" w:hAnsiTheme="majorBidi" w:cstheme="majorBidi"/>
                <w:noProof/>
                <w:sz w:val="16"/>
                <w:szCs w:val="16"/>
              </w:rPr>
              <w:t>(17)</w:t>
            </w:r>
            <w:r w:rsidRPr="000D7982">
              <w:rPr>
                <w:rFonts w:asciiTheme="majorBidi" w:hAnsiTheme="majorBidi" w:cstheme="majorBidi"/>
                <w:sz w:val="16"/>
                <w:szCs w:val="16"/>
              </w:rPr>
              <w:fldChar w:fldCharType="end"/>
            </w:r>
          </w:p>
        </w:tc>
        <w:tc>
          <w:tcPr>
            <w:tcW w:w="1160" w:type="dxa"/>
            <w:vAlign w:val="center"/>
          </w:tcPr>
          <w:p w14:paraId="7B14DF85"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Sweden/ Swedish Family-Cancer Database</w:t>
            </w:r>
          </w:p>
        </w:tc>
        <w:tc>
          <w:tcPr>
            <w:tcW w:w="1276" w:type="dxa"/>
            <w:vAlign w:val="center"/>
          </w:tcPr>
          <w:p w14:paraId="6ACFF81C"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Cohort</w:t>
            </w:r>
          </w:p>
          <w:p w14:paraId="476E41AF"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1958-2008</w:t>
            </w:r>
          </w:p>
        </w:tc>
        <w:tc>
          <w:tcPr>
            <w:tcW w:w="1134" w:type="dxa"/>
            <w:vAlign w:val="center"/>
          </w:tcPr>
          <w:p w14:paraId="6BDAA59F"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-/272</w:t>
            </w:r>
          </w:p>
        </w:tc>
        <w:tc>
          <w:tcPr>
            <w:tcW w:w="2551" w:type="dxa"/>
            <w:vAlign w:val="center"/>
          </w:tcPr>
          <w:p w14:paraId="3E10B6CE"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Women survived from first primary breast cancer.</w:t>
            </w:r>
          </w:p>
        </w:tc>
        <w:tc>
          <w:tcPr>
            <w:tcW w:w="3119" w:type="dxa"/>
            <w:vAlign w:val="center"/>
          </w:tcPr>
          <w:p w14:paraId="2241C1FF"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MEN syndrome related parathyroid adenoma and patients with no identified first-degree relative were excluded.</w:t>
            </w:r>
          </w:p>
          <w:p w14:paraId="4FBC2036"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Sir reported for: parathyroid adenoma.</w:t>
            </w:r>
          </w:p>
          <w:p w14:paraId="7F2CA9E1"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IARC coding: not said, but Swedish Family-Cancer Database follow IARC rules.</w:t>
            </w:r>
          </w:p>
        </w:tc>
        <w:tc>
          <w:tcPr>
            <w:tcW w:w="2976" w:type="dxa"/>
            <w:vAlign w:val="center"/>
          </w:tcPr>
          <w:p w14:paraId="6F7E1D03"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All: parathyroid adenoma</w:t>
            </w:r>
          </w:p>
        </w:tc>
        <w:tc>
          <w:tcPr>
            <w:tcW w:w="1099" w:type="dxa"/>
            <w:vAlign w:val="center"/>
          </w:tcPr>
          <w:p w14:paraId="542BFB18"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Low (-)</w:t>
            </w:r>
          </w:p>
          <w:p w14:paraId="364C9D10"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Selection bias: patients with a history of MEN-related tumours in their first-degree relatives and patients with no identified first-degree relative were excluded. Also, the number of first primary breast cancer didn’t mention.</w:t>
            </w:r>
          </w:p>
        </w:tc>
      </w:tr>
      <w:tr w:rsidR="000D7982" w:rsidRPr="000D7982" w14:paraId="4E050D32" w14:textId="77777777" w:rsidTr="000D7982">
        <w:tc>
          <w:tcPr>
            <w:tcW w:w="1387" w:type="dxa"/>
            <w:vAlign w:val="center"/>
          </w:tcPr>
          <w:p w14:paraId="077627B7"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 xml:space="preserve">AIRTUM Working Group 2013 </w:t>
            </w:r>
            <w:r w:rsidRPr="000D7982">
              <w:rPr>
                <w:rFonts w:asciiTheme="majorBidi" w:hAnsiTheme="majorBidi" w:cstheme="majorBidi"/>
                <w:sz w:val="16"/>
                <w:szCs w:val="16"/>
              </w:rPr>
              <w:fldChar w:fldCharType="begin"/>
            </w:r>
            <w:r>
              <w:rPr>
                <w:rFonts w:asciiTheme="majorBidi" w:hAnsiTheme="majorBidi" w:cstheme="majorBidi"/>
                <w:sz w:val="16"/>
                <w:szCs w:val="16"/>
              </w:rPr>
              <w:instrText xml:space="preserve"> ADDIN EN.CITE &lt;EndNote&gt;&lt;Cite&gt;&lt;Author&gt;Group&lt;/Author&gt;&lt;Year&gt;2013&lt;/Year&gt;&lt;RecNum&gt;562&lt;/RecNum&gt;&lt;DisplayText&gt;(18)&lt;/DisplayText&gt;&lt;record&gt;&lt;rec-number&gt;562&lt;/rec-number&gt;&lt;foreign-keys&gt;&lt;key app="EN" db-id="safsdt9e5sssayepvxnpxfw9xwewep0w9axd" timestamp="1657050932"&gt;562&lt;/key&gt;&lt;/foreign-keys&gt;&lt;ref-type name="Journal Article"&gt;17&lt;/ref-type&gt;&lt;contributors&gt;&lt;authors&gt;&lt;author&gt;AIRTUM Working Group&lt;/author&gt;&lt;/authors&gt;&lt;/contributors&gt;&lt;titles&gt;&lt;title&gt;Italian cancer figures, report 2013: Multiple tumours&lt;/title&gt;&lt;secondary-title&gt;Epidemiologia e prevenzione&lt;/secondary-title&gt;&lt;/titles&gt;&lt;periodical&gt;&lt;full-title&gt;Epidemiologia e Prevenzione&lt;/full-title&gt;&lt;/periodical&gt;&lt;pages&gt;1-152&lt;/pages&gt;&lt;volume&gt;37&lt;/volume&gt;&lt;number&gt;4-5 Suppl 1&lt;/number&gt;&lt;dates&gt;&lt;year&gt;2013&lt;/year&gt;&lt;/dates&gt;&lt;isbn&gt;1120-9763&lt;/isbn&gt;&lt;urls&gt;&lt;/urls&gt;&lt;/record&gt;&lt;/Cite&gt;&lt;/EndNote&gt;</w:instrText>
            </w:r>
            <w:r w:rsidRPr="000D7982">
              <w:rPr>
                <w:rFonts w:asciiTheme="majorBidi" w:hAnsiTheme="majorBidi" w:cstheme="majorBidi"/>
                <w:sz w:val="16"/>
                <w:szCs w:val="16"/>
              </w:rPr>
              <w:fldChar w:fldCharType="separate"/>
            </w:r>
            <w:r>
              <w:rPr>
                <w:rFonts w:asciiTheme="majorBidi" w:hAnsiTheme="majorBidi" w:cstheme="majorBidi"/>
                <w:noProof/>
                <w:sz w:val="16"/>
                <w:szCs w:val="16"/>
              </w:rPr>
              <w:t>(18)</w:t>
            </w:r>
            <w:r w:rsidRPr="000D7982">
              <w:rPr>
                <w:rFonts w:asciiTheme="majorBidi" w:hAnsiTheme="majorBidi" w:cstheme="majorBidi"/>
                <w:sz w:val="16"/>
                <w:szCs w:val="16"/>
              </w:rPr>
              <w:fldChar w:fldCharType="end"/>
            </w:r>
          </w:p>
        </w:tc>
        <w:tc>
          <w:tcPr>
            <w:tcW w:w="1160" w:type="dxa"/>
            <w:vAlign w:val="center"/>
          </w:tcPr>
          <w:p w14:paraId="5ADE4F3A"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Italy/AIRTUM population-based cancer registries</w:t>
            </w:r>
          </w:p>
        </w:tc>
        <w:tc>
          <w:tcPr>
            <w:tcW w:w="1276" w:type="dxa"/>
            <w:vAlign w:val="center"/>
          </w:tcPr>
          <w:p w14:paraId="1D92434E"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Cohort</w:t>
            </w:r>
          </w:p>
          <w:p w14:paraId="0F2CDC02"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1976-2010</w:t>
            </w:r>
          </w:p>
        </w:tc>
        <w:tc>
          <w:tcPr>
            <w:tcW w:w="1134" w:type="dxa"/>
            <w:vAlign w:val="center"/>
          </w:tcPr>
          <w:p w14:paraId="4700F5F1"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224,228/11,310</w:t>
            </w:r>
          </w:p>
        </w:tc>
        <w:tc>
          <w:tcPr>
            <w:tcW w:w="2551" w:type="dxa"/>
            <w:vAlign w:val="center"/>
          </w:tcPr>
          <w:p w14:paraId="0AE807C1"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All men and women whose first primary breast cancer occurred during the research period.</w:t>
            </w:r>
          </w:p>
        </w:tc>
        <w:tc>
          <w:tcPr>
            <w:tcW w:w="3119" w:type="dxa"/>
            <w:vAlign w:val="center"/>
          </w:tcPr>
          <w:p w14:paraId="027E2B7E"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Second cancers defined as diagnosed cancer at ≥0 months (including synchronous and metachronous cancers) and ≥2 months (including metachronous cancers) after the first primary cancer.</w:t>
            </w:r>
          </w:p>
          <w:p w14:paraId="3D5732FA"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SIRs reported for: head &amp; neck (oral cavity, pharynx, larynx), esophagus, stomach, colorectum, liver, gallbladder, pancreas, lung, skin melanoma, mesothelioma, Kaposi sarcoma, soft tissue, bone, breast, prostate, testis, corpus uteri, cervix uteri, ovary, kidney and renal pelvis, bladder and urinary tract, brain and central nervous system, thyroid, Hodgkin and non-Hodgkin lymphoma, multiple myeloma,  and leukemia.</w:t>
            </w:r>
          </w:p>
          <w:p w14:paraId="554B6F1F"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lastRenderedPageBreak/>
              <w:t>IARC coding: yes</w:t>
            </w:r>
          </w:p>
        </w:tc>
        <w:tc>
          <w:tcPr>
            <w:tcW w:w="2976" w:type="dxa"/>
            <w:vAlign w:val="center"/>
          </w:tcPr>
          <w:p w14:paraId="49F2E1FC"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lastRenderedPageBreak/>
              <w:t>For men:</w:t>
            </w:r>
          </w:p>
          <w:p w14:paraId="05D465B4"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0≥months: all sites but skin and breast, testis, kidney and renal pelvis</w:t>
            </w:r>
          </w:p>
          <w:p w14:paraId="404E661C"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≥2 months: kidney and renal pelvis</w:t>
            </w:r>
          </w:p>
          <w:p w14:paraId="1AB01119" w14:textId="11D7EABC" w:rsidR="000D7982" w:rsidRPr="00EC2996" w:rsidRDefault="000D7982" w:rsidP="00EC2996">
            <w:pPr>
              <w:pStyle w:val="ListParagraph"/>
              <w:numPr>
                <w:ilvl w:val="1"/>
                <w:numId w:val="26"/>
              </w:numPr>
              <w:spacing w:after="0" w:line="240" w:lineRule="auto"/>
              <w:rPr>
                <w:rFonts w:asciiTheme="majorBidi" w:hAnsiTheme="majorBidi" w:cstheme="majorBidi"/>
                <w:sz w:val="16"/>
                <w:szCs w:val="16"/>
              </w:rPr>
            </w:pPr>
            <w:r w:rsidRPr="00EC2996">
              <w:rPr>
                <w:rFonts w:asciiTheme="majorBidi" w:hAnsiTheme="majorBidi" w:cstheme="majorBidi"/>
                <w:sz w:val="16"/>
                <w:szCs w:val="16"/>
              </w:rPr>
              <w:t>months: all sites but skin and breast, testis, gallbladder</w:t>
            </w:r>
          </w:p>
          <w:p w14:paraId="6F8CA626"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2-11 months: kidney and renal pelvis, thyroid</w:t>
            </w:r>
          </w:p>
          <w:p w14:paraId="01CEF73F"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For women:</w:t>
            </w:r>
          </w:p>
          <w:p w14:paraId="7BEFCDAD"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0≥months: all sites but skin and breast, esophagus, stomach, colorectum, liver gallbladder, skin melanoma, lung, soft tissue, bone, corpus uteri, ovary, kidney and renal pelvis, bladder and urinary tract, brain and central nervous system, thyroid, leukemia, other and ill-defined sites.</w:t>
            </w:r>
          </w:p>
          <w:p w14:paraId="39B262FB"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lastRenderedPageBreak/>
              <w:t>≥2 months: all sites but skin and breast, esophagus, stomach, colorectum, liver gallbladder, skin melanoma, Kaposi sarcoma, soft tissue, breast, corpus uteri, ovary, kidney and renal pelvis, bladder and urinary tract, brain and central nervous system, thyroid, leukemia, and other and ill-defined sites.</w:t>
            </w:r>
          </w:p>
          <w:p w14:paraId="0B8C0EC7"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0-1months: all sites but skin and breast, esophagus, lung, skin melanoma, breast, corpus uteri, ovary, kidney and renal pelvis, thyroid, Hodgkin and non-Hodgkin lymphoma, and other and ill-defined sites.</w:t>
            </w:r>
          </w:p>
          <w:p w14:paraId="171FA8BC"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2-11 months: gallbladder, breast, kidney and renal pelvis, and other and ill-defined sites.</w:t>
            </w:r>
          </w:p>
          <w:p w14:paraId="3498EFDE"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1-5y: all sites but skin and breast, colorectum, skin melanoma, breast, corpus uteri, ovary, brain and nervous system, thyroid, leukemia, and other and ill-defined sites.</w:t>
            </w:r>
          </w:p>
          <w:p w14:paraId="6A36DAA2"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5-10y: all sites but skin and breast, stomach, liver, pancreas, soft tissue, breast, corpus uteri, ovary, kidney and renal pelvis, bladder and urinary tract, brain and nervous system, thyroid, leukemia, and other and ill-defined sites.</w:t>
            </w:r>
          </w:p>
          <w:p w14:paraId="556E6187"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≥10y: all sites but skin and breast, esophagus, stomach, colorectum, soft tissue, breast, corpus uteri, ovary, and other and ill-defined sites.</w:t>
            </w:r>
          </w:p>
        </w:tc>
        <w:tc>
          <w:tcPr>
            <w:tcW w:w="1099" w:type="dxa"/>
            <w:vAlign w:val="center"/>
          </w:tcPr>
          <w:p w14:paraId="06A0485F"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lastRenderedPageBreak/>
              <w:t>High (++)</w:t>
            </w:r>
          </w:p>
        </w:tc>
      </w:tr>
      <w:tr w:rsidR="000D7982" w:rsidRPr="000D7982" w14:paraId="7AA54C46" w14:textId="77777777" w:rsidTr="000D7982">
        <w:tc>
          <w:tcPr>
            <w:tcW w:w="1387" w:type="dxa"/>
            <w:vAlign w:val="center"/>
          </w:tcPr>
          <w:p w14:paraId="32D82935"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 xml:space="preserve">Molina-Montes 2013 </w:t>
            </w:r>
            <w:r w:rsidRPr="000D7982">
              <w:rPr>
                <w:rFonts w:asciiTheme="majorBidi" w:hAnsiTheme="majorBidi" w:cstheme="majorBidi"/>
                <w:sz w:val="16"/>
                <w:szCs w:val="16"/>
              </w:rPr>
              <w:fldChar w:fldCharType="begin"/>
            </w:r>
            <w:r>
              <w:rPr>
                <w:rFonts w:asciiTheme="majorBidi" w:hAnsiTheme="majorBidi" w:cstheme="majorBidi"/>
                <w:sz w:val="16"/>
                <w:szCs w:val="16"/>
              </w:rPr>
              <w:instrText xml:space="preserve"> ADDIN EN.CITE &lt;EndNote&gt;&lt;Cite&gt;&lt;Author&gt;Molina-Montes&lt;/Author&gt;&lt;Year&gt;2013&lt;/Year&gt;&lt;RecNum&gt;379&lt;/RecNum&gt;&lt;DisplayText&gt;(19)&lt;/DisplayText&gt;&lt;record&gt;&lt;rec-number&gt;379&lt;/rec-number&gt;&lt;foreign-keys&gt;&lt;key app="EN" db-id="safsdt9e5sssayepvxnpxfw9xwewep0w9axd" timestamp="1653672915"&gt;379&lt;/key&gt;&lt;/foreign-keys&gt;&lt;ref-type name="Journal Article"&gt;17&lt;/ref-type&gt;&lt;contributors&gt;&lt;authors&gt;&lt;author&gt;Molina-Montes, E.&lt;/author&gt;&lt;author&gt;Pollán, M.&lt;/author&gt;&lt;author&gt;Payer, T.&lt;/author&gt;&lt;author&gt;Molina, E.&lt;/author&gt;&lt;author&gt;Dávila-Arias, C.&lt;/author&gt;&lt;author&gt;Sánchez, M. J.&lt;/author&gt;&lt;/authors&gt;&lt;/contributors&gt;&lt;titles&gt;&lt;title&gt;Risk of second primary cancer among women with breast cancer: A population-based study in Granada (Spain)&lt;/title&gt;&lt;secondary-title&gt;Gynecologic Oncology&lt;/secondary-title&gt;&lt;/titles&gt;&lt;periodical&gt;&lt;full-title&gt;Gynecol Oncol&lt;/full-title&gt;&lt;abbr-1&gt;Gynecologic oncology&lt;/abbr-1&gt;&lt;/periodical&gt;&lt;pages&gt;340-345&lt;/pages&gt;&lt;volume&gt;130&lt;/volume&gt;&lt;number&gt;2&lt;/number&gt;&lt;dates&gt;&lt;year&gt;2013&lt;/year&gt;&lt;/dates&gt;&lt;work-type&gt;Article&lt;/work-type&gt;&lt;urls&gt;&lt;related-urls&gt;&lt;url&gt;https://www.scopus.com/inward/record.uri?eid=2-s2.0-84880296042&amp;amp;doi=10.1016%2fj.ygyno.2013.04.057&amp;amp;partnerID=40&amp;amp;md5=51f0cf5c13aa377f4e3e438d3be11bd8&lt;/url&gt;&lt;/related-urls&gt;&lt;/urls&gt;&lt;electronic-resource-num&gt;10.1016/j.ygyno.2013.04.057&lt;/electronic-resource-num&gt;&lt;remote-database-name&gt;Scopus&lt;/remote-database-name&gt;&lt;/record&gt;&lt;/Cite&gt;&lt;/EndNote&gt;</w:instrText>
            </w:r>
            <w:r w:rsidRPr="000D7982">
              <w:rPr>
                <w:rFonts w:asciiTheme="majorBidi" w:hAnsiTheme="majorBidi" w:cstheme="majorBidi"/>
                <w:sz w:val="16"/>
                <w:szCs w:val="16"/>
              </w:rPr>
              <w:fldChar w:fldCharType="separate"/>
            </w:r>
            <w:r>
              <w:rPr>
                <w:rFonts w:asciiTheme="majorBidi" w:hAnsiTheme="majorBidi" w:cstheme="majorBidi"/>
                <w:noProof/>
                <w:sz w:val="16"/>
                <w:szCs w:val="16"/>
              </w:rPr>
              <w:t>(19)</w:t>
            </w:r>
            <w:r w:rsidRPr="000D7982">
              <w:rPr>
                <w:rFonts w:asciiTheme="majorBidi" w:hAnsiTheme="majorBidi" w:cstheme="majorBidi"/>
                <w:sz w:val="16"/>
                <w:szCs w:val="16"/>
              </w:rPr>
              <w:fldChar w:fldCharType="end"/>
            </w:r>
          </w:p>
        </w:tc>
        <w:tc>
          <w:tcPr>
            <w:tcW w:w="1160" w:type="dxa"/>
            <w:vAlign w:val="center"/>
          </w:tcPr>
          <w:p w14:paraId="29B19B44"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Spain/Granada Cancer</w:t>
            </w:r>
          </w:p>
          <w:p w14:paraId="1D9E3E58"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Registry</w:t>
            </w:r>
          </w:p>
        </w:tc>
        <w:tc>
          <w:tcPr>
            <w:tcW w:w="1276" w:type="dxa"/>
            <w:vAlign w:val="center"/>
          </w:tcPr>
          <w:p w14:paraId="5ACA8A1D"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Cohort</w:t>
            </w:r>
          </w:p>
          <w:p w14:paraId="272153B4"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1985-2007</w:t>
            </w:r>
          </w:p>
        </w:tc>
        <w:tc>
          <w:tcPr>
            <w:tcW w:w="1134" w:type="dxa"/>
            <w:vAlign w:val="center"/>
          </w:tcPr>
          <w:p w14:paraId="4494D9B6"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5,897/314</w:t>
            </w:r>
          </w:p>
        </w:tc>
        <w:tc>
          <w:tcPr>
            <w:tcW w:w="2551" w:type="dxa"/>
            <w:vAlign w:val="center"/>
          </w:tcPr>
          <w:p w14:paraId="1D70F33C"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Women diagnosed with an invasive first primary breast cancer (ICD-O3: C50). Women with synchronous tumors, and same day of death and diagnosis of breast cancer diagnosis were excluded.</w:t>
            </w:r>
          </w:p>
          <w:p w14:paraId="11300FA7" w14:textId="77777777" w:rsidR="000D7982" w:rsidRPr="000D7982" w:rsidRDefault="000D7982" w:rsidP="000D7982">
            <w:pPr>
              <w:rPr>
                <w:rFonts w:asciiTheme="majorBidi" w:hAnsiTheme="majorBidi" w:cstheme="majorBidi"/>
                <w:sz w:val="16"/>
                <w:szCs w:val="16"/>
              </w:rPr>
            </w:pPr>
          </w:p>
        </w:tc>
        <w:tc>
          <w:tcPr>
            <w:tcW w:w="3119" w:type="dxa"/>
            <w:vAlign w:val="center"/>
          </w:tcPr>
          <w:p w14:paraId="7BD53EC0"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Second cancers diagnosed after more than 3 months after the first breast cancer diagnosis.</w:t>
            </w:r>
          </w:p>
          <w:p w14:paraId="3ED537B9"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SIRs reported for: Endometrium, colon, rectum, stomach, ovary, thyroid gland, skin non-melanoma, kidney, bladder, hematologic malignancies.</w:t>
            </w:r>
          </w:p>
          <w:p w14:paraId="14C7844F"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IARC rules: yes</w:t>
            </w:r>
          </w:p>
        </w:tc>
        <w:tc>
          <w:tcPr>
            <w:tcW w:w="2976" w:type="dxa"/>
            <w:vAlign w:val="center"/>
          </w:tcPr>
          <w:p w14:paraId="452B84D8"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All: endometrium, non-melanoma skin.</w:t>
            </w:r>
          </w:p>
          <w:p w14:paraId="31942A83"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&lt;50 y: ovary and skin non-melanoma.</w:t>
            </w:r>
          </w:p>
          <w:p w14:paraId="1C2FA77A"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≥50 y: endometrium, skin non-melanoma</w:t>
            </w:r>
          </w:p>
        </w:tc>
        <w:tc>
          <w:tcPr>
            <w:tcW w:w="1099" w:type="dxa"/>
            <w:vAlign w:val="center"/>
          </w:tcPr>
          <w:p w14:paraId="6B38BC86"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High (++)</w:t>
            </w:r>
          </w:p>
        </w:tc>
      </w:tr>
      <w:tr w:rsidR="000D7982" w:rsidRPr="000D7982" w14:paraId="2C4D4843" w14:textId="77777777" w:rsidTr="000D7982">
        <w:tc>
          <w:tcPr>
            <w:tcW w:w="1387" w:type="dxa"/>
            <w:vAlign w:val="center"/>
          </w:tcPr>
          <w:p w14:paraId="326C1357"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 xml:space="preserve">Utada 2014 </w:t>
            </w:r>
            <w:r w:rsidRPr="000D7982">
              <w:rPr>
                <w:rFonts w:asciiTheme="majorBidi" w:hAnsiTheme="majorBidi" w:cstheme="majorBidi"/>
                <w:sz w:val="16"/>
                <w:szCs w:val="16"/>
              </w:rPr>
              <w:fldChar w:fldCharType="begin"/>
            </w:r>
            <w:r>
              <w:rPr>
                <w:rFonts w:asciiTheme="majorBidi" w:hAnsiTheme="majorBidi" w:cstheme="majorBidi"/>
                <w:sz w:val="16"/>
                <w:szCs w:val="16"/>
              </w:rPr>
              <w:instrText xml:space="preserve"> ADDIN EN.CITE &lt;EndNote&gt;&lt;Cite&gt;&lt;Author&gt;Utada&lt;/Author&gt;&lt;Year&gt;2014&lt;/Year&gt;&lt;RecNum&gt;573&lt;/RecNum&gt;&lt;DisplayText&gt;(20)&lt;/DisplayText&gt;&lt;record&gt;&lt;rec-number&gt;573&lt;/rec-number&gt;&lt;foreign-keys&gt;&lt;key app="EN" db-id="safsdt9e5sssayepvxnpxfw9xwewep0w9axd" timestamp="1658080582"&gt;573&lt;/key&gt;&lt;/foreign-keys&gt;&lt;ref-type name="Journal Article"&gt;17&lt;/ref-type&gt;&lt;contributors&gt;&lt;authors&gt;&lt;author&gt;Utada, Mai&lt;/author&gt;&lt;author&gt;Ohno, Yuko&lt;/author&gt;&lt;author&gt;Hori, Megumi&lt;/author&gt;&lt;author&gt;Soda, Midori&lt;/author&gt;&lt;/authors&gt;&lt;/contributors&gt;&lt;titles&gt;&lt;title&gt;Incidence of multiple primary cancers and interval between first and second primary cancers&lt;/title&gt;&lt;secondary-title&gt;Cancer Science&lt;/secondary-title&gt;&lt;/titles&gt;&lt;periodical&gt;&lt;full-title&gt;Cancer Science&lt;/full-title&gt;&lt;/periodical&gt;&lt;pages&gt;890-896&lt;/pages&gt;&lt;volume&gt;105&lt;/volume&gt;&lt;number&gt;7&lt;/number&gt;&lt;dates&gt;&lt;year&gt;2014&lt;/year&gt;&lt;/dates&gt;&lt;isbn&gt;1347-9032&lt;/isbn&gt;&lt;urls&gt;&lt;/urls&gt;&lt;/record&gt;&lt;/Cite&gt;&lt;/EndNote&gt;</w:instrText>
            </w:r>
            <w:r w:rsidRPr="000D7982">
              <w:rPr>
                <w:rFonts w:asciiTheme="majorBidi" w:hAnsiTheme="majorBidi" w:cstheme="majorBidi"/>
                <w:sz w:val="16"/>
                <w:szCs w:val="16"/>
              </w:rPr>
              <w:fldChar w:fldCharType="separate"/>
            </w:r>
            <w:r>
              <w:rPr>
                <w:rFonts w:asciiTheme="majorBidi" w:hAnsiTheme="majorBidi" w:cstheme="majorBidi"/>
                <w:noProof/>
                <w:sz w:val="16"/>
                <w:szCs w:val="16"/>
              </w:rPr>
              <w:t>(20)</w:t>
            </w:r>
            <w:r w:rsidRPr="000D7982">
              <w:rPr>
                <w:rFonts w:asciiTheme="majorBidi" w:hAnsiTheme="majorBidi" w:cstheme="majorBidi"/>
                <w:sz w:val="16"/>
                <w:szCs w:val="16"/>
              </w:rPr>
              <w:fldChar w:fldCharType="end"/>
            </w:r>
          </w:p>
        </w:tc>
        <w:tc>
          <w:tcPr>
            <w:tcW w:w="1160" w:type="dxa"/>
            <w:vAlign w:val="center"/>
          </w:tcPr>
          <w:p w14:paraId="772EB875"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Japan/ Nagasaki Prefecture Cancer Registry</w:t>
            </w:r>
          </w:p>
        </w:tc>
        <w:tc>
          <w:tcPr>
            <w:tcW w:w="1276" w:type="dxa"/>
            <w:vAlign w:val="center"/>
          </w:tcPr>
          <w:p w14:paraId="56676820"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Cohort</w:t>
            </w:r>
          </w:p>
          <w:p w14:paraId="581264C5"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1985-2007</w:t>
            </w:r>
          </w:p>
          <w:p w14:paraId="54B0CEE7"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Followed until 2008</w:t>
            </w:r>
          </w:p>
        </w:tc>
        <w:tc>
          <w:tcPr>
            <w:tcW w:w="1134" w:type="dxa"/>
            <w:vAlign w:val="center"/>
          </w:tcPr>
          <w:p w14:paraId="1DFE5EFE"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-/235</w:t>
            </w:r>
          </w:p>
        </w:tc>
        <w:tc>
          <w:tcPr>
            <w:tcW w:w="2551" w:type="dxa"/>
            <w:vAlign w:val="center"/>
          </w:tcPr>
          <w:p w14:paraId="428EFF67"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Females with primary breast cancer (ICD9) were included.</w:t>
            </w:r>
          </w:p>
        </w:tc>
        <w:tc>
          <w:tcPr>
            <w:tcW w:w="3119" w:type="dxa"/>
            <w:vAlign w:val="center"/>
          </w:tcPr>
          <w:p w14:paraId="02E8F70D"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Second tumors in the same site as the first primary cancer were excluded.</w:t>
            </w:r>
          </w:p>
          <w:p w14:paraId="3E5A5F07"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SIRs reported for: lung, corpus uteri, ovary thyroid.</w:t>
            </w:r>
          </w:p>
          <w:p w14:paraId="2BFC56F4"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IARC coding: yes</w:t>
            </w:r>
          </w:p>
        </w:tc>
        <w:tc>
          <w:tcPr>
            <w:tcW w:w="2976" w:type="dxa"/>
            <w:vAlign w:val="center"/>
          </w:tcPr>
          <w:p w14:paraId="0AA09D18"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All: Lung, corpus uteri, ovary thyroid.</w:t>
            </w:r>
          </w:p>
          <w:p w14:paraId="4EB75C03" w14:textId="77777777" w:rsidR="000D7982" w:rsidRPr="000D7982" w:rsidRDefault="000D7982" w:rsidP="000D7982">
            <w:pPr>
              <w:rPr>
                <w:rFonts w:asciiTheme="majorBidi" w:hAnsiTheme="majorBidi" w:cstheme="majorBidi"/>
                <w:sz w:val="16"/>
                <w:szCs w:val="16"/>
              </w:rPr>
            </w:pPr>
          </w:p>
          <w:p w14:paraId="6B51C511" w14:textId="77777777" w:rsidR="000D7982" w:rsidRPr="000D7982" w:rsidRDefault="000D7982" w:rsidP="000D7982">
            <w:pPr>
              <w:rPr>
                <w:rFonts w:asciiTheme="majorBidi" w:hAnsiTheme="majorBidi" w:cstheme="majorBidi"/>
                <w:sz w:val="16"/>
                <w:szCs w:val="16"/>
              </w:rPr>
            </w:pPr>
          </w:p>
          <w:p w14:paraId="3B01FF2F" w14:textId="77777777" w:rsidR="000D7982" w:rsidRPr="000D7982" w:rsidRDefault="000D7982" w:rsidP="000D7982">
            <w:pPr>
              <w:rPr>
                <w:rFonts w:asciiTheme="majorBidi" w:hAnsiTheme="majorBidi" w:cstheme="majorBidi"/>
                <w:sz w:val="16"/>
                <w:szCs w:val="16"/>
              </w:rPr>
            </w:pPr>
          </w:p>
          <w:p w14:paraId="56A77807" w14:textId="77777777" w:rsidR="000D7982" w:rsidRPr="000D7982" w:rsidRDefault="000D7982" w:rsidP="000D7982">
            <w:pPr>
              <w:rPr>
                <w:rFonts w:asciiTheme="majorBidi" w:hAnsiTheme="majorBidi" w:cstheme="majorBidi"/>
                <w:sz w:val="16"/>
                <w:szCs w:val="16"/>
              </w:rPr>
            </w:pPr>
          </w:p>
        </w:tc>
        <w:tc>
          <w:tcPr>
            <w:tcW w:w="1099" w:type="dxa"/>
            <w:vAlign w:val="center"/>
          </w:tcPr>
          <w:p w14:paraId="71B48918"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Acceptable (+)</w:t>
            </w:r>
          </w:p>
          <w:p w14:paraId="35FC54C8"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Selection bias: the number of first primary breast cancer didn’t mention.</w:t>
            </w:r>
          </w:p>
        </w:tc>
      </w:tr>
      <w:tr w:rsidR="000D7982" w:rsidRPr="000D7982" w14:paraId="5E780B8B" w14:textId="77777777" w:rsidTr="000D7982">
        <w:tc>
          <w:tcPr>
            <w:tcW w:w="1387" w:type="dxa"/>
            <w:vAlign w:val="center"/>
          </w:tcPr>
          <w:p w14:paraId="2BD9F062"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lastRenderedPageBreak/>
              <w:t xml:space="preserve">Levi 2014 </w:t>
            </w:r>
            <w:r w:rsidRPr="000D7982">
              <w:rPr>
                <w:rFonts w:asciiTheme="majorBidi" w:hAnsiTheme="majorBidi" w:cstheme="majorBidi"/>
                <w:sz w:val="16"/>
                <w:szCs w:val="16"/>
              </w:rPr>
              <w:fldChar w:fldCharType="begin"/>
            </w:r>
            <w:r>
              <w:rPr>
                <w:rFonts w:asciiTheme="majorBidi" w:hAnsiTheme="majorBidi" w:cstheme="majorBidi"/>
                <w:sz w:val="16"/>
                <w:szCs w:val="16"/>
              </w:rPr>
              <w:instrText xml:space="preserve"> ADDIN EN.CITE &lt;EndNote&gt;&lt;Cite&gt;&lt;Author&gt;Levi&lt;/Author&gt;&lt;Year&gt;2014&lt;/Year&gt;&lt;RecNum&gt;569&lt;/RecNum&gt;&lt;DisplayText&gt;(21)&lt;/DisplayText&gt;&lt;record&gt;&lt;rec-number&gt;569&lt;/rec-number&gt;&lt;foreign-keys&gt;&lt;key app="EN" db-id="safsdt9e5sssayepvxnpxfw9xwewep0w9axd" timestamp="1657720708"&gt;569&lt;/key&gt;&lt;/foreign-keys&gt;&lt;ref-type name="Journal Article"&gt;17&lt;/ref-type&gt;&lt;contributors&gt;&lt;authors&gt;&lt;author&gt;Levi, F.&lt;/author&gt;&lt;author&gt;Randimbison, L.&lt;/author&gt;&lt;author&gt;Maspoli-Conconi, M.&lt;/author&gt;&lt;author&gt;Blanc-Moya, R.&lt;/author&gt;&lt;author&gt;La Vecchia, C.&lt;/author&gt;&lt;/authors&gt;&lt;/contributors&gt;&lt;titles&gt;&lt;title&gt;Incidence of second sarcomas: a cancer registry-based study&lt;/title&gt;&lt;secondary-title&gt;Cancer Causes &amp;amp; Control&lt;/secondary-title&gt;&lt;/titles&gt;&lt;periodical&gt;&lt;full-title&gt;Cancer Causes &amp;amp; Control&lt;/full-title&gt;&lt;/periodical&gt;&lt;pages&gt;473-477&lt;/pages&gt;&lt;volume&gt;25&lt;/volume&gt;&lt;number&gt;4&lt;/number&gt;&lt;dates&gt;&lt;year&gt;2014&lt;/year&gt;&lt;pub-dates&gt;&lt;date&gt;Apr&lt;/date&gt;&lt;/pub-dates&gt;&lt;/dates&gt;&lt;isbn&gt;0957-5243&lt;/isbn&gt;&lt;accession-num&gt;WOS:000332647500007&lt;/accession-num&gt;&lt;urls&gt;&lt;related-urls&gt;&lt;url&gt;&amp;lt;Go to ISI&amp;gt;://WOS:000332647500007&lt;/url&gt;&lt;/related-urls&gt;&lt;/urls&gt;&lt;electronic-resource-num&gt;10.1007/s10552-014-0349-7&lt;/electronic-resource-num&gt;&lt;/record&gt;&lt;/Cite&gt;&lt;/EndNote&gt;</w:instrText>
            </w:r>
            <w:r w:rsidRPr="000D7982">
              <w:rPr>
                <w:rFonts w:asciiTheme="majorBidi" w:hAnsiTheme="majorBidi" w:cstheme="majorBidi"/>
                <w:sz w:val="16"/>
                <w:szCs w:val="16"/>
              </w:rPr>
              <w:fldChar w:fldCharType="separate"/>
            </w:r>
            <w:r>
              <w:rPr>
                <w:rFonts w:asciiTheme="majorBidi" w:hAnsiTheme="majorBidi" w:cstheme="majorBidi"/>
                <w:noProof/>
                <w:sz w:val="16"/>
                <w:szCs w:val="16"/>
              </w:rPr>
              <w:t>(21)</w:t>
            </w:r>
            <w:r w:rsidRPr="000D7982">
              <w:rPr>
                <w:rFonts w:asciiTheme="majorBidi" w:hAnsiTheme="majorBidi" w:cstheme="majorBidi"/>
                <w:sz w:val="16"/>
                <w:szCs w:val="16"/>
              </w:rPr>
              <w:fldChar w:fldCharType="end"/>
            </w:r>
          </w:p>
        </w:tc>
        <w:tc>
          <w:tcPr>
            <w:tcW w:w="1160" w:type="dxa"/>
            <w:vAlign w:val="center"/>
          </w:tcPr>
          <w:p w14:paraId="62E7A25C" w14:textId="2DEB6D00"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Switzerland/V</w:t>
            </w:r>
            <w:r w:rsidR="00EC2996" w:rsidRPr="000D7982">
              <w:rPr>
                <w:rFonts w:asciiTheme="majorBidi" w:hAnsiTheme="majorBidi" w:cstheme="majorBidi"/>
                <w:sz w:val="16"/>
                <w:szCs w:val="16"/>
              </w:rPr>
              <w:t>a</w:t>
            </w:r>
            <w:r w:rsidRPr="000D7982">
              <w:rPr>
                <w:rFonts w:asciiTheme="majorBidi" w:hAnsiTheme="majorBidi" w:cstheme="majorBidi"/>
                <w:sz w:val="16"/>
                <w:szCs w:val="16"/>
              </w:rPr>
              <w:t>ud</w:t>
            </w:r>
          </w:p>
          <w:p w14:paraId="6B4C9D8D"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and Neuchaˆtel Swiss Registries</w:t>
            </w:r>
          </w:p>
        </w:tc>
        <w:tc>
          <w:tcPr>
            <w:tcW w:w="1276" w:type="dxa"/>
            <w:vAlign w:val="center"/>
          </w:tcPr>
          <w:p w14:paraId="75452D45"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Cohort</w:t>
            </w:r>
          </w:p>
          <w:p w14:paraId="79E6A46D"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1976-2010</w:t>
            </w:r>
          </w:p>
        </w:tc>
        <w:tc>
          <w:tcPr>
            <w:tcW w:w="1134" w:type="dxa"/>
            <w:vAlign w:val="center"/>
          </w:tcPr>
          <w:p w14:paraId="203EED40"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17,329/34</w:t>
            </w:r>
          </w:p>
        </w:tc>
        <w:tc>
          <w:tcPr>
            <w:tcW w:w="2551" w:type="dxa"/>
            <w:vAlign w:val="center"/>
          </w:tcPr>
          <w:p w14:paraId="29206946"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Women diagnosed with breast cancer as first cancer during 1976-2010.</w:t>
            </w:r>
          </w:p>
        </w:tc>
        <w:tc>
          <w:tcPr>
            <w:tcW w:w="3119" w:type="dxa"/>
            <w:vAlign w:val="center"/>
          </w:tcPr>
          <w:p w14:paraId="5B735EAC"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Following ICD morphological codes for sarcomas were considered as second cancer: 8800–4, 8810–32, 8850–70, 8890–1, 8900–20, 8930, 8951, 8990, 9020, 9120, 9130,9140, 9180–4, 9220, 9240, 9260, 9370, 9522, 9560, 9580</w:t>
            </w:r>
          </w:p>
          <w:p w14:paraId="7403C7D2"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SIR reported for: sarcoma.</w:t>
            </w:r>
          </w:p>
          <w:p w14:paraId="5015AD3D"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IARC coding: yes</w:t>
            </w:r>
          </w:p>
        </w:tc>
        <w:tc>
          <w:tcPr>
            <w:tcW w:w="2976" w:type="dxa"/>
            <w:vAlign w:val="center"/>
          </w:tcPr>
          <w:p w14:paraId="6AA3D101"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All: sarcoma</w:t>
            </w:r>
          </w:p>
          <w:p w14:paraId="2995F705"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Age at diagnosis:</w:t>
            </w:r>
          </w:p>
          <w:p w14:paraId="7932449E"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&lt;70y:sarcoma</w:t>
            </w:r>
          </w:p>
          <w:p w14:paraId="187F5E62"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≥70y: sarcoma</w:t>
            </w:r>
          </w:p>
          <w:p w14:paraId="6954882D"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Time since first breast cancer:</w:t>
            </w:r>
          </w:p>
          <w:p w14:paraId="6AF9177D"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≥5y: sarcoma</w:t>
            </w:r>
          </w:p>
          <w:p w14:paraId="7106FAE3" w14:textId="77777777" w:rsidR="000D7982" w:rsidRPr="000D7982" w:rsidRDefault="000D7982" w:rsidP="000D7982">
            <w:pPr>
              <w:rPr>
                <w:rFonts w:asciiTheme="majorBidi" w:hAnsiTheme="majorBidi" w:cstheme="majorBidi"/>
                <w:sz w:val="16"/>
                <w:szCs w:val="16"/>
              </w:rPr>
            </w:pPr>
          </w:p>
        </w:tc>
        <w:tc>
          <w:tcPr>
            <w:tcW w:w="1099" w:type="dxa"/>
            <w:vAlign w:val="center"/>
          </w:tcPr>
          <w:p w14:paraId="33D3C6A2"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High (++)</w:t>
            </w:r>
          </w:p>
        </w:tc>
      </w:tr>
      <w:tr w:rsidR="000D7982" w:rsidRPr="000D7982" w14:paraId="154B951C" w14:textId="77777777" w:rsidTr="000D7982">
        <w:tc>
          <w:tcPr>
            <w:tcW w:w="1387" w:type="dxa"/>
            <w:vAlign w:val="center"/>
          </w:tcPr>
          <w:p w14:paraId="3E5FB368"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 xml:space="preserve">An 2015 </w:t>
            </w:r>
            <w:r w:rsidRPr="000D7982">
              <w:rPr>
                <w:rFonts w:asciiTheme="majorBidi" w:hAnsiTheme="majorBidi" w:cstheme="majorBidi"/>
                <w:sz w:val="16"/>
                <w:szCs w:val="16"/>
              </w:rPr>
              <w:fldChar w:fldCharType="begin">
                <w:fldData xml:space="preserve">PEVuZE5vdGU+PENpdGU+PEF1dGhvcj5BbjwvQXV0aG9yPjxZZWFyPjIwMTU8L1llYXI+PFJlY051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</w:fldData>
              </w:fldChar>
            </w:r>
            <w:r>
              <w:rPr>
                <w:rFonts w:asciiTheme="majorBidi" w:hAnsiTheme="majorBidi" w:cstheme="majorBidi"/>
                <w:sz w:val="16"/>
                <w:szCs w:val="16"/>
              </w:rPr>
              <w:instrText xml:space="preserve"> ADDIN EN.CITE </w:instrText>
            </w:r>
            <w:r>
              <w:rPr>
                <w:rFonts w:asciiTheme="majorBidi" w:hAnsiTheme="majorBidi" w:cstheme="majorBidi"/>
                <w:sz w:val="16"/>
                <w:szCs w:val="16"/>
              </w:rPr>
              <w:fldChar w:fldCharType="begin">
                <w:fldData xml:space="preserve">PEVuZE5vdGU+PENpdGU+PEF1dGhvcj5BbjwvQXV0aG9yPjxZZWFyPjIwMTU8L1llYXI+PFJlY051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</w:fldData>
              </w:fldChar>
            </w:r>
            <w:r>
              <w:rPr>
                <w:rFonts w:asciiTheme="majorBidi" w:hAnsiTheme="majorBidi" w:cstheme="majorBidi"/>
                <w:sz w:val="16"/>
                <w:szCs w:val="16"/>
              </w:rPr>
              <w:instrText xml:space="preserve"> ADDIN EN.CITE.DATA </w:instrText>
            </w:r>
            <w:r>
              <w:rPr>
                <w:rFonts w:asciiTheme="majorBidi" w:hAnsiTheme="majorBidi" w:cstheme="majorBidi"/>
                <w:sz w:val="16"/>
                <w:szCs w:val="16"/>
              </w:rPr>
            </w:r>
            <w:r>
              <w:rPr>
                <w:rFonts w:asciiTheme="majorBidi" w:hAnsiTheme="majorBidi" w:cstheme="majorBidi"/>
                <w:sz w:val="16"/>
                <w:szCs w:val="16"/>
              </w:rPr>
              <w:fldChar w:fldCharType="end"/>
            </w:r>
            <w:r w:rsidRPr="000D7982">
              <w:rPr>
                <w:rFonts w:asciiTheme="majorBidi" w:hAnsiTheme="majorBidi" w:cstheme="majorBidi"/>
                <w:sz w:val="16"/>
                <w:szCs w:val="16"/>
              </w:rPr>
            </w:r>
            <w:r w:rsidRPr="000D7982">
              <w:rPr>
                <w:rFonts w:asciiTheme="majorBidi" w:hAnsiTheme="majorBidi" w:cstheme="majorBidi"/>
                <w:sz w:val="16"/>
                <w:szCs w:val="16"/>
              </w:rPr>
              <w:fldChar w:fldCharType="separate"/>
            </w:r>
            <w:r>
              <w:rPr>
                <w:rFonts w:asciiTheme="majorBidi" w:hAnsiTheme="majorBidi" w:cstheme="majorBidi"/>
                <w:noProof/>
                <w:sz w:val="16"/>
                <w:szCs w:val="16"/>
              </w:rPr>
              <w:t>(22)</w:t>
            </w:r>
            <w:r w:rsidRPr="000D7982">
              <w:rPr>
                <w:rFonts w:asciiTheme="majorBidi" w:hAnsiTheme="majorBidi" w:cstheme="majorBidi"/>
                <w:sz w:val="16"/>
                <w:szCs w:val="16"/>
              </w:rPr>
              <w:fldChar w:fldCharType="end"/>
            </w:r>
          </w:p>
        </w:tc>
        <w:tc>
          <w:tcPr>
            <w:tcW w:w="1160" w:type="dxa"/>
            <w:vAlign w:val="center"/>
          </w:tcPr>
          <w:p w14:paraId="7872636F"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South Korea/ a single tertiary referral canter, at</w:t>
            </w:r>
          </w:p>
          <w:p w14:paraId="575DA48A"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Seoul National University Hospital</w:t>
            </w:r>
          </w:p>
        </w:tc>
        <w:tc>
          <w:tcPr>
            <w:tcW w:w="1276" w:type="dxa"/>
            <w:vAlign w:val="center"/>
          </w:tcPr>
          <w:p w14:paraId="3E7E2EDB"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Retrospective case-controlled</w:t>
            </w:r>
          </w:p>
          <w:p w14:paraId="09D8508B"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1970-2009</w:t>
            </w:r>
          </w:p>
        </w:tc>
        <w:tc>
          <w:tcPr>
            <w:tcW w:w="1134" w:type="dxa"/>
            <w:vAlign w:val="center"/>
          </w:tcPr>
          <w:p w14:paraId="4A9694D3"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6,833/81</w:t>
            </w:r>
          </w:p>
        </w:tc>
        <w:tc>
          <w:tcPr>
            <w:tcW w:w="2551" w:type="dxa"/>
            <w:vAlign w:val="center"/>
          </w:tcPr>
          <w:p w14:paraId="0DD84290" w14:textId="77777777" w:rsidR="000D7982" w:rsidRPr="000D7982" w:rsidRDefault="000D7982" w:rsidP="000D7982">
            <w:pPr>
              <w:rPr>
                <w:rFonts w:asciiTheme="majorBidi" w:hAnsiTheme="majorBidi" w:cstheme="majorBidi"/>
                <w:sz w:val="16"/>
                <w:szCs w:val="16"/>
                <w:rtl/>
              </w:rPr>
            </w:pPr>
            <w:r w:rsidRPr="000D7982">
              <w:rPr>
                <w:rFonts w:asciiTheme="majorBidi" w:hAnsiTheme="majorBidi" w:cstheme="majorBidi"/>
                <w:sz w:val="16"/>
                <w:szCs w:val="16"/>
              </w:rPr>
              <w:t>Only infiltrative ductal carcinoma [IDC], ductal carcinoma in situ [DCIS], and others that women experienced for the first time in their life without a previous history of cancer and underwent curative surgery was considered as primary cancer.</w:t>
            </w:r>
          </w:p>
          <w:p w14:paraId="3C7E54F8" w14:textId="77777777" w:rsidR="000D7982" w:rsidRPr="000D7982" w:rsidRDefault="000D7982" w:rsidP="000D7982">
            <w:pPr>
              <w:rPr>
                <w:rFonts w:asciiTheme="majorBidi" w:hAnsiTheme="majorBidi" w:cstheme="majorBidi"/>
                <w:sz w:val="16"/>
                <w:szCs w:val="16"/>
              </w:rPr>
            </w:pPr>
          </w:p>
        </w:tc>
        <w:tc>
          <w:tcPr>
            <w:tcW w:w="3119" w:type="dxa"/>
            <w:vAlign w:val="center"/>
          </w:tcPr>
          <w:p w14:paraId="558E92F2"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Second primary cancer defined as diagnosed cancer at least two years after the first primary cancer.</w:t>
            </w:r>
          </w:p>
          <w:p w14:paraId="59A83A7C"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SIR reported for: thyroid</w:t>
            </w:r>
          </w:p>
          <w:p w14:paraId="25D88875"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IARC coding: not said, but South Korea follow the IARC rules.</w:t>
            </w:r>
          </w:p>
        </w:tc>
        <w:tc>
          <w:tcPr>
            <w:tcW w:w="2976" w:type="dxa"/>
            <w:vAlign w:val="center"/>
          </w:tcPr>
          <w:p w14:paraId="7EF7A912"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All: Thyroid</w:t>
            </w:r>
          </w:p>
        </w:tc>
        <w:tc>
          <w:tcPr>
            <w:tcW w:w="1099" w:type="dxa"/>
            <w:vAlign w:val="center"/>
          </w:tcPr>
          <w:p w14:paraId="7E1E1D0F"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Acceptable (+)</w:t>
            </w:r>
          </w:p>
          <w:p w14:paraId="644DBCA9"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Selection bias: Due to including only women with breast cancer that underwent curative surgery as the first primary cancer.</w:t>
            </w:r>
          </w:p>
        </w:tc>
      </w:tr>
      <w:tr w:rsidR="000D7982" w:rsidRPr="000D7982" w14:paraId="4A2286FD" w14:textId="77777777" w:rsidTr="000D7982">
        <w:trPr>
          <w:trHeight w:val="416"/>
        </w:trPr>
        <w:tc>
          <w:tcPr>
            <w:tcW w:w="1387" w:type="dxa"/>
            <w:vAlign w:val="center"/>
          </w:tcPr>
          <w:p w14:paraId="0FA4145D"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 xml:space="preserve">Ricceri 2015 </w:t>
            </w:r>
            <w:r w:rsidRPr="000D7982">
              <w:rPr>
                <w:rFonts w:asciiTheme="majorBidi" w:hAnsiTheme="majorBidi" w:cstheme="majorBidi"/>
                <w:sz w:val="16"/>
                <w:szCs w:val="16"/>
              </w:rPr>
              <w:fldChar w:fldCharType="begin">
                <w:fldData xml:space="preserve">PEVuZE5vdGU+PENpdGU+PEF1dGhvcj5SaWNjZXJpPC9BdXRob3I+PFllYXI+MjAxNTwvWWVhcj48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</w:fldData>
              </w:fldChar>
            </w:r>
            <w:r>
              <w:rPr>
                <w:rFonts w:asciiTheme="majorBidi" w:hAnsiTheme="majorBidi" w:cstheme="majorBidi"/>
                <w:sz w:val="16"/>
                <w:szCs w:val="16"/>
              </w:rPr>
              <w:instrText xml:space="preserve"> ADDIN EN.CITE </w:instrText>
            </w:r>
            <w:r>
              <w:rPr>
                <w:rFonts w:asciiTheme="majorBidi" w:hAnsiTheme="majorBidi" w:cstheme="majorBidi"/>
                <w:sz w:val="16"/>
                <w:szCs w:val="16"/>
              </w:rPr>
              <w:fldChar w:fldCharType="begin">
                <w:fldData xml:space="preserve">PEVuZE5vdGU+PENpdGU+PEF1dGhvcj5SaWNjZXJpPC9BdXRob3I+PFllYXI+MjAxNTwvWWVhcj48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</w:fldData>
              </w:fldChar>
            </w:r>
            <w:r>
              <w:rPr>
                <w:rFonts w:asciiTheme="majorBidi" w:hAnsiTheme="majorBidi" w:cstheme="majorBidi"/>
                <w:sz w:val="16"/>
                <w:szCs w:val="16"/>
              </w:rPr>
              <w:instrText xml:space="preserve"> ADDIN EN.CITE.DATA </w:instrText>
            </w:r>
            <w:r>
              <w:rPr>
                <w:rFonts w:asciiTheme="majorBidi" w:hAnsiTheme="majorBidi" w:cstheme="majorBidi"/>
                <w:sz w:val="16"/>
                <w:szCs w:val="16"/>
              </w:rPr>
            </w:r>
            <w:r>
              <w:rPr>
                <w:rFonts w:asciiTheme="majorBidi" w:hAnsiTheme="majorBidi" w:cstheme="majorBidi"/>
                <w:sz w:val="16"/>
                <w:szCs w:val="16"/>
              </w:rPr>
              <w:fldChar w:fldCharType="end"/>
            </w:r>
            <w:r w:rsidRPr="000D7982">
              <w:rPr>
                <w:rFonts w:asciiTheme="majorBidi" w:hAnsiTheme="majorBidi" w:cstheme="majorBidi"/>
                <w:sz w:val="16"/>
                <w:szCs w:val="16"/>
              </w:rPr>
            </w:r>
            <w:r w:rsidRPr="000D7982">
              <w:rPr>
                <w:rFonts w:asciiTheme="majorBidi" w:hAnsiTheme="majorBidi" w:cstheme="majorBidi"/>
                <w:sz w:val="16"/>
                <w:szCs w:val="16"/>
              </w:rPr>
              <w:fldChar w:fldCharType="separate"/>
            </w:r>
            <w:r>
              <w:rPr>
                <w:rFonts w:asciiTheme="majorBidi" w:hAnsiTheme="majorBidi" w:cstheme="majorBidi"/>
                <w:noProof/>
                <w:sz w:val="16"/>
                <w:szCs w:val="16"/>
              </w:rPr>
              <w:t>(23)</w:t>
            </w:r>
            <w:r w:rsidRPr="000D7982">
              <w:rPr>
                <w:rFonts w:asciiTheme="majorBidi" w:hAnsiTheme="majorBidi" w:cstheme="majorBidi"/>
                <w:sz w:val="16"/>
                <w:szCs w:val="16"/>
              </w:rPr>
              <w:fldChar w:fldCharType="end"/>
            </w:r>
          </w:p>
        </w:tc>
        <w:tc>
          <w:tcPr>
            <w:tcW w:w="1160" w:type="dxa"/>
            <w:vAlign w:val="center"/>
          </w:tcPr>
          <w:p w14:paraId="24ADE850"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23 centres from Denmark,</w:t>
            </w:r>
          </w:p>
          <w:p w14:paraId="3EB60534"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France, Germany, Greece, Italy, the Netherlands, Norway,</w:t>
            </w:r>
          </w:p>
          <w:p w14:paraId="67F261F2"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Spain, Sweden and the United Kingdom</w:t>
            </w:r>
          </w:p>
        </w:tc>
        <w:tc>
          <w:tcPr>
            <w:tcW w:w="1276" w:type="dxa"/>
            <w:vAlign w:val="center"/>
          </w:tcPr>
          <w:p w14:paraId="58A47ABF"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Cohort</w:t>
            </w:r>
          </w:p>
          <w:p w14:paraId="3905D890"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Follow-up duration: 11 years</w:t>
            </w:r>
          </w:p>
          <w:p w14:paraId="3051EAB9"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The follow-up was based on population cancer registries,</w:t>
            </w:r>
          </w:p>
          <w:p w14:paraId="51A68FF3"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except in France, Germany and Greece, where a combination of health insurance records, cancer and pathology registries, and active follow-up were used.</w:t>
            </w:r>
          </w:p>
        </w:tc>
        <w:tc>
          <w:tcPr>
            <w:tcW w:w="1134" w:type="dxa"/>
            <w:vAlign w:val="center"/>
          </w:tcPr>
          <w:p w14:paraId="7DED47D2"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10,045/352</w:t>
            </w:r>
          </w:p>
        </w:tc>
        <w:tc>
          <w:tcPr>
            <w:tcW w:w="2551" w:type="dxa"/>
            <w:vAlign w:val="center"/>
          </w:tcPr>
          <w:p w14:paraId="12E94EBC"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Population of this study defined as woman participate in The European Prospective Investigation into Cancer and Nutrition (EPIC) which developed primary breast cancer without history of prior cancer.</w:t>
            </w:r>
          </w:p>
        </w:tc>
        <w:tc>
          <w:tcPr>
            <w:tcW w:w="3119" w:type="dxa"/>
            <w:vAlign w:val="center"/>
          </w:tcPr>
          <w:p w14:paraId="1B7E3720"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Non-melanoma skin cancers and synchronous tumours (i.e., same date of diagnosis) were excluded.</w:t>
            </w:r>
          </w:p>
          <w:p w14:paraId="54157C46"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SIRs reported for: colorectum, pancreas, lung, melanoma, breast, endometrium, ovary, kidney, thyroid, lymphoma, all cancer, all but breast cancers.</w:t>
            </w:r>
          </w:p>
          <w:p w14:paraId="574D655E"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IARC coding: yes</w:t>
            </w:r>
          </w:p>
        </w:tc>
        <w:tc>
          <w:tcPr>
            <w:tcW w:w="2976" w:type="dxa"/>
            <w:vAlign w:val="center"/>
          </w:tcPr>
          <w:p w14:paraId="4F369C1E"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All: colorectal cancer, lymphoma, melanoma, endometrium, and kidney cancers</w:t>
            </w:r>
          </w:p>
        </w:tc>
        <w:tc>
          <w:tcPr>
            <w:tcW w:w="1099" w:type="dxa"/>
            <w:vAlign w:val="center"/>
          </w:tcPr>
          <w:p w14:paraId="7D1003FC"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Acceptable (+)</w:t>
            </w:r>
          </w:p>
          <w:p w14:paraId="6A75D99F"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Selection bias: Most of the patients were obtained from the general population, except the</w:t>
            </w:r>
          </w:p>
          <w:p w14:paraId="462AAB5D"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French cohort (mostly teachers), the Utrecht and</w:t>
            </w:r>
          </w:p>
          <w:p w14:paraId="6DFCD943"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the Florence cohorts (women screening for breast cancer), part of the other Italian and</w:t>
            </w:r>
          </w:p>
          <w:p w14:paraId="1827CE50"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 xml:space="preserve">Spanish cohorts </w:t>
            </w:r>
            <w:r w:rsidRPr="000D7982">
              <w:rPr>
                <w:rFonts w:asciiTheme="majorBidi" w:hAnsiTheme="majorBidi" w:cstheme="majorBidi"/>
                <w:sz w:val="16"/>
                <w:szCs w:val="16"/>
              </w:rPr>
              <w:lastRenderedPageBreak/>
              <w:t>(blood donors) and the Oxford cohort (mostly on vegetarians).</w:t>
            </w:r>
          </w:p>
        </w:tc>
      </w:tr>
      <w:tr w:rsidR="000D7982" w:rsidRPr="000D7982" w14:paraId="3BB2A8FB" w14:textId="77777777" w:rsidTr="000D7982">
        <w:tc>
          <w:tcPr>
            <w:tcW w:w="1387" w:type="dxa"/>
            <w:vAlign w:val="center"/>
          </w:tcPr>
          <w:p w14:paraId="29A16D08"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lastRenderedPageBreak/>
              <w:t xml:space="preserve">Hung 2016 </w:t>
            </w:r>
            <w:r w:rsidRPr="000D7982">
              <w:rPr>
                <w:rFonts w:asciiTheme="majorBidi" w:hAnsiTheme="majorBidi" w:cstheme="majorBidi"/>
                <w:sz w:val="16"/>
                <w:szCs w:val="16"/>
              </w:rPr>
              <w:fldChar w:fldCharType="begin">
                <w:fldData xml:space="preserve">PEVuZE5vdGU+PENpdGU+PEF1dGhvcj5IdW5nPC9BdXRob3I+PFllYXI+MjAxNjwvWWVhcj48UmVj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</w:fldData>
              </w:fldChar>
            </w:r>
            <w:r>
              <w:rPr>
                <w:rFonts w:asciiTheme="majorBidi" w:hAnsiTheme="majorBidi" w:cstheme="majorBidi"/>
                <w:sz w:val="16"/>
                <w:szCs w:val="16"/>
              </w:rPr>
              <w:instrText xml:space="preserve"> ADDIN EN.CITE </w:instrText>
            </w:r>
            <w:r>
              <w:rPr>
                <w:rFonts w:asciiTheme="majorBidi" w:hAnsiTheme="majorBidi" w:cstheme="majorBidi"/>
                <w:sz w:val="16"/>
                <w:szCs w:val="16"/>
              </w:rPr>
              <w:fldChar w:fldCharType="begin">
                <w:fldData xml:space="preserve">PEVuZE5vdGU+PENpdGU+PEF1dGhvcj5IdW5nPC9BdXRob3I+PFllYXI+MjAxNjwvWWVhcj48UmVj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</w:fldData>
              </w:fldChar>
            </w:r>
            <w:r>
              <w:rPr>
                <w:rFonts w:asciiTheme="majorBidi" w:hAnsiTheme="majorBidi" w:cstheme="majorBidi"/>
                <w:sz w:val="16"/>
                <w:szCs w:val="16"/>
              </w:rPr>
              <w:instrText xml:space="preserve"> ADDIN EN.CITE.DATA </w:instrText>
            </w:r>
            <w:r>
              <w:rPr>
                <w:rFonts w:asciiTheme="majorBidi" w:hAnsiTheme="majorBidi" w:cstheme="majorBidi"/>
                <w:sz w:val="16"/>
                <w:szCs w:val="16"/>
              </w:rPr>
            </w:r>
            <w:r>
              <w:rPr>
                <w:rFonts w:asciiTheme="majorBidi" w:hAnsiTheme="majorBidi" w:cstheme="majorBidi"/>
                <w:sz w:val="16"/>
                <w:szCs w:val="16"/>
              </w:rPr>
              <w:fldChar w:fldCharType="end"/>
            </w:r>
            <w:r w:rsidRPr="000D7982">
              <w:rPr>
                <w:rFonts w:asciiTheme="majorBidi" w:hAnsiTheme="majorBidi" w:cstheme="majorBidi"/>
                <w:sz w:val="16"/>
                <w:szCs w:val="16"/>
              </w:rPr>
            </w:r>
            <w:r w:rsidRPr="000D7982">
              <w:rPr>
                <w:rFonts w:asciiTheme="majorBidi" w:hAnsiTheme="majorBidi" w:cstheme="majorBidi"/>
                <w:sz w:val="16"/>
                <w:szCs w:val="16"/>
              </w:rPr>
              <w:fldChar w:fldCharType="separate"/>
            </w:r>
            <w:r>
              <w:rPr>
                <w:rFonts w:asciiTheme="majorBidi" w:hAnsiTheme="majorBidi" w:cstheme="majorBidi"/>
                <w:noProof/>
                <w:sz w:val="16"/>
                <w:szCs w:val="16"/>
              </w:rPr>
              <w:t>(24)</w:t>
            </w:r>
            <w:r w:rsidRPr="000D7982">
              <w:rPr>
                <w:rFonts w:asciiTheme="majorBidi" w:hAnsiTheme="majorBidi" w:cstheme="majorBidi"/>
                <w:sz w:val="16"/>
                <w:szCs w:val="16"/>
              </w:rPr>
              <w:fldChar w:fldCharType="end"/>
            </w:r>
          </w:p>
        </w:tc>
        <w:tc>
          <w:tcPr>
            <w:tcW w:w="1160" w:type="dxa"/>
            <w:vAlign w:val="center"/>
          </w:tcPr>
          <w:p w14:paraId="30E08C92"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Taiwan/Registry of Catastrophic Illness</w:t>
            </w:r>
          </w:p>
        </w:tc>
        <w:tc>
          <w:tcPr>
            <w:tcW w:w="1276" w:type="dxa"/>
            <w:vAlign w:val="center"/>
          </w:tcPr>
          <w:p w14:paraId="317D8D83"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Cohort</w:t>
            </w:r>
          </w:p>
          <w:p w14:paraId="38AAB794"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1997-2011</w:t>
            </w:r>
          </w:p>
        </w:tc>
        <w:tc>
          <w:tcPr>
            <w:tcW w:w="1134" w:type="dxa"/>
            <w:vAlign w:val="center"/>
          </w:tcPr>
          <w:p w14:paraId="08516C34"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101,493/2,674</w:t>
            </w:r>
          </w:p>
        </w:tc>
        <w:tc>
          <w:tcPr>
            <w:tcW w:w="2551" w:type="dxa"/>
            <w:vAlign w:val="center"/>
          </w:tcPr>
          <w:p w14:paraId="36B0CCA6"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males and females with primary breast cancer</w:t>
            </w:r>
          </w:p>
          <w:p w14:paraId="37A7DA44"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(ICD-</w:t>
            </w:r>
          </w:p>
          <w:p w14:paraId="3D6D3400"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9-CM, code 174–175) without history of prior cancer were included.</w:t>
            </w:r>
          </w:p>
        </w:tc>
        <w:tc>
          <w:tcPr>
            <w:tcW w:w="3119" w:type="dxa"/>
            <w:vAlign w:val="center"/>
          </w:tcPr>
          <w:p w14:paraId="2170C0EA"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Patients who had at least 1 year of follow-up after breast cancer diagnosis and had complete personal information were included.</w:t>
            </w:r>
          </w:p>
          <w:p w14:paraId="7DA58D79"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SIRs reported for: all cancers, esophagus, stomach, colon &amp; rectum &amp; anus, liver and biliary tract, pancreas, lung and mediastinum, bone and soft tissue, skin, cervix, uterus, ovary, prostate, bladder, kidney, thyroid, hematologic malignancies, all other.</w:t>
            </w:r>
          </w:p>
          <w:p w14:paraId="53314B33"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IARC coding: not said, but Registry of Catastrophic Illness follow IARC rules.</w:t>
            </w:r>
          </w:p>
        </w:tc>
        <w:tc>
          <w:tcPr>
            <w:tcW w:w="2976" w:type="dxa"/>
            <w:vAlign w:val="center"/>
          </w:tcPr>
          <w:p w14:paraId="251EC144"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All women: uterine, thyroid bone, soft tissue</w:t>
            </w:r>
          </w:p>
          <w:p w14:paraId="27E90A19"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All men: thyroid, skin, head &amp; neck.</w:t>
            </w:r>
          </w:p>
        </w:tc>
        <w:tc>
          <w:tcPr>
            <w:tcW w:w="1099" w:type="dxa"/>
            <w:vAlign w:val="center"/>
          </w:tcPr>
          <w:p w14:paraId="323523FF"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High (++)</w:t>
            </w:r>
          </w:p>
        </w:tc>
      </w:tr>
      <w:tr w:rsidR="000D7982" w:rsidRPr="000D7982" w14:paraId="4BD339BE" w14:textId="77777777" w:rsidTr="000D7982">
        <w:tc>
          <w:tcPr>
            <w:tcW w:w="1387" w:type="dxa"/>
            <w:vAlign w:val="center"/>
          </w:tcPr>
          <w:p w14:paraId="500979A1"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 xml:space="preserve">Bazire 2017 </w:t>
            </w:r>
            <w:r w:rsidRPr="000D7982">
              <w:rPr>
                <w:rFonts w:asciiTheme="majorBidi" w:hAnsiTheme="majorBidi" w:cstheme="majorBidi"/>
                <w:sz w:val="16"/>
                <w:szCs w:val="16"/>
              </w:rPr>
              <w:fldChar w:fldCharType="begin">
                <w:fldData xml:space="preserve">PEVuZE5vdGU+PENpdGU+PEF1dGhvcj5CYXppcmU8L0F1dGhvcj48WWVhcj4yMDE3PC9ZZWFyPjxS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</w:fldData>
              </w:fldChar>
            </w:r>
            <w:r>
              <w:rPr>
                <w:rFonts w:asciiTheme="majorBidi" w:hAnsiTheme="majorBidi" w:cstheme="majorBidi"/>
                <w:sz w:val="16"/>
                <w:szCs w:val="16"/>
              </w:rPr>
              <w:instrText xml:space="preserve"> ADDIN EN.CITE </w:instrText>
            </w:r>
            <w:r>
              <w:rPr>
                <w:rFonts w:asciiTheme="majorBidi" w:hAnsiTheme="majorBidi" w:cstheme="majorBidi"/>
                <w:sz w:val="16"/>
                <w:szCs w:val="16"/>
              </w:rPr>
              <w:fldChar w:fldCharType="begin">
                <w:fldData xml:space="preserve">PEVuZE5vdGU+PENpdGU+PEF1dGhvcj5CYXppcmU8L0F1dGhvcj48WWVhcj4yMDE3PC9ZZWFyPjxS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</w:fldData>
              </w:fldChar>
            </w:r>
            <w:r>
              <w:rPr>
                <w:rFonts w:asciiTheme="majorBidi" w:hAnsiTheme="majorBidi" w:cstheme="majorBidi"/>
                <w:sz w:val="16"/>
                <w:szCs w:val="16"/>
              </w:rPr>
              <w:instrText xml:space="preserve"> ADDIN EN.CITE.DATA </w:instrText>
            </w:r>
            <w:r>
              <w:rPr>
                <w:rFonts w:asciiTheme="majorBidi" w:hAnsiTheme="majorBidi" w:cstheme="majorBidi"/>
                <w:sz w:val="16"/>
                <w:szCs w:val="16"/>
              </w:rPr>
            </w:r>
            <w:r>
              <w:rPr>
                <w:rFonts w:asciiTheme="majorBidi" w:hAnsiTheme="majorBidi" w:cstheme="majorBidi"/>
                <w:sz w:val="16"/>
                <w:szCs w:val="16"/>
              </w:rPr>
              <w:fldChar w:fldCharType="end"/>
            </w:r>
            <w:r w:rsidRPr="000D7982">
              <w:rPr>
                <w:rFonts w:asciiTheme="majorBidi" w:hAnsiTheme="majorBidi" w:cstheme="majorBidi"/>
                <w:sz w:val="16"/>
                <w:szCs w:val="16"/>
              </w:rPr>
            </w:r>
            <w:r w:rsidRPr="000D7982">
              <w:rPr>
                <w:rFonts w:asciiTheme="majorBidi" w:hAnsiTheme="majorBidi" w:cstheme="majorBidi"/>
                <w:sz w:val="16"/>
                <w:szCs w:val="16"/>
              </w:rPr>
              <w:fldChar w:fldCharType="separate"/>
            </w:r>
            <w:r>
              <w:rPr>
                <w:rFonts w:asciiTheme="majorBidi" w:hAnsiTheme="majorBidi" w:cstheme="majorBidi"/>
                <w:noProof/>
                <w:sz w:val="16"/>
                <w:szCs w:val="16"/>
              </w:rPr>
              <w:t>(25)</w:t>
            </w:r>
            <w:r w:rsidRPr="000D7982">
              <w:rPr>
                <w:rFonts w:asciiTheme="majorBidi" w:hAnsiTheme="majorBidi" w:cstheme="majorBidi"/>
                <w:sz w:val="16"/>
                <w:szCs w:val="16"/>
              </w:rPr>
              <w:fldChar w:fldCharType="end"/>
            </w:r>
          </w:p>
        </w:tc>
        <w:tc>
          <w:tcPr>
            <w:tcW w:w="1160" w:type="dxa"/>
            <w:vAlign w:val="center"/>
          </w:tcPr>
          <w:p w14:paraId="168BE42A"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France/ Curie institute, Paris.</w:t>
            </w:r>
          </w:p>
        </w:tc>
        <w:tc>
          <w:tcPr>
            <w:tcW w:w="1276" w:type="dxa"/>
            <w:vAlign w:val="center"/>
          </w:tcPr>
          <w:p w14:paraId="0FBCEE76"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Cohort</w:t>
            </w:r>
          </w:p>
          <w:p w14:paraId="5E14D81E"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1981-2000</w:t>
            </w:r>
          </w:p>
        </w:tc>
        <w:tc>
          <w:tcPr>
            <w:tcW w:w="1134" w:type="dxa"/>
            <w:vAlign w:val="center"/>
          </w:tcPr>
          <w:p w14:paraId="60B3DA07"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17,745/867</w:t>
            </w:r>
          </w:p>
        </w:tc>
        <w:tc>
          <w:tcPr>
            <w:tcW w:w="2551" w:type="dxa"/>
            <w:vAlign w:val="center"/>
          </w:tcPr>
          <w:p w14:paraId="6EC0244B"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Female breast cancer patients without previous cancer, bilateral breast cancer or metastatic breast cancer were considered as first primary cancer.</w:t>
            </w:r>
          </w:p>
        </w:tc>
        <w:tc>
          <w:tcPr>
            <w:tcW w:w="3119" w:type="dxa"/>
            <w:vAlign w:val="center"/>
          </w:tcPr>
          <w:p w14:paraId="5C3D44B6"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Second cancer defined as diagnosed cancer more than 1 year after breast cancer and patient should be followed-up at least two years.</w:t>
            </w:r>
          </w:p>
          <w:p w14:paraId="3581D083"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SIRs reported for: esophagus, colorectum, others gastrointestinal, ovarian, others gynecological, leukemia, lymphoma, melanoma, head and neck, lung, sarcoma, thyroid, and genitourinary.</w:t>
            </w:r>
          </w:p>
          <w:p w14:paraId="5028F5A0"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IARC coding: not said, but France follow the IARC rules.</w:t>
            </w:r>
          </w:p>
        </w:tc>
        <w:tc>
          <w:tcPr>
            <w:tcW w:w="2976" w:type="dxa"/>
            <w:vAlign w:val="center"/>
          </w:tcPr>
          <w:p w14:paraId="4E63D244"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All: Colorectum, ovarian, others gynecological, leukemia, lymphoma, head and neck, lung, sarcoma</w:t>
            </w:r>
          </w:p>
        </w:tc>
        <w:tc>
          <w:tcPr>
            <w:tcW w:w="1099" w:type="dxa"/>
            <w:vAlign w:val="center"/>
          </w:tcPr>
          <w:p w14:paraId="66865E0E"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High (++)</w:t>
            </w:r>
          </w:p>
        </w:tc>
      </w:tr>
      <w:tr w:rsidR="000D7982" w:rsidRPr="000D7982" w14:paraId="432383CC" w14:textId="77777777" w:rsidTr="000D7982">
        <w:tc>
          <w:tcPr>
            <w:tcW w:w="1387" w:type="dxa"/>
            <w:vAlign w:val="center"/>
          </w:tcPr>
          <w:p w14:paraId="015B1521"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 xml:space="preserve">Silverman 2017 </w:t>
            </w:r>
            <w:r w:rsidRPr="000D7982">
              <w:rPr>
                <w:rFonts w:asciiTheme="majorBidi" w:hAnsiTheme="majorBidi" w:cstheme="majorBidi"/>
                <w:sz w:val="16"/>
                <w:szCs w:val="16"/>
              </w:rPr>
              <w:fldChar w:fldCharType="begin"/>
            </w:r>
            <w:r>
              <w:rPr>
                <w:rFonts w:asciiTheme="majorBidi" w:hAnsiTheme="majorBidi" w:cstheme="majorBidi"/>
                <w:sz w:val="16"/>
                <w:szCs w:val="16"/>
              </w:rPr>
              <w:instrText xml:space="preserve"> ADDIN EN.CITE &lt;EndNote&gt;&lt;Cite&gt;&lt;Author&gt;Silverman&lt;/Author&gt;&lt;Year&gt;2017&lt;/Year&gt;&lt;RecNum&gt;570&lt;/RecNum&gt;&lt;DisplayText&gt;(26)&lt;/DisplayText&gt;&lt;record&gt;&lt;rec-number&gt;570&lt;/rec-number&gt;&lt;foreign-keys&gt;&lt;key app="EN" db-id="safsdt9e5sssayepvxnpxfw9xwewep0w9axd" timestamp="1658080084"&gt;570&lt;/key&gt;&lt;/foreign-keys&gt;&lt;ref-type name="Journal Article"&gt;17&lt;/ref-type&gt;&lt;contributors&gt;&lt;authors&gt;&lt;author&gt;Silverman, Barbara G&lt;/author&gt;&lt;author&gt;Lipshitz, Irena&lt;/author&gt;&lt;author&gt;Keinan-Boker, Lital&lt;/author&gt;&lt;/authors&gt;&lt;/contributors&gt;&lt;titles&gt;&lt;title&gt;Second primary cancers after primary breast cancer diagnosis in Israeli women, 1992 to 2006&lt;/title&gt;&lt;secondary-title&gt;Journal of global oncology&lt;/secondary-title&gt;&lt;/titles&gt;&lt;periodical&gt;&lt;full-title&gt;Journal of global oncology&lt;/full-title&gt;&lt;/periodical&gt;&lt;pages&gt;135-142&lt;/pages&gt;&lt;volume&gt;3&lt;/volume&gt;&lt;number&gt;2&lt;/number&gt;&lt;dates&gt;&lt;year&gt;2017&lt;/year&gt;&lt;/dates&gt;&lt;isbn&gt;2378-9506&lt;/isbn&gt;&lt;urls&gt;&lt;/urls&gt;&lt;/record&gt;&lt;/Cite&gt;&lt;/EndNote&gt;</w:instrText>
            </w:r>
            <w:r w:rsidRPr="000D7982">
              <w:rPr>
                <w:rFonts w:asciiTheme="majorBidi" w:hAnsiTheme="majorBidi" w:cstheme="majorBidi"/>
                <w:sz w:val="16"/>
                <w:szCs w:val="16"/>
              </w:rPr>
              <w:fldChar w:fldCharType="separate"/>
            </w:r>
            <w:r>
              <w:rPr>
                <w:rFonts w:asciiTheme="majorBidi" w:hAnsiTheme="majorBidi" w:cstheme="majorBidi"/>
                <w:noProof/>
                <w:sz w:val="16"/>
                <w:szCs w:val="16"/>
              </w:rPr>
              <w:t>(26)</w:t>
            </w:r>
            <w:r w:rsidRPr="000D7982">
              <w:rPr>
                <w:rFonts w:asciiTheme="majorBidi" w:hAnsiTheme="majorBidi" w:cstheme="majorBidi"/>
                <w:sz w:val="16"/>
                <w:szCs w:val="16"/>
              </w:rPr>
              <w:fldChar w:fldCharType="end"/>
            </w:r>
          </w:p>
        </w:tc>
        <w:tc>
          <w:tcPr>
            <w:tcW w:w="1160" w:type="dxa"/>
            <w:vAlign w:val="center"/>
          </w:tcPr>
          <w:p w14:paraId="1E464412"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Israeli/ Israel National Cancer Registry</w:t>
            </w:r>
          </w:p>
        </w:tc>
        <w:tc>
          <w:tcPr>
            <w:tcW w:w="1276" w:type="dxa"/>
            <w:vAlign w:val="center"/>
          </w:tcPr>
          <w:p w14:paraId="08AE190C"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Cohort</w:t>
            </w:r>
          </w:p>
          <w:p w14:paraId="1A038A4F"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1992-2006</w:t>
            </w:r>
          </w:p>
          <w:p w14:paraId="14DDC996"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Follow-up until 2011</w:t>
            </w:r>
          </w:p>
        </w:tc>
        <w:tc>
          <w:tcPr>
            <w:tcW w:w="1134" w:type="dxa"/>
            <w:vAlign w:val="center"/>
          </w:tcPr>
          <w:p w14:paraId="1B8B4943"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46,090/3,980</w:t>
            </w:r>
          </w:p>
        </w:tc>
        <w:tc>
          <w:tcPr>
            <w:tcW w:w="2551" w:type="dxa"/>
            <w:vAlign w:val="center"/>
          </w:tcPr>
          <w:p w14:paraId="49864F4A"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Women diagnosed with invasive breast cancer (excluding breast lymphomas) between 1990-2006, and without prior cancer diagnosis were included.</w:t>
            </w:r>
          </w:p>
        </w:tc>
        <w:tc>
          <w:tcPr>
            <w:tcW w:w="3119" w:type="dxa"/>
            <w:vAlign w:val="center"/>
          </w:tcPr>
          <w:p w14:paraId="409CB811"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Subsequent non–breast cancer occurring at ≥0 and ≥6 months after breast cancer diagnosis were included. Patients with more than one cancer during the study period were excluded after the first cancer diagnosis.</w:t>
            </w:r>
          </w:p>
          <w:p w14:paraId="574E2ECE"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SIRs reported for: all cancers, colorectal, uterus, lung, ovary, non-Hodgkin lymphoma, brain, invasive melanoma, thyroid, leukemia, uterine cervix.</w:t>
            </w:r>
          </w:p>
          <w:p w14:paraId="6D666B60"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IARC coding: yes</w:t>
            </w:r>
          </w:p>
        </w:tc>
        <w:tc>
          <w:tcPr>
            <w:tcW w:w="2976" w:type="dxa"/>
            <w:vAlign w:val="center"/>
          </w:tcPr>
          <w:p w14:paraId="0D323A37"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All: all cancers, colorectal, uterus, lung, ovary, invasive melanoma, thyroid, leukemia.</w:t>
            </w:r>
          </w:p>
        </w:tc>
        <w:tc>
          <w:tcPr>
            <w:tcW w:w="1099" w:type="dxa"/>
            <w:vAlign w:val="center"/>
          </w:tcPr>
          <w:p w14:paraId="5AEFF8AA"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High (++)</w:t>
            </w:r>
          </w:p>
        </w:tc>
      </w:tr>
      <w:tr w:rsidR="000D7982" w:rsidRPr="000D7982" w14:paraId="133F8A0C" w14:textId="77777777" w:rsidTr="000D7982">
        <w:tc>
          <w:tcPr>
            <w:tcW w:w="1387" w:type="dxa"/>
            <w:vAlign w:val="center"/>
          </w:tcPr>
          <w:p w14:paraId="4484147B"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 xml:space="preserve">Chen 2018 </w:t>
            </w:r>
            <w:r w:rsidRPr="000D7982">
              <w:rPr>
                <w:rFonts w:asciiTheme="majorBidi" w:hAnsiTheme="majorBidi" w:cstheme="majorBidi"/>
                <w:sz w:val="16"/>
                <w:szCs w:val="16"/>
              </w:rPr>
              <w:fldChar w:fldCharType="begin"/>
            </w:r>
            <w:r>
              <w:rPr>
                <w:rFonts w:asciiTheme="majorBidi" w:hAnsiTheme="majorBidi" w:cstheme="majorBidi"/>
                <w:sz w:val="16"/>
                <w:szCs w:val="16"/>
              </w:rPr>
              <w:instrText xml:space="preserve"> ADDIN EN.CITE &lt;EndNote&gt;&lt;Cite&gt;&lt;Author&gt;Chen&lt;/Author&gt;&lt;Year&gt;2018&lt;/Year&gt;&lt;RecNum&gt;358&lt;/RecNum&gt;&lt;DisplayText&gt;(27)&lt;/DisplayText&gt;&lt;record&gt;&lt;rec-number&gt;358&lt;/rec-number&gt;&lt;foreign-keys&gt;&lt;key app="EN" db-id="safsdt9e5sssayepvxnpxfw9xwewep0w9axd" timestamp="1653670026"&gt;358&lt;/key&gt;&lt;/foreign-keys&gt;&lt;ref-type name="Journal Article"&gt;17&lt;/ref-type&gt;&lt;contributors&gt;&lt;authors&gt;&lt;author&gt;Chen, M. C.&lt;/author&gt;&lt;author&gt;Lee, K. D.&lt;/author&gt;&lt;author&gt;Lu, C. H.&lt;/author&gt;&lt;author&gt;Wang, T. Y.&lt;/author&gt;&lt;author&gt;Huang, S. H.&lt;/author&gt;&lt;author&gt;Chen, C. Y.&lt;/author&gt;&lt;/authors&gt;&lt;/contributors&gt;&lt;titles&gt;&lt;title&gt;The bidirectional association among female hormone-related cancers: breast, ovary, and uterine corpus&lt;/title&gt;&lt;secondary-title&gt;Cancer Medicine&lt;/secondary-title&gt;&lt;/titles&gt;&lt;periodical&gt;&lt;full-title&gt;Cancer Med&lt;/full-title&gt;&lt;abbr-1&gt;Cancer medicine&lt;/abbr-1&gt;&lt;/periodical&gt;&lt;pages&gt;2299-2306&lt;/pages&gt;&lt;volume&gt;7&lt;/volume&gt;&lt;number&gt;6&lt;/number&gt;&lt;dates&gt;&lt;year&gt;2018&lt;/year&gt;&lt;/dates&gt;&lt;publisher&gt;Blackwell Publishing Ltd&lt;/publisher&gt;&lt;work-type&gt;Article&lt;/work-type&gt;&lt;urls&gt;&lt;related-urls&gt;&lt;url&gt;https://www.scopus.com/inward/record.uri?eid=2-s2.0-85045700229&amp;amp;doi=10.1002%2fcam4.1473&amp;amp;partnerID=40&amp;amp;md5=05f4a6d5d342ac8cdfc6008bd4cf6962&lt;/url&gt;&lt;/related-urls&gt;&lt;/urls&gt;&lt;electronic-resource-num&gt;10.1002/cam4.1473&lt;/electronic-resource-num&gt;&lt;remote-database-name&gt;Scopus&lt;/remote-database-name&gt;&lt;/record&gt;&lt;/Cite&gt;&lt;/EndNote&gt;</w:instrText>
            </w:r>
            <w:r w:rsidRPr="000D7982">
              <w:rPr>
                <w:rFonts w:asciiTheme="majorBidi" w:hAnsiTheme="majorBidi" w:cstheme="majorBidi"/>
                <w:sz w:val="16"/>
                <w:szCs w:val="16"/>
              </w:rPr>
              <w:fldChar w:fldCharType="separate"/>
            </w:r>
            <w:r>
              <w:rPr>
                <w:rFonts w:asciiTheme="majorBidi" w:hAnsiTheme="majorBidi" w:cstheme="majorBidi"/>
                <w:noProof/>
                <w:sz w:val="16"/>
                <w:szCs w:val="16"/>
              </w:rPr>
              <w:t>(27)</w:t>
            </w:r>
            <w:r w:rsidRPr="000D7982">
              <w:rPr>
                <w:rFonts w:asciiTheme="majorBidi" w:hAnsiTheme="majorBidi" w:cstheme="majorBidi"/>
                <w:sz w:val="16"/>
                <w:szCs w:val="16"/>
              </w:rPr>
              <w:fldChar w:fldCharType="end"/>
            </w:r>
          </w:p>
        </w:tc>
        <w:tc>
          <w:tcPr>
            <w:tcW w:w="1160" w:type="dxa"/>
            <w:vAlign w:val="center"/>
          </w:tcPr>
          <w:p w14:paraId="1A1297B1"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Taiwan/Taiwan Cancer Registry</w:t>
            </w:r>
          </w:p>
        </w:tc>
        <w:tc>
          <w:tcPr>
            <w:tcW w:w="1276" w:type="dxa"/>
            <w:vAlign w:val="center"/>
          </w:tcPr>
          <w:p w14:paraId="56520F15"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Cohort</w:t>
            </w:r>
          </w:p>
          <w:p w14:paraId="251971CC"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1979-2008</w:t>
            </w:r>
          </w:p>
        </w:tc>
        <w:tc>
          <w:tcPr>
            <w:tcW w:w="1134" w:type="dxa"/>
            <w:vAlign w:val="center"/>
          </w:tcPr>
          <w:p w14:paraId="5C2F586E"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86,827/378</w:t>
            </w:r>
          </w:p>
        </w:tc>
        <w:tc>
          <w:tcPr>
            <w:tcW w:w="2551" w:type="dxa"/>
            <w:vAlign w:val="center"/>
          </w:tcPr>
          <w:p w14:paraId="1F604C14"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Women older than 20 years who were diagnosed with breast cancer (ICD-9: 174).</w:t>
            </w:r>
          </w:p>
        </w:tc>
        <w:tc>
          <w:tcPr>
            <w:tcW w:w="3119" w:type="dxa"/>
            <w:vAlign w:val="center"/>
          </w:tcPr>
          <w:p w14:paraId="4C53661E"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Second cancer defined as cancer diagnosed more than 2 months after the primary cancer.</w:t>
            </w:r>
          </w:p>
          <w:p w14:paraId="36817859"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SIRs reported for: ovary and uterine cancers.</w:t>
            </w:r>
          </w:p>
          <w:p w14:paraId="1FF2B3F1"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IARC coding: yes</w:t>
            </w:r>
          </w:p>
        </w:tc>
        <w:tc>
          <w:tcPr>
            <w:tcW w:w="2976" w:type="dxa"/>
            <w:vAlign w:val="center"/>
          </w:tcPr>
          <w:p w14:paraId="3CEDF493"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All: uterine corpus, ovary</w:t>
            </w:r>
          </w:p>
          <w:p w14:paraId="0FCC84F2"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&lt;50 years: uterine corpus, ovary</w:t>
            </w:r>
          </w:p>
          <w:p w14:paraId="3414EDB7"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≥50 y: uterine corpus, ovary</w:t>
            </w:r>
          </w:p>
          <w:p w14:paraId="21F048FE"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Time since diagnosis of first cancer:</w:t>
            </w:r>
          </w:p>
          <w:p w14:paraId="1A2D0501"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≤5y: uterine corpus, ovary</w:t>
            </w:r>
          </w:p>
          <w:p w14:paraId="4C25AAD7"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5-10y: uterine corpus, ovary</w:t>
            </w:r>
          </w:p>
          <w:p w14:paraId="5C17CBC7"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&gt;10y: uterine corpus</w:t>
            </w:r>
          </w:p>
        </w:tc>
        <w:tc>
          <w:tcPr>
            <w:tcW w:w="1099" w:type="dxa"/>
            <w:vAlign w:val="center"/>
          </w:tcPr>
          <w:p w14:paraId="17F16AAF"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Acceptable (+)</w:t>
            </w:r>
          </w:p>
          <w:p w14:paraId="239689CD"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Selection bias: Exclusions applied</w:t>
            </w:r>
          </w:p>
          <w:p w14:paraId="61314939"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to women with unknown</w:t>
            </w:r>
          </w:p>
          <w:p w14:paraId="3AD3020C"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information on missing birth dates, last follow-up date,</w:t>
            </w:r>
          </w:p>
          <w:p w14:paraId="4C02673E"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or death status.</w:t>
            </w:r>
          </w:p>
        </w:tc>
      </w:tr>
      <w:tr w:rsidR="000D7982" w:rsidRPr="000D7982" w14:paraId="24AA0E2D" w14:textId="77777777" w:rsidTr="000D7982">
        <w:tc>
          <w:tcPr>
            <w:tcW w:w="1387" w:type="dxa"/>
            <w:vAlign w:val="center"/>
          </w:tcPr>
          <w:p w14:paraId="079F9DA5"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 xml:space="preserve">Bright 2019 </w:t>
            </w:r>
            <w:r w:rsidRPr="000D7982">
              <w:rPr>
                <w:rFonts w:asciiTheme="majorBidi" w:hAnsiTheme="majorBidi" w:cstheme="majorBidi"/>
                <w:sz w:val="16"/>
                <w:szCs w:val="16"/>
              </w:rPr>
              <w:fldChar w:fldCharType="begin"/>
            </w:r>
            <w:r>
              <w:rPr>
                <w:rFonts w:asciiTheme="majorBidi" w:hAnsiTheme="majorBidi" w:cstheme="majorBidi"/>
                <w:sz w:val="16"/>
                <w:szCs w:val="16"/>
              </w:rPr>
              <w:instrText xml:space="preserve"> ADDIN EN.CITE &lt;EndNote&gt;&lt;Cite&gt;&lt;Author&gt;Bright&lt;/Author&gt;&lt;Year&gt;2019&lt;/Year&gt;&lt;RecNum&gt;354&lt;/RecNum&gt;&lt;DisplayText&gt;(28)&lt;/DisplayText&gt;&lt;record&gt;&lt;rec-number&gt;354&lt;/rec-number&gt;&lt;foreign-keys&gt;&lt;key app="EN" db-id="safsdt9e5sssayepvxnpxfw9xwewep0w9axd" timestamp="1653670026"&gt;354&lt;/key&gt;&lt;/foreign-keys&gt;&lt;ref-type name="Journal Article"&gt;17&lt;/ref-type&gt;&lt;contributors&gt;&lt;authors&gt;&lt;author&gt;Bright, C. J.&lt;/author&gt;&lt;author&gt;Reulen, R. C.&lt;/author&gt;&lt;author&gt;Winter, D. L.&lt;/author&gt;&lt;author&gt;Stark, D. P.&lt;/author&gt;&lt;author&gt;McCabe, M. G.&lt;/author&gt;&lt;author&gt;Edgar, A. B.&lt;/author&gt;&lt;author&gt;Frobisher, C.&lt;/author&gt;&lt;author&gt;Hawkins, M. M.&lt;/author&gt;&lt;/authors&gt;&lt;/contributors&gt;&lt;titles&gt;&lt;title&gt;Risk of subsequent primary neoplasms in survivors of adolescent and young adult cancer (Teenage and Young Adult Cancer Survivor Study): a population-based, cohort study&lt;/title&gt;&lt;secondary-title&gt;The Lancet Oncology&lt;/secondary-title&gt;&lt;/titles&gt;&lt;periodical&gt;&lt;full-title&gt;The Lancet Oncology&lt;/full-title&gt;&lt;/periodical&gt;&lt;pages&gt;531-545&lt;/pages&gt;&lt;volume&gt;20&lt;/volume&gt;&lt;number&gt;4&lt;/number&gt;&lt;dates&gt;&lt;year&gt;2019&lt;/year&gt;&lt;/dates&gt;&lt;publisher&gt;Lancet Publishing Group&lt;/publisher&gt;&lt;work-type&gt;Article&lt;/work-type&gt;&lt;urls&gt;&lt;related-urls&gt;&lt;url&gt;https://www.scopus.com/inward/record.uri?eid=2-s2.0-85063598846&amp;amp;doi=10.1016%2fS1470-2045%2818%2930903-3&amp;amp;partnerID=40&amp;amp;md5=6ea11a480d24e8ad71cf8293e28f9124&lt;/url&gt;&lt;/related-urls&gt;&lt;/urls&gt;&lt;electronic-resource-num&gt;10.1016/S1470-2045(18)30903-3&lt;/electronic-resource-num&gt;&lt;remote-database-name&gt;Scopus&lt;/remote-database-name&gt;&lt;/record&gt;&lt;/Cite&gt;&lt;/EndNote&gt;</w:instrText>
            </w:r>
            <w:r w:rsidRPr="000D7982">
              <w:rPr>
                <w:rFonts w:asciiTheme="majorBidi" w:hAnsiTheme="majorBidi" w:cstheme="majorBidi"/>
                <w:sz w:val="16"/>
                <w:szCs w:val="16"/>
              </w:rPr>
              <w:fldChar w:fldCharType="separate"/>
            </w:r>
            <w:r>
              <w:rPr>
                <w:rFonts w:asciiTheme="majorBidi" w:hAnsiTheme="majorBidi" w:cstheme="majorBidi"/>
                <w:noProof/>
                <w:sz w:val="16"/>
                <w:szCs w:val="16"/>
              </w:rPr>
              <w:t>(28)</w:t>
            </w:r>
            <w:r w:rsidRPr="000D7982">
              <w:rPr>
                <w:rFonts w:asciiTheme="majorBidi" w:hAnsiTheme="majorBidi" w:cstheme="majorBidi"/>
                <w:sz w:val="16"/>
                <w:szCs w:val="16"/>
              </w:rPr>
              <w:fldChar w:fldCharType="end"/>
            </w:r>
          </w:p>
        </w:tc>
        <w:tc>
          <w:tcPr>
            <w:tcW w:w="1160" w:type="dxa"/>
            <w:vAlign w:val="center"/>
          </w:tcPr>
          <w:p w14:paraId="116F67A9"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England and Wales/ the Office for National Statistics and the Welsh Cancer registry</w:t>
            </w:r>
          </w:p>
        </w:tc>
        <w:tc>
          <w:tcPr>
            <w:tcW w:w="1276" w:type="dxa"/>
            <w:vAlign w:val="center"/>
          </w:tcPr>
          <w:p w14:paraId="79E87204"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Cohort</w:t>
            </w:r>
          </w:p>
          <w:p w14:paraId="656B096C"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Jan 1 1971- Dec 31 2006</w:t>
            </w:r>
          </w:p>
          <w:p w14:paraId="56556BBE"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Follow-up end: Dec 31, 2012</w:t>
            </w:r>
          </w:p>
        </w:tc>
        <w:tc>
          <w:tcPr>
            <w:tcW w:w="1134" w:type="dxa"/>
            <w:vAlign w:val="center"/>
          </w:tcPr>
          <w:p w14:paraId="26134D5D"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36,236/1,877</w:t>
            </w:r>
          </w:p>
        </w:tc>
        <w:tc>
          <w:tcPr>
            <w:tcW w:w="2551" w:type="dxa"/>
            <w:vAlign w:val="center"/>
          </w:tcPr>
          <w:p w14:paraId="4D8BAD7E"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Women aged 15-39 years with malignant breast cancer as first cancer were included.</w:t>
            </w:r>
          </w:p>
          <w:p w14:paraId="028BAA45" w14:textId="77777777" w:rsidR="000D7982" w:rsidRPr="000D7982" w:rsidRDefault="000D7982" w:rsidP="000D7982">
            <w:pPr>
              <w:rPr>
                <w:rFonts w:asciiTheme="majorBidi" w:hAnsiTheme="majorBidi" w:cstheme="majorBidi"/>
                <w:sz w:val="16"/>
                <w:szCs w:val="16"/>
              </w:rPr>
            </w:pPr>
          </w:p>
        </w:tc>
        <w:tc>
          <w:tcPr>
            <w:tcW w:w="3119" w:type="dxa"/>
            <w:vAlign w:val="center"/>
          </w:tcPr>
          <w:p w14:paraId="430FD755"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Patients who had not survived 5 years from their first cancer, second cancer occurred in contralateral paired organ and near first primary cancer site were excluded.</w:t>
            </w:r>
          </w:p>
          <w:p w14:paraId="51C4AF8C"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SIRs reported for: breast, cervix, Hodgkin lymphoma, melanoma, central nervous system, colorectal, non-Hodgkin lymphoma, thyroid, soft tissue sarcoma, ovary, bladder, female genital, leukemia, and head &amp; neck.</w:t>
            </w:r>
          </w:p>
          <w:p w14:paraId="018F6C46"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IARC coding: yes</w:t>
            </w:r>
          </w:p>
        </w:tc>
        <w:tc>
          <w:tcPr>
            <w:tcW w:w="2976" w:type="dxa"/>
            <w:vAlign w:val="center"/>
          </w:tcPr>
          <w:p w14:paraId="763967CF"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All: Lung and bronchus, clolorectal, melanoma, ovary, Corpus uteri, Other female</w:t>
            </w:r>
          </w:p>
          <w:p w14:paraId="13505AC0"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Genital,</w:t>
            </w:r>
          </w:p>
        </w:tc>
        <w:tc>
          <w:tcPr>
            <w:tcW w:w="1099" w:type="dxa"/>
            <w:vAlign w:val="center"/>
          </w:tcPr>
          <w:p w14:paraId="0CB64202"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Acceptable (+)</w:t>
            </w:r>
          </w:p>
          <w:p w14:paraId="470EFA6D"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Selection bias: due to excluding patients that not survived from their first neoplasm.</w:t>
            </w:r>
          </w:p>
        </w:tc>
      </w:tr>
      <w:tr w:rsidR="000D7982" w:rsidRPr="000D7982" w14:paraId="1C84D433" w14:textId="77777777" w:rsidTr="000D7982">
        <w:trPr>
          <w:trHeight w:val="2446"/>
        </w:trPr>
        <w:tc>
          <w:tcPr>
            <w:tcW w:w="1387" w:type="dxa"/>
            <w:vAlign w:val="center"/>
          </w:tcPr>
          <w:p w14:paraId="2AEEA160"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lastRenderedPageBreak/>
              <w:t xml:space="preserve">Jabagi 2019 </w:t>
            </w:r>
            <w:r w:rsidRPr="000D7982">
              <w:rPr>
                <w:rFonts w:asciiTheme="majorBidi" w:hAnsiTheme="majorBidi" w:cstheme="majorBidi"/>
                <w:sz w:val="16"/>
                <w:szCs w:val="16"/>
              </w:rPr>
              <w:fldChar w:fldCharType="begin">
                <w:fldData xml:space="preserve">PEVuZE5vdGU+PENpdGU+PEF1dGhvcj5KYWJhZ2k8L0F1dGhvcj48WWVhcj4yMDE5PC9ZZWFyPjxS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</w:fldData>
              </w:fldChar>
            </w:r>
            <w:r>
              <w:rPr>
                <w:rFonts w:asciiTheme="majorBidi" w:hAnsiTheme="majorBidi" w:cstheme="majorBidi"/>
                <w:sz w:val="16"/>
                <w:szCs w:val="16"/>
              </w:rPr>
              <w:instrText xml:space="preserve"> ADDIN EN.CITE </w:instrText>
            </w:r>
            <w:r>
              <w:rPr>
                <w:rFonts w:asciiTheme="majorBidi" w:hAnsiTheme="majorBidi" w:cstheme="majorBidi"/>
                <w:sz w:val="16"/>
                <w:szCs w:val="16"/>
              </w:rPr>
              <w:fldChar w:fldCharType="begin">
                <w:fldData xml:space="preserve">PEVuZE5vdGU+PENpdGU+PEF1dGhvcj5KYWJhZ2k8L0F1dGhvcj48WWVhcj4yMDE5PC9ZZWFyPjxS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</w:fldData>
              </w:fldChar>
            </w:r>
            <w:r>
              <w:rPr>
                <w:rFonts w:asciiTheme="majorBidi" w:hAnsiTheme="majorBidi" w:cstheme="majorBidi"/>
                <w:sz w:val="16"/>
                <w:szCs w:val="16"/>
              </w:rPr>
              <w:instrText xml:space="preserve"> ADDIN EN.CITE.DATA </w:instrText>
            </w:r>
            <w:r>
              <w:rPr>
                <w:rFonts w:asciiTheme="majorBidi" w:hAnsiTheme="majorBidi" w:cstheme="majorBidi"/>
                <w:sz w:val="16"/>
                <w:szCs w:val="16"/>
              </w:rPr>
            </w:r>
            <w:r>
              <w:rPr>
                <w:rFonts w:asciiTheme="majorBidi" w:hAnsiTheme="majorBidi" w:cstheme="majorBidi"/>
                <w:sz w:val="16"/>
                <w:szCs w:val="16"/>
              </w:rPr>
              <w:fldChar w:fldCharType="end"/>
            </w:r>
            <w:r w:rsidRPr="000D7982">
              <w:rPr>
                <w:rFonts w:asciiTheme="majorBidi" w:hAnsiTheme="majorBidi" w:cstheme="majorBidi"/>
                <w:sz w:val="16"/>
                <w:szCs w:val="16"/>
              </w:rPr>
            </w:r>
            <w:r w:rsidRPr="000D7982">
              <w:rPr>
                <w:rFonts w:asciiTheme="majorBidi" w:hAnsiTheme="majorBidi" w:cstheme="majorBidi"/>
                <w:sz w:val="16"/>
                <w:szCs w:val="16"/>
              </w:rPr>
              <w:fldChar w:fldCharType="separate"/>
            </w:r>
            <w:r>
              <w:rPr>
                <w:rFonts w:asciiTheme="majorBidi" w:hAnsiTheme="majorBidi" w:cstheme="majorBidi"/>
                <w:noProof/>
                <w:sz w:val="16"/>
                <w:szCs w:val="16"/>
              </w:rPr>
              <w:t>(29)</w:t>
            </w:r>
            <w:r w:rsidRPr="000D7982">
              <w:rPr>
                <w:rFonts w:asciiTheme="majorBidi" w:hAnsiTheme="majorBidi" w:cstheme="majorBidi"/>
                <w:sz w:val="16"/>
                <w:szCs w:val="16"/>
              </w:rPr>
              <w:fldChar w:fldCharType="end"/>
            </w:r>
          </w:p>
        </w:tc>
        <w:tc>
          <w:tcPr>
            <w:tcW w:w="1160" w:type="dxa"/>
            <w:vAlign w:val="center"/>
          </w:tcPr>
          <w:p w14:paraId="1FB1AF3A"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France/ French National Health Data System</w:t>
            </w:r>
          </w:p>
        </w:tc>
        <w:tc>
          <w:tcPr>
            <w:tcW w:w="1276" w:type="dxa"/>
            <w:vAlign w:val="center"/>
          </w:tcPr>
          <w:p w14:paraId="7E9C0541"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Cohort</w:t>
            </w:r>
          </w:p>
          <w:p w14:paraId="42828FDD"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2006-2015</w:t>
            </w:r>
          </w:p>
          <w:p w14:paraId="25D5F7DD"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follow-up until 2016</w:t>
            </w:r>
          </w:p>
        </w:tc>
        <w:tc>
          <w:tcPr>
            <w:tcW w:w="1134" w:type="dxa"/>
            <w:vAlign w:val="center"/>
          </w:tcPr>
          <w:p w14:paraId="1C92A650"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439,704/3,046</w:t>
            </w:r>
          </w:p>
        </w:tc>
        <w:tc>
          <w:tcPr>
            <w:tcW w:w="2551" w:type="dxa"/>
            <w:vAlign w:val="center"/>
          </w:tcPr>
          <w:p w14:paraId="41031A69"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Females aged 20 to 85 years with invasive primary breast cancer (ICD-10, codes C50, D05) without history of prior cancer were included.</w:t>
            </w:r>
          </w:p>
        </w:tc>
        <w:tc>
          <w:tcPr>
            <w:tcW w:w="3119" w:type="dxa"/>
            <w:vAlign w:val="center"/>
          </w:tcPr>
          <w:p w14:paraId="2F1915B2"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Second cancers defined as hematologic malignant neoplasm occurred at least 6 months after breast cancer diagnosis.</w:t>
            </w:r>
          </w:p>
          <w:p w14:paraId="7062288D"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SIRs reported for: Acute myeloid leukemia, Myelodysplastic syndrome, Myeloproliferative</w:t>
            </w:r>
          </w:p>
          <w:p w14:paraId="00BA8FBB"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Neoplasm, Multiple myeloma, Hodgkin/non–Hodgkin</w:t>
            </w:r>
          </w:p>
          <w:p w14:paraId="102898A2"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Lymphoma, Acute lymphoblastic leukemia/lymphocytic lymphoma.</w:t>
            </w:r>
          </w:p>
          <w:p w14:paraId="00742BF7"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IARC coding: not said, but French National Health Data System follow IARC rules.</w:t>
            </w:r>
          </w:p>
        </w:tc>
        <w:tc>
          <w:tcPr>
            <w:tcW w:w="2976" w:type="dxa"/>
            <w:vAlign w:val="center"/>
          </w:tcPr>
          <w:p w14:paraId="03C748B0"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All: Acute myeloid leukemia, Myelodysplastic syndrome,  Multiple myeloma, Acute lymphoblastic leukemia/lymphocytic lymphoma</w:t>
            </w:r>
          </w:p>
          <w:p w14:paraId="0F3C2846" w14:textId="77777777" w:rsidR="000D7982" w:rsidRPr="000D7982" w:rsidRDefault="000D7982" w:rsidP="000D7982">
            <w:pPr>
              <w:rPr>
                <w:rFonts w:asciiTheme="majorBidi" w:hAnsiTheme="majorBidi" w:cstheme="majorBidi"/>
                <w:sz w:val="16"/>
                <w:szCs w:val="16"/>
              </w:rPr>
            </w:pPr>
          </w:p>
        </w:tc>
        <w:tc>
          <w:tcPr>
            <w:tcW w:w="1099" w:type="dxa"/>
            <w:vAlign w:val="center"/>
          </w:tcPr>
          <w:p w14:paraId="11E1BFB9"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High (++)</w:t>
            </w:r>
          </w:p>
        </w:tc>
      </w:tr>
      <w:tr w:rsidR="000D7982" w:rsidRPr="000D7982" w14:paraId="36A6F3FA" w14:textId="77777777" w:rsidTr="000D7982">
        <w:trPr>
          <w:trHeight w:val="1417"/>
        </w:trPr>
        <w:tc>
          <w:tcPr>
            <w:tcW w:w="1387" w:type="dxa"/>
            <w:vAlign w:val="center"/>
          </w:tcPr>
          <w:p w14:paraId="2ECD6E75"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 xml:space="preserve">Sundbøll 2020 </w:t>
            </w:r>
            <w:r w:rsidRPr="000D7982">
              <w:rPr>
                <w:rFonts w:asciiTheme="majorBidi" w:hAnsiTheme="majorBidi" w:cstheme="majorBidi"/>
                <w:sz w:val="16"/>
                <w:szCs w:val="16"/>
              </w:rPr>
              <w:fldChar w:fldCharType="begin"/>
            </w:r>
            <w:r>
              <w:rPr>
                <w:rFonts w:asciiTheme="majorBidi" w:hAnsiTheme="majorBidi" w:cstheme="majorBidi"/>
                <w:sz w:val="16"/>
                <w:szCs w:val="16"/>
              </w:rPr>
              <w:instrText xml:space="preserve"> ADDIN EN.CITE &lt;EndNote&gt;&lt;Cite&gt;&lt;Author&gt;Sundboll&lt;/Author&gt;&lt;Year&gt;2020&lt;/Year&gt;&lt;RecNum&gt;439&lt;/RecNum&gt;&lt;DisplayText&gt;(30)&lt;/DisplayText&gt;&lt;record&gt;&lt;rec-number&gt;439&lt;/rec-number&gt;&lt;foreign-keys&gt;&lt;key app="EN" db-id="safsdt9e5sssayepvxnpxfw9xwewep0w9axd" timestamp="1653765126"&gt;439&lt;/key&gt;&lt;/foreign-keys&gt;&lt;ref-type name="Journal Article"&gt;17&lt;/ref-type&gt;&lt;contributors&gt;&lt;authors&gt;&lt;author&gt;Sundboll, J.&lt;/author&gt;&lt;author&gt;Farkas, D. K.&lt;/author&gt;&lt;author&gt;Adelborg, K.&lt;/author&gt;&lt;author&gt;Schapira, L.&lt;/author&gt;&lt;author&gt;Tamang, S.&lt;/author&gt;&lt;author&gt;Norgaard, M.&lt;/author&gt;&lt;author&gt;Cullen, M. R.&lt;/author&gt;&lt;author&gt;Cronin-Fenton, D.&lt;/author&gt;&lt;author&gt;Sorensen, H. T.&lt;/author&gt;&lt;/authors&gt;&lt;/contributors&gt;&lt;titles&gt;&lt;title&gt;Risk of primary urological and genital cancers following incident breast cancer: a Danish population-based cohort study&lt;/title&gt;&lt;secondary-title&gt;Breast Cancer Research and Treatment&lt;/secondary-title&gt;&lt;/titles&gt;&lt;periodical&gt;&lt;full-title&gt;Breast Cancer Res Treat&lt;/full-title&gt;&lt;abbr-1&gt;Breast cancer research and treatment&lt;/abbr-1&gt;&lt;/periodical&gt;&lt;pages&gt;825-837&lt;/pages&gt;&lt;volume&gt;184&lt;/volume&gt;&lt;number&gt;3&lt;/number&gt;&lt;dates&gt;&lt;year&gt;2020&lt;/year&gt;&lt;pub-dates&gt;&lt;date&gt;Dec&lt;/date&gt;&lt;/pub-dates&gt;&lt;/dates&gt;&lt;isbn&gt;0167-6806&lt;/isbn&gt;&lt;accession-num&gt;WOS:000563157100001&lt;/accession-num&gt;&lt;urls&gt;&lt;related-urls&gt;&lt;url&gt;&amp;lt;Go to ISI&amp;gt;://WOS:000563157100001&lt;/url&gt;&lt;/related-urls&gt;&lt;/urls&gt;&lt;electronic-resource-num&gt;10.1007/s10549-020-05879-w&lt;/electronic-resource-num&gt;&lt;/record&gt;&lt;/Cite&gt;&lt;/EndNote&gt;</w:instrText>
            </w:r>
            <w:r w:rsidRPr="000D7982">
              <w:rPr>
                <w:rFonts w:asciiTheme="majorBidi" w:hAnsiTheme="majorBidi" w:cstheme="majorBidi"/>
                <w:sz w:val="16"/>
                <w:szCs w:val="16"/>
              </w:rPr>
              <w:fldChar w:fldCharType="separate"/>
            </w:r>
            <w:r>
              <w:rPr>
                <w:rFonts w:asciiTheme="majorBidi" w:hAnsiTheme="majorBidi" w:cstheme="majorBidi"/>
                <w:noProof/>
                <w:sz w:val="16"/>
                <w:szCs w:val="16"/>
              </w:rPr>
              <w:t>(30)</w:t>
            </w:r>
            <w:r w:rsidRPr="000D7982">
              <w:rPr>
                <w:rFonts w:asciiTheme="majorBidi" w:hAnsiTheme="majorBidi" w:cstheme="majorBidi"/>
                <w:sz w:val="16"/>
                <w:szCs w:val="16"/>
              </w:rPr>
              <w:fldChar w:fldCharType="end"/>
            </w:r>
          </w:p>
        </w:tc>
        <w:tc>
          <w:tcPr>
            <w:tcW w:w="1160" w:type="dxa"/>
            <w:vAlign w:val="center"/>
          </w:tcPr>
          <w:p w14:paraId="1A133C2C"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Denmark/ Danish Cancer Registry</w:t>
            </w:r>
          </w:p>
        </w:tc>
        <w:tc>
          <w:tcPr>
            <w:tcW w:w="1276" w:type="dxa"/>
            <w:vAlign w:val="center"/>
          </w:tcPr>
          <w:p w14:paraId="6EF82A44"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Cohort</w:t>
            </w:r>
          </w:p>
          <w:p w14:paraId="417A5B14"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1990-2017</w:t>
            </w:r>
          </w:p>
        </w:tc>
        <w:tc>
          <w:tcPr>
            <w:tcW w:w="1134" w:type="dxa"/>
            <w:vAlign w:val="center"/>
          </w:tcPr>
          <w:p w14:paraId="0E04E928"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84,972/2,020</w:t>
            </w:r>
          </w:p>
        </w:tc>
        <w:tc>
          <w:tcPr>
            <w:tcW w:w="2551" w:type="dxa"/>
            <w:vAlign w:val="center"/>
          </w:tcPr>
          <w:p w14:paraId="6D7163AB"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women older than 18 years with localized or regional spread  breast tumors (according to</w:t>
            </w:r>
          </w:p>
          <w:p w14:paraId="3209838B"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ICD-10) diagnosed from 1978  without history of cancer were included.</w:t>
            </w:r>
          </w:p>
          <w:p w14:paraId="32083F0B" w14:textId="77777777" w:rsidR="000D7982" w:rsidRPr="000D7982" w:rsidRDefault="000D7982" w:rsidP="000D7982">
            <w:pPr>
              <w:rPr>
                <w:rFonts w:asciiTheme="majorBidi" w:hAnsiTheme="majorBidi" w:cstheme="majorBidi"/>
                <w:sz w:val="16"/>
                <w:szCs w:val="16"/>
              </w:rPr>
            </w:pPr>
          </w:p>
        </w:tc>
        <w:tc>
          <w:tcPr>
            <w:tcW w:w="3119" w:type="dxa"/>
            <w:vAlign w:val="center"/>
          </w:tcPr>
          <w:p w14:paraId="016750C8"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All urological and genital cancers after first breast cancer considered as second cancer.</w:t>
            </w:r>
          </w:p>
          <w:p w14:paraId="7392BC94" w14:textId="77777777" w:rsidR="000D7982" w:rsidRPr="000D7982" w:rsidRDefault="000D7982" w:rsidP="000D7982">
            <w:pPr>
              <w:rPr>
                <w:rFonts w:asciiTheme="majorBidi" w:hAnsiTheme="majorBidi" w:cstheme="majorBidi"/>
                <w:sz w:val="16"/>
                <w:szCs w:val="16"/>
                <w:rtl/>
              </w:rPr>
            </w:pPr>
            <w:r w:rsidRPr="000D7982">
              <w:rPr>
                <w:rFonts w:asciiTheme="majorBidi" w:hAnsiTheme="majorBidi" w:cstheme="majorBidi"/>
                <w:sz w:val="16"/>
                <w:szCs w:val="16"/>
              </w:rPr>
              <w:t>SIRs reported for:  kidney, urinary bladder, urological cancers, ovary, uterus, cervix, genital cancers</w:t>
            </w:r>
          </w:p>
          <w:p w14:paraId="5F59753F"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IARC coding: yes</w:t>
            </w:r>
          </w:p>
        </w:tc>
        <w:tc>
          <w:tcPr>
            <w:tcW w:w="2976" w:type="dxa"/>
            <w:vAlign w:val="center"/>
          </w:tcPr>
          <w:p w14:paraId="05F3E475"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 xml:space="preserve">All: </w:t>
            </w:r>
          </w:p>
          <w:p w14:paraId="78900590"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Age at diagnosis:</w:t>
            </w:r>
          </w:p>
          <w:p w14:paraId="483253D5"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18-49y:bladder, ovary</w:t>
            </w:r>
          </w:p>
          <w:p w14:paraId="4DC6E938"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50-59y:bladder, ovary, uterus</w:t>
            </w:r>
          </w:p>
          <w:p w14:paraId="62EDF730"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60-69y: uterus</w:t>
            </w:r>
          </w:p>
          <w:p w14:paraId="5E30D137"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≥70y:  uterus</w:t>
            </w:r>
          </w:p>
          <w:p w14:paraId="11D71096"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Time since first primary cancer:</w:t>
            </w:r>
          </w:p>
          <w:p w14:paraId="02A409A9"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0-1y: Urological cancers, Kidney, Genital cancers, Ovary</w:t>
            </w:r>
          </w:p>
          <w:p w14:paraId="6A135097"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2-5y: Urological cancers, Genital cancers, Uterus, Ovary</w:t>
            </w:r>
          </w:p>
          <w:p w14:paraId="0207938B"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6-9y: kidney, genital cancers, uterus</w:t>
            </w:r>
          </w:p>
          <w:p w14:paraId="77B3E813"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≥10y: urinary bladder, genital cancers, ovary</w:t>
            </w:r>
          </w:p>
          <w:p w14:paraId="4BDB2407" w14:textId="77777777" w:rsidR="000D7982" w:rsidRPr="000D7982" w:rsidRDefault="000D7982" w:rsidP="000D7982">
            <w:pPr>
              <w:rPr>
                <w:rFonts w:asciiTheme="majorBidi" w:hAnsiTheme="majorBidi" w:cstheme="majorBidi"/>
                <w:sz w:val="16"/>
                <w:szCs w:val="16"/>
              </w:rPr>
            </w:pPr>
          </w:p>
        </w:tc>
        <w:tc>
          <w:tcPr>
            <w:tcW w:w="1099" w:type="dxa"/>
            <w:vAlign w:val="center"/>
          </w:tcPr>
          <w:p w14:paraId="31020C84" w14:textId="77777777" w:rsidR="000D7982" w:rsidRPr="000D7982" w:rsidRDefault="000D7982" w:rsidP="000D7982">
            <w:pPr>
              <w:rPr>
                <w:rFonts w:asciiTheme="majorBidi" w:hAnsiTheme="majorBidi" w:cstheme="majorBidi"/>
                <w:sz w:val="16"/>
                <w:szCs w:val="16"/>
              </w:rPr>
            </w:pPr>
            <w:r w:rsidRPr="000D7982">
              <w:rPr>
                <w:rFonts w:asciiTheme="majorBidi" w:hAnsiTheme="majorBidi" w:cstheme="majorBidi"/>
                <w:sz w:val="16"/>
                <w:szCs w:val="16"/>
              </w:rPr>
              <w:t>High (++)</w:t>
            </w:r>
          </w:p>
        </w:tc>
      </w:tr>
    </w:tbl>
    <w:p w14:paraId="3DEA975C" w14:textId="77777777" w:rsidR="000D7982" w:rsidRPr="000D7982" w:rsidRDefault="000D7982" w:rsidP="000D7982">
      <w:pPr>
        <w:spacing w:line="240" w:lineRule="auto"/>
        <w:rPr>
          <w:rFonts w:asciiTheme="majorBidi" w:hAnsiTheme="majorBidi" w:cstheme="majorBidi"/>
          <w:sz w:val="24"/>
          <w:szCs w:val="24"/>
        </w:rPr>
        <w:sectPr w:rsidR="000D7982" w:rsidRPr="000D7982" w:rsidSect="000D7982">
          <w:footerReference w:type="default" r:id="rId7"/>
          <w:pgSz w:w="16838" w:h="11906" w:orient="landscape"/>
          <w:pgMar w:top="1440" w:right="1440" w:bottom="1440" w:left="1440" w:header="709" w:footer="709" w:gutter="0"/>
          <w:cols w:space="708"/>
          <w:docGrid w:linePitch="360"/>
        </w:sectPr>
      </w:pPr>
    </w:p>
    <w:p w14:paraId="6BBD8095" w14:textId="77777777" w:rsidR="000D7982" w:rsidRPr="00C62311" w:rsidRDefault="000D7982">
      <w:pPr>
        <w:rPr>
          <w:rFonts w:asciiTheme="majorBidi" w:hAnsiTheme="majorBidi" w:cstheme="majorBidi"/>
          <w:b/>
          <w:bCs/>
          <w:sz w:val="24"/>
          <w:szCs w:val="24"/>
        </w:rPr>
      </w:pPr>
      <w:r w:rsidRPr="00C62311">
        <w:rPr>
          <w:rFonts w:asciiTheme="majorBidi" w:hAnsiTheme="majorBidi" w:cstheme="majorBidi"/>
          <w:b/>
          <w:bCs/>
          <w:sz w:val="24"/>
          <w:szCs w:val="24"/>
        </w:rPr>
        <w:lastRenderedPageBreak/>
        <w:t xml:space="preserve">References </w:t>
      </w:r>
    </w:p>
    <w:p w14:paraId="5FFABE00" w14:textId="77777777" w:rsidR="000D7982" w:rsidRPr="00C62311" w:rsidRDefault="000D7982">
      <w:pPr>
        <w:rPr>
          <w:rFonts w:asciiTheme="majorBidi" w:hAnsiTheme="majorBidi" w:cstheme="majorBidi"/>
          <w:sz w:val="24"/>
          <w:szCs w:val="24"/>
        </w:rPr>
      </w:pPr>
    </w:p>
    <w:p w14:paraId="3157F92A" w14:textId="77777777" w:rsidR="000D7982" w:rsidRPr="00C62311" w:rsidRDefault="000D7982" w:rsidP="000D7982">
      <w:pPr>
        <w:pStyle w:val="EndNoteBibliography"/>
        <w:spacing w:after="0"/>
        <w:rPr>
          <w:rFonts w:asciiTheme="majorBidi" w:hAnsiTheme="majorBidi" w:cstheme="majorBidi"/>
          <w:sz w:val="24"/>
          <w:szCs w:val="24"/>
        </w:rPr>
      </w:pPr>
      <w:r w:rsidRPr="00C62311">
        <w:rPr>
          <w:rFonts w:asciiTheme="majorBidi" w:hAnsiTheme="majorBidi" w:cstheme="majorBidi"/>
          <w:sz w:val="24"/>
          <w:szCs w:val="24"/>
        </w:rPr>
        <w:fldChar w:fldCharType="begin"/>
      </w:r>
      <w:r w:rsidRPr="00C62311">
        <w:rPr>
          <w:rFonts w:asciiTheme="majorBidi" w:hAnsiTheme="majorBidi" w:cstheme="majorBidi"/>
          <w:sz w:val="24"/>
          <w:szCs w:val="24"/>
        </w:rPr>
        <w:instrText xml:space="preserve"> ADDIN EN.REFLIST </w:instrText>
      </w:r>
      <w:r w:rsidRPr="00C62311">
        <w:rPr>
          <w:rFonts w:asciiTheme="majorBidi" w:hAnsiTheme="majorBidi" w:cstheme="majorBidi"/>
          <w:sz w:val="24"/>
          <w:szCs w:val="24"/>
        </w:rPr>
        <w:fldChar w:fldCharType="separate"/>
      </w:r>
      <w:r w:rsidRPr="00C62311">
        <w:rPr>
          <w:rFonts w:asciiTheme="majorBidi" w:hAnsiTheme="majorBidi" w:cstheme="majorBidi"/>
          <w:sz w:val="24"/>
          <w:szCs w:val="24"/>
        </w:rPr>
        <w:t>1.</w:t>
      </w:r>
      <w:r w:rsidRPr="00C62311">
        <w:rPr>
          <w:rFonts w:asciiTheme="majorBidi" w:hAnsiTheme="majorBidi" w:cstheme="majorBidi"/>
          <w:sz w:val="24"/>
          <w:szCs w:val="24"/>
        </w:rPr>
        <w:tab/>
        <w:t>Prior P, Waterhouse JA. Multiple primary cancers of the breast and ovary. British journal of cancer. 1981;44(5):628-36.</w:t>
      </w:r>
    </w:p>
    <w:p w14:paraId="16FEA111" w14:textId="77777777" w:rsidR="000D7982" w:rsidRPr="00C62311" w:rsidRDefault="000D7982" w:rsidP="000D7982">
      <w:pPr>
        <w:pStyle w:val="EndNoteBibliography"/>
        <w:spacing w:after="0"/>
        <w:rPr>
          <w:rFonts w:asciiTheme="majorBidi" w:hAnsiTheme="majorBidi" w:cstheme="majorBidi"/>
          <w:sz w:val="24"/>
          <w:szCs w:val="24"/>
        </w:rPr>
      </w:pPr>
      <w:r w:rsidRPr="00C62311">
        <w:rPr>
          <w:rFonts w:asciiTheme="majorBidi" w:hAnsiTheme="majorBidi" w:cstheme="majorBidi"/>
          <w:sz w:val="24"/>
          <w:szCs w:val="24"/>
        </w:rPr>
        <w:t>2.</w:t>
      </w:r>
      <w:r w:rsidRPr="00C62311">
        <w:rPr>
          <w:rFonts w:asciiTheme="majorBidi" w:hAnsiTheme="majorBidi" w:cstheme="majorBidi"/>
          <w:sz w:val="24"/>
          <w:szCs w:val="24"/>
        </w:rPr>
        <w:tab/>
        <w:t>Murakami R, Hiyama T, Hanai A, Fujimoto I. Second primary cancers following female breast cancer in Osaka, Japan--a population-based cohort study. Japanese journal of clinical oncology. 1987;17(4):293-302.</w:t>
      </w:r>
    </w:p>
    <w:p w14:paraId="4175D6BA" w14:textId="77777777" w:rsidR="000D7982" w:rsidRPr="00C62311" w:rsidRDefault="000D7982" w:rsidP="000D7982">
      <w:pPr>
        <w:pStyle w:val="EndNoteBibliography"/>
        <w:spacing w:after="0"/>
        <w:rPr>
          <w:rFonts w:asciiTheme="majorBidi" w:hAnsiTheme="majorBidi" w:cstheme="majorBidi"/>
          <w:sz w:val="24"/>
          <w:szCs w:val="24"/>
        </w:rPr>
      </w:pPr>
      <w:r w:rsidRPr="00C62311">
        <w:rPr>
          <w:rFonts w:asciiTheme="majorBidi" w:hAnsiTheme="majorBidi" w:cstheme="majorBidi"/>
          <w:sz w:val="24"/>
          <w:szCs w:val="24"/>
        </w:rPr>
        <w:t>3.</w:t>
      </w:r>
      <w:r w:rsidRPr="00C62311">
        <w:rPr>
          <w:rFonts w:asciiTheme="majorBidi" w:hAnsiTheme="majorBidi" w:cstheme="majorBidi"/>
          <w:sz w:val="24"/>
          <w:szCs w:val="24"/>
        </w:rPr>
        <w:tab/>
        <w:t>Brenner H, Siegle S, Stegmaier C, Ziegler H. Second primary neoplasms following breast cancer in Saarland, Germany, 1968-1987. European journal of cancer (Oxford, England : 1990). 1993;29a(10):1410-4.</w:t>
      </w:r>
    </w:p>
    <w:p w14:paraId="60BB7755" w14:textId="77777777" w:rsidR="000D7982" w:rsidRPr="00C62311" w:rsidRDefault="000D7982" w:rsidP="000D7982">
      <w:pPr>
        <w:pStyle w:val="EndNoteBibliography"/>
        <w:spacing w:after="0"/>
        <w:rPr>
          <w:rFonts w:asciiTheme="majorBidi" w:hAnsiTheme="majorBidi" w:cstheme="majorBidi"/>
          <w:sz w:val="24"/>
          <w:szCs w:val="24"/>
        </w:rPr>
      </w:pPr>
      <w:r w:rsidRPr="00C62311">
        <w:rPr>
          <w:rFonts w:asciiTheme="majorBidi" w:hAnsiTheme="majorBidi" w:cstheme="majorBidi"/>
          <w:sz w:val="24"/>
          <w:szCs w:val="24"/>
        </w:rPr>
        <w:t>4.</w:t>
      </w:r>
      <w:r w:rsidRPr="00C62311">
        <w:rPr>
          <w:rFonts w:asciiTheme="majorBidi" w:hAnsiTheme="majorBidi" w:cstheme="majorBidi"/>
          <w:sz w:val="24"/>
          <w:szCs w:val="24"/>
        </w:rPr>
        <w:tab/>
        <w:t>Rubino C, de Vathaire F, Diallo I, Shamsaldin A, Lê MG. Increased risk of second cancers following breast cancer: role of the initial treatment. Breast cancer research and treatment. 2000;61(3):183-95.</w:t>
      </w:r>
    </w:p>
    <w:p w14:paraId="12DDE8F3" w14:textId="77777777" w:rsidR="000D7982" w:rsidRPr="00C62311" w:rsidRDefault="000D7982" w:rsidP="000D7982">
      <w:pPr>
        <w:pStyle w:val="EndNoteBibliography"/>
        <w:spacing w:after="0"/>
        <w:rPr>
          <w:rFonts w:asciiTheme="majorBidi" w:hAnsiTheme="majorBidi" w:cstheme="majorBidi"/>
          <w:sz w:val="24"/>
          <w:szCs w:val="24"/>
        </w:rPr>
      </w:pPr>
      <w:r w:rsidRPr="00C62311">
        <w:rPr>
          <w:rFonts w:asciiTheme="majorBidi" w:hAnsiTheme="majorBidi" w:cstheme="majorBidi"/>
          <w:sz w:val="24"/>
          <w:szCs w:val="24"/>
        </w:rPr>
        <w:t>5.</w:t>
      </w:r>
      <w:r w:rsidRPr="00C62311">
        <w:rPr>
          <w:rFonts w:asciiTheme="majorBidi" w:hAnsiTheme="majorBidi" w:cstheme="majorBidi"/>
          <w:sz w:val="24"/>
          <w:szCs w:val="24"/>
        </w:rPr>
        <w:tab/>
        <w:t>Tanaka H, Tsukuma H, Koyama H, Kinoshita Y, Kinoshita N, Oshima A. Second primary cancers following breast cancer in the Japanese female population. Japanese journal of cancer research : Gann. 2001;92(1):1-8.</w:t>
      </w:r>
    </w:p>
    <w:p w14:paraId="663E696C" w14:textId="77777777" w:rsidR="000D7982" w:rsidRPr="00C62311" w:rsidRDefault="000D7982" w:rsidP="000D7982">
      <w:pPr>
        <w:pStyle w:val="EndNoteBibliography"/>
        <w:spacing w:after="0"/>
        <w:rPr>
          <w:rFonts w:asciiTheme="majorBidi" w:hAnsiTheme="majorBidi" w:cstheme="majorBidi"/>
          <w:sz w:val="24"/>
          <w:szCs w:val="24"/>
        </w:rPr>
      </w:pPr>
      <w:r w:rsidRPr="00C62311">
        <w:rPr>
          <w:rFonts w:asciiTheme="majorBidi" w:hAnsiTheme="majorBidi" w:cstheme="majorBidi"/>
          <w:sz w:val="24"/>
          <w:szCs w:val="24"/>
        </w:rPr>
        <w:t>6.</w:t>
      </w:r>
      <w:r w:rsidRPr="00C62311">
        <w:rPr>
          <w:rFonts w:asciiTheme="majorBidi" w:hAnsiTheme="majorBidi" w:cstheme="majorBidi"/>
          <w:sz w:val="24"/>
          <w:szCs w:val="24"/>
        </w:rPr>
        <w:tab/>
        <w:t>Evans HS, Lewis CM, Robinson D, Bell CM, Møller H, Hodgson SV. Incidence of multiple primary cancers in a cohort of women diagnosed with breast cancer in southeast England. British journal of cancer. 2001;84(3):435-40.</w:t>
      </w:r>
    </w:p>
    <w:p w14:paraId="035F4874" w14:textId="77777777" w:rsidR="000D7982" w:rsidRPr="00C62311" w:rsidRDefault="000D7982" w:rsidP="000D7982">
      <w:pPr>
        <w:pStyle w:val="EndNoteBibliography"/>
        <w:spacing w:after="0"/>
        <w:rPr>
          <w:rFonts w:asciiTheme="majorBidi" w:hAnsiTheme="majorBidi" w:cstheme="majorBidi"/>
          <w:sz w:val="24"/>
          <w:szCs w:val="24"/>
        </w:rPr>
      </w:pPr>
      <w:r w:rsidRPr="00C62311">
        <w:rPr>
          <w:rFonts w:asciiTheme="majorBidi" w:hAnsiTheme="majorBidi" w:cstheme="majorBidi"/>
          <w:sz w:val="24"/>
          <w:szCs w:val="24"/>
        </w:rPr>
        <w:t>7.</w:t>
      </w:r>
      <w:r w:rsidRPr="00C62311">
        <w:rPr>
          <w:rFonts w:asciiTheme="majorBidi" w:hAnsiTheme="majorBidi" w:cstheme="majorBidi"/>
          <w:sz w:val="24"/>
          <w:szCs w:val="24"/>
        </w:rPr>
        <w:tab/>
        <w:t>Levi F, Te VC, Randimbison L, La Vecchia C. Cancer risk in women with previous breast cancer. Annals of oncology : official journal of the European Society for Medical Oncology. 2003;14(1):71-3.</w:t>
      </w:r>
    </w:p>
    <w:p w14:paraId="796B330C" w14:textId="77777777" w:rsidR="000D7982" w:rsidRPr="00C62311" w:rsidRDefault="000D7982" w:rsidP="000D7982">
      <w:pPr>
        <w:pStyle w:val="EndNoteBibliography"/>
        <w:spacing w:after="0"/>
        <w:rPr>
          <w:rFonts w:asciiTheme="majorBidi" w:hAnsiTheme="majorBidi" w:cstheme="majorBidi"/>
          <w:sz w:val="24"/>
          <w:szCs w:val="24"/>
        </w:rPr>
      </w:pPr>
      <w:r w:rsidRPr="00C62311">
        <w:rPr>
          <w:rFonts w:asciiTheme="majorBidi" w:hAnsiTheme="majorBidi" w:cstheme="majorBidi"/>
          <w:sz w:val="24"/>
          <w:szCs w:val="24"/>
        </w:rPr>
        <w:t>8.</w:t>
      </w:r>
      <w:r w:rsidRPr="00C62311">
        <w:rPr>
          <w:rFonts w:asciiTheme="majorBidi" w:hAnsiTheme="majorBidi" w:cstheme="majorBidi"/>
          <w:sz w:val="24"/>
          <w:szCs w:val="24"/>
        </w:rPr>
        <w:tab/>
        <w:t>Sadetzki S, Calderon-Margalit R, Peretz C, Novikov I, Barchana M, Papa MZ. Second primary breast and thyroid cancers (Israel). Cancer Causes &amp; Control. 2003;14(4):367-75.</w:t>
      </w:r>
    </w:p>
    <w:p w14:paraId="20925A4F" w14:textId="77777777" w:rsidR="000D7982" w:rsidRPr="00C62311" w:rsidRDefault="000D7982" w:rsidP="000D7982">
      <w:pPr>
        <w:pStyle w:val="EndNoteBibliography"/>
        <w:spacing w:after="0"/>
        <w:rPr>
          <w:rFonts w:asciiTheme="majorBidi" w:hAnsiTheme="majorBidi" w:cstheme="majorBidi"/>
          <w:sz w:val="24"/>
          <w:szCs w:val="24"/>
        </w:rPr>
      </w:pPr>
      <w:r w:rsidRPr="00C62311">
        <w:rPr>
          <w:rFonts w:asciiTheme="majorBidi" w:hAnsiTheme="majorBidi" w:cstheme="majorBidi"/>
          <w:sz w:val="24"/>
          <w:szCs w:val="24"/>
        </w:rPr>
        <w:t>9.</w:t>
      </w:r>
      <w:r w:rsidRPr="00C62311">
        <w:rPr>
          <w:rFonts w:asciiTheme="majorBidi" w:hAnsiTheme="majorBidi" w:cstheme="majorBidi"/>
          <w:sz w:val="24"/>
          <w:szCs w:val="24"/>
        </w:rPr>
        <w:tab/>
        <w:t>Hemminki K, Scélo G, Boffetta P, Mellemkjaer L, Tracey E, Andersen A, et al. Second primary malignancies in patients with male breast cancer. British journal of cancer. 2005;92(7):1288-92.</w:t>
      </w:r>
    </w:p>
    <w:p w14:paraId="299F416C" w14:textId="77777777" w:rsidR="000D7982" w:rsidRPr="00C62311" w:rsidRDefault="000D7982" w:rsidP="000D7982">
      <w:pPr>
        <w:pStyle w:val="EndNoteBibliography"/>
        <w:spacing w:after="0"/>
        <w:rPr>
          <w:rFonts w:asciiTheme="majorBidi" w:hAnsiTheme="majorBidi" w:cstheme="majorBidi"/>
          <w:sz w:val="24"/>
          <w:szCs w:val="24"/>
        </w:rPr>
      </w:pPr>
      <w:r w:rsidRPr="00C62311">
        <w:rPr>
          <w:rFonts w:asciiTheme="majorBidi" w:hAnsiTheme="majorBidi" w:cstheme="majorBidi"/>
          <w:sz w:val="24"/>
          <w:szCs w:val="24"/>
        </w:rPr>
        <w:t>10.</w:t>
      </w:r>
      <w:r w:rsidRPr="00C62311">
        <w:rPr>
          <w:rFonts w:asciiTheme="majorBidi" w:hAnsiTheme="majorBidi" w:cstheme="majorBidi"/>
          <w:sz w:val="24"/>
          <w:szCs w:val="24"/>
        </w:rPr>
        <w:tab/>
        <w:t>Mellemkjær L, Friis S, Olsen JH, Scélo G, Hemminki K, Tracey E, et al. Risk of second cancer among women with breast cancer. International journal of cancer. 2006;118(9):2285-92.</w:t>
      </w:r>
    </w:p>
    <w:p w14:paraId="5D9D92F7" w14:textId="77777777" w:rsidR="000D7982" w:rsidRPr="00C62311" w:rsidRDefault="000D7982" w:rsidP="000D7982">
      <w:pPr>
        <w:pStyle w:val="EndNoteBibliography"/>
        <w:spacing w:after="0"/>
        <w:rPr>
          <w:rFonts w:asciiTheme="majorBidi" w:hAnsiTheme="majorBidi" w:cstheme="majorBidi"/>
          <w:sz w:val="24"/>
          <w:szCs w:val="24"/>
        </w:rPr>
      </w:pPr>
      <w:r w:rsidRPr="00C62311">
        <w:rPr>
          <w:rFonts w:asciiTheme="majorBidi" w:hAnsiTheme="majorBidi" w:cstheme="majorBidi"/>
          <w:sz w:val="24"/>
          <w:szCs w:val="24"/>
        </w:rPr>
        <w:t>11.</w:t>
      </w:r>
      <w:r w:rsidRPr="00C62311">
        <w:rPr>
          <w:rFonts w:asciiTheme="majorBidi" w:hAnsiTheme="majorBidi" w:cstheme="majorBidi"/>
          <w:sz w:val="24"/>
          <w:szCs w:val="24"/>
        </w:rPr>
        <w:tab/>
        <w:t>Prochazka M, Hall P, Granath F, Czene K. Family history of breast cancer and young age at diagnosis of breast cancer increase risk of second primary malignancies in women: A population-based cohort study. British journal of cancer. 2006;95(9):1291-5.</w:t>
      </w:r>
    </w:p>
    <w:p w14:paraId="011BF98E" w14:textId="77777777" w:rsidR="000D7982" w:rsidRPr="00C62311" w:rsidRDefault="000D7982" w:rsidP="000D7982">
      <w:pPr>
        <w:pStyle w:val="EndNoteBibliography"/>
        <w:spacing w:after="0"/>
        <w:rPr>
          <w:rFonts w:asciiTheme="majorBidi" w:hAnsiTheme="majorBidi" w:cstheme="majorBidi"/>
          <w:sz w:val="24"/>
          <w:szCs w:val="24"/>
        </w:rPr>
      </w:pPr>
      <w:r w:rsidRPr="00C62311">
        <w:rPr>
          <w:rFonts w:asciiTheme="majorBidi" w:hAnsiTheme="majorBidi" w:cstheme="majorBidi"/>
          <w:sz w:val="24"/>
          <w:szCs w:val="24"/>
        </w:rPr>
        <w:t>12.</w:t>
      </w:r>
      <w:r w:rsidRPr="00C62311">
        <w:rPr>
          <w:rFonts w:asciiTheme="majorBidi" w:hAnsiTheme="majorBidi" w:cstheme="majorBidi"/>
          <w:sz w:val="24"/>
          <w:szCs w:val="24"/>
        </w:rPr>
        <w:tab/>
        <w:t>Lee KD, Chen SC, Chan CH, Lu CH, Chen CG, Lin JT, et al. Increased risk for second primary malignancies in women with breast cancer diagnosed at young age: A population-based study in Taiwan. Cancer Epidemiology Biomarkers and Prevention. 2008;17(10):2647-55.</w:t>
      </w:r>
    </w:p>
    <w:p w14:paraId="29417EAD" w14:textId="77777777" w:rsidR="000D7982" w:rsidRPr="00C62311" w:rsidRDefault="000D7982" w:rsidP="000D7982">
      <w:pPr>
        <w:pStyle w:val="EndNoteBibliography"/>
        <w:spacing w:after="0"/>
        <w:rPr>
          <w:rFonts w:asciiTheme="majorBidi" w:hAnsiTheme="majorBidi" w:cstheme="majorBidi"/>
          <w:sz w:val="24"/>
          <w:szCs w:val="24"/>
        </w:rPr>
      </w:pPr>
      <w:r w:rsidRPr="00C62311">
        <w:rPr>
          <w:rFonts w:asciiTheme="majorBidi" w:hAnsiTheme="majorBidi" w:cstheme="majorBidi"/>
          <w:sz w:val="24"/>
          <w:szCs w:val="24"/>
        </w:rPr>
        <w:t>13.</w:t>
      </w:r>
      <w:r w:rsidRPr="00C62311">
        <w:rPr>
          <w:rFonts w:asciiTheme="majorBidi" w:hAnsiTheme="majorBidi" w:cstheme="majorBidi"/>
          <w:sz w:val="24"/>
          <w:szCs w:val="24"/>
        </w:rPr>
        <w:tab/>
        <w:t>Schaapveld M, Visser O, Louwman MJ, de Vries EG, Willemse PH, Otter R, et al. Risk of new primary nonbreast cancers after breast cancer treatment: a Dutch population-based study. Journal of clinical oncology : official journal of the American Society of Clinical Oncology. 2008;26(8):1239-46.</w:t>
      </w:r>
    </w:p>
    <w:p w14:paraId="50A56E44" w14:textId="77777777" w:rsidR="000D7982" w:rsidRPr="00C62311" w:rsidRDefault="000D7982" w:rsidP="000D7982">
      <w:pPr>
        <w:pStyle w:val="EndNoteBibliography"/>
        <w:spacing w:after="0"/>
        <w:rPr>
          <w:rFonts w:asciiTheme="majorBidi" w:hAnsiTheme="majorBidi" w:cstheme="majorBidi"/>
          <w:sz w:val="24"/>
          <w:szCs w:val="24"/>
        </w:rPr>
      </w:pPr>
      <w:r w:rsidRPr="00C62311">
        <w:rPr>
          <w:rFonts w:asciiTheme="majorBidi" w:hAnsiTheme="majorBidi" w:cstheme="majorBidi"/>
          <w:sz w:val="24"/>
          <w:szCs w:val="24"/>
        </w:rPr>
        <w:t>14.</w:t>
      </w:r>
      <w:r w:rsidRPr="00C62311">
        <w:rPr>
          <w:rFonts w:asciiTheme="majorBidi" w:hAnsiTheme="majorBidi" w:cstheme="majorBidi"/>
          <w:sz w:val="24"/>
          <w:szCs w:val="24"/>
        </w:rPr>
        <w:tab/>
        <w:t>Verkooijen HM, Fioretta G, Rapiti E, Vlastos G, Neyroud-Caspar I, Chappuis PO, et al. Family history of breast or ovarian cancer modifies the risk of secondary leukemia after breast cancer: results from a population-based study. International journal of cancer. 2008;122(5):1114-7.</w:t>
      </w:r>
    </w:p>
    <w:p w14:paraId="75840D9D" w14:textId="77777777" w:rsidR="000D7982" w:rsidRPr="00C62311" w:rsidRDefault="000D7982" w:rsidP="000D7982">
      <w:pPr>
        <w:pStyle w:val="EndNoteBibliography"/>
        <w:spacing w:after="0"/>
        <w:rPr>
          <w:rFonts w:asciiTheme="majorBidi" w:hAnsiTheme="majorBidi" w:cstheme="majorBidi"/>
          <w:sz w:val="24"/>
          <w:szCs w:val="24"/>
        </w:rPr>
      </w:pPr>
      <w:r w:rsidRPr="00C62311">
        <w:rPr>
          <w:rFonts w:asciiTheme="majorBidi" w:hAnsiTheme="majorBidi" w:cstheme="majorBidi"/>
          <w:sz w:val="24"/>
          <w:szCs w:val="24"/>
        </w:rPr>
        <w:t>15.</w:t>
      </w:r>
      <w:r w:rsidRPr="00C62311">
        <w:rPr>
          <w:rFonts w:asciiTheme="majorBidi" w:hAnsiTheme="majorBidi" w:cstheme="majorBidi"/>
          <w:sz w:val="24"/>
          <w:szCs w:val="24"/>
        </w:rPr>
        <w:tab/>
        <w:t xml:space="preserve">Gulhan I, Eser S, Yakut C, Bige O, Ilhan E, Yildirim Y, et al. Second primary gynecologic cancers after breast cancer in Turkish women. International journal of </w:t>
      </w:r>
      <w:r w:rsidRPr="00C62311">
        <w:rPr>
          <w:rFonts w:asciiTheme="majorBidi" w:hAnsiTheme="majorBidi" w:cstheme="majorBidi"/>
          <w:sz w:val="24"/>
          <w:szCs w:val="24"/>
        </w:rPr>
        <w:lastRenderedPageBreak/>
        <w:t>gynecological cancer : official journal of the International Gynecological Cancer Society. 2009;19(4):648-50.</w:t>
      </w:r>
    </w:p>
    <w:p w14:paraId="660B3F90" w14:textId="77777777" w:rsidR="000D7982" w:rsidRPr="00C62311" w:rsidRDefault="000D7982" w:rsidP="000D7982">
      <w:pPr>
        <w:pStyle w:val="EndNoteBibliography"/>
        <w:spacing w:after="0"/>
        <w:rPr>
          <w:rFonts w:asciiTheme="majorBidi" w:hAnsiTheme="majorBidi" w:cstheme="majorBidi"/>
          <w:sz w:val="24"/>
          <w:szCs w:val="24"/>
        </w:rPr>
      </w:pPr>
      <w:r w:rsidRPr="00C62311">
        <w:rPr>
          <w:rFonts w:asciiTheme="majorBidi" w:hAnsiTheme="majorBidi" w:cstheme="majorBidi"/>
          <w:sz w:val="24"/>
          <w:szCs w:val="24"/>
        </w:rPr>
        <w:t>16.</w:t>
      </w:r>
      <w:r w:rsidRPr="00C62311">
        <w:rPr>
          <w:rFonts w:asciiTheme="majorBidi" w:hAnsiTheme="majorBidi" w:cstheme="majorBidi"/>
          <w:sz w:val="24"/>
          <w:szCs w:val="24"/>
        </w:rPr>
        <w:tab/>
        <w:t>Mellemkjær L, Christensen J, Frederiksen K, Pukkala E, Weiderpass E, Bray F, et al. Risk of Primary Non–Breast Cancer After Female Breast Cancer by Age at DiagnosisCancer After Breast Cancer. Cancer epidemiology, biomarkers &amp; prevention. 2011;20(8):1784-92.</w:t>
      </w:r>
    </w:p>
    <w:p w14:paraId="58925725" w14:textId="77777777" w:rsidR="000D7982" w:rsidRPr="00C62311" w:rsidRDefault="000D7982" w:rsidP="000D7982">
      <w:pPr>
        <w:pStyle w:val="EndNoteBibliography"/>
        <w:spacing w:after="0"/>
        <w:rPr>
          <w:rFonts w:asciiTheme="majorBidi" w:hAnsiTheme="majorBidi" w:cstheme="majorBidi"/>
          <w:sz w:val="24"/>
          <w:szCs w:val="24"/>
        </w:rPr>
      </w:pPr>
      <w:r w:rsidRPr="00C62311">
        <w:rPr>
          <w:rFonts w:asciiTheme="majorBidi" w:hAnsiTheme="majorBidi" w:cstheme="majorBidi"/>
          <w:sz w:val="24"/>
          <w:szCs w:val="24"/>
        </w:rPr>
        <w:t>17.</w:t>
      </w:r>
      <w:r w:rsidRPr="00C62311">
        <w:rPr>
          <w:rFonts w:asciiTheme="majorBidi" w:hAnsiTheme="majorBidi" w:cstheme="majorBidi"/>
          <w:sz w:val="24"/>
          <w:szCs w:val="24"/>
        </w:rPr>
        <w:tab/>
        <w:t>Fallah M, Kharazmi E, Sundquist J, Hemminki K. Nonendocrine cancers associated with benign and malignant parathyroid tumors. The Journal of clinical endocrinology and metabolism. 2011;96(7):E1108-14.</w:t>
      </w:r>
    </w:p>
    <w:p w14:paraId="01260C7F" w14:textId="77777777" w:rsidR="000D7982" w:rsidRPr="00C62311" w:rsidRDefault="000D7982" w:rsidP="000D7982">
      <w:pPr>
        <w:pStyle w:val="EndNoteBibliography"/>
        <w:spacing w:after="0"/>
        <w:rPr>
          <w:rFonts w:asciiTheme="majorBidi" w:hAnsiTheme="majorBidi" w:cstheme="majorBidi"/>
          <w:sz w:val="24"/>
          <w:szCs w:val="24"/>
        </w:rPr>
      </w:pPr>
      <w:r w:rsidRPr="00C62311">
        <w:rPr>
          <w:rFonts w:asciiTheme="majorBidi" w:hAnsiTheme="majorBidi" w:cstheme="majorBidi"/>
          <w:sz w:val="24"/>
          <w:szCs w:val="24"/>
        </w:rPr>
        <w:t>18.</w:t>
      </w:r>
      <w:r w:rsidRPr="00C62311">
        <w:rPr>
          <w:rFonts w:asciiTheme="majorBidi" w:hAnsiTheme="majorBidi" w:cstheme="majorBidi"/>
          <w:sz w:val="24"/>
          <w:szCs w:val="24"/>
        </w:rPr>
        <w:tab/>
        <w:t>Group AW. Italian cancer figures, report 2013: Multiple tumours. Epidemiologia e prevenzione. 2013;37(4-5 Suppl 1):1-152.</w:t>
      </w:r>
    </w:p>
    <w:p w14:paraId="2BBA26C0" w14:textId="77777777" w:rsidR="000D7982" w:rsidRPr="00C62311" w:rsidRDefault="000D7982" w:rsidP="000D7982">
      <w:pPr>
        <w:pStyle w:val="EndNoteBibliography"/>
        <w:spacing w:after="0"/>
        <w:rPr>
          <w:rFonts w:asciiTheme="majorBidi" w:hAnsiTheme="majorBidi" w:cstheme="majorBidi"/>
          <w:sz w:val="24"/>
          <w:szCs w:val="24"/>
        </w:rPr>
      </w:pPr>
      <w:r w:rsidRPr="00C62311">
        <w:rPr>
          <w:rFonts w:asciiTheme="majorBidi" w:hAnsiTheme="majorBidi" w:cstheme="majorBidi"/>
          <w:sz w:val="24"/>
          <w:szCs w:val="24"/>
        </w:rPr>
        <w:t>19.</w:t>
      </w:r>
      <w:r w:rsidRPr="00C62311">
        <w:rPr>
          <w:rFonts w:asciiTheme="majorBidi" w:hAnsiTheme="majorBidi" w:cstheme="majorBidi"/>
          <w:sz w:val="24"/>
          <w:szCs w:val="24"/>
        </w:rPr>
        <w:tab/>
        <w:t>Molina-Montes E, Pollán M, Payer T, Molina E, Dávila-Arias C, Sánchez MJ. Risk of second primary cancer among women with breast cancer: A population-based study in Granada (Spain). Gynecologic oncology. 2013;130(2):340-5.</w:t>
      </w:r>
    </w:p>
    <w:p w14:paraId="1F6D5996" w14:textId="77777777" w:rsidR="000D7982" w:rsidRPr="00C62311" w:rsidRDefault="000D7982" w:rsidP="000D7982">
      <w:pPr>
        <w:pStyle w:val="EndNoteBibliography"/>
        <w:spacing w:after="0"/>
        <w:rPr>
          <w:rFonts w:asciiTheme="majorBidi" w:hAnsiTheme="majorBidi" w:cstheme="majorBidi"/>
          <w:sz w:val="24"/>
          <w:szCs w:val="24"/>
        </w:rPr>
      </w:pPr>
      <w:r w:rsidRPr="00C62311">
        <w:rPr>
          <w:rFonts w:asciiTheme="majorBidi" w:hAnsiTheme="majorBidi" w:cstheme="majorBidi"/>
          <w:sz w:val="24"/>
          <w:szCs w:val="24"/>
        </w:rPr>
        <w:t>20.</w:t>
      </w:r>
      <w:r w:rsidRPr="00C62311">
        <w:rPr>
          <w:rFonts w:asciiTheme="majorBidi" w:hAnsiTheme="majorBidi" w:cstheme="majorBidi"/>
          <w:sz w:val="24"/>
          <w:szCs w:val="24"/>
        </w:rPr>
        <w:tab/>
        <w:t>Utada M, Ohno Y, Hori M, Soda M. Incidence of multiple primary cancers and interval between first and second primary cancers. Cancer Science. 2014;105(7):890-6.</w:t>
      </w:r>
    </w:p>
    <w:p w14:paraId="4112998F" w14:textId="77777777" w:rsidR="000D7982" w:rsidRPr="00C62311" w:rsidRDefault="000D7982" w:rsidP="000D7982">
      <w:pPr>
        <w:pStyle w:val="EndNoteBibliography"/>
        <w:spacing w:after="0"/>
        <w:rPr>
          <w:rFonts w:asciiTheme="majorBidi" w:hAnsiTheme="majorBidi" w:cstheme="majorBidi"/>
          <w:sz w:val="24"/>
          <w:szCs w:val="24"/>
        </w:rPr>
      </w:pPr>
      <w:r w:rsidRPr="00C62311">
        <w:rPr>
          <w:rFonts w:asciiTheme="majorBidi" w:hAnsiTheme="majorBidi" w:cstheme="majorBidi"/>
          <w:sz w:val="24"/>
          <w:szCs w:val="24"/>
        </w:rPr>
        <w:t>21.</w:t>
      </w:r>
      <w:r w:rsidRPr="00C62311">
        <w:rPr>
          <w:rFonts w:asciiTheme="majorBidi" w:hAnsiTheme="majorBidi" w:cstheme="majorBidi"/>
          <w:sz w:val="24"/>
          <w:szCs w:val="24"/>
        </w:rPr>
        <w:tab/>
        <w:t>Levi F, Randimbison L, Maspoli-Conconi M, Blanc-Moya R, La Vecchia C. Incidence of second sarcomas: a cancer registry-based study. Cancer Causes &amp; Control. 2014;25(4):473-7.</w:t>
      </w:r>
    </w:p>
    <w:p w14:paraId="0199DEC7" w14:textId="77777777" w:rsidR="000D7982" w:rsidRPr="00C62311" w:rsidRDefault="000D7982" w:rsidP="000D7982">
      <w:pPr>
        <w:pStyle w:val="EndNoteBibliography"/>
        <w:spacing w:after="0"/>
        <w:rPr>
          <w:rFonts w:asciiTheme="majorBidi" w:hAnsiTheme="majorBidi" w:cstheme="majorBidi"/>
          <w:sz w:val="24"/>
          <w:szCs w:val="24"/>
        </w:rPr>
      </w:pPr>
      <w:r w:rsidRPr="00C62311">
        <w:rPr>
          <w:rFonts w:asciiTheme="majorBidi" w:hAnsiTheme="majorBidi" w:cstheme="majorBidi"/>
          <w:sz w:val="24"/>
          <w:szCs w:val="24"/>
        </w:rPr>
        <w:t>22.</w:t>
      </w:r>
      <w:r w:rsidRPr="00C62311">
        <w:rPr>
          <w:rFonts w:asciiTheme="majorBidi" w:hAnsiTheme="majorBidi" w:cstheme="majorBidi"/>
          <w:sz w:val="24"/>
          <w:szCs w:val="24"/>
        </w:rPr>
        <w:tab/>
        <w:t>An JH, Hwangbo Y, Ahn HY, Keam B, Lee KE, Han W, et al. A Possible Association Between Thyroid Cancer and Breast Cancer. Thyroid : official journal of the American Thyroid Association. 2015;25(12):1330-8.</w:t>
      </w:r>
    </w:p>
    <w:p w14:paraId="07042F98" w14:textId="77777777" w:rsidR="000D7982" w:rsidRPr="00C62311" w:rsidRDefault="000D7982" w:rsidP="000D7982">
      <w:pPr>
        <w:pStyle w:val="EndNoteBibliography"/>
        <w:spacing w:after="0"/>
        <w:rPr>
          <w:rFonts w:asciiTheme="majorBidi" w:hAnsiTheme="majorBidi" w:cstheme="majorBidi"/>
          <w:sz w:val="24"/>
          <w:szCs w:val="24"/>
        </w:rPr>
      </w:pPr>
      <w:r w:rsidRPr="00C62311">
        <w:rPr>
          <w:rFonts w:asciiTheme="majorBidi" w:hAnsiTheme="majorBidi" w:cstheme="majorBidi"/>
          <w:sz w:val="24"/>
          <w:szCs w:val="24"/>
        </w:rPr>
        <w:t>23.</w:t>
      </w:r>
      <w:r w:rsidRPr="00C62311">
        <w:rPr>
          <w:rFonts w:asciiTheme="majorBidi" w:hAnsiTheme="majorBidi" w:cstheme="majorBidi"/>
          <w:sz w:val="24"/>
          <w:szCs w:val="24"/>
        </w:rPr>
        <w:tab/>
        <w:t>Ricceri F, Fasanelli F, Giraudo MT, Sieri S, Tumino R, Mattiello A, et al. Risk of second primary malignancies in women with breast cancer: Results from the European prospective investigation into cancer and nutrition (EPIC). International journal of cancer. 2015;137(4):940-8.</w:t>
      </w:r>
    </w:p>
    <w:p w14:paraId="46A28FA5" w14:textId="77777777" w:rsidR="000D7982" w:rsidRPr="00C62311" w:rsidRDefault="000D7982" w:rsidP="000D7982">
      <w:pPr>
        <w:pStyle w:val="EndNoteBibliography"/>
        <w:spacing w:after="0"/>
        <w:rPr>
          <w:rFonts w:asciiTheme="majorBidi" w:hAnsiTheme="majorBidi" w:cstheme="majorBidi"/>
          <w:sz w:val="24"/>
          <w:szCs w:val="24"/>
        </w:rPr>
      </w:pPr>
      <w:r w:rsidRPr="00C62311">
        <w:rPr>
          <w:rFonts w:asciiTheme="majorBidi" w:hAnsiTheme="majorBidi" w:cstheme="majorBidi"/>
          <w:sz w:val="24"/>
          <w:szCs w:val="24"/>
        </w:rPr>
        <w:t>24.</w:t>
      </w:r>
      <w:r w:rsidRPr="00C62311">
        <w:rPr>
          <w:rFonts w:asciiTheme="majorBidi" w:hAnsiTheme="majorBidi" w:cstheme="majorBidi"/>
          <w:sz w:val="24"/>
          <w:szCs w:val="24"/>
        </w:rPr>
        <w:tab/>
        <w:t>Hung MH, Liu CJ, Teng CJ, Hu YW, Yeh CM, Chen SC, et al. Risk of Second Non-Breast Primary Cancer in Male and Female Breast Cancer Patients: A Population-Based Cohort Study. PloS one. 2016;11(2):e0148597.</w:t>
      </w:r>
    </w:p>
    <w:p w14:paraId="656D7F79" w14:textId="77777777" w:rsidR="000D7982" w:rsidRPr="00C62311" w:rsidRDefault="000D7982" w:rsidP="000D7982">
      <w:pPr>
        <w:pStyle w:val="EndNoteBibliography"/>
        <w:spacing w:after="0"/>
        <w:rPr>
          <w:rFonts w:asciiTheme="majorBidi" w:hAnsiTheme="majorBidi" w:cstheme="majorBidi"/>
          <w:sz w:val="24"/>
          <w:szCs w:val="24"/>
        </w:rPr>
      </w:pPr>
      <w:r w:rsidRPr="00C62311">
        <w:rPr>
          <w:rFonts w:asciiTheme="majorBidi" w:hAnsiTheme="majorBidi" w:cstheme="majorBidi"/>
          <w:sz w:val="24"/>
          <w:szCs w:val="24"/>
        </w:rPr>
        <w:t>25.</w:t>
      </w:r>
      <w:r w:rsidRPr="00C62311">
        <w:rPr>
          <w:rFonts w:asciiTheme="majorBidi" w:hAnsiTheme="majorBidi" w:cstheme="majorBidi"/>
          <w:sz w:val="24"/>
          <w:szCs w:val="24"/>
        </w:rPr>
        <w:tab/>
        <w:t>Bazire L, De Rycke Y, Asselain B, Fourquet A, Kirova YM. Risks of second malignancies after breast cancer treatment: Long-term results. Cancer radiotherapie : journal de la Societe francaise de radiotherapie oncologique. 2017;21(1):10-5.</w:t>
      </w:r>
    </w:p>
    <w:p w14:paraId="34C034E7" w14:textId="77777777" w:rsidR="000D7982" w:rsidRPr="00C62311" w:rsidRDefault="000D7982" w:rsidP="000D7982">
      <w:pPr>
        <w:pStyle w:val="EndNoteBibliography"/>
        <w:spacing w:after="0"/>
        <w:rPr>
          <w:rFonts w:asciiTheme="majorBidi" w:hAnsiTheme="majorBidi" w:cstheme="majorBidi"/>
          <w:sz w:val="24"/>
          <w:szCs w:val="24"/>
        </w:rPr>
      </w:pPr>
      <w:r w:rsidRPr="00C62311">
        <w:rPr>
          <w:rFonts w:asciiTheme="majorBidi" w:hAnsiTheme="majorBidi" w:cstheme="majorBidi"/>
          <w:sz w:val="24"/>
          <w:szCs w:val="24"/>
        </w:rPr>
        <w:t>26.</w:t>
      </w:r>
      <w:r w:rsidRPr="00C62311">
        <w:rPr>
          <w:rFonts w:asciiTheme="majorBidi" w:hAnsiTheme="majorBidi" w:cstheme="majorBidi"/>
          <w:sz w:val="24"/>
          <w:szCs w:val="24"/>
        </w:rPr>
        <w:tab/>
        <w:t>Silverman BG, Lipshitz I, Keinan-Boker L. Second primary cancers after primary breast cancer diagnosis in Israeli women, 1992 to 2006. Journal of global oncology. 2017;3(2):135-42.</w:t>
      </w:r>
    </w:p>
    <w:p w14:paraId="4CBA43A1" w14:textId="77777777" w:rsidR="000D7982" w:rsidRPr="00C62311" w:rsidRDefault="000D7982" w:rsidP="000D7982">
      <w:pPr>
        <w:pStyle w:val="EndNoteBibliography"/>
        <w:spacing w:after="0"/>
        <w:rPr>
          <w:rFonts w:asciiTheme="majorBidi" w:hAnsiTheme="majorBidi" w:cstheme="majorBidi"/>
          <w:sz w:val="24"/>
          <w:szCs w:val="24"/>
        </w:rPr>
      </w:pPr>
      <w:r w:rsidRPr="00C62311">
        <w:rPr>
          <w:rFonts w:asciiTheme="majorBidi" w:hAnsiTheme="majorBidi" w:cstheme="majorBidi"/>
          <w:sz w:val="24"/>
          <w:szCs w:val="24"/>
        </w:rPr>
        <w:t>27.</w:t>
      </w:r>
      <w:r w:rsidRPr="00C62311">
        <w:rPr>
          <w:rFonts w:asciiTheme="majorBidi" w:hAnsiTheme="majorBidi" w:cstheme="majorBidi"/>
          <w:sz w:val="24"/>
          <w:szCs w:val="24"/>
        </w:rPr>
        <w:tab/>
        <w:t>Chen MC, Lee KD, Lu CH, Wang TY, Huang SH, Chen CY. The bidirectional association among female hormone-related cancers: breast, ovary, and uterine corpus. Cancer medicine. 2018;7(6):2299-306.</w:t>
      </w:r>
    </w:p>
    <w:p w14:paraId="20C15CCB" w14:textId="77777777" w:rsidR="000D7982" w:rsidRPr="00C62311" w:rsidRDefault="000D7982" w:rsidP="000D7982">
      <w:pPr>
        <w:pStyle w:val="EndNoteBibliography"/>
        <w:spacing w:after="0"/>
        <w:rPr>
          <w:rFonts w:asciiTheme="majorBidi" w:hAnsiTheme="majorBidi" w:cstheme="majorBidi"/>
          <w:sz w:val="24"/>
          <w:szCs w:val="24"/>
        </w:rPr>
      </w:pPr>
      <w:r w:rsidRPr="00C62311">
        <w:rPr>
          <w:rFonts w:asciiTheme="majorBidi" w:hAnsiTheme="majorBidi" w:cstheme="majorBidi"/>
          <w:sz w:val="24"/>
          <w:szCs w:val="24"/>
        </w:rPr>
        <w:t>28.</w:t>
      </w:r>
      <w:r w:rsidRPr="00C62311">
        <w:rPr>
          <w:rFonts w:asciiTheme="majorBidi" w:hAnsiTheme="majorBidi" w:cstheme="majorBidi"/>
          <w:sz w:val="24"/>
          <w:szCs w:val="24"/>
        </w:rPr>
        <w:tab/>
        <w:t>Bright CJ, Reulen RC, Winter DL, Stark DP, McCabe MG, Edgar AB, et al. Risk of subsequent primary neoplasms in survivors of adolescent and young adult cancer (Teenage and Young Adult Cancer Survivor Study): a population-based, cohort study. The Lancet Oncology. 2019;20(4):531-45.</w:t>
      </w:r>
    </w:p>
    <w:p w14:paraId="3511A167" w14:textId="77777777" w:rsidR="000D7982" w:rsidRPr="00C62311" w:rsidRDefault="000D7982" w:rsidP="000D7982">
      <w:pPr>
        <w:pStyle w:val="EndNoteBibliography"/>
        <w:spacing w:after="0"/>
        <w:rPr>
          <w:rFonts w:asciiTheme="majorBidi" w:hAnsiTheme="majorBidi" w:cstheme="majorBidi"/>
          <w:sz w:val="24"/>
          <w:szCs w:val="24"/>
        </w:rPr>
      </w:pPr>
      <w:r w:rsidRPr="00C62311">
        <w:rPr>
          <w:rFonts w:asciiTheme="majorBidi" w:hAnsiTheme="majorBidi" w:cstheme="majorBidi"/>
          <w:sz w:val="24"/>
          <w:szCs w:val="24"/>
        </w:rPr>
        <w:t>29.</w:t>
      </w:r>
      <w:r w:rsidRPr="00C62311">
        <w:rPr>
          <w:rFonts w:asciiTheme="majorBidi" w:hAnsiTheme="majorBidi" w:cstheme="majorBidi"/>
          <w:sz w:val="24"/>
          <w:szCs w:val="24"/>
        </w:rPr>
        <w:tab/>
        <w:t>Jabagi MJ, Vey N, Goncalves A, Le Tri T, Zureik M, Dray-Spira R. Evaluation of the Incidence of Hematologic Malignant Neoplasms Among Breast Cancer Survivors in France. JAMA network open. 2019;2(1):e187147.</w:t>
      </w:r>
    </w:p>
    <w:p w14:paraId="0069B51A" w14:textId="77777777" w:rsidR="000D7982" w:rsidRPr="00C62311" w:rsidRDefault="000D7982" w:rsidP="000D7982">
      <w:pPr>
        <w:pStyle w:val="EndNoteBibliography"/>
        <w:rPr>
          <w:rFonts w:asciiTheme="majorBidi" w:hAnsiTheme="majorBidi" w:cstheme="majorBidi"/>
          <w:sz w:val="24"/>
          <w:szCs w:val="24"/>
        </w:rPr>
      </w:pPr>
      <w:r w:rsidRPr="00C62311">
        <w:rPr>
          <w:rFonts w:asciiTheme="majorBidi" w:hAnsiTheme="majorBidi" w:cstheme="majorBidi"/>
          <w:sz w:val="24"/>
          <w:szCs w:val="24"/>
        </w:rPr>
        <w:t>30.</w:t>
      </w:r>
      <w:r w:rsidRPr="00C62311">
        <w:rPr>
          <w:rFonts w:asciiTheme="majorBidi" w:hAnsiTheme="majorBidi" w:cstheme="majorBidi"/>
          <w:sz w:val="24"/>
          <w:szCs w:val="24"/>
        </w:rPr>
        <w:tab/>
        <w:t>Sundboll J, Farkas DK, Adelborg K, Schapira L, Tamang S, Norgaard M, et al. Risk of primary urological and genital cancers following incident breast cancer: a Danish population-based cohort study. Breast cancer research and treatment. 2020;184(3):825-37.</w:t>
      </w:r>
    </w:p>
    <w:p w14:paraId="107A9CC4" w14:textId="77777777" w:rsidR="00506089" w:rsidRDefault="000D7982" w:rsidP="00EC2996">
      <w:pPr>
        <w:pStyle w:val="Caption"/>
        <w:keepNext/>
        <w:bidi w:val="0"/>
        <w:jc w:val="center"/>
        <w:rPr>
          <w:rFonts w:asciiTheme="majorBidi" w:hAnsiTheme="majorBidi" w:cstheme="majorBidi"/>
          <w:sz w:val="24"/>
          <w:szCs w:val="24"/>
        </w:rPr>
      </w:pPr>
      <w:r w:rsidRPr="00C62311">
        <w:rPr>
          <w:rFonts w:asciiTheme="majorBidi" w:hAnsiTheme="majorBidi" w:cstheme="majorBidi"/>
          <w:sz w:val="24"/>
          <w:szCs w:val="24"/>
        </w:rPr>
        <w:lastRenderedPageBreak/>
        <w:fldChar w:fldCharType="end"/>
      </w:r>
    </w:p>
    <w:p w14:paraId="0A152C44" w14:textId="609A09E6" w:rsidR="00EC2996" w:rsidRPr="00D34D8E" w:rsidRDefault="00EC2996" w:rsidP="00506089">
      <w:pPr>
        <w:pStyle w:val="Caption"/>
        <w:keepNext/>
        <w:bidi w:val="0"/>
        <w:jc w:val="center"/>
        <w:rPr>
          <w:rFonts w:asciiTheme="majorBidi" w:hAnsiTheme="majorBidi" w:cstheme="majorBidi"/>
          <w:i w:val="0"/>
          <w:iCs w:val="0"/>
          <w:color w:val="auto"/>
        </w:rPr>
      </w:pPr>
      <w:r w:rsidRPr="00EC2996">
        <w:rPr>
          <w:rFonts w:asciiTheme="majorBidi" w:hAnsiTheme="majorBidi" w:cstheme="majorBidi"/>
          <w:i w:val="0"/>
          <w:iCs w:val="0"/>
          <w:color w:val="auto"/>
        </w:rPr>
        <w:t>Supplementary</w:t>
      </w:r>
      <w:r w:rsidRPr="00EC2996">
        <w:rPr>
          <w:rFonts w:asciiTheme="majorBidi" w:hAnsiTheme="majorBidi" w:cstheme="majorBidi"/>
        </w:rPr>
        <w:t xml:space="preserve"> </w:t>
      </w:r>
      <w:r w:rsidRPr="00D34D8E">
        <w:rPr>
          <w:rFonts w:asciiTheme="majorBidi" w:hAnsiTheme="majorBidi" w:cstheme="majorBidi"/>
          <w:i w:val="0"/>
          <w:iCs w:val="0"/>
          <w:color w:val="auto"/>
        </w:rPr>
        <w:t xml:space="preserve">Table </w:t>
      </w:r>
      <w:r>
        <w:rPr>
          <w:rFonts w:asciiTheme="majorBidi" w:hAnsiTheme="majorBidi" w:cstheme="majorBidi"/>
          <w:i w:val="0"/>
          <w:iCs w:val="0"/>
          <w:color w:val="auto"/>
        </w:rPr>
        <w:t>2</w:t>
      </w:r>
      <w:r w:rsidRPr="00D34D8E">
        <w:rPr>
          <w:rFonts w:asciiTheme="majorBidi" w:hAnsiTheme="majorBidi" w:cstheme="majorBidi"/>
          <w:i w:val="0"/>
          <w:iCs w:val="0"/>
          <w:color w:val="auto"/>
          <w:lang w:val="en-GB"/>
        </w:rPr>
        <w:t xml:space="preserve"> comprehensive search strategy (7 October 2022)</w:t>
      </w:r>
    </w:p>
    <w:tbl>
      <w:tblPr>
        <w:tblStyle w:val="TableGrid"/>
        <w:tblW w:w="0" w:type="auto"/>
        <w:jc w:val="center"/>
        <w:tblLook w:val="04A0" w:firstRow="1" w:lastRow="0" w:firstColumn="1" w:lastColumn="0" w:noHBand="0" w:noVBand="1"/>
      </w:tblPr>
      <w:tblGrid>
        <w:gridCol w:w="1005"/>
        <w:gridCol w:w="1117"/>
        <w:gridCol w:w="6894"/>
      </w:tblGrid>
      <w:tr w:rsidR="00EC2996" w:rsidRPr="00D34D8E" w14:paraId="1FDD0A20" w14:textId="77777777" w:rsidTr="00156F5F">
        <w:trPr>
          <w:jc w:val="center"/>
        </w:trPr>
        <w:tc>
          <w:tcPr>
            <w:tcW w:w="1005" w:type="dxa"/>
            <w:vAlign w:val="center"/>
          </w:tcPr>
          <w:p w14:paraId="694FF109" w14:textId="77777777" w:rsidR="00EC2996" w:rsidRPr="00D34D8E" w:rsidRDefault="00EC2996" w:rsidP="00156F5F">
            <w:pPr>
              <w:spacing w:line="360" w:lineRule="auto"/>
              <w:jc w:val="center"/>
              <w:rPr>
                <w:rFonts w:asciiTheme="majorBidi" w:hAnsiTheme="majorBidi" w:cstheme="majorBidi"/>
                <w:b/>
                <w:bCs/>
                <w:sz w:val="16"/>
                <w:szCs w:val="16"/>
              </w:rPr>
            </w:pPr>
            <w:r w:rsidRPr="00D34D8E">
              <w:rPr>
                <w:rFonts w:asciiTheme="majorBidi" w:hAnsiTheme="majorBidi" w:cstheme="majorBidi"/>
                <w:b/>
                <w:bCs/>
                <w:sz w:val="16"/>
                <w:szCs w:val="16"/>
              </w:rPr>
              <w:t>Database</w:t>
            </w:r>
          </w:p>
        </w:tc>
        <w:tc>
          <w:tcPr>
            <w:tcW w:w="1117" w:type="dxa"/>
            <w:vAlign w:val="center"/>
          </w:tcPr>
          <w:p w14:paraId="3ADED949" w14:textId="77777777" w:rsidR="00EC2996" w:rsidRPr="00D34D8E" w:rsidRDefault="00EC2996" w:rsidP="00156F5F">
            <w:pPr>
              <w:spacing w:line="360" w:lineRule="auto"/>
              <w:jc w:val="center"/>
              <w:rPr>
                <w:rFonts w:asciiTheme="majorBidi" w:hAnsiTheme="majorBidi" w:cstheme="majorBidi"/>
                <w:b/>
                <w:bCs/>
                <w:sz w:val="16"/>
                <w:szCs w:val="16"/>
              </w:rPr>
            </w:pPr>
            <w:r w:rsidRPr="00D34D8E">
              <w:rPr>
                <w:rFonts w:asciiTheme="majorBidi" w:hAnsiTheme="majorBidi" w:cstheme="majorBidi"/>
                <w:b/>
                <w:bCs/>
                <w:sz w:val="16"/>
                <w:szCs w:val="16"/>
              </w:rPr>
              <w:t>Search by</w:t>
            </w:r>
          </w:p>
        </w:tc>
        <w:tc>
          <w:tcPr>
            <w:tcW w:w="6894" w:type="dxa"/>
            <w:vAlign w:val="center"/>
          </w:tcPr>
          <w:p w14:paraId="12429865" w14:textId="77777777" w:rsidR="00EC2996" w:rsidRPr="00D34D8E" w:rsidRDefault="00EC2996" w:rsidP="00156F5F">
            <w:pPr>
              <w:spacing w:line="360" w:lineRule="auto"/>
              <w:jc w:val="center"/>
              <w:rPr>
                <w:rFonts w:asciiTheme="majorBidi" w:hAnsiTheme="majorBidi" w:cstheme="majorBidi"/>
                <w:b/>
                <w:bCs/>
                <w:sz w:val="16"/>
                <w:szCs w:val="16"/>
              </w:rPr>
            </w:pPr>
            <w:r w:rsidRPr="00D34D8E">
              <w:rPr>
                <w:rFonts w:asciiTheme="majorBidi" w:hAnsiTheme="majorBidi" w:cstheme="majorBidi"/>
                <w:b/>
                <w:bCs/>
                <w:sz w:val="16"/>
                <w:szCs w:val="16"/>
              </w:rPr>
              <w:t>Search items</w:t>
            </w:r>
          </w:p>
        </w:tc>
      </w:tr>
      <w:tr w:rsidR="00EC2996" w:rsidRPr="00D34D8E" w14:paraId="6857F3C1" w14:textId="77777777" w:rsidTr="00156F5F">
        <w:trPr>
          <w:jc w:val="center"/>
        </w:trPr>
        <w:tc>
          <w:tcPr>
            <w:tcW w:w="1005" w:type="dxa"/>
            <w:vMerge w:val="restart"/>
            <w:vAlign w:val="center"/>
          </w:tcPr>
          <w:p w14:paraId="7DDA2046" w14:textId="77777777" w:rsidR="00EC2996" w:rsidRPr="00D34D8E" w:rsidRDefault="00EC2996" w:rsidP="00156F5F">
            <w:pPr>
              <w:spacing w:line="360" w:lineRule="auto"/>
              <w:jc w:val="center"/>
              <w:rPr>
                <w:rFonts w:asciiTheme="majorBidi" w:hAnsiTheme="majorBidi" w:cstheme="majorBidi"/>
                <w:sz w:val="16"/>
                <w:szCs w:val="16"/>
              </w:rPr>
            </w:pPr>
            <w:r w:rsidRPr="00D34D8E">
              <w:rPr>
                <w:rFonts w:asciiTheme="majorBidi" w:hAnsiTheme="majorBidi" w:cstheme="majorBidi"/>
                <w:sz w:val="16"/>
                <w:szCs w:val="16"/>
              </w:rPr>
              <w:t>PubMed</w:t>
            </w:r>
          </w:p>
        </w:tc>
        <w:tc>
          <w:tcPr>
            <w:tcW w:w="1117" w:type="dxa"/>
            <w:vAlign w:val="center"/>
          </w:tcPr>
          <w:p w14:paraId="3415158A" w14:textId="77777777" w:rsidR="00EC2996" w:rsidRPr="00D34D8E" w:rsidRDefault="00EC2996" w:rsidP="00156F5F">
            <w:pPr>
              <w:spacing w:line="360" w:lineRule="auto"/>
              <w:jc w:val="center"/>
              <w:rPr>
                <w:rFonts w:asciiTheme="majorBidi" w:hAnsiTheme="majorBidi" w:cstheme="majorBidi"/>
                <w:sz w:val="16"/>
                <w:szCs w:val="16"/>
              </w:rPr>
            </w:pPr>
            <w:r w:rsidRPr="00D34D8E">
              <w:rPr>
                <w:rFonts w:asciiTheme="majorBidi" w:hAnsiTheme="majorBidi" w:cstheme="majorBidi"/>
                <w:sz w:val="16"/>
                <w:szCs w:val="16"/>
              </w:rPr>
              <w:t>MeSH terms</w:t>
            </w:r>
          </w:p>
        </w:tc>
        <w:tc>
          <w:tcPr>
            <w:tcW w:w="6894" w:type="dxa"/>
            <w:vAlign w:val="center"/>
          </w:tcPr>
          <w:p w14:paraId="27E82F91" w14:textId="77777777" w:rsidR="00EC2996" w:rsidRPr="00D34D8E" w:rsidRDefault="00EC2996" w:rsidP="00EC2996">
            <w:pPr>
              <w:pStyle w:val="ListParagraph"/>
              <w:numPr>
                <w:ilvl w:val="0"/>
                <w:numId w:val="14"/>
              </w:numPr>
              <w:bidi w:val="0"/>
              <w:spacing w:after="160" w:line="360" w:lineRule="auto"/>
              <w:rPr>
                <w:rFonts w:asciiTheme="majorBidi" w:hAnsiTheme="majorBidi" w:cstheme="majorBidi"/>
                <w:sz w:val="16"/>
                <w:szCs w:val="16"/>
              </w:rPr>
            </w:pPr>
            <w:r w:rsidRPr="00D34D8E">
              <w:rPr>
                <w:rFonts w:asciiTheme="majorBidi" w:hAnsiTheme="majorBidi" w:cstheme="majorBidi"/>
                <w:sz w:val="16"/>
                <w:szCs w:val="16"/>
              </w:rPr>
              <w:t>(((("Neoplasms, Multiple Primary/epidemiology"[Mesh]) OR "Neoplasms, Multiple Primary/prevention and control"[Mesh]) OR "Neoplasms, Second Primary/epidemiology"[Mesh]) OR "Neoplasms, Second Primary/prevention and control"[Mesh]) AND "Breast Neoplasms/epidemiology"[Mesh]</w:t>
            </w:r>
            <w:r w:rsidRPr="00D34D8E">
              <w:rPr>
                <w:rFonts w:asciiTheme="majorBidi" w:hAnsiTheme="majorBidi" w:cstheme="majorBidi"/>
                <w:sz w:val="16"/>
                <w:szCs w:val="16"/>
              </w:rPr>
              <w:tab/>
              <w:t>N=916</w:t>
            </w:r>
          </w:p>
          <w:p w14:paraId="11759EC0" w14:textId="77777777" w:rsidR="00EC2996" w:rsidRPr="00D34D8E" w:rsidRDefault="00EC2996" w:rsidP="00EC2996">
            <w:pPr>
              <w:pStyle w:val="ListParagraph"/>
              <w:numPr>
                <w:ilvl w:val="0"/>
                <w:numId w:val="14"/>
              </w:numPr>
              <w:bidi w:val="0"/>
              <w:spacing w:after="160" w:line="360" w:lineRule="auto"/>
              <w:rPr>
                <w:rFonts w:asciiTheme="majorBidi" w:hAnsiTheme="majorBidi" w:cstheme="majorBidi"/>
                <w:sz w:val="16"/>
                <w:szCs w:val="16"/>
              </w:rPr>
            </w:pPr>
            <w:r w:rsidRPr="00D34D8E">
              <w:rPr>
                <w:rFonts w:asciiTheme="majorBidi" w:hAnsiTheme="majorBidi" w:cstheme="majorBidi"/>
                <w:sz w:val="16"/>
                <w:szCs w:val="16"/>
              </w:rPr>
              <w:t>Limits: Humans, English, and Adult: 19+ years.</w:t>
            </w:r>
            <w:r w:rsidRPr="00D34D8E">
              <w:rPr>
                <w:rFonts w:asciiTheme="majorBidi" w:hAnsiTheme="majorBidi" w:cstheme="majorBidi"/>
                <w:sz w:val="16"/>
                <w:szCs w:val="16"/>
              </w:rPr>
              <w:tab/>
              <w:t>N=657</w:t>
            </w:r>
          </w:p>
        </w:tc>
      </w:tr>
      <w:tr w:rsidR="00EC2996" w:rsidRPr="00D34D8E" w14:paraId="1C05713A" w14:textId="77777777" w:rsidTr="00156F5F">
        <w:trPr>
          <w:jc w:val="center"/>
        </w:trPr>
        <w:tc>
          <w:tcPr>
            <w:tcW w:w="1005" w:type="dxa"/>
            <w:vMerge/>
            <w:vAlign w:val="center"/>
          </w:tcPr>
          <w:p w14:paraId="112F224F" w14:textId="77777777" w:rsidR="00EC2996" w:rsidRPr="00D34D8E" w:rsidRDefault="00EC2996" w:rsidP="00156F5F">
            <w:pPr>
              <w:spacing w:line="360" w:lineRule="auto"/>
              <w:jc w:val="center"/>
              <w:rPr>
                <w:rFonts w:asciiTheme="majorBidi" w:hAnsiTheme="majorBidi" w:cstheme="majorBidi"/>
                <w:sz w:val="16"/>
                <w:szCs w:val="16"/>
              </w:rPr>
            </w:pPr>
          </w:p>
        </w:tc>
        <w:tc>
          <w:tcPr>
            <w:tcW w:w="1117" w:type="dxa"/>
            <w:vAlign w:val="center"/>
          </w:tcPr>
          <w:p w14:paraId="5843F974" w14:textId="77777777" w:rsidR="00EC2996" w:rsidRPr="00D34D8E" w:rsidRDefault="00EC2996" w:rsidP="00156F5F">
            <w:pPr>
              <w:spacing w:line="360" w:lineRule="auto"/>
              <w:jc w:val="center"/>
              <w:rPr>
                <w:rFonts w:asciiTheme="majorBidi" w:hAnsiTheme="majorBidi" w:cstheme="majorBidi"/>
                <w:sz w:val="16"/>
                <w:szCs w:val="16"/>
              </w:rPr>
            </w:pPr>
            <w:r w:rsidRPr="00D34D8E">
              <w:rPr>
                <w:rFonts w:asciiTheme="majorBidi" w:hAnsiTheme="majorBidi" w:cstheme="majorBidi"/>
                <w:sz w:val="16"/>
                <w:szCs w:val="16"/>
              </w:rPr>
              <w:t xml:space="preserve">Keywords </w:t>
            </w:r>
          </w:p>
        </w:tc>
        <w:tc>
          <w:tcPr>
            <w:tcW w:w="6894" w:type="dxa"/>
            <w:vAlign w:val="center"/>
          </w:tcPr>
          <w:p w14:paraId="42C5BF4B" w14:textId="77777777" w:rsidR="00EC2996" w:rsidRPr="00D34D8E" w:rsidRDefault="00EC2996" w:rsidP="00EC2996">
            <w:pPr>
              <w:pStyle w:val="ListParagraph"/>
              <w:numPr>
                <w:ilvl w:val="0"/>
                <w:numId w:val="15"/>
              </w:numPr>
              <w:bidi w:val="0"/>
              <w:spacing w:after="160" w:line="360" w:lineRule="auto"/>
              <w:rPr>
                <w:rFonts w:asciiTheme="majorBidi" w:hAnsiTheme="majorBidi" w:cstheme="majorBidi"/>
                <w:sz w:val="16"/>
                <w:szCs w:val="16"/>
              </w:rPr>
            </w:pPr>
            <w:r w:rsidRPr="00D34D8E">
              <w:rPr>
                <w:rFonts w:asciiTheme="majorBidi" w:hAnsiTheme="majorBidi" w:cstheme="majorBidi"/>
                <w:sz w:val="16"/>
                <w:szCs w:val="16"/>
              </w:rPr>
              <w:t>Breast cancer</w:t>
            </w:r>
            <w:r w:rsidRPr="00D34D8E">
              <w:rPr>
                <w:rFonts w:asciiTheme="majorBidi" w:hAnsiTheme="majorBidi" w:cstheme="majorBidi"/>
                <w:sz w:val="16"/>
                <w:szCs w:val="16"/>
              </w:rPr>
              <w:tab/>
              <w:t>N=475,181</w:t>
            </w:r>
          </w:p>
          <w:p w14:paraId="37486628" w14:textId="77777777" w:rsidR="00EC2996" w:rsidRPr="00D34D8E" w:rsidRDefault="00EC2996" w:rsidP="00EC2996">
            <w:pPr>
              <w:pStyle w:val="ListParagraph"/>
              <w:numPr>
                <w:ilvl w:val="0"/>
                <w:numId w:val="15"/>
              </w:numPr>
              <w:bidi w:val="0"/>
              <w:spacing w:after="160" w:line="360" w:lineRule="auto"/>
              <w:rPr>
                <w:rFonts w:asciiTheme="majorBidi" w:hAnsiTheme="majorBidi" w:cstheme="majorBidi"/>
                <w:sz w:val="16"/>
                <w:szCs w:val="16"/>
              </w:rPr>
            </w:pPr>
            <w:r w:rsidRPr="00D34D8E">
              <w:rPr>
                <w:rFonts w:asciiTheme="majorBidi" w:hAnsiTheme="majorBidi" w:cstheme="majorBidi"/>
                <w:sz w:val="16"/>
                <w:szCs w:val="16"/>
              </w:rPr>
              <w:t xml:space="preserve">Second cancer </w:t>
            </w:r>
            <w:r w:rsidRPr="00D34D8E">
              <w:rPr>
                <w:rFonts w:asciiTheme="majorBidi" w:hAnsiTheme="majorBidi" w:cstheme="majorBidi"/>
                <w:sz w:val="16"/>
                <w:szCs w:val="16"/>
              </w:rPr>
              <w:tab/>
              <w:t>N=172,046</w:t>
            </w:r>
          </w:p>
          <w:p w14:paraId="6F83D210" w14:textId="77777777" w:rsidR="00EC2996" w:rsidRPr="00D34D8E" w:rsidRDefault="00EC2996" w:rsidP="00EC2996">
            <w:pPr>
              <w:pStyle w:val="ListParagraph"/>
              <w:numPr>
                <w:ilvl w:val="0"/>
                <w:numId w:val="15"/>
              </w:numPr>
              <w:bidi w:val="0"/>
              <w:spacing w:after="160" w:line="360" w:lineRule="auto"/>
              <w:rPr>
                <w:rFonts w:asciiTheme="majorBidi" w:hAnsiTheme="majorBidi" w:cstheme="majorBidi"/>
                <w:sz w:val="16"/>
                <w:szCs w:val="16"/>
              </w:rPr>
            </w:pPr>
            <w:r w:rsidRPr="00D34D8E">
              <w:rPr>
                <w:rFonts w:asciiTheme="majorBidi" w:hAnsiTheme="majorBidi" w:cstheme="majorBidi"/>
                <w:sz w:val="16"/>
                <w:szCs w:val="16"/>
              </w:rPr>
              <w:t xml:space="preserve">Second malignancies </w:t>
            </w:r>
            <w:r w:rsidRPr="00D34D8E">
              <w:rPr>
                <w:rFonts w:asciiTheme="majorBidi" w:hAnsiTheme="majorBidi" w:cstheme="majorBidi"/>
                <w:sz w:val="16"/>
                <w:szCs w:val="16"/>
              </w:rPr>
              <w:tab/>
              <w:t>N=48,813</w:t>
            </w:r>
          </w:p>
          <w:p w14:paraId="2F1E9F3B" w14:textId="77777777" w:rsidR="00EC2996" w:rsidRPr="00D34D8E" w:rsidRDefault="00EC2996" w:rsidP="00EC2996">
            <w:pPr>
              <w:pStyle w:val="ListParagraph"/>
              <w:numPr>
                <w:ilvl w:val="0"/>
                <w:numId w:val="15"/>
              </w:numPr>
              <w:bidi w:val="0"/>
              <w:spacing w:after="160" w:line="360" w:lineRule="auto"/>
              <w:rPr>
                <w:rFonts w:asciiTheme="majorBidi" w:hAnsiTheme="majorBidi" w:cstheme="majorBidi"/>
                <w:sz w:val="16"/>
                <w:szCs w:val="16"/>
              </w:rPr>
            </w:pPr>
            <w:r w:rsidRPr="00D34D8E">
              <w:rPr>
                <w:rFonts w:asciiTheme="majorBidi" w:hAnsiTheme="majorBidi" w:cstheme="majorBidi"/>
                <w:sz w:val="16"/>
                <w:szCs w:val="16"/>
              </w:rPr>
              <w:t xml:space="preserve">Multiple primary cancer </w:t>
            </w:r>
            <w:r w:rsidRPr="00D34D8E">
              <w:rPr>
                <w:rFonts w:asciiTheme="majorBidi" w:hAnsiTheme="majorBidi" w:cstheme="majorBidi"/>
                <w:sz w:val="16"/>
                <w:szCs w:val="16"/>
              </w:rPr>
              <w:tab/>
              <w:t>N=66,846</w:t>
            </w:r>
          </w:p>
          <w:p w14:paraId="44CF782B" w14:textId="77777777" w:rsidR="00EC2996" w:rsidRPr="00D34D8E" w:rsidRDefault="00EC2996" w:rsidP="00EC2996">
            <w:pPr>
              <w:pStyle w:val="ListParagraph"/>
              <w:numPr>
                <w:ilvl w:val="0"/>
                <w:numId w:val="15"/>
              </w:numPr>
              <w:bidi w:val="0"/>
              <w:spacing w:after="160" w:line="360" w:lineRule="auto"/>
              <w:rPr>
                <w:rFonts w:asciiTheme="majorBidi" w:hAnsiTheme="majorBidi" w:cstheme="majorBidi"/>
                <w:sz w:val="16"/>
                <w:szCs w:val="16"/>
              </w:rPr>
            </w:pPr>
            <w:r w:rsidRPr="00D34D8E">
              <w:rPr>
                <w:rFonts w:asciiTheme="majorBidi" w:hAnsiTheme="majorBidi" w:cstheme="majorBidi"/>
                <w:sz w:val="16"/>
                <w:szCs w:val="16"/>
              </w:rPr>
              <w:t xml:space="preserve">Multiple primary malignancies </w:t>
            </w:r>
            <w:r w:rsidRPr="00D34D8E">
              <w:rPr>
                <w:rFonts w:asciiTheme="majorBidi" w:hAnsiTheme="majorBidi" w:cstheme="majorBidi"/>
                <w:sz w:val="16"/>
                <w:szCs w:val="16"/>
              </w:rPr>
              <w:tab/>
              <w:t>N=61,604</w:t>
            </w:r>
          </w:p>
          <w:p w14:paraId="6641EC60" w14:textId="77777777" w:rsidR="00EC2996" w:rsidRPr="00D34D8E" w:rsidRDefault="00EC2996" w:rsidP="00EC2996">
            <w:pPr>
              <w:pStyle w:val="ListParagraph"/>
              <w:numPr>
                <w:ilvl w:val="0"/>
                <w:numId w:val="15"/>
              </w:numPr>
              <w:bidi w:val="0"/>
              <w:spacing w:after="160" w:line="360" w:lineRule="auto"/>
              <w:rPr>
                <w:rFonts w:asciiTheme="majorBidi" w:hAnsiTheme="majorBidi" w:cstheme="majorBidi"/>
                <w:sz w:val="16"/>
                <w:szCs w:val="16"/>
              </w:rPr>
            </w:pPr>
            <w:r w:rsidRPr="00D34D8E">
              <w:rPr>
                <w:rFonts w:asciiTheme="majorBidi" w:hAnsiTheme="majorBidi" w:cstheme="majorBidi"/>
                <w:sz w:val="16"/>
                <w:szCs w:val="16"/>
              </w:rPr>
              <w:t xml:space="preserve">#2 OR #3 OR #4 OR #5 </w:t>
            </w:r>
            <w:r w:rsidRPr="00D34D8E">
              <w:rPr>
                <w:rFonts w:asciiTheme="majorBidi" w:hAnsiTheme="majorBidi" w:cstheme="majorBidi"/>
                <w:sz w:val="16"/>
                <w:szCs w:val="16"/>
              </w:rPr>
              <w:tab/>
              <w:t>N=235,361</w:t>
            </w:r>
          </w:p>
          <w:p w14:paraId="0A160827" w14:textId="77777777" w:rsidR="00EC2996" w:rsidRPr="00D34D8E" w:rsidRDefault="00EC2996" w:rsidP="00EC2996">
            <w:pPr>
              <w:pStyle w:val="ListParagraph"/>
              <w:numPr>
                <w:ilvl w:val="0"/>
                <w:numId w:val="15"/>
              </w:numPr>
              <w:bidi w:val="0"/>
              <w:spacing w:after="160" w:line="360" w:lineRule="auto"/>
              <w:rPr>
                <w:rFonts w:asciiTheme="majorBidi" w:hAnsiTheme="majorBidi" w:cstheme="majorBidi"/>
                <w:sz w:val="16"/>
                <w:szCs w:val="16"/>
              </w:rPr>
            </w:pPr>
            <w:r w:rsidRPr="00D34D8E">
              <w:rPr>
                <w:rFonts w:asciiTheme="majorBidi" w:hAnsiTheme="majorBidi" w:cstheme="majorBidi"/>
                <w:sz w:val="16"/>
                <w:szCs w:val="16"/>
              </w:rPr>
              <w:t xml:space="preserve">#1 AND #6 </w:t>
            </w:r>
            <w:r w:rsidRPr="00D34D8E">
              <w:rPr>
                <w:rFonts w:asciiTheme="majorBidi" w:hAnsiTheme="majorBidi" w:cstheme="majorBidi"/>
                <w:sz w:val="16"/>
                <w:szCs w:val="16"/>
              </w:rPr>
              <w:tab/>
              <w:t>N=31,219</w:t>
            </w:r>
          </w:p>
          <w:p w14:paraId="0A437B84" w14:textId="77777777" w:rsidR="00EC2996" w:rsidRPr="00D34D8E" w:rsidRDefault="00EC2996" w:rsidP="00EC2996">
            <w:pPr>
              <w:pStyle w:val="ListParagraph"/>
              <w:numPr>
                <w:ilvl w:val="0"/>
                <w:numId w:val="15"/>
              </w:numPr>
              <w:bidi w:val="0"/>
              <w:spacing w:after="160" w:line="360" w:lineRule="auto"/>
              <w:rPr>
                <w:rFonts w:asciiTheme="majorBidi" w:hAnsiTheme="majorBidi" w:cstheme="majorBidi"/>
                <w:sz w:val="16"/>
                <w:szCs w:val="16"/>
              </w:rPr>
            </w:pPr>
            <w:r w:rsidRPr="00D34D8E">
              <w:rPr>
                <w:rFonts w:asciiTheme="majorBidi" w:hAnsiTheme="majorBidi" w:cstheme="majorBidi"/>
                <w:sz w:val="16"/>
                <w:szCs w:val="16"/>
              </w:rPr>
              <w:t xml:space="preserve">Risk </w:t>
            </w:r>
            <w:r w:rsidRPr="00D34D8E">
              <w:rPr>
                <w:rFonts w:asciiTheme="majorBidi" w:hAnsiTheme="majorBidi" w:cstheme="majorBidi"/>
                <w:sz w:val="16"/>
                <w:szCs w:val="16"/>
              </w:rPr>
              <w:tab/>
              <w:t>N=3,132,162</w:t>
            </w:r>
          </w:p>
          <w:p w14:paraId="59E62508" w14:textId="77777777" w:rsidR="00EC2996" w:rsidRPr="00D34D8E" w:rsidRDefault="00EC2996" w:rsidP="00EC2996">
            <w:pPr>
              <w:pStyle w:val="ListParagraph"/>
              <w:numPr>
                <w:ilvl w:val="0"/>
                <w:numId w:val="15"/>
              </w:numPr>
              <w:bidi w:val="0"/>
              <w:spacing w:after="160" w:line="360" w:lineRule="auto"/>
              <w:rPr>
                <w:rFonts w:asciiTheme="majorBidi" w:hAnsiTheme="majorBidi" w:cstheme="majorBidi"/>
                <w:sz w:val="16"/>
                <w:szCs w:val="16"/>
              </w:rPr>
            </w:pPr>
            <w:r w:rsidRPr="00D34D8E">
              <w:rPr>
                <w:rFonts w:asciiTheme="majorBidi" w:hAnsiTheme="majorBidi" w:cstheme="majorBidi"/>
                <w:sz w:val="16"/>
                <w:szCs w:val="16"/>
              </w:rPr>
              <w:t xml:space="preserve">Population-based </w:t>
            </w:r>
            <w:r w:rsidRPr="00D34D8E">
              <w:rPr>
                <w:rFonts w:asciiTheme="majorBidi" w:hAnsiTheme="majorBidi" w:cstheme="majorBidi"/>
                <w:sz w:val="16"/>
                <w:szCs w:val="16"/>
              </w:rPr>
              <w:tab/>
            </w:r>
            <w:r w:rsidRPr="00D34D8E">
              <w:rPr>
                <w:rFonts w:asciiTheme="majorBidi" w:hAnsiTheme="majorBidi" w:cstheme="majorBidi"/>
                <w:sz w:val="16"/>
                <w:szCs w:val="16"/>
              </w:rPr>
              <w:tab/>
              <w:t>N=156,699</w:t>
            </w:r>
          </w:p>
          <w:p w14:paraId="6D2798F1" w14:textId="77777777" w:rsidR="00EC2996" w:rsidRPr="00D34D8E" w:rsidRDefault="00EC2996" w:rsidP="00EC2996">
            <w:pPr>
              <w:pStyle w:val="ListParagraph"/>
              <w:numPr>
                <w:ilvl w:val="0"/>
                <w:numId w:val="15"/>
              </w:numPr>
              <w:bidi w:val="0"/>
              <w:spacing w:after="160" w:line="360" w:lineRule="auto"/>
              <w:rPr>
                <w:rFonts w:asciiTheme="majorBidi" w:hAnsiTheme="majorBidi" w:cstheme="majorBidi"/>
                <w:sz w:val="16"/>
                <w:szCs w:val="16"/>
              </w:rPr>
            </w:pPr>
            <w:r w:rsidRPr="00D34D8E">
              <w:rPr>
                <w:rFonts w:asciiTheme="majorBidi" w:hAnsiTheme="majorBidi" w:cstheme="majorBidi"/>
                <w:sz w:val="16"/>
                <w:szCs w:val="16"/>
              </w:rPr>
              <w:t>#7 AND #8 AND #9</w:t>
            </w:r>
            <w:r w:rsidRPr="00D34D8E">
              <w:rPr>
                <w:rFonts w:asciiTheme="majorBidi" w:hAnsiTheme="majorBidi" w:cstheme="majorBidi"/>
                <w:sz w:val="16"/>
                <w:szCs w:val="16"/>
              </w:rPr>
              <w:tab/>
              <w:t>N=627</w:t>
            </w:r>
          </w:p>
          <w:p w14:paraId="23234B1E" w14:textId="77777777" w:rsidR="00EC2996" w:rsidRPr="00D34D8E" w:rsidRDefault="00EC2996" w:rsidP="00EC2996">
            <w:pPr>
              <w:pStyle w:val="ListParagraph"/>
              <w:numPr>
                <w:ilvl w:val="0"/>
                <w:numId w:val="15"/>
              </w:numPr>
              <w:bidi w:val="0"/>
              <w:spacing w:after="160" w:line="360" w:lineRule="auto"/>
              <w:rPr>
                <w:rFonts w:asciiTheme="majorBidi" w:hAnsiTheme="majorBidi" w:cstheme="majorBidi"/>
                <w:sz w:val="16"/>
                <w:szCs w:val="16"/>
              </w:rPr>
            </w:pPr>
            <w:r w:rsidRPr="00D34D8E">
              <w:rPr>
                <w:rFonts w:asciiTheme="majorBidi" w:hAnsiTheme="majorBidi" w:cstheme="majorBidi"/>
                <w:sz w:val="16"/>
                <w:szCs w:val="16"/>
              </w:rPr>
              <w:t>Limits: Humans, English, and Adult: 19+ years.</w:t>
            </w:r>
            <w:r w:rsidRPr="00D34D8E">
              <w:rPr>
                <w:rFonts w:asciiTheme="majorBidi" w:hAnsiTheme="majorBidi" w:cstheme="majorBidi"/>
                <w:sz w:val="16"/>
                <w:szCs w:val="16"/>
              </w:rPr>
              <w:tab/>
              <w:t>N=462</w:t>
            </w:r>
          </w:p>
        </w:tc>
      </w:tr>
      <w:tr w:rsidR="00EC2996" w:rsidRPr="00D34D8E" w14:paraId="0021CF7D" w14:textId="77777777" w:rsidTr="00156F5F">
        <w:trPr>
          <w:jc w:val="center"/>
        </w:trPr>
        <w:tc>
          <w:tcPr>
            <w:tcW w:w="1005" w:type="dxa"/>
            <w:vAlign w:val="center"/>
          </w:tcPr>
          <w:p w14:paraId="17D581CF" w14:textId="77777777" w:rsidR="00EC2996" w:rsidRPr="00D34D8E" w:rsidRDefault="00EC2996" w:rsidP="00156F5F">
            <w:pPr>
              <w:spacing w:line="360" w:lineRule="auto"/>
              <w:jc w:val="center"/>
              <w:rPr>
                <w:rFonts w:asciiTheme="majorBidi" w:hAnsiTheme="majorBidi" w:cstheme="majorBidi"/>
                <w:sz w:val="16"/>
                <w:szCs w:val="16"/>
              </w:rPr>
            </w:pPr>
            <w:r w:rsidRPr="00D34D8E">
              <w:rPr>
                <w:rFonts w:asciiTheme="majorBidi" w:hAnsiTheme="majorBidi" w:cstheme="majorBidi"/>
                <w:sz w:val="16"/>
                <w:szCs w:val="16"/>
              </w:rPr>
              <w:t>Scopus</w:t>
            </w:r>
          </w:p>
        </w:tc>
        <w:tc>
          <w:tcPr>
            <w:tcW w:w="1117" w:type="dxa"/>
            <w:vAlign w:val="center"/>
          </w:tcPr>
          <w:p w14:paraId="74E19D77" w14:textId="77777777" w:rsidR="00EC2996" w:rsidRPr="00D34D8E" w:rsidRDefault="00EC2996" w:rsidP="00156F5F">
            <w:pPr>
              <w:spacing w:line="360" w:lineRule="auto"/>
              <w:jc w:val="center"/>
              <w:rPr>
                <w:rFonts w:asciiTheme="majorBidi" w:hAnsiTheme="majorBidi" w:cstheme="majorBidi"/>
                <w:sz w:val="16"/>
                <w:szCs w:val="16"/>
              </w:rPr>
            </w:pPr>
            <w:r w:rsidRPr="00D34D8E">
              <w:rPr>
                <w:rFonts w:asciiTheme="majorBidi" w:hAnsiTheme="majorBidi" w:cstheme="majorBidi"/>
                <w:sz w:val="16"/>
                <w:szCs w:val="16"/>
              </w:rPr>
              <w:t>Keywords</w:t>
            </w:r>
          </w:p>
        </w:tc>
        <w:tc>
          <w:tcPr>
            <w:tcW w:w="6894" w:type="dxa"/>
            <w:vAlign w:val="center"/>
          </w:tcPr>
          <w:p w14:paraId="0E62D213" w14:textId="77777777" w:rsidR="00EC2996" w:rsidRPr="00D34D8E" w:rsidRDefault="00EC2996" w:rsidP="00EC2996">
            <w:pPr>
              <w:pStyle w:val="ListParagraph"/>
              <w:numPr>
                <w:ilvl w:val="0"/>
                <w:numId w:val="16"/>
              </w:numPr>
              <w:bidi w:val="0"/>
              <w:spacing w:after="160" w:line="360" w:lineRule="auto"/>
              <w:rPr>
                <w:rFonts w:asciiTheme="majorBidi" w:hAnsiTheme="majorBidi" w:cstheme="majorBidi"/>
                <w:sz w:val="16"/>
                <w:szCs w:val="16"/>
              </w:rPr>
            </w:pPr>
            <w:r w:rsidRPr="00D34D8E">
              <w:rPr>
                <w:rFonts w:asciiTheme="majorBidi" w:hAnsiTheme="majorBidi" w:cstheme="majorBidi"/>
                <w:sz w:val="16"/>
                <w:szCs w:val="16"/>
              </w:rPr>
              <w:t>Limits: ( ( ( TITLE-ABS-KEY ( second  AND cancer )  OR  TITLE-ABS-KEY ( second  AND malignancies )  OR  TITLE-ABS-KEY ( multiple  AND primary  AND cancer )  OR  TITLE-ABS-KEY ( multiple  AND primary  AND malignancies ) ) )  AND  ( TITLE-ABS-KEY ( breast  AND cancer ) ) )  AND  ( TITLE-ABS-KEY ( population-based ) )  AND  ( TITLE-ABS-KEY ( risk ) )  AND  ( EXCLUDE ( DOCTYPE ,  "cp" )  OR  EXCLUDE ( DOCTYPE ,  "le" )  OR  EXCLUDE ( DOCTYPE ,  "ch" )  OR  EXCLUDE ( DOCTYPE ,  "sh" ) )  AND  ( EXCLUDE ( SRCTYPE ,  "k" )  OR  EXCLUDE ( SRCTYPE ,  "b" ) )  AND  ( LIMIT-TO ( LANGUAGE ,  "English" ) )  AND  ( EXCLUDE ( DOCTYPE ,  "re" ) )</w:t>
            </w:r>
            <w:r w:rsidRPr="00D34D8E">
              <w:rPr>
                <w:rFonts w:asciiTheme="majorBidi" w:hAnsiTheme="majorBidi" w:cstheme="majorBidi"/>
                <w:sz w:val="16"/>
                <w:szCs w:val="16"/>
              </w:rPr>
              <w:tab/>
              <w:t>N=585</w:t>
            </w:r>
          </w:p>
        </w:tc>
      </w:tr>
      <w:tr w:rsidR="00EC2996" w:rsidRPr="00D34D8E" w14:paraId="5A6B3BF5" w14:textId="77777777" w:rsidTr="00156F5F">
        <w:trPr>
          <w:jc w:val="center"/>
        </w:trPr>
        <w:tc>
          <w:tcPr>
            <w:tcW w:w="1005" w:type="dxa"/>
            <w:vAlign w:val="center"/>
          </w:tcPr>
          <w:p w14:paraId="2C21A4CF" w14:textId="77777777" w:rsidR="00EC2996" w:rsidRPr="00D34D8E" w:rsidRDefault="00EC2996" w:rsidP="00156F5F">
            <w:pPr>
              <w:spacing w:line="360" w:lineRule="auto"/>
              <w:jc w:val="center"/>
              <w:rPr>
                <w:rFonts w:asciiTheme="majorBidi" w:hAnsiTheme="majorBidi" w:cstheme="majorBidi"/>
                <w:sz w:val="16"/>
                <w:szCs w:val="16"/>
              </w:rPr>
            </w:pPr>
            <w:r w:rsidRPr="00D34D8E">
              <w:rPr>
                <w:rFonts w:asciiTheme="majorBidi" w:hAnsiTheme="majorBidi" w:cstheme="majorBidi"/>
                <w:sz w:val="16"/>
                <w:szCs w:val="16"/>
              </w:rPr>
              <w:t>Web of Science</w:t>
            </w:r>
          </w:p>
        </w:tc>
        <w:tc>
          <w:tcPr>
            <w:tcW w:w="1117" w:type="dxa"/>
            <w:vAlign w:val="center"/>
          </w:tcPr>
          <w:p w14:paraId="21BC6E19" w14:textId="77777777" w:rsidR="00EC2996" w:rsidRPr="00D34D8E" w:rsidRDefault="00EC2996" w:rsidP="00156F5F">
            <w:pPr>
              <w:spacing w:line="360" w:lineRule="auto"/>
              <w:jc w:val="center"/>
              <w:rPr>
                <w:rFonts w:asciiTheme="majorBidi" w:hAnsiTheme="majorBidi" w:cstheme="majorBidi"/>
                <w:sz w:val="16"/>
                <w:szCs w:val="16"/>
              </w:rPr>
            </w:pPr>
            <w:r w:rsidRPr="00D34D8E">
              <w:rPr>
                <w:rFonts w:asciiTheme="majorBidi" w:hAnsiTheme="majorBidi" w:cstheme="majorBidi"/>
                <w:sz w:val="16"/>
                <w:szCs w:val="16"/>
              </w:rPr>
              <w:t>Keywords</w:t>
            </w:r>
          </w:p>
        </w:tc>
        <w:tc>
          <w:tcPr>
            <w:tcW w:w="6894" w:type="dxa"/>
            <w:vAlign w:val="center"/>
          </w:tcPr>
          <w:p w14:paraId="54D86F3A" w14:textId="77777777" w:rsidR="00EC2996" w:rsidRPr="00D34D8E" w:rsidRDefault="00EC2996" w:rsidP="00EC2996">
            <w:pPr>
              <w:pStyle w:val="ListParagraph"/>
              <w:numPr>
                <w:ilvl w:val="0"/>
                <w:numId w:val="17"/>
              </w:numPr>
              <w:bidi w:val="0"/>
              <w:spacing w:after="160" w:line="360" w:lineRule="auto"/>
              <w:rPr>
                <w:rFonts w:asciiTheme="majorBidi" w:hAnsiTheme="majorBidi" w:cstheme="majorBidi"/>
                <w:sz w:val="16"/>
                <w:szCs w:val="16"/>
              </w:rPr>
            </w:pPr>
            <w:r w:rsidRPr="00D34D8E">
              <w:rPr>
                <w:rFonts w:asciiTheme="majorBidi" w:hAnsiTheme="majorBidi" w:cstheme="majorBidi"/>
                <w:sz w:val="16"/>
                <w:szCs w:val="16"/>
              </w:rPr>
              <w:t>(((TS=(second cancer)) OR TS=(multiple primary malignancies)) OR TS=(multiple primary cancer)) OR TS=(second malignancies)</w:t>
            </w:r>
            <w:r w:rsidRPr="00D34D8E">
              <w:rPr>
                <w:rFonts w:asciiTheme="majorBidi" w:hAnsiTheme="majorBidi" w:cstheme="majorBidi"/>
                <w:sz w:val="16"/>
                <w:szCs w:val="16"/>
              </w:rPr>
              <w:tab/>
              <w:t>N=133,620</w:t>
            </w:r>
          </w:p>
          <w:p w14:paraId="0E2FDC1D" w14:textId="77777777" w:rsidR="00EC2996" w:rsidRPr="00D34D8E" w:rsidRDefault="00EC2996" w:rsidP="00EC2996">
            <w:pPr>
              <w:pStyle w:val="ListParagraph"/>
              <w:numPr>
                <w:ilvl w:val="0"/>
                <w:numId w:val="17"/>
              </w:numPr>
              <w:bidi w:val="0"/>
              <w:spacing w:after="160" w:line="360" w:lineRule="auto"/>
              <w:rPr>
                <w:rFonts w:asciiTheme="majorBidi" w:hAnsiTheme="majorBidi" w:cstheme="majorBidi"/>
                <w:sz w:val="16"/>
                <w:szCs w:val="16"/>
              </w:rPr>
            </w:pPr>
            <w:r w:rsidRPr="00D34D8E">
              <w:rPr>
                <w:rFonts w:asciiTheme="majorBidi" w:hAnsiTheme="majorBidi" w:cstheme="majorBidi"/>
                <w:sz w:val="16"/>
                <w:szCs w:val="16"/>
              </w:rPr>
              <w:t>TS=(breast cancer)</w:t>
            </w:r>
            <w:r w:rsidRPr="00D34D8E">
              <w:rPr>
                <w:rFonts w:asciiTheme="majorBidi" w:hAnsiTheme="majorBidi" w:cstheme="majorBidi"/>
                <w:sz w:val="16"/>
                <w:szCs w:val="16"/>
              </w:rPr>
              <w:tab/>
              <w:t>N=646,261</w:t>
            </w:r>
          </w:p>
          <w:p w14:paraId="5D1C086B" w14:textId="77777777" w:rsidR="00EC2996" w:rsidRPr="00D34D8E" w:rsidRDefault="00EC2996" w:rsidP="00EC2996">
            <w:pPr>
              <w:pStyle w:val="ListParagraph"/>
              <w:numPr>
                <w:ilvl w:val="0"/>
                <w:numId w:val="17"/>
              </w:numPr>
              <w:bidi w:val="0"/>
              <w:spacing w:after="160" w:line="360" w:lineRule="auto"/>
              <w:rPr>
                <w:rFonts w:asciiTheme="majorBidi" w:hAnsiTheme="majorBidi" w:cstheme="majorBidi"/>
                <w:sz w:val="16"/>
                <w:szCs w:val="16"/>
              </w:rPr>
            </w:pPr>
            <w:r w:rsidRPr="00D34D8E">
              <w:rPr>
                <w:rFonts w:asciiTheme="majorBidi" w:hAnsiTheme="majorBidi" w:cstheme="majorBidi"/>
                <w:sz w:val="16"/>
                <w:szCs w:val="16"/>
              </w:rPr>
              <w:t>(TS=(risk)) OR TS=(incidence)</w:t>
            </w:r>
            <w:r w:rsidRPr="00D34D8E">
              <w:rPr>
                <w:rFonts w:asciiTheme="majorBidi" w:hAnsiTheme="majorBidi" w:cstheme="majorBidi"/>
                <w:sz w:val="16"/>
                <w:szCs w:val="16"/>
              </w:rPr>
              <w:tab/>
              <w:t>N=4,605,844</w:t>
            </w:r>
          </w:p>
          <w:p w14:paraId="177BE071" w14:textId="77777777" w:rsidR="00EC2996" w:rsidRPr="00D34D8E" w:rsidRDefault="00EC2996" w:rsidP="00EC2996">
            <w:pPr>
              <w:pStyle w:val="ListParagraph"/>
              <w:numPr>
                <w:ilvl w:val="0"/>
                <w:numId w:val="17"/>
              </w:numPr>
              <w:bidi w:val="0"/>
              <w:spacing w:after="160" w:line="360" w:lineRule="auto"/>
              <w:rPr>
                <w:rFonts w:asciiTheme="majorBidi" w:hAnsiTheme="majorBidi" w:cstheme="majorBidi"/>
                <w:sz w:val="16"/>
                <w:szCs w:val="16"/>
              </w:rPr>
            </w:pPr>
            <w:r w:rsidRPr="00D34D8E">
              <w:rPr>
                <w:rFonts w:asciiTheme="majorBidi" w:hAnsiTheme="majorBidi" w:cstheme="majorBidi"/>
                <w:sz w:val="16"/>
                <w:szCs w:val="16"/>
              </w:rPr>
              <w:t>TS=(population-based)</w:t>
            </w:r>
            <w:r w:rsidRPr="00D34D8E">
              <w:rPr>
                <w:rFonts w:asciiTheme="majorBidi" w:hAnsiTheme="majorBidi" w:cstheme="majorBidi"/>
                <w:sz w:val="16"/>
                <w:szCs w:val="16"/>
              </w:rPr>
              <w:tab/>
              <w:t>N=184,815</w:t>
            </w:r>
          </w:p>
          <w:p w14:paraId="065E144A" w14:textId="77777777" w:rsidR="00EC2996" w:rsidRPr="00D34D8E" w:rsidRDefault="00EC2996" w:rsidP="00EC2996">
            <w:pPr>
              <w:pStyle w:val="ListParagraph"/>
              <w:numPr>
                <w:ilvl w:val="0"/>
                <w:numId w:val="17"/>
              </w:numPr>
              <w:bidi w:val="0"/>
              <w:spacing w:after="160" w:line="360" w:lineRule="auto"/>
              <w:rPr>
                <w:rFonts w:asciiTheme="majorBidi" w:hAnsiTheme="majorBidi" w:cstheme="majorBidi"/>
                <w:sz w:val="16"/>
                <w:szCs w:val="16"/>
              </w:rPr>
            </w:pPr>
            <w:r w:rsidRPr="00D34D8E">
              <w:rPr>
                <w:rFonts w:asciiTheme="majorBidi" w:hAnsiTheme="majorBidi" w:cstheme="majorBidi"/>
                <w:sz w:val="16"/>
                <w:szCs w:val="16"/>
              </w:rPr>
              <w:t>#1 AND #2 AND #3 AND #4</w:t>
            </w:r>
            <w:r w:rsidRPr="00D34D8E">
              <w:rPr>
                <w:rFonts w:asciiTheme="majorBidi" w:hAnsiTheme="majorBidi" w:cstheme="majorBidi"/>
                <w:sz w:val="16"/>
                <w:szCs w:val="16"/>
              </w:rPr>
              <w:tab/>
              <w:t>N=711</w:t>
            </w:r>
          </w:p>
          <w:p w14:paraId="623D0810" w14:textId="77777777" w:rsidR="00EC2996" w:rsidRPr="00D34D8E" w:rsidRDefault="00EC2996" w:rsidP="00EC2996">
            <w:pPr>
              <w:pStyle w:val="ListParagraph"/>
              <w:numPr>
                <w:ilvl w:val="0"/>
                <w:numId w:val="17"/>
              </w:numPr>
              <w:bidi w:val="0"/>
              <w:spacing w:after="160" w:line="360" w:lineRule="auto"/>
              <w:rPr>
                <w:rFonts w:asciiTheme="majorBidi" w:hAnsiTheme="majorBidi" w:cstheme="majorBidi"/>
                <w:sz w:val="16"/>
                <w:szCs w:val="16"/>
              </w:rPr>
            </w:pPr>
            <w:r w:rsidRPr="00D34D8E">
              <w:rPr>
                <w:rFonts w:asciiTheme="majorBidi" w:hAnsiTheme="majorBidi" w:cstheme="majorBidi"/>
                <w:sz w:val="16"/>
                <w:szCs w:val="16"/>
              </w:rPr>
              <w:t>Limit: English</w:t>
            </w:r>
            <w:r w:rsidRPr="00D34D8E">
              <w:rPr>
                <w:rFonts w:asciiTheme="majorBidi" w:hAnsiTheme="majorBidi" w:cstheme="majorBidi"/>
                <w:sz w:val="16"/>
                <w:szCs w:val="16"/>
              </w:rPr>
              <w:tab/>
              <w:t>N=703</w:t>
            </w:r>
          </w:p>
        </w:tc>
      </w:tr>
      <w:tr w:rsidR="00EC2996" w:rsidRPr="00D34D8E" w14:paraId="0A164E0F" w14:textId="77777777" w:rsidTr="00156F5F">
        <w:trPr>
          <w:jc w:val="center"/>
        </w:trPr>
        <w:tc>
          <w:tcPr>
            <w:tcW w:w="1005" w:type="dxa"/>
            <w:vAlign w:val="center"/>
          </w:tcPr>
          <w:p w14:paraId="5EE8004A" w14:textId="77777777" w:rsidR="00EC2996" w:rsidRPr="00D34D8E" w:rsidRDefault="00EC2996" w:rsidP="00156F5F">
            <w:pPr>
              <w:spacing w:line="360" w:lineRule="auto"/>
              <w:jc w:val="center"/>
              <w:rPr>
                <w:rFonts w:asciiTheme="majorBidi" w:hAnsiTheme="majorBidi" w:cstheme="majorBidi"/>
                <w:sz w:val="16"/>
                <w:szCs w:val="16"/>
              </w:rPr>
            </w:pPr>
            <w:r w:rsidRPr="00D34D8E">
              <w:rPr>
                <w:rFonts w:asciiTheme="majorBidi" w:hAnsiTheme="majorBidi" w:cstheme="majorBidi"/>
                <w:sz w:val="16"/>
                <w:szCs w:val="16"/>
              </w:rPr>
              <w:t>Cochrane library</w:t>
            </w:r>
          </w:p>
        </w:tc>
        <w:tc>
          <w:tcPr>
            <w:tcW w:w="1117" w:type="dxa"/>
            <w:vAlign w:val="center"/>
          </w:tcPr>
          <w:p w14:paraId="0560125E" w14:textId="77777777" w:rsidR="00EC2996" w:rsidRPr="00D34D8E" w:rsidRDefault="00EC2996" w:rsidP="00156F5F">
            <w:pPr>
              <w:spacing w:line="360" w:lineRule="auto"/>
              <w:jc w:val="center"/>
              <w:rPr>
                <w:rFonts w:asciiTheme="majorBidi" w:hAnsiTheme="majorBidi" w:cstheme="majorBidi"/>
                <w:sz w:val="16"/>
                <w:szCs w:val="16"/>
              </w:rPr>
            </w:pPr>
            <w:r w:rsidRPr="00D34D8E">
              <w:rPr>
                <w:rFonts w:asciiTheme="majorBidi" w:hAnsiTheme="majorBidi" w:cstheme="majorBidi"/>
                <w:sz w:val="16"/>
                <w:szCs w:val="16"/>
              </w:rPr>
              <w:t>Keywords</w:t>
            </w:r>
          </w:p>
        </w:tc>
        <w:tc>
          <w:tcPr>
            <w:tcW w:w="6894" w:type="dxa"/>
            <w:vAlign w:val="center"/>
          </w:tcPr>
          <w:p w14:paraId="51AD60D0" w14:textId="77777777" w:rsidR="00EC2996" w:rsidRPr="00D34D8E" w:rsidRDefault="00EC2996" w:rsidP="00EC2996">
            <w:pPr>
              <w:pStyle w:val="ListParagraph"/>
              <w:numPr>
                <w:ilvl w:val="0"/>
                <w:numId w:val="18"/>
              </w:numPr>
              <w:bidi w:val="0"/>
              <w:spacing w:after="160" w:line="360" w:lineRule="auto"/>
              <w:rPr>
                <w:rFonts w:asciiTheme="majorBidi" w:hAnsiTheme="majorBidi" w:cstheme="majorBidi"/>
                <w:sz w:val="16"/>
                <w:szCs w:val="16"/>
              </w:rPr>
            </w:pPr>
            <w:r w:rsidRPr="00D34D8E">
              <w:rPr>
                <w:rFonts w:asciiTheme="majorBidi" w:hAnsiTheme="majorBidi" w:cstheme="majorBidi"/>
                <w:sz w:val="16"/>
                <w:szCs w:val="16"/>
              </w:rPr>
              <w:t>Breast cancer</w:t>
            </w:r>
            <w:r w:rsidRPr="00D34D8E">
              <w:rPr>
                <w:rFonts w:asciiTheme="majorBidi" w:hAnsiTheme="majorBidi" w:cstheme="majorBidi"/>
                <w:sz w:val="16"/>
                <w:szCs w:val="16"/>
              </w:rPr>
              <w:tab/>
              <w:t>N=41,090</w:t>
            </w:r>
          </w:p>
          <w:p w14:paraId="0367DC0A" w14:textId="77777777" w:rsidR="00EC2996" w:rsidRPr="00D34D8E" w:rsidRDefault="00EC2996" w:rsidP="00EC2996">
            <w:pPr>
              <w:pStyle w:val="ListParagraph"/>
              <w:numPr>
                <w:ilvl w:val="0"/>
                <w:numId w:val="18"/>
              </w:numPr>
              <w:bidi w:val="0"/>
              <w:spacing w:after="160" w:line="360" w:lineRule="auto"/>
              <w:rPr>
                <w:rFonts w:asciiTheme="majorBidi" w:hAnsiTheme="majorBidi" w:cstheme="majorBidi"/>
                <w:sz w:val="16"/>
                <w:szCs w:val="16"/>
              </w:rPr>
            </w:pPr>
            <w:r w:rsidRPr="00D34D8E">
              <w:rPr>
                <w:rFonts w:asciiTheme="majorBidi" w:hAnsiTheme="majorBidi" w:cstheme="majorBidi"/>
                <w:sz w:val="16"/>
                <w:szCs w:val="16"/>
              </w:rPr>
              <w:t>(risk):ti,ab,kw OR (incidence):ti,ab,kw</w:t>
            </w:r>
            <w:r w:rsidRPr="00D34D8E">
              <w:rPr>
                <w:rFonts w:asciiTheme="majorBidi" w:hAnsiTheme="majorBidi" w:cstheme="majorBidi"/>
                <w:sz w:val="16"/>
                <w:szCs w:val="16"/>
              </w:rPr>
              <w:tab/>
              <w:t>N=357,922</w:t>
            </w:r>
          </w:p>
          <w:p w14:paraId="42712241" w14:textId="77777777" w:rsidR="00EC2996" w:rsidRPr="00D34D8E" w:rsidRDefault="00EC2996" w:rsidP="00EC2996">
            <w:pPr>
              <w:pStyle w:val="ListParagraph"/>
              <w:numPr>
                <w:ilvl w:val="0"/>
                <w:numId w:val="18"/>
              </w:numPr>
              <w:bidi w:val="0"/>
              <w:spacing w:after="160" w:line="360" w:lineRule="auto"/>
              <w:rPr>
                <w:rFonts w:asciiTheme="majorBidi" w:hAnsiTheme="majorBidi" w:cstheme="majorBidi"/>
                <w:sz w:val="16"/>
                <w:szCs w:val="16"/>
              </w:rPr>
            </w:pPr>
            <w:r w:rsidRPr="00D34D8E">
              <w:rPr>
                <w:rFonts w:asciiTheme="majorBidi" w:hAnsiTheme="majorBidi" w:cstheme="majorBidi"/>
                <w:sz w:val="16"/>
                <w:szCs w:val="16"/>
              </w:rPr>
              <w:t>MeSH descriptor: [Neoplasms, Second Primary] explode all trees</w:t>
            </w:r>
            <w:r w:rsidRPr="00D34D8E">
              <w:rPr>
                <w:rFonts w:asciiTheme="majorBidi" w:hAnsiTheme="majorBidi" w:cstheme="majorBidi"/>
                <w:sz w:val="16"/>
                <w:szCs w:val="16"/>
              </w:rPr>
              <w:tab/>
              <w:t>N=484</w:t>
            </w:r>
          </w:p>
          <w:p w14:paraId="093C016A" w14:textId="77777777" w:rsidR="00EC2996" w:rsidRPr="00D34D8E" w:rsidRDefault="00EC2996" w:rsidP="00EC2996">
            <w:pPr>
              <w:pStyle w:val="ListParagraph"/>
              <w:numPr>
                <w:ilvl w:val="0"/>
                <w:numId w:val="18"/>
              </w:numPr>
              <w:bidi w:val="0"/>
              <w:spacing w:after="160" w:line="360" w:lineRule="auto"/>
              <w:rPr>
                <w:rFonts w:asciiTheme="majorBidi" w:hAnsiTheme="majorBidi" w:cstheme="majorBidi"/>
                <w:sz w:val="16"/>
                <w:szCs w:val="16"/>
              </w:rPr>
            </w:pPr>
            <w:r w:rsidRPr="00D34D8E">
              <w:rPr>
                <w:rFonts w:asciiTheme="majorBidi" w:hAnsiTheme="majorBidi" w:cstheme="majorBidi"/>
                <w:sz w:val="16"/>
                <w:szCs w:val="16"/>
              </w:rPr>
              <w:t>MeSH descriptor: [Neoplasms, Multiple Primary] explode all trees</w:t>
            </w:r>
            <w:r w:rsidRPr="00D34D8E">
              <w:rPr>
                <w:rFonts w:asciiTheme="majorBidi" w:hAnsiTheme="majorBidi" w:cstheme="majorBidi"/>
                <w:sz w:val="16"/>
                <w:szCs w:val="16"/>
              </w:rPr>
              <w:tab/>
              <w:t>N=170</w:t>
            </w:r>
          </w:p>
          <w:p w14:paraId="5E0F0544" w14:textId="77777777" w:rsidR="00EC2996" w:rsidRPr="00D34D8E" w:rsidRDefault="00EC2996" w:rsidP="00EC2996">
            <w:pPr>
              <w:pStyle w:val="ListParagraph"/>
              <w:numPr>
                <w:ilvl w:val="0"/>
                <w:numId w:val="18"/>
              </w:numPr>
              <w:bidi w:val="0"/>
              <w:spacing w:after="160" w:line="360" w:lineRule="auto"/>
              <w:rPr>
                <w:rFonts w:asciiTheme="majorBidi" w:hAnsiTheme="majorBidi" w:cstheme="majorBidi"/>
                <w:sz w:val="16"/>
                <w:szCs w:val="16"/>
              </w:rPr>
            </w:pPr>
            <w:r w:rsidRPr="00D34D8E">
              <w:rPr>
                <w:rFonts w:asciiTheme="majorBidi" w:hAnsiTheme="majorBidi" w:cstheme="majorBidi"/>
                <w:sz w:val="16"/>
                <w:szCs w:val="16"/>
              </w:rPr>
              <w:t>#3 OR #4</w:t>
            </w:r>
            <w:r w:rsidRPr="00D34D8E">
              <w:rPr>
                <w:rFonts w:asciiTheme="majorBidi" w:hAnsiTheme="majorBidi" w:cstheme="majorBidi"/>
                <w:sz w:val="16"/>
                <w:szCs w:val="16"/>
              </w:rPr>
              <w:tab/>
              <w:t>N=654</w:t>
            </w:r>
          </w:p>
          <w:p w14:paraId="0149DFAB" w14:textId="77777777" w:rsidR="00EC2996" w:rsidRPr="00D34D8E" w:rsidRDefault="00EC2996" w:rsidP="00EC2996">
            <w:pPr>
              <w:pStyle w:val="ListParagraph"/>
              <w:numPr>
                <w:ilvl w:val="0"/>
                <w:numId w:val="18"/>
              </w:numPr>
              <w:bidi w:val="0"/>
              <w:spacing w:after="160" w:line="360" w:lineRule="auto"/>
              <w:rPr>
                <w:rFonts w:asciiTheme="majorBidi" w:hAnsiTheme="majorBidi" w:cstheme="majorBidi"/>
                <w:sz w:val="16"/>
                <w:szCs w:val="16"/>
              </w:rPr>
            </w:pPr>
            <w:r w:rsidRPr="00D34D8E">
              <w:rPr>
                <w:rFonts w:asciiTheme="majorBidi" w:hAnsiTheme="majorBidi" w:cstheme="majorBidi"/>
                <w:sz w:val="16"/>
                <w:szCs w:val="16"/>
              </w:rPr>
              <w:t>#1 AND #2 AND #5</w:t>
            </w:r>
            <w:r w:rsidRPr="00D34D8E">
              <w:rPr>
                <w:rFonts w:asciiTheme="majorBidi" w:hAnsiTheme="majorBidi" w:cstheme="majorBidi"/>
                <w:sz w:val="16"/>
                <w:szCs w:val="16"/>
              </w:rPr>
              <w:tab/>
              <w:t>N=64</w:t>
            </w:r>
          </w:p>
        </w:tc>
      </w:tr>
    </w:tbl>
    <w:p w14:paraId="14BD4C00" w14:textId="77777777" w:rsidR="00EC2996" w:rsidRPr="00D34D8E" w:rsidRDefault="00EC2996" w:rsidP="00EC2996">
      <w:pPr>
        <w:spacing w:after="0" w:line="360" w:lineRule="auto"/>
        <w:rPr>
          <w:rFonts w:asciiTheme="majorBidi" w:hAnsiTheme="majorBidi" w:cstheme="majorBidi"/>
          <w:sz w:val="24"/>
          <w:szCs w:val="24"/>
        </w:rPr>
      </w:pPr>
    </w:p>
    <w:p w14:paraId="3D1963F8" w14:textId="77777777" w:rsidR="00EC2996" w:rsidRPr="00D34D8E" w:rsidRDefault="00EC2996" w:rsidP="00EC2996">
      <w:pPr>
        <w:spacing w:line="360" w:lineRule="auto"/>
        <w:rPr>
          <w:rFonts w:asciiTheme="majorBidi" w:hAnsiTheme="majorBidi" w:cstheme="majorBidi"/>
          <w:sz w:val="24"/>
          <w:szCs w:val="24"/>
        </w:rPr>
      </w:pPr>
    </w:p>
    <w:p w14:paraId="121CF9A0" w14:textId="77777777" w:rsidR="00EC2996" w:rsidRDefault="00EC2996" w:rsidP="00EC2996">
      <w:r>
        <w:br w:type="page"/>
      </w:r>
    </w:p>
    <w:p w14:paraId="7CA126B8" w14:textId="4500BC6D" w:rsidR="00EC2996" w:rsidRPr="009E5E21" w:rsidRDefault="00EC2996" w:rsidP="00EC2996">
      <w:pPr>
        <w:pStyle w:val="Caption"/>
        <w:keepNext/>
        <w:bidi w:val="0"/>
        <w:jc w:val="center"/>
        <w:rPr>
          <w:rFonts w:asciiTheme="majorBidi" w:hAnsiTheme="majorBidi" w:cstheme="majorBidi"/>
          <w:i w:val="0"/>
          <w:iCs w:val="0"/>
          <w:color w:val="000000" w:themeColor="text1"/>
        </w:rPr>
      </w:pPr>
      <w:r>
        <w:rPr>
          <w:rFonts w:asciiTheme="majorBidi" w:hAnsiTheme="majorBidi" w:cstheme="majorBidi"/>
          <w:i w:val="0"/>
          <w:iCs w:val="0"/>
          <w:color w:val="000000" w:themeColor="text1"/>
        </w:rPr>
        <w:lastRenderedPageBreak/>
        <w:t xml:space="preserve">Supplementary </w:t>
      </w:r>
      <w:r w:rsidRPr="009E5E21">
        <w:rPr>
          <w:rFonts w:asciiTheme="majorBidi" w:hAnsiTheme="majorBidi" w:cstheme="majorBidi"/>
          <w:i w:val="0"/>
          <w:iCs w:val="0"/>
          <w:color w:val="000000" w:themeColor="text1"/>
        </w:rPr>
        <w:t xml:space="preserve">Table </w:t>
      </w:r>
      <w:r>
        <w:rPr>
          <w:rFonts w:asciiTheme="majorBidi" w:hAnsiTheme="majorBidi" w:cstheme="majorBidi"/>
          <w:i w:val="0"/>
          <w:iCs w:val="0"/>
          <w:color w:val="000000" w:themeColor="text1"/>
        </w:rPr>
        <w:t>3</w:t>
      </w:r>
      <w:r w:rsidRPr="009E5E21">
        <w:rPr>
          <w:rFonts w:asciiTheme="majorBidi" w:hAnsiTheme="majorBidi" w:cstheme="majorBidi"/>
          <w:i w:val="0"/>
          <w:iCs w:val="0"/>
          <w:color w:val="000000" w:themeColor="text1"/>
        </w:rPr>
        <w:t xml:space="preserve"> Methodological quality assessment using the SIGN50 Scottish Intercollegiate Network checklist</w:t>
      </w:r>
    </w:p>
    <w:tbl>
      <w:tblPr>
        <w:tblStyle w:val="TableGrid"/>
        <w:tblW w:w="0" w:type="auto"/>
        <w:tblLook w:val="04A0" w:firstRow="1" w:lastRow="0" w:firstColumn="1" w:lastColumn="0" w:noHBand="0" w:noVBand="1"/>
      </w:tblPr>
      <w:tblGrid>
        <w:gridCol w:w="1838"/>
        <w:gridCol w:w="1418"/>
        <w:gridCol w:w="1275"/>
        <w:gridCol w:w="1276"/>
        <w:gridCol w:w="1706"/>
        <w:gridCol w:w="1503"/>
      </w:tblGrid>
      <w:tr w:rsidR="00EC2996" w:rsidRPr="00754298" w14:paraId="2C99F3B8" w14:textId="77777777" w:rsidTr="00156F5F">
        <w:tc>
          <w:tcPr>
            <w:tcW w:w="1838" w:type="dxa"/>
          </w:tcPr>
          <w:p w14:paraId="4D575881" w14:textId="77777777" w:rsidR="00EC2996" w:rsidRPr="00754298" w:rsidRDefault="00EC2996" w:rsidP="00156F5F">
            <w:pPr>
              <w:jc w:val="center"/>
              <w:rPr>
                <w:rFonts w:asciiTheme="majorBidi" w:hAnsiTheme="majorBidi" w:cstheme="majorBidi"/>
                <w:b/>
                <w:bCs/>
                <w:sz w:val="18"/>
                <w:szCs w:val="18"/>
              </w:rPr>
            </w:pPr>
            <w:r w:rsidRPr="00754298">
              <w:rPr>
                <w:rFonts w:asciiTheme="majorBidi" w:hAnsiTheme="majorBidi" w:cstheme="majorBidi"/>
                <w:b/>
                <w:bCs/>
                <w:sz w:val="18"/>
                <w:szCs w:val="18"/>
              </w:rPr>
              <w:t>First author (year)</w:t>
            </w:r>
          </w:p>
        </w:tc>
        <w:tc>
          <w:tcPr>
            <w:tcW w:w="1418" w:type="dxa"/>
          </w:tcPr>
          <w:p w14:paraId="2AEB29DA" w14:textId="77777777" w:rsidR="00EC2996" w:rsidRPr="00754298" w:rsidRDefault="00EC2996" w:rsidP="00156F5F">
            <w:pPr>
              <w:jc w:val="center"/>
              <w:rPr>
                <w:rFonts w:asciiTheme="majorBidi" w:hAnsiTheme="majorBidi" w:cstheme="majorBidi"/>
                <w:b/>
                <w:bCs/>
                <w:sz w:val="18"/>
                <w:szCs w:val="18"/>
              </w:rPr>
            </w:pPr>
            <w:r w:rsidRPr="00754298">
              <w:rPr>
                <w:rFonts w:asciiTheme="majorBidi" w:hAnsiTheme="majorBidi" w:cstheme="majorBidi"/>
                <w:b/>
                <w:bCs/>
                <w:sz w:val="18"/>
                <w:szCs w:val="18"/>
              </w:rPr>
              <w:t>Selection of subjects</w:t>
            </w:r>
          </w:p>
        </w:tc>
        <w:tc>
          <w:tcPr>
            <w:tcW w:w="1275" w:type="dxa"/>
          </w:tcPr>
          <w:p w14:paraId="1AB153A2" w14:textId="77777777" w:rsidR="00EC2996" w:rsidRPr="00754298" w:rsidRDefault="00EC2996" w:rsidP="00156F5F">
            <w:pPr>
              <w:jc w:val="center"/>
              <w:rPr>
                <w:rFonts w:asciiTheme="majorBidi" w:hAnsiTheme="majorBidi" w:cstheme="majorBidi"/>
                <w:b/>
                <w:bCs/>
                <w:sz w:val="18"/>
                <w:szCs w:val="18"/>
              </w:rPr>
            </w:pPr>
            <w:r w:rsidRPr="00754298">
              <w:rPr>
                <w:rFonts w:asciiTheme="majorBidi" w:hAnsiTheme="majorBidi" w:cstheme="majorBidi"/>
                <w:b/>
                <w:bCs/>
                <w:sz w:val="18"/>
                <w:szCs w:val="18"/>
              </w:rPr>
              <w:t>Assessment</w:t>
            </w:r>
          </w:p>
        </w:tc>
        <w:tc>
          <w:tcPr>
            <w:tcW w:w="1276" w:type="dxa"/>
          </w:tcPr>
          <w:p w14:paraId="1FE2339D" w14:textId="77777777" w:rsidR="00EC2996" w:rsidRPr="00754298" w:rsidRDefault="00EC2996" w:rsidP="00156F5F">
            <w:pPr>
              <w:jc w:val="center"/>
              <w:rPr>
                <w:rFonts w:asciiTheme="majorBidi" w:hAnsiTheme="majorBidi" w:cstheme="majorBidi"/>
                <w:b/>
                <w:bCs/>
                <w:sz w:val="18"/>
                <w:szCs w:val="18"/>
              </w:rPr>
            </w:pPr>
            <w:r w:rsidRPr="00754298">
              <w:rPr>
                <w:rFonts w:asciiTheme="majorBidi" w:hAnsiTheme="majorBidi" w:cstheme="majorBidi"/>
                <w:b/>
                <w:bCs/>
                <w:sz w:val="18"/>
                <w:szCs w:val="18"/>
              </w:rPr>
              <w:t>Confounding</w:t>
            </w:r>
          </w:p>
        </w:tc>
        <w:tc>
          <w:tcPr>
            <w:tcW w:w="1706" w:type="dxa"/>
          </w:tcPr>
          <w:p w14:paraId="43E2C5A2" w14:textId="77777777" w:rsidR="00EC2996" w:rsidRPr="00754298" w:rsidRDefault="00EC2996" w:rsidP="00156F5F">
            <w:pPr>
              <w:jc w:val="center"/>
              <w:rPr>
                <w:rFonts w:asciiTheme="majorBidi" w:hAnsiTheme="majorBidi" w:cstheme="majorBidi"/>
                <w:b/>
                <w:bCs/>
                <w:sz w:val="18"/>
                <w:szCs w:val="18"/>
              </w:rPr>
            </w:pPr>
            <w:r w:rsidRPr="00754298">
              <w:rPr>
                <w:rFonts w:asciiTheme="majorBidi" w:hAnsiTheme="majorBidi" w:cstheme="majorBidi"/>
                <w:b/>
                <w:bCs/>
                <w:sz w:val="18"/>
                <w:szCs w:val="18"/>
              </w:rPr>
              <w:t>Statistical analysis</w:t>
            </w:r>
          </w:p>
        </w:tc>
        <w:tc>
          <w:tcPr>
            <w:tcW w:w="1503" w:type="dxa"/>
          </w:tcPr>
          <w:p w14:paraId="6DC4A925" w14:textId="77777777" w:rsidR="00EC2996" w:rsidRPr="00754298" w:rsidRDefault="00EC2996" w:rsidP="00156F5F">
            <w:pPr>
              <w:jc w:val="center"/>
              <w:rPr>
                <w:rFonts w:asciiTheme="majorBidi" w:hAnsiTheme="majorBidi" w:cstheme="majorBidi"/>
                <w:b/>
                <w:bCs/>
                <w:sz w:val="18"/>
                <w:szCs w:val="18"/>
              </w:rPr>
            </w:pPr>
            <w:r w:rsidRPr="00754298">
              <w:rPr>
                <w:rFonts w:asciiTheme="majorBidi" w:hAnsiTheme="majorBidi" w:cstheme="majorBidi"/>
                <w:b/>
                <w:bCs/>
                <w:sz w:val="18"/>
                <w:szCs w:val="18"/>
              </w:rPr>
              <w:t>Overall quality</w:t>
            </w:r>
          </w:p>
        </w:tc>
      </w:tr>
      <w:tr w:rsidR="00EC2996" w:rsidRPr="00754298" w14:paraId="4C22D7FE" w14:textId="77777777" w:rsidTr="00156F5F">
        <w:tc>
          <w:tcPr>
            <w:tcW w:w="1838" w:type="dxa"/>
          </w:tcPr>
          <w:p w14:paraId="29279650"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Prior (1981)</w:t>
            </w:r>
          </w:p>
        </w:tc>
        <w:tc>
          <w:tcPr>
            <w:tcW w:w="1418" w:type="dxa"/>
          </w:tcPr>
          <w:p w14:paraId="6EBE44F0"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5" w:type="dxa"/>
          </w:tcPr>
          <w:p w14:paraId="1467AF24"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6" w:type="dxa"/>
          </w:tcPr>
          <w:p w14:paraId="68B6A69B"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706" w:type="dxa"/>
          </w:tcPr>
          <w:p w14:paraId="422280CB"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503" w:type="dxa"/>
          </w:tcPr>
          <w:p w14:paraId="40B3C895"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High ++</w:t>
            </w:r>
          </w:p>
        </w:tc>
      </w:tr>
      <w:tr w:rsidR="00EC2996" w:rsidRPr="00754298" w14:paraId="7ACC8FB0" w14:textId="77777777" w:rsidTr="00156F5F">
        <w:tc>
          <w:tcPr>
            <w:tcW w:w="1838" w:type="dxa"/>
          </w:tcPr>
          <w:p w14:paraId="6FC4F945"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Murakami (1987)</w:t>
            </w:r>
          </w:p>
        </w:tc>
        <w:tc>
          <w:tcPr>
            <w:tcW w:w="1418" w:type="dxa"/>
          </w:tcPr>
          <w:p w14:paraId="729BCFA3" w14:textId="77777777" w:rsidR="00EC2996" w:rsidRPr="00754298" w:rsidRDefault="00EC2996" w:rsidP="00156F5F">
            <w:pPr>
              <w:jc w:val="center"/>
              <w:rPr>
                <w:rFonts w:asciiTheme="majorBidi" w:hAnsiTheme="majorBidi" w:cstheme="majorBidi"/>
                <w:sz w:val="18"/>
                <w:szCs w:val="18"/>
                <w:rtl/>
              </w:rPr>
            </w:pPr>
            <w:r w:rsidRPr="00754298">
              <w:rPr>
                <w:rFonts w:ascii="Segoe UI Symbol" w:hAnsi="Segoe UI Symbol" w:cs="Segoe UI Symbol"/>
                <w:sz w:val="18"/>
                <w:szCs w:val="18"/>
              </w:rPr>
              <w:t>✘</w:t>
            </w:r>
          </w:p>
        </w:tc>
        <w:tc>
          <w:tcPr>
            <w:tcW w:w="1275" w:type="dxa"/>
          </w:tcPr>
          <w:p w14:paraId="5E799EEB"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6" w:type="dxa"/>
          </w:tcPr>
          <w:p w14:paraId="7AD27D33"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706" w:type="dxa"/>
          </w:tcPr>
          <w:p w14:paraId="781A19F1"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503" w:type="dxa"/>
          </w:tcPr>
          <w:p w14:paraId="1C621BAD"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Acceptable +</w:t>
            </w:r>
          </w:p>
        </w:tc>
      </w:tr>
      <w:tr w:rsidR="00EC2996" w:rsidRPr="00754298" w14:paraId="3968E137" w14:textId="77777777" w:rsidTr="00156F5F">
        <w:tc>
          <w:tcPr>
            <w:tcW w:w="1838" w:type="dxa"/>
          </w:tcPr>
          <w:p w14:paraId="14B15CF5"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Brenner (1993)</w:t>
            </w:r>
          </w:p>
        </w:tc>
        <w:tc>
          <w:tcPr>
            <w:tcW w:w="1418" w:type="dxa"/>
          </w:tcPr>
          <w:p w14:paraId="7347ECF5"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5" w:type="dxa"/>
          </w:tcPr>
          <w:p w14:paraId="295A578F"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6" w:type="dxa"/>
          </w:tcPr>
          <w:p w14:paraId="09DDD9CD"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706" w:type="dxa"/>
          </w:tcPr>
          <w:p w14:paraId="1EF94093"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503" w:type="dxa"/>
          </w:tcPr>
          <w:p w14:paraId="5B2F1C98"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High ++</w:t>
            </w:r>
          </w:p>
        </w:tc>
      </w:tr>
      <w:tr w:rsidR="00EC2996" w:rsidRPr="00754298" w14:paraId="3815A528" w14:textId="77777777" w:rsidTr="00156F5F">
        <w:tc>
          <w:tcPr>
            <w:tcW w:w="1838" w:type="dxa"/>
          </w:tcPr>
          <w:p w14:paraId="0794C756"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Rubino (2000)</w:t>
            </w:r>
          </w:p>
        </w:tc>
        <w:tc>
          <w:tcPr>
            <w:tcW w:w="1418" w:type="dxa"/>
          </w:tcPr>
          <w:p w14:paraId="71AFE53D"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5" w:type="dxa"/>
          </w:tcPr>
          <w:p w14:paraId="03FA3B71"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6" w:type="dxa"/>
          </w:tcPr>
          <w:p w14:paraId="31C70F48"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706" w:type="dxa"/>
          </w:tcPr>
          <w:p w14:paraId="3CA1FD98"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503" w:type="dxa"/>
          </w:tcPr>
          <w:p w14:paraId="2D8A9227"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Low -</w:t>
            </w:r>
          </w:p>
        </w:tc>
      </w:tr>
      <w:tr w:rsidR="00EC2996" w:rsidRPr="00754298" w14:paraId="0E1311E6" w14:textId="77777777" w:rsidTr="00156F5F">
        <w:tc>
          <w:tcPr>
            <w:tcW w:w="1838" w:type="dxa"/>
          </w:tcPr>
          <w:p w14:paraId="316DB1D8"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Evans (2001)</w:t>
            </w:r>
          </w:p>
        </w:tc>
        <w:tc>
          <w:tcPr>
            <w:tcW w:w="1418" w:type="dxa"/>
          </w:tcPr>
          <w:p w14:paraId="584C7BCA"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5" w:type="dxa"/>
          </w:tcPr>
          <w:p w14:paraId="0935E9CD"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6" w:type="dxa"/>
          </w:tcPr>
          <w:p w14:paraId="745702C9"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706" w:type="dxa"/>
          </w:tcPr>
          <w:p w14:paraId="4912C464"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503" w:type="dxa"/>
          </w:tcPr>
          <w:p w14:paraId="70051567"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Acceptable +</w:t>
            </w:r>
          </w:p>
        </w:tc>
      </w:tr>
      <w:tr w:rsidR="00EC2996" w:rsidRPr="00754298" w14:paraId="262C1725" w14:textId="77777777" w:rsidTr="00156F5F">
        <w:tc>
          <w:tcPr>
            <w:tcW w:w="1838" w:type="dxa"/>
          </w:tcPr>
          <w:p w14:paraId="0CA2533D"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Tanaka (2001)</w:t>
            </w:r>
          </w:p>
        </w:tc>
        <w:tc>
          <w:tcPr>
            <w:tcW w:w="1418" w:type="dxa"/>
          </w:tcPr>
          <w:p w14:paraId="4A6004DB"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5" w:type="dxa"/>
          </w:tcPr>
          <w:p w14:paraId="60A71A27"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6" w:type="dxa"/>
          </w:tcPr>
          <w:p w14:paraId="05A326C9"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706" w:type="dxa"/>
          </w:tcPr>
          <w:p w14:paraId="5F138D9D"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503" w:type="dxa"/>
          </w:tcPr>
          <w:p w14:paraId="0C2C9A67"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High ++</w:t>
            </w:r>
          </w:p>
        </w:tc>
      </w:tr>
      <w:tr w:rsidR="00EC2996" w:rsidRPr="00754298" w14:paraId="0156D2E3" w14:textId="77777777" w:rsidTr="00156F5F">
        <w:tc>
          <w:tcPr>
            <w:tcW w:w="1838" w:type="dxa"/>
          </w:tcPr>
          <w:p w14:paraId="0480A2FD"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Levi (2003)</w:t>
            </w:r>
          </w:p>
        </w:tc>
        <w:tc>
          <w:tcPr>
            <w:tcW w:w="1418" w:type="dxa"/>
          </w:tcPr>
          <w:p w14:paraId="55F96E65"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5" w:type="dxa"/>
          </w:tcPr>
          <w:p w14:paraId="5D0CF228"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6" w:type="dxa"/>
          </w:tcPr>
          <w:p w14:paraId="54B2BDB9"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706" w:type="dxa"/>
          </w:tcPr>
          <w:p w14:paraId="68255033"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503" w:type="dxa"/>
          </w:tcPr>
          <w:p w14:paraId="7A82A73D"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High ++</w:t>
            </w:r>
          </w:p>
        </w:tc>
      </w:tr>
      <w:tr w:rsidR="00EC2996" w:rsidRPr="00754298" w14:paraId="6AE58555" w14:textId="77777777" w:rsidTr="00156F5F">
        <w:tc>
          <w:tcPr>
            <w:tcW w:w="1838" w:type="dxa"/>
          </w:tcPr>
          <w:p w14:paraId="7AE50E86"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Sadetzki (2003)</w:t>
            </w:r>
          </w:p>
        </w:tc>
        <w:tc>
          <w:tcPr>
            <w:tcW w:w="1418" w:type="dxa"/>
          </w:tcPr>
          <w:p w14:paraId="406B367F"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5" w:type="dxa"/>
          </w:tcPr>
          <w:p w14:paraId="6C168944"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6" w:type="dxa"/>
          </w:tcPr>
          <w:p w14:paraId="379CDB75"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706" w:type="dxa"/>
          </w:tcPr>
          <w:p w14:paraId="179BE4C2"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503" w:type="dxa"/>
          </w:tcPr>
          <w:p w14:paraId="52A3A45E"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High ++</w:t>
            </w:r>
          </w:p>
        </w:tc>
      </w:tr>
      <w:tr w:rsidR="00EC2996" w:rsidRPr="00754298" w14:paraId="31A04AF9" w14:textId="77777777" w:rsidTr="00156F5F">
        <w:tc>
          <w:tcPr>
            <w:tcW w:w="1838" w:type="dxa"/>
          </w:tcPr>
          <w:p w14:paraId="02391042"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Hemminki (2005)</w:t>
            </w:r>
          </w:p>
        </w:tc>
        <w:tc>
          <w:tcPr>
            <w:tcW w:w="1418" w:type="dxa"/>
          </w:tcPr>
          <w:p w14:paraId="6231698C"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5" w:type="dxa"/>
          </w:tcPr>
          <w:p w14:paraId="1CAB1B32"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6" w:type="dxa"/>
          </w:tcPr>
          <w:p w14:paraId="6B3F16E4"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706" w:type="dxa"/>
          </w:tcPr>
          <w:p w14:paraId="6E5E1ED6"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503" w:type="dxa"/>
          </w:tcPr>
          <w:p w14:paraId="2BD1FB3E"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High ++</w:t>
            </w:r>
          </w:p>
        </w:tc>
      </w:tr>
      <w:tr w:rsidR="00EC2996" w:rsidRPr="00754298" w14:paraId="2C623738" w14:textId="77777777" w:rsidTr="00156F5F">
        <w:tc>
          <w:tcPr>
            <w:tcW w:w="1838" w:type="dxa"/>
          </w:tcPr>
          <w:p w14:paraId="6D68F6F0"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Mellemkjær (2006)</w:t>
            </w:r>
          </w:p>
        </w:tc>
        <w:tc>
          <w:tcPr>
            <w:tcW w:w="1418" w:type="dxa"/>
          </w:tcPr>
          <w:p w14:paraId="6ED65623"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5" w:type="dxa"/>
          </w:tcPr>
          <w:p w14:paraId="2FB36DC8"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6" w:type="dxa"/>
          </w:tcPr>
          <w:p w14:paraId="11876F3F"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706" w:type="dxa"/>
          </w:tcPr>
          <w:p w14:paraId="13C37258"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503" w:type="dxa"/>
          </w:tcPr>
          <w:p w14:paraId="4C06651F"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High ++</w:t>
            </w:r>
          </w:p>
        </w:tc>
      </w:tr>
      <w:tr w:rsidR="00EC2996" w:rsidRPr="00754298" w14:paraId="61AB6DA6" w14:textId="77777777" w:rsidTr="00156F5F">
        <w:tc>
          <w:tcPr>
            <w:tcW w:w="1838" w:type="dxa"/>
          </w:tcPr>
          <w:p w14:paraId="4EED3AD5"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Prochazka (2006)</w:t>
            </w:r>
          </w:p>
        </w:tc>
        <w:tc>
          <w:tcPr>
            <w:tcW w:w="1418" w:type="dxa"/>
          </w:tcPr>
          <w:p w14:paraId="7DF6CEE6"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5" w:type="dxa"/>
          </w:tcPr>
          <w:p w14:paraId="006C3F60"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6" w:type="dxa"/>
          </w:tcPr>
          <w:p w14:paraId="53C7F60E"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706" w:type="dxa"/>
          </w:tcPr>
          <w:p w14:paraId="3937490F"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503" w:type="dxa"/>
          </w:tcPr>
          <w:p w14:paraId="18FA9ED1"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High ++</w:t>
            </w:r>
          </w:p>
        </w:tc>
      </w:tr>
      <w:tr w:rsidR="00EC2996" w:rsidRPr="00754298" w14:paraId="417B098C" w14:textId="77777777" w:rsidTr="00156F5F">
        <w:tc>
          <w:tcPr>
            <w:tcW w:w="1838" w:type="dxa"/>
          </w:tcPr>
          <w:p w14:paraId="089A5C37"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Lee (2008)</w:t>
            </w:r>
          </w:p>
        </w:tc>
        <w:tc>
          <w:tcPr>
            <w:tcW w:w="1418" w:type="dxa"/>
          </w:tcPr>
          <w:p w14:paraId="24D05478"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5" w:type="dxa"/>
          </w:tcPr>
          <w:p w14:paraId="674532B1"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6" w:type="dxa"/>
          </w:tcPr>
          <w:p w14:paraId="64B6ABDB"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706" w:type="dxa"/>
          </w:tcPr>
          <w:p w14:paraId="4EEBDE8E"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503" w:type="dxa"/>
          </w:tcPr>
          <w:p w14:paraId="49C5B9F0"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High ++</w:t>
            </w:r>
          </w:p>
        </w:tc>
      </w:tr>
      <w:tr w:rsidR="00EC2996" w:rsidRPr="00754298" w14:paraId="1D90E4A5" w14:textId="77777777" w:rsidTr="00156F5F">
        <w:tc>
          <w:tcPr>
            <w:tcW w:w="1838" w:type="dxa"/>
          </w:tcPr>
          <w:p w14:paraId="282A2623"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Schaapveld (2008)</w:t>
            </w:r>
          </w:p>
        </w:tc>
        <w:tc>
          <w:tcPr>
            <w:tcW w:w="1418" w:type="dxa"/>
          </w:tcPr>
          <w:p w14:paraId="7405E43A"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5" w:type="dxa"/>
          </w:tcPr>
          <w:p w14:paraId="21118B45"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6" w:type="dxa"/>
          </w:tcPr>
          <w:p w14:paraId="391895D5"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706" w:type="dxa"/>
          </w:tcPr>
          <w:p w14:paraId="7F38D5F4"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503" w:type="dxa"/>
          </w:tcPr>
          <w:p w14:paraId="42750014"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Acceptable -</w:t>
            </w:r>
          </w:p>
        </w:tc>
      </w:tr>
      <w:tr w:rsidR="00EC2996" w:rsidRPr="00754298" w14:paraId="01BF57C8" w14:textId="77777777" w:rsidTr="00156F5F">
        <w:tc>
          <w:tcPr>
            <w:tcW w:w="1838" w:type="dxa"/>
          </w:tcPr>
          <w:p w14:paraId="5AA05E90"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Verkooijen (2008)</w:t>
            </w:r>
          </w:p>
        </w:tc>
        <w:tc>
          <w:tcPr>
            <w:tcW w:w="1418" w:type="dxa"/>
          </w:tcPr>
          <w:p w14:paraId="5558A53C"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5" w:type="dxa"/>
          </w:tcPr>
          <w:p w14:paraId="44C7D05B"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6" w:type="dxa"/>
          </w:tcPr>
          <w:p w14:paraId="4090F991"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706" w:type="dxa"/>
          </w:tcPr>
          <w:p w14:paraId="14C30698"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503" w:type="dxa"/>
          </w:tcPr>
          <w:p w14:paraId="18E0C3AC"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High ++</w:t>
            </w:r>
          </w:p>
        </w:tc>
      </w:tr>
      <w:tr w:rsidR="00EC2996" w:rsidRPr="00754298" w14:paraId="0B1279F3" w14:textId="77777777" w:rsidTr="00156F5F">
        <w:tc>
          <w:tcPr>
            <w:tcW w:w="1838" w:type="dxa"/>
          </w:tcPr>
          <w:p w14:paraId="24975346"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Gulhan (2009)</w:t>
            </w:r>
          </w:p>
        </w:tc>
        <w:tc>
          <w:tcPr>
            <w:tcW w:w="1418" w:type="dxa"/>
          </w:tcPr>
          <w:p w14:paraId="5C626013"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5" w:type="dxa"/>
          </w:tcPr>
          <w:p w14:paraId="450C99DC"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6" w:type="dxa"/>
          </w:tcPr>
          <w:p w14:paraId="0F77686A"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706" w:type="dxa"/>
          </w:tcPr>
          <w:p w14:paraId="72ED55AA"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503" w:type="dxa"/>
          </w:tcPr>
          <w:p w14:paraId="15FC4C94"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High ++</w:t>
            </w:r>
          </w:p>
        </w:tc>
      </w:tr>
      <w:tr w:rsidR="00EC2996" w:rsidRPr="00754298" w14:paraId="1D68DCE1" w14:textId="77777777" w:rsidTr="00156F5F">
        <w:tc>
          <w:tcPr>
            <w:tcW w:w="1838" w:type="dxa"/>
          </w:tcPr>
          <w:p w14:paraId="5EDD0AE2"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Fallah (2011)</w:t>
            </w:r>
          </w:p>
        </w:tc>
        <w:tc>
          <w:tcPr>
            <w:tcW w:w="1418" w:type="dxa"/>
          </w:tcPr>
          <w:p w14:paraId="60F7755D"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5" w:type="dxa"/>
          </w:tcPr>
          <w:p w14:paraId="105E54E5"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6" w:type="dxa"/>
          </w:tcPr>
          <w:p w14:paraId="0DEB7C15"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706" w:type="dxa"/>
          </w:tcPr>
          <w:p w14:paraId="1E03EF86"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503" w:type="dxa"/>
          </w:tcPr>
          <w:p w14:paraId="18089C82"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Acceptable +</w:t>
            </w:r>
          </w:p>
        </w:tc>
      </w:tr>
      <w:tr w:rsidR="00EC2996" w:rsidRPr="00754298" w14:paraId="4DCE40F1" w14:textId="77777777" w:rsidTr="00156F5F">
        <w:tc>
          <w:tcPr>
            <w:tcW w:w="1838" w:type="dxa"/>
          </w:tcPr>
          <w:p w14:paraId="5AEE5950"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Mellemkjær (2011)</w:t>
            </w:r>
          </w:p>
        </w:tc>
        <w:tc>
          <w:tcPr>
            <w:tcW w:w="1418" w:type="dxa"/>
          </w:tcPr>
          <w:p w14:paraId="04E52709"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5" w:type="dxa"/>
          </w:tcPr>
          <w:p w14:paraId="661736FE"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6" w:type="dxa"/>
          </w:tcPr>
          <w:p w14:paraId="23A5AD5B"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706" w:type="dxa"/>
          </w:tcPr>
          <w:p w14:paraId="25F831EF"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503" w:type="dxa"/>
          </w:tcPr>
          <w:p w14:paraId="3DA0684E"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High ++</w:t>
            </w:r>
          </w:p>
        </w:tc>
      </w:tr>
      <w:tr w:rsidR="00EC2996" w:rsidRPr="00754298" w14:paraId="25D11CF0" w14:textId="77777777" w:rsidTr="00156F5F">
        <w:tc>
          <w:tcPr>
            <w:tcW w:w="1838" w:type="dxa"/>
          </w:tcPr>
          <w:p w14:paraId="7C9E37C3"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AIRTUM Working Group (2013)</w:t>
            </w:r>
          </w:p>
        </w:tc>
        <w:tc>
          <w:tcPr>
            <w:tcW w:w="1418" w:type="dxa"/>
          </w:tcPr>
          <w:p w14:paraId="5CCE285A"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5" w:type="dxa"/>
          </w:tcPr>
          <w:p w14:paraId="6BEEEFEA"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6" w:type="dxa"/>
          </w:tcPr>
          <w:p w14:paraId="4876E170"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706" w:type="dxa"/>
          </w:tcPr>
          <w:p w14:paraId="13B3623A"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503" w:type="dxa"/>
          </w:tcPr>
          <w:p w14:paraId="63CC0B0F"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High ++</w:t>
            </w:r>
          </w:p>
        </w:tc>
      </w:tr>
      <w:tr w:rsidR="00EC2996" w:rsidRPr="00754298" w14:paraId="2761E2B6" w14:textId="77777777" w:rsidTr="00156F5F">
        <w:tc>
          <w:tcPr>
            <w:tcW w:w="1838" w:type="dxa"/>
          </w:tcPr>
          <w:p w14:paraId="624FD889"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Molina-Montes (2013)</w:t>
            </w:r>
          </w:p>
        </w:tc>
        <w:tc>
          <w:tcPr>
            <w:tcW w:w="1418" w:type="dxa"/>
          </w:tcPr>
          <w:p w14:paraId="2C32E633"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5" w:type="dxa"/>
          </w:tcPr>
          <w:p w14:paraId="37B5F19E"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6" w:type="dxa"/>
          </w:tcPr>
          <w:p w14:paraId="5A0311FD"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706" w:type="dxa"/>
          </w:tcPr>
          <w:p w14:paraId="42D5FDB6"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503" w:type="dxa"/>
          </w:tcPr>
          <w:p w14:paraId="2673110D"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High ++</w:t>
            </w:r>
          </w:p>
        </w:tc>
      </w:tr>
      <w:tr w:rsidR="00EC2996" w:rsidRPr="00754298" w14:paraId="3B5010AC" w14:textId="77777777" w:rsidTr="00156F5F">
        <w:tc>
          <w:tcPr>
            <w:tcW w:w="1838" w:type="dxa"/>
          </w:tcPr>
          <w:p w14:paraId="7143226D"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Levi (2014)</w:t>
            </w:r>
          </w:p>
        </w:tc>
        <w:tc>
          <w:tcPr>
            <w:tcW w:w="1418" w:type="dxa"/>
          </w:tcPr>
          <w:p w14:paraId="378CA649"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5" w:type="dxa"/>
          </w:tcPr>
          <w:p w14:paraId="29D40D92"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6" w:type="dxa"/>
          </w:tcPr>
          <w:p w14:paraId="471965B7"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706" w:type="dxa"/>
          </w:tcPr>
          <w:p w14:paraId="346008DB"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503" w:type="dxa"/>
          </w:tcPr>
          <w:p w14:paraId="63407832"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High ++</w:t>
            </w:r>
          </w:p>
        </w:tc>
      </w:tr>
      <w:tr w:rsidR="00EC2996" w:rsidRPr="00754298" w14:paraId="510818DA" w14:textId="77777777" w:rsidTr="00156F5F">
        <w:tc>
          <w:tcPr>
            <w:tcW w:w="1838" w:type="dxa"/>
          </w:tcPr>
          <w:p w14:paraId="099C6FA7"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Utada (2014)</w:t>
            </w:r>
          </w:p>
        </w:tc>
        <w:tc>
          <w:tcPr>
            <w:tcW w:w="1418" w:type="dxa"/>
          </w:tcPr>
          <w:p w14:paraId="517412FD"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5" w:type="dxa"/>
          </w:tcPr>
          <w:p w14:paraId="6D094C06"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6" w:type="dxa"/>
          </w:tcPr>
          <w:p w14:paraId="18B67366"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706" w:type="dxa"/>
          </w:tcPr>
          <w:p w14:paraId="2A75D537"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503" w:type="dxa"/>
          </w:tcPr>
          <w:p w14:paraId="05816B90"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Acceptable  +</w:t>
            </w:r>
          </w:p>
        </w:tc>
      </w:tr>
      <w:tr w:rsidR="00EC2996" w:rsidRPr="00754298" w14:paraId="39300E5B" w14:textId="77777777" w:rsidTr="00156F5F">
        <w:tc>
          <w:tcPr>
            <w:tcW w:w="1838" w:type="dxa"/>
          </w:tcPr>
          <w:p w14:paraId="3EAE3D1C"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An (2015)</w:t>
            </w:r>
          </w:p>
        </w:tc>
        <w:tc>
          <w:tcPr>
            <w:tcW w:w="1418" w:type="dxa"/>
          </w:tcPr>
          <w:p w14:paraId="3D6B33D0"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5" w:type="dxa"/>
          </w:tcPr>
          <w:p w14:paraId="54AF87D4"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6" w:type="dxa"/>
          </w:tcPr>
          <w:p w14:paraId="6CFAC4FA"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706" w:type="dxa"/>
          </w:tcPr>
          <w:p w14:paraId="6B63996A"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503" w:type="dxa"/>
          </w:tcPr>
          <w:p w14:paraId="6701553E"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Acceptable +</w:t>
            </w:r>
          </w:p>
        </w:tc>
      </w:tr>
      <w:tr w:rsidR="00EC2996" w:rsidRPr="00754298" w14:paraId="1F615FCF" w14:textId="77777777" w:rsidTr="00156F5F">
        <w:tc>
          <w:tcPr>
            <w:tcW w:w="1838" w:type="dxa"/>
          </w:tcPr>
          <w:p w14:paraId="03A382F1"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Ricceri (2015)</w:t>
            </w:r>
          </w:p>
        </w:tc>
        <w:tc>
          <w:tcPr>
            <w:tcW w:w="1418" w:type="dxa"/>
          </w:tcPr>
          <w:p w14:paraId="32E30EC6"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5" w:type="dxa"/>
          </w:tcPr>
          <w:p w14:paraId="4BBA96C0"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6" w:type="dxa"/>
          </w:tcPr>
          <w:p w14:paraId="50360EE7"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706" w:type="dxa"/>
          </w:tcPr>
          <w:p w14:paraId="44E694E0"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503" w:type="dxa"/>
          </w:tcPr>
          <w:p w14:paraId="5CEA30DC"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Acceptable +</w:t>
            </w:r>
          </w:p>
        </w:tc>
      </w:tr>
      <w:tr w:rsidR="00EC2996" w:rsidRPr="00754298" w14:paraId="0A122017" w14:textId="77777777" w:rsidTr="00156F5F">
        <w:tc>
          <w:tcPr>
            <w:tcW w:w="1838" w:type="dxa"/>
          </w:tcPr>
          <w:p w14:paraId="75A553A6"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Hung (2016)</w:t>
            </w:r>
          </w:p>
        </w:tc>
        <w:tc>
          <w:tcPr>
            <w:tcW w:w="1418" w:type="dxa"/>
          </w:tcPr>
          <w:p w14:paraId="62870422"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5" w:type="dxa"/>
          </w:tcPr>
          <w:p w14:paraId="70B67DDE"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6" w:type="dxa"/>
          </w:tcPr>
          <w:p w14:paraId="24078E9C"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706" w:type="dxa"/>
          </w:tcPr>
          <w:p w14:paraId="50F6ABF2"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503" w:type="dxa"/>
          </w:tcPr>
          <w:p w14:paraId="222F4260"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High ++</w:t>
            </w:r>
          </w:p>
        </w:tc>
      </w:tr>
      <w:tr w:rsidR="00EC2996" w:rsidRPr="00754298" w14:paraId="74404C36" w14:textId="77777777" w:rsidTr="00156F5F">
        <w:tc>
          <w:tcPr>
            <w:tcW w:w="1838" w:type="dxa"/>
          </w:tcPr>
          <w:p w14:paraId="7465C335"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Bazire (2017)</w:t>
            </w:r>
          </w:p>
        </w:tc>
        <w:tc>
          <w:tcPr>
            <w:tcW w:w="1418" w:type="dxa"/>
          </w:tcPr>
          <w:p w14:paraId="7EFEB293"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5" w:type="dxa"/>
          </w:tcPr>
          <w:p w14:paraId="0C15A804"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6" w:type="dxa"/>
          </w:tcPr>
          <w:p w14:paraId="35DB699C"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706" w:type="dxa"/>
          </w:tcPr>
          <w:p w14:paraId="3D6F5C70"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503" w:type="dxa"/>
          </w:tcPr>
          <w:p w14:paraId="743A1B90"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High ++</w:t>
            </w:r>
          </w:p>
        </w:tc>
      </w:tr>
      <w:tr w:rsidR="00EC2996" w:rsidRPr="00754298" w14:paraId="7EBA3FA3" w14:textId="77777777" w:rsidTr="00156F5F">
        <w:tc>
          <w:tcPr>
            <w:tcW w:w="1838" w:type="dxa"/>
          </w:tcPr>
          <w:p w14:paraId="61B898D8"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Silverman (2017)</w:t>
            </w:r>
          </w:p>
        </w:tc>
        <w:tc>
          <w:tcPr>
            <w:tcW w:w="1418" w:type="dxa"/>
          </w:tcPr>
          <w:p w14:paraId="01CC7F99"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5" w:type="dxa"/>
          </w:tcPr>
          <w:p w14:paraId="1D47BDFE"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6" w:type="dxa"/>
          </w:tcPr>
          <w:p w14:paraId="64506F99"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706" w:type="dxa"/>
          </w:tcPr>
          <w:p w14:paraId="7CD62582"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503" w:type="dxa"/>
          </w:tcPr>
          <w:p w14:paraId="3E69DFC4"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High ++</w:t>
            </w:r>
          </w:p>
        </w:tc>
      </w:tr>
      <w:tr w:rsidR="00EC2996" w:rsidRPr="00754298" w14:paraId="1241DB53" w14:textId="77777777" w:rsidTr="00156F5F">
        <w:tc>
          <w:tcPr>
            <w:tcW w:w="1838" w:type="dxa"/>
          </w:tcPr>
          <w:p w14:paraId="4A283D76"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Chen (2018)</w:t>
            </w:r>
          </w:p>
        </w:tc>
        <w:tc>
          <w:tcPr>
            <w:tcW w:w="1418" w:type="dxa"/>
          </w:tcPr>
          <w:p w14:paraId="04CAAB6B"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5" w:type="dxa"/>
          </w:tcPr>
          <w:p w14:paraId="6E1EC949"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6" w:type="dxa"/>
          </w:tcPr>
          <w:p w14:paraId="2E1CF62C"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706" w:type="dxa"/>
          </w:tcPr>
          <w:p w14:paraId="281CCB2E"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503" w:type="dxa"/>
          </w:tcPr>
          <w:p w14:paraId="73AB6B57"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Acceptable +</w:t>
            </w:r>
          </w:p>
        </w:tc>
      </w:tr>
      <w:tr w:rsidR="00EC2996" w:rsidRPr="00754298" w14:paraId="72BF5161" w14:textId="77777777" w:rsidTr="00156F5F">
        <w:tc>
          <w:tcPr>
            <w:tcW w:w="1838" w:type="dxa"/>
          </w:tcPr>
          <w:p w14:paraId="0387B63B"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Bright (2019)</w:t>
            </w:r>
          </w:p>
        </w:tc>
        <w:tc>
          <w:tcPr>
            <w:tcW w:w="1418" w:type="dxa"/>
          </w:tcPr>
          <w:p w14:paraId="086695F5"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5" w:type="dxa"/>
          </w:tcPr>
          <w:p w14:paraId="62938509"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6" w:type="dxa"/>
          </w:tcPr>
          <w:p w14:paraId="50638A7A"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706" w:type="dxa"/>
          </w:tcPr>
          <w:p w14:paraId="15C44CDB"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503" w:type="dxa"/>
          </w:tcPr>
          <w:p w14:paraId="26C51B91"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Acceptable +</w:t>
            </w:r>
          </w:p>
        </w:tc>
      </w:tr>
      <w:tr w:rsidR="00EC2996" w:rsidRPr="00754298" w14:paraId="44879BD8" w14:textId="77777777" w:rsidTr="00156F5F">
        <w:tc>
          <w:tcPr>
            <w:tcW w:w="1838" w:type="dxa"/>
          </w:tcPr>
          <w:p w14:paraId="30A1EFEC"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Jabagi (2019)</w:t>
            </w:r>
          </w:p>
        </w:tc>
        <w:tc>
          <w:tcPr>
            <w:tcW w:w="1418" w:type="dxa"/>
          </w:tcPr>
          <w:p w14:paraId="4F7E09F9"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5" w:type="dxa"/>
          </w:tcPr>
          <w:p w14:paraId="31517C1C"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6" w:type="dxa"/>
          </w:tcPr>
          <w:p w14:paraId="1E13122B"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706" w:type="dxa"/>
          </w:tcPr>
          <w:p w14:paraId="5CACC6D9"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503" w:type="dxa"/>
          </w:tcPr>
          <w:p w14:paraId="6B555AC1"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High ++</w:t>
            </w:r>
          </w:p>
        </w:tc>
      </w:tr>
      <w:tr w:rsidR="00EC2996" w:rsidRPr="00754298" w14:paraId="3D8F5EE6" w14:textId="77777777" w:rsidTr="00156F5F">
        <w:tc>
          <w:tcPr>
            <w:tcW w:w="1838" w:type="dxa"/>
          </w:tcPr>
          <w:p w14:paraId="21727F84"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Sundboll (2020)</w:t>
            </w:r>
          </w:p>
        </w:tc>
        <w:tc>
          <w:tcPr>
            <w:tcW w:w="1418" w:type="dxa"/>
          </w:tcPr>
          <w:p w14:paraId="4092C0D2"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5" w:type="dxa"/>
          </w:tcPr>
          <w:p w14:paraId="58FC1845"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276" w:type="dxa"/>
          </w:tcPr>
          <w:p w14:paraId="5A3C030E"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706" w:type="dxa"/>
          </w:tcPr>
          <w:p w14:paraId="4B4E10D1" w14:textId="77777777" w:rsidR="00EC2996" w:rsidRPr="00754298" w:rsidRDefault="00EC2996" w:rsidP="00156F5F">
            <w:pPr>
              <w:jc w:val="center"/>
              <w:rPr>
                <w:rFonts w:asciiTheme="majorBidi" w:hAnsiTheme="majorBidi" w:cstheme="majorBidi"/>
                <w:sz w:val="18"/>
                <w:szCs w:val="18"/>
              </w:rPr>
            </w:pPr>
            <w:r w:rsidRPr="00754298">
              <w:rPr>
                <w:rFonts w:ascii="Segoe UI Symbol" w:hAnsi="Segoe UI Symbol" w:cs="Segoe UI Symbol"/>
                <w:sz w:val="18"/>
                <w:szCs w:val="18"/>
              </w:rPr>
              <w:t>✓</w:t>
            </w:r>
          </w:p>
        </w:tc>
        <w:tc>
          <w:tcPr>
            <w:tcW w:w="1503" w:type="dxa"/>
          </w:tcPr>
          <w:p w14:paraId="0CE80EE0" w14:textId="77777777" w:rsidR="00EC2996" w:rsidRPr="00754298" w:rsidRDefault="00EC2996" w:rsidP="00156F5F">
            <w:pPr>
              <w:jc w:val="center"/>
              <w:rPr>
                <w:rFonts w:asciiTheme="majorBidi" w:hAnsiTheme="majorBidi" w:cstheme="majorBidi"/>
                <w:sz w:val="18"/>
                <w:szCs w:val="18"/>
              </w:rPr>
            </w:pPr>
            <w:r w:rsidRPr="00754298">
              <w:rPr>
                <w:rFonts w:asciiTheme="majorBidi" w:hAnsiTheme="majorBidi" w:cstheme="majorBidi"/>
                <w:sz w:val="18"/>
                <w:szCs w:val="18"/>
              </w:rPr>
              <w:t>High ++</w:t>
            </w:r>
          </w:p>
        </w:tc>
      </w:tr>
    </w:tbl>
    <w:p w14:paraId="72556143" w14:textId="403867E2" w:rsidR="00EC2996" w:rsidRDefault="00EC2996" w:rsidP="000D7982">
      <w:pPr>
        <w:rPr>
          <w:rFonts w:asciiTheme="majorBidi" w:hAnsiTheme="majorBidi" w:cstheme="majorBidi"/>
          <w:sz w:val="24"/>
          <w:szCs w:val="24"/>
        </w:rPr>
      </w:pPr>
      <w:r>
        <w:rPr>
          <w:rFonts w:asciiTheme="majorBidi" w:hAnsiTheme="majorBidi" w:cstheme="majorBidi"/>
          <w:sz w:val="24"/>
          <w:szCs w:val="24"/>
        </w:rPr>
        <w:br/>
      </w:r>
      <w:r>
        <w:rPr>
          <w:rFonts w:asciiTheme="majorBidi" w:hAnsiTheme="majorBidi" w:cstheme="majorBidi"/>
          <w:sz w:val="24"/>
          <w:szCs w:val="24"/>
        </w:rPr>
        <w:br/>
      </w:r>
    </w:p>
    <w:p w14:paraId="2F091B6B" w14:textId="27B22B62" w:rsidR="005C140B" w:rsidRPr="00C62311" w:rsidRDefault="005C140B" w:rsidP="000D7982">
      <w:pPr>
        <w:rPr>
          <w:rFonts w:asciiTheme="majorBidi" w:hAnsiTheme="majorBidi" w:cstheme="majorBidi"/>
          <w:sz w:val="24"/>
          <w:szCs w:val="24"/>
        </w:rPr>
      </w:pPr>
    </w:p>
    <w:sectPr w:rsidR="005C140B" w:rsidRPr="00C623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66C8E" w14:textId="77777777" w:rsidR="00EF298D" w:rsidRDefault="00EF298D" w:rsidP="00C62311">
      <w:pPr>
        <w:spacing w:after="0" w:line="240" w:lineRule="auto"/>
      </w:pPr>
      <w:r>
        <w:separator/>
      </w:r>
    </w:p>
  </w:endnote>
  <w:endnote w:type="continuationSeparator" w:id="0">
    <w:p w14:paraId="05AAC1CA" w14:textId="77777777" w:rsidR="00EF298D" w:rsidRDefault="00EF298D" w:rsidP="00C6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298648"/>
      <w:docPartObj>
        <w:docPartGallery w:val="Page Numbers (Bottom of Page)"/>
        <w:docPartUnique/>
      </w:docPartObj>
    </w:sdtPr>
    <w:sdtEndPr>
      <w:rPr>
        <w:noProof/>
      </w:rPr>
    </w:sdtEndPr>
    <w:sdtContent>
      <w:p w14:paraId="0F3954BD" w14:textId="77777777" w:rsidR="00C62311" w:rsidRDefault="00C62311">
        <w:pPr>
          <w:pStyle w:val="Footer"/>
          <w:jc w:val="center"/>
        </w:pPr>
        <w:r>
          <w:fldChar w:fldCharType="begin"/>
        </w:r>
        <w:r>
          <w:instrText xml:space="preserve"> PAGE   \* MERGEFORMAT </w:instrText>
        </w:r>
        <w:r>
          <w:fldChar w:fldCharType="separate"/>
        </w:r>
        <w:r w:rsidR="002F78E7">
          <w:rPr>
            <w:noProof/>
          </w:rPr>
          <w:t>1</w:t>
        </w:r>
        <w:r>
          <w:rPr>
            <w:noProof/>
          </w:rPr>
          <w:fldChar w:fldCharType="end"/>
        </w:r>
      </w:p>
    </w:sdtContent>
  </w:sdt>
  <w:p w14:paraId="25749C6C" w14:textId="77777777" w:rsidR="00C62311" w:rsidRDefault="00C62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F09D7" w14:textId="77777777" w:rsidR="00EF298D" w:rsidRDefault="00EF298D" w:rsidP="00C62311">
      <w:pPr>
        <w:spacing w:after="0" w:line="240" w:lineRule="auto"/>
      </w:pPr>
      <w:r>
        <w:separator/>
      </w:r>
    </w:p>
  </w:footnote>
  <w:footnote w:type="continuationSeparator" w:id="0">
    <w:p w14:paraId="2E28B61A" w14:textId="77777777" w:rsidR="00EF298D" w:rsidRDefault="00EF298D" w:rsidP="00C623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6F4F"/>
    <w:multiLevelType w:val="hybridMultilevel"/>
    <w:tmpl w:val="3D9296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BA5BEE"/>
    <w:multiLevelType w:val="hybridMultilevel"/>
    <w:tmpl w:val="15E8CF04"/>
    <w:lvl w:ilvl="0" w:tplc="9050F1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07A55"/>
    <w:multiLevelType w:val="hybridMultilevel"/>
    <w:tmpl w:val="BB02D3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0C35B0"/>
    <w:multiLevelType w:val="hybridMultilevel"/>
    <w:tmpl w:val="C3927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C445BA"/>
    <w:multiLevelType w:val="multilevel"/>
    <w:tmpl w:val="5EEABBE8"/>
    <w:lvl w:ilvl="0">
      <w:start w:val="2"/>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5162A0"/>
    <w:multiLevelType w:val="hybridMultilevel"/>
    <w:tmpl w:val="A9CED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034B4"/>
    <w:multiLevelType w:val="hybridMultilevel"/>
    <w:tmpl w:val="CEECE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890E98"/>
    <w:multiLevelType w:val="multilevel"/>
    <w:tmpl w:val="6228FA12"/>
    <w:lvl w:ilvl="0">
      <w:start w:val="2"/>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3B3F92"/>
    <w:multiLevelType w:val="multilevel"/>
    <w:tmpl w:val="F8A45522"/>
    <w:lvl w:ilvl="0">
      <w:start w:val="30"/>
      <w:numFmt w:val="decimal"/>
      <w:lvlText w:val="%1"/>
      <w:lvlJc w:val="left"/>
      <w:pPr>
        <w:ind w:left="360" w:hanging="360"/>
      </w:pPr>
      <w:rPr>
        <w:rFonts w:hint="default"/>
        <w:sz w:val="24"/>
      </w:rPr>
    </w:lvl>
    <w:lvl w:ilvl="1">
      <w:start w:val="1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9" w15:restartNumberingAfterBreak="0">
    <w:nsid w:val="3453048B"/>
    <w:multiLevelType w:val="multilevel"/>
    <w:tmpl w:val="902A41A8"/>
    <w:lvl w:ilvl="0">
      <w:start w:val="2"/>
      <w:numFmt w:val="decimal"/>
      <w:lvlText w:val="%1."/>
      <w:lvlJc w:val="left"/>
      <w:pPr>
        <w:ind w:left="360" w:hanging="360"/>
      </w:pPr>
      <w:rPr>
        <w:rFonts w:hint="default"/>
      </w:rPr>
    </w:lvl>
    <w:lvl w:ilvl="1">
      <w:start w:val="5"/>
      <w:numFmt w:val="decimal"/>
      <w:lvlText w:val="%1.%2."/>
      <w:lvlJc w:val="left"/>
      <w:pPr>
        <w:ind w:left="792" w:hanging="432"/>
      </w:pPr>
      <w:rPr>
        <w:rFonts w:hint="default"/>
        <w:i/>
        <w:iCs/>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C08397B"/>
    <w:multiLevelType w:val="multilevel"/>
    <w:tmpl w:val="981031B2"/>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0A07E98"/>
    <w:multiLevelType w:val="multilevel"/>
    <w:tmpl w:val="7E8A04B6"/>
    <w:lvl w:ilvl="0">
      <w:start w:val="2"/>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3957422"/>
    <w:multiLevelType w:val="hybridMultilevel"/>
    <w:tmpl w:val="60AC3E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4D6378"/>
    <w:multiLevelType w:val="multilevel"/>
    <w:tmpl w:val="9FE45656"/>
    <w:lvl w:ilvl="0">
      <w:start w:val="2"/>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FE00B39"/>
    <w:multiLevelType w:val="multilevel"/>
    <w:tmpl w:val="9B768F40"/>
    <w:lvl w:ilvl="0">
      <w:start w:val="2"/>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10D1383"/>
    <w:multiLevelType w:val="hybridMultilevel"/>
    <w:tmpl w:val="8D22B2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91316D"/>
    <w:multiLevelType w:val="hybridMultilevel"/>
    <w:tmpl w:val="2ADCB4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A73579"/>
    <w:multiLevelType w:val="hybridMultilevel"/>
    <w:tmpl w:val="B852A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1E3DAB"/>
    <w:multiLevelType w:val="multilevel"/>
    <w:tmpl w:val="B9D0F996"/>
    <w:lvl w:ilvl="0">
      <w:start w:val="2"/>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A6C03DF"/>
    <w:multiLevelType w:val="hybridMultilevel"/>
    <w:tmpl w:val="2ADCB4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EC3606"/>
    <w:multiLevelType w:val="hybridMultilevel"/>
    <w:tmpl w:val="D8A01D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5A2FA6"/>
    <w:multiLevelType w:val="multilevel"/>
    <w:tmpl w:val="9FE45656"/>
    <w:lvl w:ilvl="0">
      <w:start w:val="2"/>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04561E3"/>
    <w:multiLevelType w:val="hybridMultilevel"/>
    <w:tmpl w:val="11486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CE41FC"/>
    <w:multiLevelType w:val="multilevel"/>
    <w:tmpl w:val="8C1A52B4"/>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5087BEC"/>
    <w:multiLevelType w:val="hybridMultilevel"/>
    <w:tmpl w:val="AF945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AA1095"/>
    <w:multiLevelType w:val="multilevel"/>
    <w:tmpl w:val="97A4065C"/>
    <w:lvl w:ilvl="0">
      <w:start w:val="2"/>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11190310">
    <w:abstractNumId w:val="3"/>
  </w:num>
  <w:num w:numId="2" w16cid:durableId="1744765279">
    <w:abstractNumId w:val="6"/>
  </w:num>
  <w:num w:numId="3" w16cid:durableId="1964924845">
    <w:abstractNumId w:val="10"/>
  </w:num>
  <w:num w:numId="4" w16cid:durableId="769810631">
    <w:abstractNumId w:val="23"/>
  </w:num>
  <w:num w:numId="5" w16cid:durableId="1671323621">
    <w:abstractNumId w:val="21"/>
  </w:num>
  <w:num w:numId="6" w16cid:durableId="1952012850">
    <w:abstractNumId w:val="13"/>
  </w:num>
  <w:num w:numId="7" w16cid:durableId="268196506">
    <w:abstractNumId w:val="11"/>
  </w:num>
  <w:num w:numId="8" w16cid:durableId="1120496646">
    <w:abstractNumId w:val="9"/>
  </w:num>
  <w:num w:numId="9" w16cid:durableId="1289895948">
    <w:abstractNumId w:val="4"/>
  </w:num>
  <w:num w:numId="10" w16cid:durableId="1699500259">
    <w:abstractNumId w:val="7"/>
  </w:num>
  <w:num w:numId="11" w16cid:durableId="2105150946">
    <w:abstractNumId w:val="18"/>
  </w:num>
  <w:num w:numId="12" w16cid:durableId="1811746393">
    <w:abstractNumId w:val="14"/>
  </w:num>
  <w:num w:numId="13" w16cid:durableId="1773893812">
    <w:abstractNumId w:val="25"/>
  </w:num>
  <w:num w:numId="14" w16cid:durableId="1784576361">
    <w:abstractNumId w:val="5"/>
  </w:num>
  <w:num w:numId="15" w16cid:durableId="2139713772">
    <w:abstractNumId w:val="0"/>
  </w:num>
  <w:num w:numId="16" w16cid:durableId="751121870">
    <w:abstractNumId w:val="2"/>
  </w:num>
  <w:num w:numId="17" w16cid:durableId="1680963497">
    <w:abstractNumId w:val="16"/>
  </w:num>
  <w:num w:numId="18" w16cid:durableId="343095184">
    <w:abstractNumId w:val="19"/>
  </w:num>
  <w:num w:numId="19" w16cid:durableId="1181627801">
    <w:abstractNumId w:val="24"/>
  </w:num>
  <w:num w:numId="20" w16cid:durableId="1897858847">
    <w:abstractNumId w:val="20"/>
  </w:num>
  <w:num w:numId="21" w16cid:durableId="862743797">
    <w:abstractNumId w:val="17"/>
  </w:num>
  <w:num w:numId="22" w16cid:durableId="248345234">
    <w:abstractNumId w:val="12"/>
  </w:num>
  <w:num w:numId="23" w16cid:durableId="1088309524">
    <w:abstractNumId w:val="22"/>
  </w:num>
  <w:num w:numId="24" w16cid:durableId="89739129">
    <w:abstractNumId w:val="1"/>
  </w:num>
  <w:num w:numId="25" w16cid:durableId="1094017742">
    <w:abstractNumId w:val="15"/>
  </w:num>
  <w:num w:numId="26" w16cid:durableId="7312006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afsdt9e5sssayepvxnpxfw9xwewep0w9axd&quot;&gt;Thesis&lt;record-ids&gt;&lt;item&gt;38&lt;/item&gt;&lt;item&gt;80&lt;/item&gt;&lt;item&gt;84&lt;/item&gt;&lt;item&gt;101&lt;/item&gt;&lt;item&gt;147&lt;/item&gt;&lt;item&gt;171&lt;/item&gt;&lt;item&gt;192&lt;/item&gt;&lt;item&gt;225&lt;/item&gt;&lt;item&gt;235&lt;/item&gt;&lt;item&gt;236&lt;/item&gt;&lt;item&gt;270&lt;/item&gt;&lt;item&gt;287&lt;/item&gt;&lt;item&gt;354&lt;/item&gt;&lt;item&gt;358&lt;/item&gt;&lt;item&gt;379&lt;/item&gt;&lt;item&gt;393&lt;/item&gt;&lt;item&gt;403&lt;/item&gt;&lt;item&gt;405&lt;/item&gt;&lt;item&gt;439&lt;/item&gt;&lt;item&gt;530&lt;/item&gt;&lt;item&gt;557&lt;/item&gt;&lt;item&gt;558&lt;/item&gt;&lt;item&gt;562&lt;/item&gt;&lt;item&gt;563&lt;/item&gt;&lt;item&gt;564&lt;/item&gt;&lt;item&gt;568&lt;/item&gt;&lt;item&gt;569&lt;/item&gt;&lt;item&gt;570&lt;/item&gt;&lt;item&gt;571&lt;/item&gt;&lt;item&gt;573&lt;/item&gt;&lt;/record-ids&gt;&lt;/item&gt;&lt;/Libraries&gt;"/>
  </w:docVars>
  <w:rsids>
    <w:rsidRoot w:val="000D7982"/>
    <w:rsid w:val="000D7982"/>
    <w:rsid w:val="002B0567"/>
    <w:rsid w:val="002F78E7"/>
    <w:rsid w:val="00506089"/>
    <w:rsid w:val="005C140B"/>
    <w:rsid w:val="007019AB"/>
    <w:rsid w:val="00C62311"/>
    <w:rsid w:val="00C821C9"/>
    <w:rsid w:val="00EC2996"/>
    <w:rsid w:val="00EF29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A7050"/>
  <w15:chartTrackingRefBased/>
  <w15:docId w15:val="{6E5691F4-1512-43A1-83C1-37680D87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79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98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D7982"/>
    <w:pPr>
      <w:bidi/>
      <w:spacing w:after="200" w:line="276" w:lineRule="auto"/>
      <w:ind w:left="720"/>
      <w:contextualSpacing/>
    </w:pPr>
    <w:rPr>
      <w:lang w:val="en-US" w:bidi="fa-IR"/>
    </w:rPr>
  </w:style>
  <w:style w:type="character" w:customStyle="1" w:styleId="fontstyle01">
    <w:name w:val="fontstyle01"/>
    <w:basedOn w:val="DefaultParagraphFont"/>
    <w:rsid w:val="000D7982"/>
    <w:rPr>
      <w:rFonts w:ascii="Helvetica" w:hAnsi="Helvetica" w:cs="Helvetica" w:hint="default"/>
      <w:b w:val="0"/>
      <w:bCs w:val="0"/>
      <w:i w:val="0"/>
      <w:iCs w:val="0"/>
      <w:color w:val="000000"/>
      <w:sz w:val="20"/>
      <w:szCs w:val="20"/>
    </w:rPr>
  </w:style>
  <w:style w:type="paragraph" w:customStyle="1" w:styleId="EndNoteBibliographyTitle">
    <w:name w:val="EndNote Bibliography Title"/>
    <w:basedOn w:val="Normal"/>
    <w:link w:val="EndNoteBibliographyTitleChar"/>
    <w:rsid w:val="000D798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D7982"/>
    <w:rPr>
      <w:rFonts w:ascii="Calibri" w:hAnsi="Calibri" w:cs="Calibri"/>
      <w:noProof/>
      <w:lang w:val="en-US"/>
    </w:rPr>
  </w:style>
  <w:style w:type="paragraph" w:customStyle="1" w:styleId="EndNoteBibliography">
    <w:name w:val="EndNote Bibliography"/>
    <w:basedOn w:val="Normal"/>
    <w:link w:val="EndNoteBibliographyChar"/>
    <w:rsid w:val="000D7982"/>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0D7982"/>
    <w:rPr>
      <w:rFonts w:ascii="Calibri" w:hAnsi="Calibri" w:cs="Calibri"/>
      <w:noProof/>
      <w:lang w:val="en-US"/>
    </w:rPr>
  </w:style>
  <w:style w:type="table" w:styleId="TableGrid">
    <w:name w:val="Table Grid"/>
    <w:basedOn w:val="TableNormal"/>
    <w:uiPriority w:val="39"/>
    <w:rsid w:val="000D7982"/>
    <w:pPr>
      <w:spacing w:after="0" w:line="240" w:lineRule="auto"/>
    </w:pPr>
    <w:rPr>
      <w:lang w:val="en-US" w:bidi="fa-I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0D7982"/>
    <w:pPr>
      <w:bidi/>
      <w:spacing w:after="200" w:line="240" w:lineRule="auto"/>
    </w:pPr>
    <w:rPr>
      <w:i/>
      <w:iCs/>
      <w:color w:val="44546A" w:themeColor="text2"/>
      <w:sz w:val="18"/>
      <w:szCs w:val="18"/>
      <w:lang w:val="en-US" w:bidi="fa-IR"/>
    </w:rPr>
  </w:style>
  <w:style w:type="paragraph" w:styleId="Header">
    <w:name w:val="header"/>
    <w:basedOn w:val="Normal"/>
    <w:link w:val="HeaderChar"/>
    <w:uiPriority w:val="99"/>
    <w:unhideWhenUsed/>
    <w:rsid w:val="000D79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982"/>
  </w:style>
  <w:style w:type="paragraph" w:styleId="Footer">
    <w:name w:val="footer"/>
    <w:basedOn w:val="Normal"/>
    <w:link w:val="FooterChar"/>
    <w:uiPriority w:val="99"/>
    <w:unhideWhenUsed/>
    <w:rsid w:val="000D79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982"/>
  </w:style>
  <w:style w:type="paragraph" w:styleId="NoSpacing">
    <w:name w:val="No Spacing"/>
    <w:uiPriority w:val="1"/>
    <w:qFormat/>
    <w:rsid w:val="000D7982"/>
    <w:pPr>
      <w:spacing w:after="0" w:line="240" w:lineRule="auto"/>
    </w:pPr>
  </w:style>
  <w:style w:type="character" w:customStyle="1" w:styleId="CommentTextChar">
    <w:name w:val="Comment Text Char"/>
    <w:basedOn w:val="DefaultParagraphFont"/>
    <w:link w:val="CommentText"/>
    <w:uiPriority w:val="99"/>
    <w:semiHidden/>
    <w:rsid w:val="000D7982"/>
    <w:rPr>
      <w:sz w:val="20"/>
      <w:szCs w:val="20"/>
    </w:rPr>
  </w:style>
  <w:style w:type="paragraph" w:styleId="CommentText">
    <w:name w:val="annotation text"/>
    <w:basedOn w:val="Normal"/>
    <w:link w:val="CommentTextChar"/>
    <w:uiPriority w:val="99"/>
    <w:semiHidden/>
    <w:unhideWhenUsed/>
    <w:rsid w:val="000D7982"/>
    <w:pPr>
      <w:spacing w:line="240" w:lineRule="auto"/>
    </w:pPr>
    <w:rPr>
      <w:sz w:val="20"/>
      <w:szCs w:val="20"/>
    </w:rPr>
  </w:style>
  <w:style w:type="character" w:customStyle="1" w:styleId="CommentSubjectChar">
    <w:name w:val="Comment Subject Char"/>
    <w:basedOn w:val="CommentTextChar"/>
    <w:link w:val="CommentSubject"/>
    <w:uiPriority w:val="99"/>
    <w:semiHidden/>
    <w:rsid w:val="000D7982"/>
    <w:rPr>
      <w:b/>
      <w:bCs/>
      <w:sz w:val="20"/>
      <w:szCs w:val="20"/>
    </w:rPr>
  </w:style>
  <w:style w:type="paragraph" w:styleId="CommentSubject">
    <w:name w:val="annotation subject"/>
    <w:basedOn w:val="CommentText"/>
    <w:next w:val="CommentText"/>
    <w:link w:val="CommentSubjectChar"/>
    <w:uiPriority w:val="99"/>
    <w:semiHidden/>
    <w:unhideWhenUsed/>
    <w:rsid w:val="000D7982"/>
    <w:rPr>
      <w:b/>
      <w:bCs/>
    </w:rPr>
  </w:style>
  <w:style w:type="character" w:customStyle="1" w:styleId="BalloonTextChar">
    <w:name w:val="Balloon Text Char"/>
    <w:basedOn w:val="DefaultParagraphFont"/>
    <w:link w:val="BalloonText"/>
    <w:uiPriority w:val="99"/>
    <w:semiHidden/>
    <w:rsid w:val="000D7982"/>
    <w:rPr>
      <w:rFonts w:ascii="Segoe UI" w:hAnsi="Segoe UI" w:cs="Segoe UI"/>
      <w:sz w:val="18"/>
      <w:szCs w:val="18"/>
    </w:rPr>
  </w:style>
  <w:style w:type="paragraph" w:styleId="BalloonText">
    <w:name w:val="Balloon Text"/>
    <w:basedOn w:val="Normal"/>
    <w:link w:val="BalloonTextChar"/>
    <w:uiPriority w:val="99"/>
    <w:semiHidden/>
    <w:unhideWhenUsed/>
    <w:rsid w:val="000D7982"/>
    <w:pPr>
      <w:spacing w:after="0" w:line="240" w:lineRule="auto"/>
    </w:pPr>
    <w:rPr>
      <w:rFonts w:ascii="Segoe UI" w:hAnsi="Segoe UI" w:cs="Segoe UI"/>
      <w:sz w:val="18"/>
      <w:szCs w:val="18"/>
    </w:rPr>
  </w:style>
  <w:style w:type="character" w:customStyle="1" w:styleId="FootnoteTextChar">
    <w:name w:val="Footnote Text Char"/>
    <w:basedOn w:val="DefaultParagraphFont"/>
    <w:link w:val="FootnoteText"/>
    <w:uiPriority w:val="99"/>
    <w:semiHidden/>
    <w:rsid w:val="000D7982"/>
    <w:rPr>
      <w:sz w:val="20"/>
      <w:szCs w:val="20"/>
    </w:rPr>
  </w:style>
  <w:style w:type="paragraph" w:styleId="FootnoteText">
    <w:name w:val="footnote text"/>
    <w:basedOn w:val="Normal"/>
    <w:link w:val="FootnoteTextChar"/>
    <w:uiPriority w:val="99"/>
    <w:semiHidden/>
    <w:unhideWhenUsed/>
    <w:rsid w:val="000D7982"/>
    <w:pPr>
      <w:spacing w:after="0" w:line="240" w:lineRule="auto"/>
    </w:pPr>
    <w:rPr>
      <w:sz w:val="20"/>
      <w:szCs w:val="20"/>
    </w:rPr>
  </w:style>
  <w:style w:type="character" w:styleId="Hyperlink">
    <w:name w:val="Hyperlink"/>
    <w:basedOn w:val="DefaultParagraphFont"/>
    <w:uiPriority w:val="99"/>
    <w:unhideWhenUsed/>
    <w:rsid w:val="000D79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11595</Words>
  <Characters>51951</Characters>
  <Application>Microsoft Office Word</Application>
  <DocSecurity>0</DocSecurity>
  <Lines>5195</Lines>
  <Paragraphs>5295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Giulia Valsecchi</cp:lastModifiedBy>
  <cp:revision>5</cp:revision>
  <dcterms:created xsi:type="dcterms:W3CDTF">2022-12-22T17:12:00Z</dcterms:created>
  <dcterms:modified xsi:type="dcterms:W3CDTF">2022-12-23T10:06:00Z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982e9860edd1737e51df9a4f169f5242535aede602879e860e9ca3ee9538c5b1</vt:lpwstr>
  </property>
</Properties>
</file>