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5593" w14:textId="309703D9" w:rsidR="00917C1F" w:rsidRDefault="00C769DD">
      <w:pPr>
        <w:rPr>
          <w:rFonts w:ascii="Arial" w:hAnsi="Arial" w:cs="Arial"/>
          <w:szCs w:val="21"/>
        </w:rPr>
      </w:pPr>
      <w:r w:rsidRPr="00C769DD">
        <w:rPr>
          <w:rFonts w:ascii="Arial" w:hAnsi="Arial" w:cs="Arial"/>
          <w:szCs w:val="21"/>
        </w:rPr>
        <w:t>Supplementary</w:t>
      </w:r>
      <w:r>
        <w:rPr>
          <w:rFonts w:ascii="Arial" w:hAnsi="Arial" w:cs="Arial"/>
          <w:szCs w:val="21"/>
        </w:rPr>
        <w:t xml:space="preserve"> </w:t>
      </w:r>
      <w:r w:rsidR="007140A7" w:rsidRPr="004B69C6">
        <w:rPr>
          <w:rFonts w:ascii="Arial" w:hAnsi="Arial" w:cs="Arial"/>
          <w:szCs w:val="21"/>
        </w:rPr>
        <w:t xml:space="preserve">Table 2. </w:t>
      </w:r>
      <w:r w:rsidR="004B69C6">
        <w:rPr>
          <w:rFonts w:ascii="Arial" w:hAnsi="Arial" w:cs="Arial"/>
          <w:szCs w:val="21"/>
        </w:rPr>
        <w:t>T</w:t>
      </w:r>
      <w:r w:rsidR="004B69C6" w:rsidRPr="004B69C6">
        <w:rPr>
          <w:rFonts w:ascii="Arial" w:hAnsi="Arial" w:cs="Arial"/>
          <w:szCs w:val="21"/>
        </w:rPr>
        <w:t>he correlation between CD8</w:t>
      </w:r>
      <w:r w:rsidR="004B69C6" w:rsidRPr="004B69C6">
        <w:rPr>
          <w:rFonts w:ascii="Arial" w:hAnsi="Arial" w:cs="Arial"/>
          <w:szCs w:val="21"/>
          <w:vertAlign w:val="superscript"/>
        </w:rPr>
        <w:t>+</w:t>
      </w:r>
      <w:r w:rsidR="004B69C6" w:rsidRPr="004B69C6">
        <w:rPr>
          <w:rFonts w:ascii="Arial" w:hAnsi="Arial" w:cs="Arial"/>
          <w:szCs w:val="21"/>
        </w:rPr>
        <w:t xml:space="preserve">lymphocyte subsets </w:t>
      </w:r>
    </w:p>
    <w:p w14:paraId="1F55AD99" w14:textId="7945767B" w:rsidR="00FA3887" w:rsidRDefault="004B69C6">
      <w:pPr>
        <w:rPr>
          <w:rFonts w:ascii="Arial" w:hAnsi="Arial" w:cs="Arial"/>
          <w:szCs w:val="21"/>
        </w:rPr>
      </w:pPr>
      <w:r w:rsidRPr="004B69C6">
        <w:rPr>
          <w:rFonts w:ascii="Arial" w:hAnsi="Arial" w:cs="Arial"/>
          <w:szCs w:val="21"/>
        </w:rPr>
        <w:t>and clinicopathological parameters</w:t>
      </w:r>
      <w:r>
        <w:rPr>
          <w:rFonts w:ascii="Arial" w:hAnsi="Arial" w:cs="Arial"/>
          <w:szCs w:val="21"/>
        </w:rPr>
        <w:t>.</w:t>
      </w:r>
    </w:p>
    <w:tbl>
      <w:tblPr>
        <w:tblW w:w="5700" w:type="dxa"/>
        <w:tblLook w:val="04A0" w:firstRow="1" w:lastRow="0" w:firstColumn="1" w:lastColumn="0" w:noHBand="0" w:noVBand="1"/>
      </w:tblPr>
      <w:tblGrid>
        <w:gridCol w:w="1900"/>
        <w:gridCol w:w="320"/>
        <w:gridCol w:w="949"/>
        <w:gridCol w:w="1131"/>
        <w:gridCol w:w="360"/>
        <w:gridCol w:w="1040"/>
      </w:tblGrid>
      <w:tr w:rsidR="005065DF" w:rsidRPr="00A06581" w14:paraId="7AE6136F" w14:textId="77777777" w:rsidTr="005065DF">
        <w:trPr>
          <w:trHeight w:val="290"/>
        </w:trPr>
        <w:tc>
          <w:tcPr>
            <w:tcW w:w="190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FC3F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Characteristic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D06F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CFA1C" w14:textId="5142EC1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CD8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C78F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630F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</w:p>
        </w:tc>
      </w:tr>
      <w:tr w:rsidR="005065DF" w:rsidRPr="00A06581" w14:paraId="26D2D173" w14:textId="77777777" w:rsidTr="005065DF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84731F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15862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E8858F" w14:textId="14BBAE13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low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58B69C" w14:textId="2AC2E25A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High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12678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DDC4C7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</w:pPr>
          </w:p>
        </w:tc>
      </w:tr>
      <w:tr w:rsidR="005065DF" w:rsidRPr="00A06581" w14:paraId="39C9C526" w14:textId="77777777" w:rsidTr="005065DF">
        <w:trPr>
          <w:trHeight w:val="280"/>
        </w:trPr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E360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Age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8EFF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C486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1FAC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0869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676E" w14:textId="67831878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0.0</w:t>
            </w: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54</w:t>
            </w:r>
          </w:p>
        </w:tc>
      </w:tr>
      <w:tr w:rsidR="005065DF" w:rsidRPr="00A06581" w14:paraId="725C18F4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02A6" w14:textId="5A3A3321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 xml:space="preserve">≤ </w:t>
            </w: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447C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535D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FC9D" w14:textId="6DB030CF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BC5D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2129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2B7CA749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3A88" w14:textId="05C85D79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 xml:space="preserve">&gt; </w:t>
            </w: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50D9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355A" w14:textId="1DD95984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9118" w14:textId="16FD8CD3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AAAE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CAED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42817141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7668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Smoking history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5A49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6893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C93C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A6E1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C475" w14:textId="1FCE140A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</w:tr>
      <w:tr w:rsidR="005065DF" w:rsidRPr="00A06581" w14:paraId="5708DEFB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9FA7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D016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D71A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C4A1" w14:textId="3B635AF0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39EE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5613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33480C5F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3959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CFF8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1F41" w14:textId="5ABC5B4B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  <w:r w:rsidR="00BC3552"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E95D" w14:textId="1779F7F7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EC3B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6ACC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0281A90D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6084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Alcohol history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9725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5590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3719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DADA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B53D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</w:tr>
      <w:tr w:rsidR="005065DF" w:rsidRPr="00A06581" w14:paraId="1A2F226F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FA90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51E9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4231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36E1" w14:textId="1984A37C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1CF0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FFCC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4E6B4794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067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1C1D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3CF5" w14:textId="41D6F6ED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543A" w14:textId="6875A268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439B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7ABB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7468AB33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C4F9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Subsite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2D84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0F79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6BB8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C302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F0E6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</w:tr>
      <w:tr w:rsidR="005065DF" w:rsidRPr="00A06581" w14:paraId="55235420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C946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51C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C58E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9F04" w14:textId="6933BB8F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5A02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CF6D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2BB4BA2D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2D0F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Non-PS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85B2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D110" w14:textId="607BEB06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0CA8" w14:textId="0CC6FAE9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033C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10A7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441A51EC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2F92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Stage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ED47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7A16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67CD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B4CB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CE3B" w14:textId="45639B0A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0.648</w:t>
            </w:r>
          </w:p>
        </w:tc>
      </w:tr>
      <w:tr w:rsidR="005065DF" w:rsidRPr="00A06581" w14:paraId="1712EF15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B62F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III-IVA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EEAE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7F98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EA20" w14:textId="42596332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1798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16BB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52C8838A" w14:textId="77777777" w:rsidTr="005065DF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C8BA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IVB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814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9F4F" w14:textId="67BE6271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5D96" w14:textId="0403B9CB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A93E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B02C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02B5CBFE" w14:textId="77777777" w:rsidTr="00BC3552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3333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T stage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2536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861DB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EF535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759F6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304A3" w14:textId="2B6A27FA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</w:tr>
      <w:tr w:rsidR="005065DF" w:rsidRPr="00A06581" w14:paraId="2B2C405C" w14:textId="77777777" w:rsidTr="00BC3552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7C88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T2-3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3C28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B7B4" w14:textId="194B2806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40D2" w14:textId="23AD6356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C52D2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1ED60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38AD1125" w14:textId="77777777" w:rsidTr="00BC3552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402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T4a-4b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11B8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19662" w14:textId="4DC89A4E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325F1" w14:textId="23D487CA" w:rsidR="005065DF" w:rsidRPr="004B69C6" w:rsidRDefault="00BC3552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4022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3338A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17AB8A4C" w14:textId="77777777" w:rsidTr="00BC3552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9460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N stage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2236" w14:textId="77777777" w:rsidR="005065DF" w:rsidRPr="004B69C6" w:rsidRDefault="005065DF" w:rsidP="004B69C6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12459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C1CAE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0B934" w14:textId="77777777" w:rsidR="005065DF" w:rsidRPr="004B69C6" w:rsidRDefault="005065DF" w:rsidP="004B69C6">
            <w:pPr>
              <w:widowControl/>
              <w:jc w:val="center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DB5FC" w14:textId="3EED5ACD" w:rsidR="005065DF" w:rsidRPr="004B69C6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0.648</w:t>
            </w:r>
          </w:p>
        </w:tc>
      </w:tr>
      <w:tr w:rsidR="005065DF" w:rsidRPr="00A06581" w14:paraId="6BB28484" w14:textId="77777777" w:rsidTr="00BC3552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41EE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N0-1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0368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26C40" w14:textId="04FC812F" w:rsidR="005065DF" w:rsidRPr="004B69C6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F80F4" w14:textId="65F49448" w:rsidR="005065DF" w:rsidRPr="004B69C6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5B23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62768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5065DF" w:rsidRPr="00A06581" w14:paraId="7542F809" w14:textId="77777777" w:rsidTr="00BC3552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9D96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4B69C6">
              <w:rPr>
                <w:rFonts w:ascii="Arial" w:eastAsia="等线" w:hAnsi="Arial" w:cs="Arial"/>
                <w:color w:val="000000"/>
                <w:kern w:val="0"/>
                <w:szCs w:val="21"/>
              </w:rPr>
              <w:t>N2-3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510B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5ECC3" w14:textId="003EA831" w:rsidR="005065DF" w:rsidRPr="004B69C6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8BF8B" w14:textId="34CB6D05" w:rsidR="005065DF" w:rsidRPr="004B69C6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31C37" w14:textId="77777777" w:rsidR="005065DF" w:rsidRPr="004B69C6" w:rsidRDefault="005065D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E48FD" w14:textId="77777777" w:rsidR="005065DF" w:rsidRPr="004B69C6" w:rsidRDefault="005065D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69343F" w:rsidRPr="00A06581" w14:paraId="6DF851BF" w14:textId="77777777" w:rsidTr="00BC3552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7A15" w14:textId="77777777" w:rsidR="0069343F" w:rsidRPr="00A06581" w:rsidRDefault="0069343F" w:rsidP="0069343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Chemotherapy</w:t>
            </w:r>
          </w:p>
          <w:p w14:paraId="57ACCC5B" w14:textId="09613695" w:rsidR="0069343F" w:rsidRPr="00A06581" w:rsidRDefault="0069343F" w:rsidP="0069343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response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B2AD" w14:textId="77777777" w:rsidR="0069343F" w:rsidRPr="00A06581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54BE" w14:textId="77777777" w:rsidR="0069343F" w:rsidRPr="00A06581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EB1D9" w14:textId="77777777" w:rsidR="0069343F" w:rsidRPr="00A06581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9ADD8" w14:textId="77777777" w:rsidR="0069343F" w:rsidRPr="00A06581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F1368" w14:textId="3498591E" w:rsidR="0069343F" w:rsidRPr="0045295B" w:rsidRDefault="00A06581" w:rsidP="00A0658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45295B">
              <w:rPr>
                <w:rFonts w:ascii="Arial" w:hAnsi="Arial" w:cs="Arial"/>
                <w:b/>
                <w:bCs/>
                <w:kern w:val="0"/>
                <w:szCs w:val="21"/>
              </w:rPr>
              <w:t>0.002</w:t>
            </w:r>
          </w:p>
        </w:tc>
      </w:tr>
      <w:tr w:rsidR="0069343F" w:rsidRPr="00A06581" w14:paraId="27B68948" w14:textId="77777777" w:rsidTr="00BC3552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82CA8" w14:textId="54B7A160" w:rsidR="0069343F" w:rsidRPr="00A06581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Positive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5CA27" w14:textId="77777777" w:rsidR="0069343F" w:rsidRPr="00A06581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8F896" w14:textId="670C3168" w:rsidR="0069343F" w:rsidRPr="00A06581" w:rsidRDefault="00A06581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551BB" w14:textId="59D049CE" w:rsidR="0069343F" w:rsidRPr="00A06581" w:rsidRDefault="00A06581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D5876" w14:textId="77777777" w:rsidR="0069343F" w:rsidRPr="00A06581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856E" w14:textId="77777777" w:rsidR="0069343F" w:rsidRPr="00A06581" w:rsidRDefault="0069343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  <w:tr w:rsidR="0069343F" w:rsidRPr="00A06581" w14:paraId="34429F39" w14:textId="77777777" w:rsidTr="0045295B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EC4FB85" w14:textId="2BE96571" w:rsidR="0069343F" w:rsidRPr="00A06581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Negative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5F1F701" w14:textId="77777777" w:rsidR="0069343F" w:rsidRPr="00A06581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3E9DCB76" w14:textId="26AC5AAD" w:rsidR="0069343F" w:rsidRPr="00A06581" w:rsidRDefault="00A06581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46934F80" w14:textId="761EC664" w:rsidR="0069343F" w:rsidRPr="00A06581" w:rsidRDefault="00A06581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A06581">
              <w:rPr>
                <w:rFonts w:ascii="Arial" w:eastAsia="等线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1C5DAEFA" w14:textId="77777777" w:rsidR="0069343F" w:rsidRPr="00A06581" w:rsidRDefault="0069343F" w:rsidP="004B69C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10E7F9E" w14:textId="77777777" w:rsidR="0069343F" w:rsidRPr="00A06581" w:rsidRDefault="0069343F" w:rsidP="004B69C6">
            <w:pPr>
              <w:widowControl/>
              <w:jc w:val="left"/>
              <w:rPr>
                <w:rFonts w:ascii="Arial" w:eastAsia="Times New Roman" w:hAnsi="Arial" w:cs="Arial"/>
                <w:kern w:val="0"/>
                <w:szCs w:val="21"/>
              </w:rPr>
            </w:pPr>
          </w:p>
        </w:tc>
      </w:tr>
    </w:tbl>
    <w:p w14:paraId="415D9FB2" w14:textId="77777777" w:rsidR="002E172F" w:rsidRDefault="002E172F">
      <w:pPr>
        <w:rPr>
          <w:rFonts w:ascii="Arial" w:hAnsi="Arial" w:cs="Arial"/>
          <w:szCs w:val="21"/>
        </w:rPr>
      </w:pPr>
      <w:r w:rsidRPr="002E172F">
        <w:rPr>
          <w:rFonts w:ascii="Arial" w:hAnsi="Arial" w:cs="Arial"/>
          <w:szCs w:val="21"/>
        </w:rPr>
        <w:t xml:space="preserve">Positive, </w:t>
      </w:r>
      <w:r>
        <w:rPr>
          <w:rFonts w:ascii="Arial" w:hAnsi="Arial" w:cs="Arial"/>
          <w:szCs w:val="21"/>
        </w:rPr>
        <w:t xml:space="preserve">chemotherapy-sensitive patients; </w:t>
      </w:r>
    </w:p>
    <w:p w14:paraId="1747946A" w14:textId="29EE5BB7" w:rsidR="004B69C6" w:rsidRPr="002E172F" w:rsidRDefault="002E172F">
      <w:pPr>
        <w:rPr>
          <w:rFonts w:ascii="Arial" w:hAnsi="Arial" w:cs="Arial"/>
          <w:szCs w:val="21"/>
        </w:rPr>
      </w:pPr>
      <w:r w:rsidRPr="00A06581">
        <w:rPr>
          <w:rFonts w:ascii="Arial" w:eastAsia="等线" w:hAnsi="Arial" w:cs="Arial"/>
          <w:color w:val="000000"/>
          <w:kern w:val="0"/>
          <w:szCs w:val="21"/>
        </w:rPr>
        <w:t>Negative</w:t>
      </w:r>
      <w:r>
        <w:rPr>
          <w:rFonts w:ascii="Arial" w:eastAsia="等线" w:hAnsi="Arial" w:cs="Arial"/>
          <w:color w:val="000000"/>
          <w:kern w:val="0"/>
          <w:szCs w:val="21"/>
        </w:rPr>
        <w:t>,</w:t>
      </w:r>
      <w:r w:rsidRPr="002E172F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chemotherapy-resistant patients</w:t>
      </w:r>
      <w:r w:rsidR="004435F5">
        <w:rPr>
          <w:rFonts w:ascii="Arial" w:hAnsi="Arial" w:cs="Arial"/>
          <w:szCs w:val="21"/>
        </w:rPr>
        <w:t xml:space="preserve">; PS, </w:t>
      </w:r>
      <w:r w:rsidR="004435F5" w:rsidRPr="00D04684">
        <w:rPr>
          <w:rFonts w:ascii="Arial" w:eastAsia="等线" w:hAnsi="Arial" w:cs="Arial"/>
          <w:color w:val="000000"/>
          <w:kern w:val="0"/>
          <w:szCs w:val="21"/>
        </w:rPr>
        <w:t>pyriform sinus</w:t>
      </w:r>
      <w:r w:rsidR="004435F5">
        <w:rPr>
          <w:rFonts w:ascii="Arial" w:eastAsia="等线" w:hAnsi="Arial" w:cs="Arial"/>
          <w:color w:val="000000"/>
          <w:kern w:val="0"/>
          <w:szCs w:val="21"/>
        </w:rPr>
        <w:t>.</w:t>
      </w:r>
    </w:p>
    <w:sectPr w:rsidR="004B69C6" w:rsidRPr="002E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8660" w14:textId="77777777" w:rsidR="00993B18" w:rsidRDefault="00993B18" w:rsidP="007140A7">
      <w:r>
        <w:separator/>
      </w:r>
    </w:p>
  </w:endnote>
  <w:endnote w:type="continuationSeparator" w:id="0">
    <w:p w14:paraId="3970D980" w14:textId="77777777" w:rsidR="00993B18" w:rsidRDefault="00993B18" w:rsidP="0071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635D" w14:textId="77777777" w:rsidR="00993B18" w:rsidRDefault="00993B18" w:rsidP="007140A7">
      <w:r>
        <w:separator/>
      </w:r>
    </w:p>
  </w:footnote>
  <w:footnote w:type="continuationSeparator" w:id="0">
    <w:p w14:paraId="546556F9" w14:textId="77777777" w:rsidR="00993B18" w:rsidRDefault="00993B18" w:rsidP="00714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00"/>
    <w:rsid w:val="002E172F"/>
    <w:rsid w:val="004435F5"/>
    <w:rsid w:val="0045295B"/>
    <w:rsid w:val="004B69C6"/>
    <w:rsid w:val="005065DF"/>
    <w:rsid w:val="0069343F"/>
    <w:rsid w:val="007140A7"/>
    <w:rsid w:val="00917C1F"/>
    <w:rsid w:val="00993B18"/>
    <w:rsid w:val="00A06581"/>
    <w:rsid w:val="00BC3552"/>
    <w:rsid w:val="00C769DD"/>
    <w:rsid w:val="00F13100"/>
    <w:rsid w:val="00FA3887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284F"/>
  <w15:chartTrackingRefBased/>
  <w15:docId w15:val="{FAF23996-1E31-43D5-8E90-B48C598B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0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0A7"/>
    <w:rPr>
      <w:sz w:val="18"/>
      <w:szCs w:val="18"/>
    </w:rPr>
  </w:style>
  <w:style w:type="paragraph" w:styleId="a7">
    <w:name w:val="List Paragraph"/>
    <w:basedOn w:val="a"/>
    <w:uiPriority w:val="34"/>
    <w:qFormat/>
    <w:rsid w:val="004B69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liruichensogou@126.com</dc:creator>
  <cp:keywords/>
  <dc:description/>
  <cp:lastModifiedBy>liruichensogou@126.com</cp:lastModifiedBy>
  <cp:revision>10</cp:revision>
  <dcterms:created xsi:type="dcterms:W3CDTF">2022-07-13T03:10:00Z</dcterms:created>
  <dcterms:modified xsi:type="dcterms:W3CDTF">2022-08-11T11:16:00Z</dcterms:modified>
</cp:coreProperties>
</file>