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Times New Roman" w:hAnsi="Times New Roman" w:cs="Times New Roman"/>
          <w:sz w:val="28"/>
          <w:szCs w:val="28"/>
        </w:rPr>
      </w:pPr>
      <w:bookmarkStart w:id="0" w:name="prisma-2020-main-checklist"/>
      <w:r>
        <w:rPr>
          <w:rFonts w:hint="eastAsia" w:ascii="Times New Roman" w:hAnsi="Times New Roman" w:cs="Times New Roman"/>
          <w:sz w:val="28"/>
          <w:szCs w:val="28"/>
          <w:lang w:val="en-US" w:eastAsia="zh-CN"/>
        </w:rPr>
        <w:t>T</w:t>
      </w:r>
      <w:r>
        <w:rPr>
          <w:rFonts w:hint="default" w:ascii="Times New Roman" w:hAnsi="Times New Roman" w:cs="Times New Roman"/>
          <w:sz w:val="28"/>
          <w:szCs w:val="28"/>
          <w:lang w:val="en-US" w:eastAsia="en-US"/>
        </w:rPr>
        <w:t xml:space="preserve">he </w:t>
      </w:r>
      <w:bookmarkStart w:id="1" w:name="OLE_LINK129"/>
      <w:r>
        <w:rPr>
          <w:rFonts w:hint="default" w:ascii="Times New Roman" w:hAnsi="Times New Roman" w:cs="Times New Roman"/>
          <w:sz w:val="28"/>
          <w:szCs w:val="28"/>
          <w:lang w:val="en-US" w:eastAsia="en-US"/>
        </w:rPr>
        <w:t>Preferred Reporting Items for Systematic reviews and Meta-Analysis (PRISMA)</w:t>
      </w:r>
      <w:bookmarkEnd w:id="1"/>
      <w:r>
        <w:rPr>
          <w:rFonts w:hint="default" w:ascii="Times New Roman" w:hAnsi="Times New Roman" w:cs="Times New Roman"/>
          <w:sz w:val="28"/>
          <w:szCs w:val="28"/>
        </w:rPr>
        <w:t xml:space="preserve"> 2020 Main Checklist</w:t>
      </w:r>
    </w:p>
    <w:tbl>
      <w:tblPr>
        <w:tblStyle w:val="21"/>
        <w:tblW w:w="13180" w:type="dxa"/>
        <w:jc w:val="center"/>
        <w:tblLayout w:type="autofit"/>
        <w:tblCellMar>
          <w:top w:w="0" w:type="dxa"/>
          <w:left w:w="108" w:type="dxa"/>
          <w:bottom w:w="0" w:type="dxa"/>
          <w:right w:w="108" w:type="dxa"/>
        </w:tblCellMar>
      </w:tblPr>
      <w:tblGrid>
        <w:gridCol w:w="2680"/>
        <w:gridCol w:w="560"/>
        <w:gridCol w:w="7451"/>
        <w:gridCol w:w="2489"/>
      </w:tblGrid>
      <w:tr>
        <w:tblPrEx>
          <w:tblCellMar>
            <w:top w:w="0" w:type="dxa"/>
            <w:left w:w="108" w:type="dxa"/>
            <w:bottom w:w="0" w:type="dxa"/>
            <w:right w:w="108" w:type="dxa"/>
          </w:tblCellMar>
        </w:tblPrEx>
        <w:trPr>
          <w:cantSplit/>
          <w:trHeight w:val="0" w:hRule="atLeast"/>
          <w:tblHeader/>
          <w:jc w:val="center"/>
        </w:trPr>
        <w:tc>
          <w:tcPr>
            <w:tcBorders>
              <w:top w:val="single" w:color="000000" w:sz="8" w:space="0"/>
              <w:left w:val="single" w:color="000000" w:sz="8" w:space="0"/>
              <w:bottom w:val="single" w:color="000000" w:sz="8" w:space="0"/>
            </w:tcBorders>
            <w:shd w:val="clear" w:color="auto" w:fill="63639A"/>
            <w:tcMar>
              <w:top w:w="0" w:type="dxa"/>
              <w:left w:w="0" w:type="dxa"/>
              <w:bottom w:w="0" w:type="dxa"/>
              <w:right w:w="0" w:type="dxa"/>
            </w:tcMar>
            <w:vAlign w:val="center"/>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FFFFFF"/>
                <w:kern w:val="2"/>
                <w:sz w:val="24"/>
                <w:szCs w:val="24"/>
              </w:rPr>
              <w:t>Topic</w:t>
            </w:r>
          </w:p>
        </w:tc>
        <w:tc>
          <w:tcPr>
            <w:tcBorders>
              <w:top w:val="single" w:color="000000" w:sz="8" w:space="0"/>
              <w:bottom w:val="single" w:color="000000" w:sz="8" w:space="0"/>
            </w:tcBorders>
            <w:shd w:val="clear" w:color="auto" w:fill="63639A"/>
            <w:tcMar>
              <w:top w:w="0" w:type="dxa"/>
              <w:left w:w="0" w:type="dxa"/>
              <w:bottom w:w="0" w:type="dxa"/>
              <w:right w:w="0" w:type="dxa"/>
            </w:tcMar>
            <w:vAlign w:val="center"/>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b/>
                <w:color w:val="FFFFFF"/>
                <w:kern w:val="2"/>
                <w:sz w:val="24"/>
                <w:szCs w:val="24"/>
              </w:rPr>
              <w:t>No.</w:t>
            </w:r>
          </w:p>
        </w:tc>
        <w:tc>
          <w:tcPr>
            <w:tcBorders>
              <w:top w:val="single" w:color="000000" w:sz="8" w:space="0"/>
              <w:bottom w:val="single" w:color="000000" w:sz="8" w:space="0"/>
            </w:tcBorders>
            <w:shd w:val="clear" w:color="auto" w:fill="63639A"/>
            <w:tcMar>
              <w:top w:w="0" w:type="dxa"/>
              <w:left w:w="0" w:type="dxa"/>
              <w:bottom w:w="0" w:type="dxa"/>
              <w:right w:w="0" w:type="dxa"/>
            </w:tcMar>
            <w:vAlign w:val="center"/>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FFFFFF"/>
                <w:kern w:val="2"/>
                <w:sz w:val="24"/>
                <w:szCs w:val="24"/>
              </w:rPr>
              <w:t>Item</w:t>
            </w:r>
          </w:p>
        </w:tc>
        <w:tc>
          <w:tcPr>
            <w:tcW w:w="2489" w:type="dxa"/>
            <w:tcBorders>
              <w:top w:val="single" w:color="000000" w:sz="8" w:space="0"/>
              <w:bottom w:val="single" w:color="000000" w:sz="8" w:space="0"/>
              <w:right w:val="single" w:color="000000" w:sz="8" w:space="0"/>
            </w:tcBorders>
            <w:shd w:val="clear" w:color="auto" w:fill="63639A"/>
            <w:tcMar>
              <w:top w:w="0" w:type="dxa"/>
              <w:left w:w="0" w:type="dxa"/>
              <w:bottom w:w="0" w:type="dxa"/>
              <w:right w:w="0" w:type="dxa"/>
            </w:tcMar>
            <w:vAlign w:val="center"/>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b/>
                <w:color w:val="FFFFFF"/>
                <w:kern w:val="2"/>
                <w:sz w:val="24"/>
                <w:szCs w:val="24"/>
              </w:rPr>
              <w:t>Location where item is reported</w:t>
            </w: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TITLE</w:t>
            </w:r>
          </w:p>
        </w:tc>
        <w:tc>
          <w:tcPr>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p>
        </w:tc>
        <w:tc>
          <w:tcPr>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p>
        </w:tc>
        <w:tc>
          <w:tcPr>
            <w:tcW w:w="2489" w:type="dxa"/>
            <w:tcBorders>
              <w:right w:val="single" w:color="000000" w:sz="8" w:space="0"/>
            </w:tcBorders>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Title</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1</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 xml:space="preserve">Identify the report as a systematic review. </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eastAsia" w:ascii="Times New Roman" w:hAnsi="Times New Roman" w:eastAsia="宋体" w:cs="Times New Roman"/>
                <w:color w:val="000000"/>
                <w:kern w:val="2"/>
                <w:sz w:val="24"/>
                <w:szCs w:val="24"/>
                <w:lang w:val="en-US" w:eastAsia="zh-CN"/>
              </w:rPr>
              <w:t xml:space="preserve">Page </w:t>
            </w:r>
            <w:r>
              <w:rPr>
                <w:rFonts w:hint="default" w:ascii="Times New Roman" w:hAnsi="Times New Roman" w:eastAsia="DejaVu Sans" w:cs="Times New Roman"/>
                <w:color w:val="000000"/>
                <w:kern w:val="2"/>
                <w:sz w:val="24"/>
                <w:szCs w:val="24"/>
              </w:rPr>
              <w:t>1</w:t>
            </w: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ABSTRACT</w:t>
            </w:r>
          </w:p>
        </w:tc>
        <w:tc>
          <w:tcPr>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p>
        </w:tc>
        <w:tc>
          <w:tcPr>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p>
        </w:tc>
        <w:tc>
          <w:tcPr>
            <w:tcW w:w="2489" w:type="dxa"/>
            <w:tcBorders>
              <w:right w:val="single" w:color="000000" w:sz="8" w:space="0"/>
            </w:tcBorders>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Abstract</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2</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eastAsia" w:ascii="Times New Roman" w:hAnsi="Times New Roman" w:eastAsia="宋体" w:cs="Times New Roman"/>
                <w:kern w:val="2"/>
                <w:sz w:val="24"/>
                <w:szCs w:val="24"/>
                <w:lang w:val="en-US" w:eastAsia="zh-CN"/>
              </w:rPr>
            </w:pPr>
            <w:r>
              <w:rPr>
                <w:rFonts w:hint="default" w:ascii="Times New Roman" w:hAnsi="Times New Roman" w:eastAsia="DejaVu Sans" w:cs="Times New Roman"/>
                <w:color w:val="000000"/>
                <w:kern w:val="2"/>
                <w:sz w:val="24"/>
                <w:szCs w:val="24"/>
              </w:rPr>
              <w:t>See the PRISMA 2020 for Abstracts checklist</w:t>
            </w:r>
            <w:r>
              <w:rPr>
                <w:rFonts w:hint="eastAsia" w:ascii="Times New Roman" w:hAnsi="Times New Roman" w:eastAsia="宋体" w:cs="Times New Roman"/>
                <w:color w:val="000000"/>
                <w:kern w:val="2"/>
                <w:sz w:val="24"/>
                <w:szCs w:val="24"/>
                <w:lang w:val="en-US" w:eastAsia="zh-CN"/>
              </w:rPr>
              <w:t>.</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r>
              <w:rPr>
                <w:rFonts w:hint="eastAsia" w:ascii="Times New Roman" w:hAnsi="Times New Roman" w:eastAsia="宋体" w:cs="Times New Roman"/>
                <w:color w:val="000000"/>
                <w:kern w:val="2"/>
                <w:sz w:val="24"/>
                <w:szCs w:val="24"/>
                <w:lang w:val="en-US" w:eastAsia="zh-CN"/>
              </w:rPr>
              <w:t>Page 3</w:t>
            </w: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INTRODUCTION</w:t>
            </w:r>
          </w:p>
        </w:tc>
        <w:tc>
          <w:tcPr>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p>
        </w:tc>
        <w:tc>
          <w:tcPr>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p>
        </w:tc>
        <w:tc>
          <w:tcPr>
            <w:tcW w:w="2489" w:type="dxa"/>
            <w:tcBorders>
              <w:right w:val="single" w:color="000000" w:sz="8" w:space="0"/>
            </w:tcBorders>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Rationale</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3</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 xml:space="preserve">Describe the rationale for the review in the context of existing knowledge. </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bookmarkStart w:id="2" w:name="OLE_LINK1"/>
            <w:r>
              <w:rPr>
                <w:rFonts w:hint="eastAsia" w:ascii="Times New Roman" w:hAnsi="Times New Roman" w:eastAsia="宋体" w:cs="Times New Roman"/>
                <w:color w:val="000000"/>
                <w:kern w:val="2"/>
                <w:sz w:val="24"/>
                <w:szCs w:val="24"/>
                <w:lang w:val="en-US" w:eastAsia="zh-CN"/>
              </w:rPr>
              <w:t>Page</w:t>
            </w:r>
            <w:bookmarkEnd w:id="2"/>
            <w:r>
              <w:rPr>
                <w:rFonts w:hint="eastAsia" w:ascii="Times New Roman" w:hAnsi="Times New Roman" w:eastAsia="宋体" w:cs="Times New Roman"/>
                <w:color w:val="000000"/>
                <w:kern w:val="2"/>
                <w:sz w:val="24"/>
                <w:szCs w:val="24"/>
                <w:lang w:val="en-US" w:eastAsia="zh-CN"/>
              </w:rPr>
              <w:t xml:space="preserve"> 2,3</w:t>
            </w: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Objectives</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4</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Provide an explicit statement of the objective(s) or question(s) the review addresses.</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r>
              <w:rPr>
                <w:rFonts w:hint="eastAsia" w:ascii="Times New Roman" w:hAnsi="Times New Roman" w:eastAsia="宋体" w:cs="Times New Roman"/>
                <w:color w:val="000000"/>
                <w:kern w:val="2"/>
                <w:sz w:val="24"/>
                <w:szCs w:val="24"/>
                <w:lang w:val="en-US" w:eastAsia="zh-CN"/>
              </w:rPr>
              <w:t>Page 3</w:t>
            </w: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METHODS</w:t>
            </w:r>
          </w:p>
        </w:tc>
        <w:tc>
          <w:tcPr>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p>
        </w:tc>
        <w:tc>
          <w:tcPr>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p>
        </w:tc>
        <w:tc>
          <w:tcPr>
            <w:tcW w:w="2489" w:type="dxa"/>
            <w:tcBorders>
              <w:right w:val="single" w:color="000000" w:sz="8" w:space="0"/>
            </w:tcBorders>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Eligibility criteria</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5</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Specify the inclusion and exclusion criteria for the review and how studies were grouped for the syntheses.</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r>
              <w:rPr>
                <w:rFonts w:hint="eastAsia" w:ascii="Times New Roman" w:hAnsi="Times New Roman" w:eastAsia="宋体" w:cs="Times New Roman"/>
                <w:color w:val="000000"/>
                <w:kern w:val="2"/>
                <w:sz w:val="24"/>
                <w:szCs w:val="24"/>
                <w:lang w:val="en-US" w:eastAsia="zh-CN"/>
              </w:rPr>
              <w:t>Page 3,4</w:t>
            </w: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Information sources</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6</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Specify all databases, registers, websites, organisations, reference lists and other sources searched or consulted to identify studies. Specify the date when each source was last searched or consulted.</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eastAsia="宋体" w:cs="Times New Roman"/>
                <w:kern w:val="2"/>
                <w:sz w:val="24"/>
                <w:szCs w:val="24"/>
                <w:lang w:val="en-US" w:eastAsia="zh-CN"/>
              </w:rPr>
            </w:pPr>
            <w:r>
              <w:rPr>
                <w:rFonts w:hint="eastAsia" w:ascii="Times New Roman" w:hAnsi="Times New Roman" w:eastAsia="宋体" w:cs="Times New Roman"/>
                <w:color w:val="000000"/>
                <w:kern w:val="2"/>
                <w:sz w:val="24"/>
                <w:szCs w:val="24"/>
                <w:lang w:val="en-US" w:eastAsia="zh-CN"/>
              </w:rPr>
              <w:t>Page 3</w:t>
            </w: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Search strategy</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7</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Present the full search strategies for all databases, registers and websites, including any filters and limits used.</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bookmarkStart w:id="3" w:name="OLE_LINK2"/>
            <w:r>
              <w:rPr>
                <w:rFonts w:hint="eastAsia" w:ascii="Times New Roman" w:hAnsi="Times New Roman" w:eastAsia="宋体" w:cs="Times New Roman"/>
                <w:color w:val="000000"/>
                <w:kern w:val="2"/>
                <w:sz w:val="24"/>
                <w:szCs w:val="24"/>
                <w:lang w:val="en-US" w:eastAsia="zh-CN"/>
              </w:rPr>
              <w:t xml:space="preserve">Page </w:t>
            </w:r>
            <w:bookmarkEnd w:id="3"/>
            <w:r>
              <w:rPr>
                <w:rFonts w:hint="eastAsia" w:ascii="Times New Roman" w:hAnsi="Times New Roman" w:eastAsia="宋体" w:cs="Times New Roman"/>
                <w:color w:val="000000"/>
                <w:kern w:val="2"/>
                <w:sz w:val="24"/>
                <w:szCs w:val="24"/>
                <w:lang w:val="en-US" w:eastAsia="zh-CN"/>
              </w:rPr>
              <w:t>3</w:t>
            </w: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Selection process</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8</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r>
              <w:rPr>
                <w:rFonts w:hint="eastAsia" w:ascii="Times New Roman" w:hAnsi="Times New Roman" w:eastAsia="宋体" w:cs="Times New Roman"/>
                <w:color w:val="000000"/>
                <w:kern w:val="2"/>
                <w:sz w:val="24"/>
                <w:szCs w:val="24"/>
                <w:lang w:val="en-US" w:eastAsia="zh-CN"/>
              </w:rPr>
              <w:t>Page 4</w:t>
            </w: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Data collection process</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9</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 xml:space="preserve">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 </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bookmarkStart w:id="4" w:name="OLE_LINK3"/>
            <w:r>
              <w:rPr>
                <w:rFonts w:hint="eastAsia" w:ascii="Times New Roman" w:hAnsi="Times New Roman" w:eastAsia="宋体" w:cs="Times New Roman"/>
                <w:color w:val="000000"/>
                <w:kern w:val="2"/>
                <w:sz w:val="24"/>
                <w:szCs w:val="24"/>
                <w:lang w:val="en-US" w:eastAsia="zh-CN"/>
              </w:rPr>
              <w:t xml:space="preserve">Page </w:t>
            </w:r>
            <w:bookmarkEnd w:id="4"/>
            <w:r>
              <w:rPr>
                <w:rFonts w:hint="eastAsia" w:ascii="Times New Roman" w:hAnsi="Times New Roman" w:eastAsia="宋体" w:cs="Times New Roman"/>
                <w:color w:val="000000"/>
                <w:kern w:val="2"/>
                <w:sz w:val="24"/>
                <w:szCs w:val="24"/>
                <w:lang w:val="en-US" w:eastAsia="zh-CN"/>
              </w:rPr>
              <w:t>4</w:t>
            </w: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Data items</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10a</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r>
              <w:rPr>
                <w:rFonts w:hint="eastAsia" w:ascii="Times New Roman" w:hAnsi="Times New Roman" w:eastAsia="宋体" w:cs="Times New Roman"/>
                <w:color w:val="000000"/>
                <w:kern w:val="2"/>
                <w:sz w:val="24"/>
                <w:szCs w:val="24"/>
                <w:lang w:val="en-US" w:eastAsia="zh-CN"/>
              </w:rPr>
              <w:t>Page 4</w:t>
            </w: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10b</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List and define all other variables for which data were sought (e.g. participant and intervention characteristics, funding sources). Describe any assumptions made about any missing or unclear information.</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eastAsia" w:ascii="Times New Roman" w:hAnsi="Times New Roman" w:eastAsia="宋体" w:cs="Times New Roman"/>
                <w:color w:val="000000"/>
                <w:kern w:val="2"/>
                <w:sz w:val="24"/>
                <w:szCs w:val="24"/>
                <w:lang w:val="en-US" w:eastAsia="zh-CN"/>
              </w:rPr>
              <w:t>Page 4</w:t>
            </w: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Study risk of bias assessment</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11</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 xml:space="preserve">Specify the methods used to assess risk of bias in the included studies, including details of the tool(s) used, how many reviewers assessed each study and whether they worked independently, and if applicable, details of automation tools used in the process. </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r>
              <w:rPr>
                <w:rFonts w:hint="eastAsia" w:ascii="Times New Roman" w:hAnsi="Times New Roman" w:eastAsia="宋体" w:cs="Times New Roman"/>
                <w:color w:val="000000"/>
                <w:kern w:val="2"/>
                <w:sz w:val="24"/>
                <w:szCs w:val="24"/>
                <w:lang w:val="en-US" w:eastAsia="zh-CN"/>
              </w:rPr>
              <w:t>Page 4</w:t>
            </w: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Effect measures</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12</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Specify for each outcome the effect measure(s) (e.g. risk ratio, mean difference) used in the synthesis or presentation of results.</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r>
              <w:rPr>
                <w:rFonts w:hint="eastAsia" w:ascii="Times New Roman" w:hAnsi="Times New Roman" w:eastAsia="宋体" w:cs="Times New Roman"/>
                <w:color w:val="000000"/>
                <w:kern w:val="2"/>
                <w:sz w:val="24"/>
                <w:szCs w:val="24"/>
                <w:lang w:val="en-US" w:eastAsia="zh-CN"/>
              </w:rPr>
              <w:t>Page 4</w:t>
            </w: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Synthesis methods</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13a</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Describe the processes used to decide which studies were eligible for each synthesis (e.g. tabulating the study intervention characteristics and comparing against the planned groups for each synthesis (item 5)).</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r>
              <w:rPr>
                <w:rFonts w:hint="eastAsia" w:ascii="Times New Roman" w:hAnsi="Times New Roman" w:eastAsia="宋体" w:cs="Times New Roman"/>
                <w:color w:val="000000"/>
                <w:kern w:val="2"/>
                <w:sz w:val="24"/>
                <w:szCs w:val="24"/>
                <w:lang w:val="en-US" w:eastAsia="zh-CN"/>
              </w:rPr>
              <w:t>Page 4</w:t>
            </w:r>
          </w:p>
        </w:tc>
      </w:tr>
      <w:tr>
        <w:tblPrEx>
          <w:tblCellMar>
            <w:top w:w="0" w:type="dxa"/>
            <w:left w:w="108" w:type="dxa"/>
            <w:bottom w:w="0" w:type="dxa"/>
            <w:right w:w="108" w:type="dxa"/>
          </w:tblCellMar>
        </w:tblPrEx>
        <w:trPr>
          <w:cantSplit/>
          <w:trHeight w:val="0" w:hRule="atLeast"/>
          <w:jc w:val="center"/>
        </w:trPr>
        <w:tc>
          <w:tcPr>
            <w:vMerge w:val="restart"/>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13b</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Describe any methods required to prepare the data for presentation or synthesis, such as handling of missing summary statistics, or data conversions.</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r>
              <w:rPr>
                <w:rFonts w:hint="eastAsia" w:ascii="Times New Roman" w:hAnsi="Times New Roman" w:eastAsia="宋体" w:cs="Times New Roman"/>
                <w:color w:val="000000"/>
                <w:kern w:val="2"/>
                <w:sz w:val="24"/>
                <w:szCs w:val="24"/>
                <w:lang w:val="en-US" w:eastAsia="zh-CN"/>
              </w:rPr>
              <w:t>Page 4</w:t>
            </w:r>
          </w:p>
        </w:tc>
      </w:tr>
      <w:tr>
        <w:tblPrEx>
          <w:tblCellMar>
            <w:top w:w="0" w:type="dxa"/>
            <w:left w:w="108" w:type="dxa"/>
            <w:bottom w:w="0" w:type="dxa"/>
            <w:right w:w="108" w:type="dxa"/>
          </w:tblCellMar>
        </w:tblPrEx>
        <w:trPr>
          <w:cantSplit/>
          <w:trHeight w:val="0" w:hRule="atLeast"/>
          <w:jc w:val="center"/>
        </w:trPr>
        <w:tc>
          <w:tcPr>
            <w:vMerge w:val="continue"/>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13c</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Describe any methods used to tabulate or visually display results of individual studies and syntheses.</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r>
              <w:rPr>
                <w:rFonts w:hint="eastAsia" w:ascii="Times New Roman" w:hAnsi="Times New Roman" w:eastAsia="宋体" w:cs="Times New Roman"/>
                <w:color w:val="000000"/>
                <w:kern w:val="2"/>
                <w:sz w:val="24"/>
                <w:szCs w:val="24"/>
                <w:lang w:val="en-US" w:eastAsia="zh-CN"/>
              </w:rPr>
              <w:t>Page 4</w:t>
            </w:r>
          </w:p>
        </w:tc>
      </w:tr>
      <w:tr>
        <w:tblPrEx>
          <w:tblCellMar>
            <w:top w:w="0" w:type="dxa"/>
            <w:left w:w="108" w:type="dxa"/>
            <w:bottom w:w="0" w:type="dxa"/>
            <w:right w:w="108" w:type="dxa"/>
          </w:tblCellMar>
        </w:tblPrEx>
        <w:trPr>
          <w:cantSplit/>
          <w:trHeight w:val="0" w:hRule="atLeast"/>
          <w:jc w:val="center"/>
        </w:trPr>
        <w:tc>
          <w:tcPr>
            <w:vMerge w:val="continue"/>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13d</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Describe any methods used to synthesize results and provide a rationale for the choice(s). If meta-analysis was performed, describe the model(s), method(s) to identify the presence and extent of statistical heterogeneity, and software package(s) used.</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r>
              <w:rPr>
                <w:rFonts w:hint="eastAsia" w:ascii="Times New Roman" w:hAnsi="Times New Roman" w:eastAsia="宋体" w:cs="Times New Roman"/>
                <w:color w:val="000000"/>
                <w:kern w:val="2"/>
                <w:sz w:val="24"/>
                <w:szCs w:val="24"/>
                <w:lang w:val="en-US" w:eastAsia="zh-CN"/>
              </w:rPr>
              <w:t>Page 4</w:t>
            </w:r>
          </w:p>
        </w:tc>
      </w:tr>
      <w:tr>
        <w:tblPrEx>
          <w:tblCellMar>
            <w:top w:w="0" w:type="dxa"/>
            <w:left w:w="108" w:type="dxa"/>
            <w:bottom w:w="0" w:type="dxa"/>
            <w:right w:w="108" w:type="dxa"/>
          </w:tblCellMar>
        </w:tblPrEx>
        <w:trPr>
          <w:cantSplit/>
          <w:trHeight w:val="0" w:hRule="atLeast"/>
          <w:jc w:val="center"/>
        </w:trPr>
        <w:tc>
          <w:tcPr>
            <w:vMerge w:val="continue"/>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13e</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Describe any methods used to explore possible causes of heterogeneity among study results (e.g. subgroup analysis, meta-regression).</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eastAsia="宋体" w:cs="Times New Roman"/>
                <w:kern w:val="2"/>
                <w:sz w:val="24"/>
                <w:szCs w:val="24"/>
                <w:lang w:val="en-US" w:eastAsia="zh-CN"/>
              </w:rPr>
            </w:pPr>
            <w:r>
              <w:rPr>
                <w:rFonts w:hint="eastAsia" w:ascii="Times New Roman" w:hAnsi="Times New Roman" w:eastAsia="宋体" w:cs="Times New Roman"/>
                <w:color w:val="000000"/>
                <w:kern w:val="2"/>
                <w:sz w:val="24"/>
                <w:szCs w:val="24"/>
                <w:lang w:val="en-US" w:eastAsia="zh-CN"/>
              </w:rPr>
              <w:t>Page 4,5</w:t>
            </w:r>
          </w:p>
        </w:tc>
      </w:tr>
      <w:tr>
        <w:tblPrEx>
          <w:tblCellMar>
            <w:top w:w="0" w:type="dxa"/>
            <w:left w:w="108" w:type="dxa"/>
            <w:bottom w:w="0" w:type="dxa"/>
            <w:right w:w="108" w:type="dxa"/>
          </w:tblCellMar>
        </w:tblPrEx>
        <w:trPr>
          <w:cantSplit/>
          <w:trHeight w:val="0" w:hRule="atLeast"/>
          <w:jc w:val="center"/>
        </w:trPr>
        <w:tc>
          <w:tcPr>
            <w:vMerge w:val="continue"/>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13f</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Describe any sensitivity analyses conducted to assess robustness of the synthesized results.</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r>
              <w:rPr>
                <w:rFonts w:hint="eastAsia" w:ascii="Times New Roman" w:hAnsi="Times New Roman" w:eastAsia="宋体" w:cs="Times New Roman"/>
                <w:color w:val="000000"/>
                <w:kern w:val="2"/>
                <w:sz w:val="24"/>
                <w:szCs w:val="24"/>
                <w:lang w:val="en-US" w:eastAsia="zh-CN"/>
              </w:rPr>
              <w:t>Page 5</w:t>
            </w: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Reporting bias assessment</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14</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Describe any methods used to assess risk of bias due to missing results in a synthesis (arising from reporting biases).</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bookmarkStart w:id="5" w:name="OLE_LINK6"/>
            <w:bookmarkStart w:id="6" w:name="OLE_LINK4"/>
            <w:r>
              <w:rPr>
                <w:rFonts w:hint="eastAsia" w:ascii="Times New Roman" w:hAnsi="Times New Roman" w:eastAsia="宋体" w:cs="Times New Roman"/>
                <w:color w:val="000000"/>
                <w:kern w:val="2"/>
                <w:sz w:val="24"/>
                <w:szCs w:val="24"/>
                <w:lang w:val="en-US" w:eastAsia="zh-CN"/>
              </w:rPr>
              <w:t>Page</w:t>
            </w:r>
            <w:bookmarkEnd w:id="5"/>
            <w:r>
              <w:rPr>
                <w:rFonts w:hint="eastAsia" w:ascii="Times New Roman" w:hAnsi="Times New Roman" w:eastAsia="宋体" w:cs="Times New Roman"/>
                <w:color w:val="000000"/>
                <w:kern w:val="2"/>
                <w:sz w:val="24"/>
                <w:szCs w:val="24"/>
                <w:lang w:val="en-US" w:eastAsia="zh-CN"/>
              </w:rPr>
              <w:t xml:space="preserve"> </w:t>
            </w:r>
            <w:bookmarkEnd w:id="6"/>
            <w:r>
              <w:rPr>
                <w:rFonts w:hint="eastAsia" w:ascii="Times New Roman" w:hAnsi="Times New Roman" w:eastAsia="宋体" w:cs="Times New Roman"/>
                <w:color w:val="000000"/>
                <w:kern w:val="2"/>
                <w:sz w:val="24"/>
                <w:szCs w:val="24"/>
                <w:lang w:val="en-US" w:eastAsia="zh-CN"/>
              </w:rPr>
              <w:t>5</w:t>
            </w: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Certainty assessment</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15</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Describe any methods used to assess certainty (or confidence) in the body of evidence for an outcome.</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eastAsia="宋体" w:cs="Times New Roman"/>
                <w:kern w:val="2"/>
                <w:sz w:val="24"/>
                <w:szCs w:val="24"/>
                <w:lang w:val="en-US" w:eastAsia="zh-CN"/>
              </w:rPr>
            </w:pPr>
            <w:r>
              <w:rPr>
                <w:rFonts w:hint="eastAsia" w:ascii="Times New Roman" w:hAnsi="Times New Roman" w:eastAsia="宋体" w:cs="Times New Roman"/>
                <w:color w:val="000000"/>
                <w:kern w:val="2"/>
                <w:sz w:val="24"/>
                <w:szCs w:val="24"/>
                <w:lang w:val="en-US" w:eastAsia="zh-CN"/>
              </w:rPr>
              <w:t>Page 5</w:t>
            </w: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RESULTS</w:t>
            </w:r>
          </w:p>
        </w:tc>
        <w:tc>
          <w:tcPr>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p>
        </w:tc>
        <w:tc>
          <w:tcPr>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p>
        </w:tc>
        <w:tc>
          <w:tcPr>
            <w:tcW w:w="2489" w:type="dxa"/>
            <w:tcBorders>
              <w:right w:val="single" w:color="000000" w:sz="8" w:space="0"/>
            </w:tcBorders>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Study selection</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16a</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Describe the results of the search and selection process, from the number of records identified in the search to the number of studies included in the review, ideally using a flow diagram.</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r>
              <w:rPr>
                <w:rFonts w:hint="eastAsia" w:ascii="Times New Roman" w:hAnsi="Times New Roman" w:eastAsia="宋体" w:cs="Times New Roman"/>
                <w:color w:val="000000"/>
                <w:kern w:val="2"/>
                <w:sz w:val="24"/>
                <w:szCs w:val="24"/>
                <w:lang w:val="en-US" w:eastAsia="zh-CN"/>
              </w:rPr>
              <w:t>Page 5</w:t>
            </w: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16b</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Cite studies that might appear to meet the inclusion criteria, but which were excluded, and explain why they were excluded.</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eastAsia" w:ascii="Times New Roman" w:hAnsi="Times New Roman" w:eastAsia="宋体" w:cs="Times New Roman"/>
                <w:color w:val="000000"/>
                <w:kern w:val="2"/>
                <w:sz w:val="24"/>
                <w:szCs w:val="24"/>
                <w:lang w:val="en-US" w:eastAsia="zh-CN"/>
              </w:rPr>
            </w:pPr>
            <w:r>
              <w:rPr>
                <w:rFonts w:hint="eastAsia" w:ascii="Times New Roman" w:hAnsi="Times New Roman" w:eastAsia="宋体" w:cs="Times New Roman"/>
                <w:color w:val="000000"/>
                <w:kern w:val="2"/>
                <w:sz w:val="24"/>
                <w:szCs w:val="24"/>
                <w:lang w:val="en-US" w:eastAsia="zh-CN"/>
              </w:rPr>
              <w:t>Page 5(</w:t>
            </w:r>
            <w:bookmarkStart w:id="7" w:name="OLE_LINK9"/>
            <w:r>
              <w:rPr>
                <w:rFonts w:hint="eastAsia" w:ascii="Times New Roman" w:hAnsi="Times New Roman" w:eastAsia="宋体" w:cs="Times New Roman"/>
                <w:color w:val="000000"/>
                <w:kern w:val="2"/>
                <w:sz w:val="24"/>
                <w:szCs w:val="24"/>
                <w:lang w:val="en-US" w:eastAsia="zh-CN"/>
              </w:rPr>
              <w:t>Supplementary</w:t>
            </w:r>
            <w:bookmarkEnd w:id="7"/>
          </w:p>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r>
              <w:rPr>
                <w:rFonts w:hint="eastAsia" w:ascii="Times New Roman" w:hAnsi="Times New Roman" w:eastAsia="宋体" w:cs="Times New Roman"/>
                <w:color w:val="000000"/>
                <w:kern w:val="2"/>
                <w:sz w:val="24"/>
                <w:szCs w:val="24"/>
                <w:lang w:val="en-US" w:eastAsia="zh-CN"/>
              </w:rPr>
              <w:t>Appendix3)</w:t>
            </w: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Study characteristics</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17</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Cite each included study and present its characteristics.</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r>
              <w:rPr>
                <w:rFonts w:hint="eastAsia" w:ascii="Times New Roman" w:hAnsi="Times New Roman" w:eastAsia="宋体" w:cs="Times New Roman"/>
                <w:color w:val="000000"/>
                <w:kern w:val="2"/>
                <w:sz w:val="24"/>
                <w:szCs w:val="24"/>
                <w:lang w:val="en-US" w:eastAsia="zh-CN"/>
              </w:rPr>
              <w:t>Page 5</w:t>
            </w: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Risk of bias in studies</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18</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Present assessments of risk of bias for each included study.</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color w:val="auto"/>
                <w:kern w:val="2"/>
                <w:sz w:val="24"/>
                <w:szCs w:val="24"/>
                <w:lang w:val="en-US"/>
              </w:rPr>
            </w:pPr>
            <w:r>
              <w:rPr>
                <w:rFonts w:hint="eastAsia" w:ascii="Times New Roman" w:hAnsi="Times New Roman" w:eastAsia="宋体" w:cs="Times New Roman"/>
                <w:color w:val="auto"/>
                <w:kern w:val="2"/>
                <w:sz w:val="24"/>
                <w:szCs w:val="24"/>
                <w:lang w:val="en-US" w:eastAsia="zh-CN"/>
              </w:rPr>
              <w:t>Page 5,6</w:t>
            </w: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Results of individual studies</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19</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For all outcomes, present, for each study: (a) summary statistics for each group (where appropriate) and (b) an effect estimate and its precision (e.g. confidence/credible interval), ideally using structured tables or plots.</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color w:val="auto"/>
                <w:kern w:val="2"/>
                <w:sz w:val="24"/>
                <w:szCs w:val="24"/>
                <w:lang w:val="en-US"/>
              </w:rPr>
            </w:pPr>
            <w:bookmarkStart w:id="8" w:name="OLE_LINK7"/>
            <w:r>
              <w:rPr>
                <w:rFonts w:hint="eastAsia" w:ascii="Times New Roman" w:hAnsi="Times New Roman" w:eastAsia="宋体" w:cs="Times New Roman"/>
                <w:color w:val="auto"/>
                <w:kern w:val="2"/>
                <w:sz w:val="24"/>
                <w:szCs w:val="24"/>
                <w:lang w:val="en-US" w:eastAsia="zh-CN"/>
              </w:rPr>
              <w:t>Pag</w:t>
            </w:r>
            <w:r>
              <w:rPr>
                <w:rFonts w:hint="eastAsia" w:ascii="Times New Roman" w:hAnsi="Times New Roman" w:eastAsia="宋体" w:cs="Times New Roman"/>
                <w:color w:val="auto"/>
                <w:kern w:val="2"/>
                <w:sz w:val="24"/>
                <w:szCs w:val="24"/>
                <w:shd w:val="clear"/>
                <w:lang w:val="en-US" w:eastAsia="zh-CN"/>
              </w:rPr>
              <w:t xml:space="preserve">e </w:t>
            </w:r>
            <w:bookmarkEnd w:id="8"/>
            <w:r>
              <w:rPr>
                <w:rFonts w:hint="eastAsia" w:ascii="Times New Roman" w:hAnsi="Times New Roman" w:eastAsia="宋体" w:cs="Times New Roman"/>
                <w:color w:val="auto"/>
                <w:kern w:val="2"/>
                <w:sz w:val="24"/>
                <w:szCs w:val="24"/>
                <w:shd w:val="clear"/>
                <w:lang w:val="en-US" w:eastAsia="zh-CN"/>
              </w:rPr>
              <w:t>6,7</w:t>
            </w: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Results of syntheses</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20a</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For each synthesis, briefly summarise the characteristics and risk of bias among contributing studies.</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eastAsia="宋体" w:cs="Times New Roman"/>
                <w:kern w:val="2"/>
                <w:sz w:val="24"/>
                <w:szCs w:val="24"/>
                <w:lang w:val="en-US" w:eastAsia="zh-CN"/>
              </w:rPr>
            </w:pPr>
            <w:r>
              <w:rPr>
                <w:rFonts w:hint="eastAsia" w:ascii="Times New Roman" w:hAnsi="Times New Roman" w:eastAsia="宋体" w:cs="Times New Roman"/>
                <w:color w:val="000000"/>
                <w:kern w:val="2"/>
                <w:sz w:val="24"/>
                <w:szCs w:val="24"/>
                <w:lang w:val="en-US" w:eastAsia="zh-CN"/>
              </w:rPr>
              <w:t xml:space="preserve">Page </w:t>
            </w:r>
            <w:bookmarkStart w:id="9" w:name="OLE_LINK8"/>
            <w:r>
              <w:rPr>
                <w:rFonts w:hint="eastAsia" w:ascii="Times New Roman" w:hAnsi="Times New Roman" w:eastAsia="宋体" w:cs="Times New Roman"/>
                <w:color w:val="000000"/>
                <w:kern w:val="2"/>
                <w:sz w:val="24"/>
                <w:szCs w:val="24"/>
                <w:lang w:val="en-US" w:eastAsia="zh-CN"/>
              </w:rPr>
              <w:t>6,7</w:t>
            </w:r>
            <w:bookmarkEnd w:id="9"/>
          </w:p>
        </w:tc>
      </w:tr>
      <w:tr>
        <w:tblPrEx>
          <w:tblCellMar>
            <w:top w:w="0" w:type="dxa"/>
            <w:left w:w="108" w:type="dxa"/>
            <w:bottom w:w="0" w:type="dxa"/>
            <w:right w:w="108" w:type="dxa"/>
          </w:tblCellMar>
        </w:tblPrEx>
        <w:trPr>
          <w:cantSplit/>
          <w:trHeight w:val="0" w:hRule="atLeast"/>
          <w:jc w:val="center"/>
        </w:trPr>
        <w:tc>
          <w:tcPr>
            <w:vMerge w:val="restart"/>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20b</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r>
              <w:rPr>
                <w:rFonts w:hint="eastAsia" w:ascii="Times New Roman" w:hAnsi="Times New Roman" w:eastAsia="宋体" w:cs="Times New Roman"/>
                <w:color w:val="000000"/>
                <w:kern w:val="2"/>
                <w:sz w:val="24"/>
                <w:szCs w:val="24"/>
                <w:lang w:val="en-US" w:eastAsia="zh-CN"/>
              </w:rPr>
              <w:t>Page 6,7</w:t>
            </w:r>
          </w:p>
        </w:tc>
      </w:tr>
      <w:tr>
        <w:tblPrEx>
          <w:tblCellMar>
            <w:top w:w="0" w:type="dxa"/>
            <w:left w:w="108" w:type="dxa"/>
            <w:bottom w:w="0" w:type="dxa"/>
            <w:right w:w="108" w:type="dxa"/>
          </w:tblCellMar>
        </w:tblPrEx>
        <w:trPr>
          <w:cantSplit/>
          <w:trHeight w:val="601" w:hRule="atLeast"/>
          <w:jc w:val="center"/>
        </w:trPr>
        <w:tc>
          <w:tcPr>
            <w:vMerge w:val="continue"/>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20c</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Present results of all investigations of possible causes of heterogeneity among study results.</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r>
              <w:rPr>
                <w:rFonts w:hint="eastAsia" w:ascii="Times New Roman" w:hAnsi="Times New Roman" w:eastAsia="宋体" w:cs="Times New Roman"/>
                <w:color w:val="000000"/>
                <w:kern w:val="2"/>
                <w:sz w:val="24"/>
                <w:szCs w:val="24"/>
                <w:lang w:val="en-US" w:eastAsia="zh-CN"/>
              </w:rPr>
              <w:t>Page 6,7</w:t>
            </w:r>
          </w:p>
        </w:tc>
      </w:tr>
      <w:tr>
        <w:tblPrEx>
          <w:tblCellMar>
            <w:top w:w="0" w:type="dxa"/>
            <w:left w:w="108" w:type="dxa"/>
            <w:bottom w:w="0" w:type="dxa"/>
            <w:right w:w="108" w:type="dxa"/>
          </w:tblCellMar>
        </w:tblPrEx>
        <w:trPr>
          <w:cantSplit/>
          <w:trHeight w:val="0" w:hRule="atLeast"/>
          <w:jc w:val="center"/>
        </w:trPr>
        <w:tc>
          <w:tcPr>
            <w:vMerge w:val="continue"/>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20d</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Present results of all sensitivity analyses conducted to assess the robustness of the synthesized results.</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bookmarkStart w:id="10" w:name="OLE_LINK5"/>
            <w:r>
              <w:rPr>
                <w:rFonts w:hint="eastAsia" w:ascii="Times New Roman" w:hAnsi="Times New Roman" w:eastAsia="宋体" w:cs="Times New Roman"/>
                <w:color w:val="000000"/>
                <w:kern w:val="2"/>
                <w:sz w:val="24"/>
                <w:szCs w:val="24"/>
                <w:lang w:val="en-US" w:eastAsia="zh-CN"/>
              </w:rPr>
              <w:t xml:space="preserve">Page </w:t>
            </w:r>
            <w:bookmarkEnd w:id="10"/>
            <w:r>
              <w:rPr>
                <w:rFonts w:hint="eastAsia" w:ascii="Times New Roman" w:hAnsi="Times New Roman" w:eastAsia="宋体" w:cs="Times New Roman"/>
                <w:color w:val="000000"/>
                <w:kern w:val="2"/>
                <w:sz w:val="24"/>
                <w:szCs w:val="24"/>
                <w:lang w:val="en-US" w:eastAsia="zh-CN"/>
              </w:rPr>
              <w:t>6,7</w:t>
            </w:r>
          </w:p>
        </w:tc>
      </w:tr>
      <w:tr>
        <w:tblPrEx>
          <w:tblCellMar>
            <w:top w:w="0" w:type="dxa"/>
            <w:left w:w="108" w:type="dxa"/>
            <w:bottom w:w="0" w:type="dxa"/>
            <w:right w:w="108" w:type="dxa"/>
          </w:tblCellMar>
        </w:tblPrEx>
        <w:trPr>
          <w:cantSplit/>
          <w:trHeight w:val="734"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Reporting biases</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21</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Present assessments of risk of bias due to missing results (arising from reporting biases) for each synthesis assessed.</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r>
              <w:rPr>
                <w:rFonts w:hint="eastAsia" w:ascii="Times New Roman" w:hAnsi="Times New Roman" w:eastAsia="宋体" w:cs="Times New Roman"/>
                <w:color w:val="000000"/>
                <w:kern w:val="2"/>
                <w:sz w:val="24"/>
                <w:szCs w:val="24"/>
                <w:lang w:val="en-US" w:eastAsia="zh-CN"/>
              </w:rPr>
              <w:t>Page 6,7</w:t>
            </w: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Certainty of evidence</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22</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Present assessments of certainty (or confidence) in the body of evidence for each outcome assessed.</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eastAsia="宋体" w:cs="Times New Roman"/>
                <w:kern w:val="2"/>
                <w:sz w:val="24"/>
                <w:szCs w:val="24"/>
                <w:lang w:val="en-US" w:eastAsia="zh-CN"/>
              </w:rPr>
            </w:pPr>
            <w:r>
              <w:rPr>
                <w:rFonts w:hint="eastAsia" w:ascii="Times New Roman" w:hAnsi="Times New Roman" w:eastAsia="宋体" w:cs="Times New Roman"/>
                <w:color w:val="000000"/>
                <w:kern w:val="2"/>
                <w:sz w:val="24"/>
                <w:szCs w:val="24"/>
                <w:lang w:val="en-US" w:eastAsia="zh-CN"/>
              </w:rPr>
              <w:t>Page 7(Supplementary Appendix 4</w:t>
            </w:r>
            <w:bookmarkStart w:id="11" w:name="_GoBack"/>
            <w:bookmarkEnd w:id="11"/>
            <w:r>
              <w:rPr>
                <w:rFonts w:hint="eastAsia" w:ascii="Times New Roman" w:hAnsi="Times New Roman" w:eastAsia="宋体" w:cs="Times New Roman"/>
                <w:color w:val="000000"/>
                <w:kern w:val="2"/>
                <w:sz w:val="24"/>
                <w:szCs w:val="24"/>
                <w:lang w:val="en-US" w:eastAsia="zh-CN"/>
              </w:rPr>
              <w:t>)</w:t>
            </w: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DISCUSSION</w:t>
            </w:r>
          </w:p>
        </w:tc>
        <w:tc>
          <w:tcPr>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p>
        </w:tc>
        <w:tc>
          <w:tcPr>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p>
        </w:tc>
        <w:tc>
          <w:tcPr>
            <w:tcW w:w="2489" w:type="dxa"/>
            <w:tcBorders>
              <w:right w:val="single" w:color="000000" w:sz="8" w:space="0"/>
            </w:tcBorders>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Discussion</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23a</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Provide a general interpretation of the results in the context of other evidence.</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r>
              <w:rPr>
                <w:rFonts w:hint="eastAsia" w:ascii="Times New Roman" w:hAnsi="Times New Roman" w:eastAsia="宋体" w:cs="Times New Roman"/>
                <w:color w:val="000000"/>
                <w:kern w:val="2"/>
                <w:sz w:val="24"/>
                <w:szCs w:val="24"/>
                <w:lang w:val="en-US" w:eastAsia="zh-CN"/>
              </w:rPr>
              <w:t>Page 7-9</w:t>
            </w:r>
          </w:p>
        </w:tc>
      </w:tr>
      <w:tr>
        <w:tblPrEx>
          <w:tblCellMar>
            <w:top w:w="0" w:type="dxa"/>
            <w:left w:w="108" w:type="dxa"/>
            <w:bottom w:w="0" w:type="dxa"/>
            <w:right w:w="108" w:type="dxa"/>
          </w:tblCellMar>
        </w:tblPrEx>
        <w:trPr>
          <w:cantSplit/>
          <w:trHeight w:val="0" w:hRule="atLeast"/>
          <w:jc w:val="center"/>
        </w:trPr>
        <w:tc>
          <w:tcPr>
            <w:vMerge w:val="restart"/>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23b</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Discuss any limitations of the evidence included in the review.</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r>
              <w:rPr>
                <w:rFonts w:hint="eastAsia" w:ascii="Times New Roman" w:hAnsi="Times New Roman" w:eastAsia="宋体" w:cs="Times New Roman"/>
                <w:color w:val="000000"/>
                <w:kern w:val="2"/>
                <w:sz w:val="24"/>
                <w:szCs w:val="24"/>
                <w:lang w:val="en-US" w:eastAsia="zh-CN"/>
              </w:rPr>
              <w:t>Page 7-9</w:t>
            </w:r>
          </w:p>
        </w:tc>
      </w:tr>
      <w:tr>
        <w:tblPrEx>
          <w:tblCellMar>
            <w:top w:w="0" w:type="dxa"/>
            <w:left w:w="108" w:type="dxa"/>
            <w:bottom w:w="0" w:type="dxa"/>
            <w:right w:w="108" w:type="dxa"/>
          </w:tblCellMar>
        </w:tblPrEx>
        <w:trPr>
          <w:cantSplit/>
          <w:trHeight w:val="0" w:hRule="atLeast"/>
          <w:jc w:val="center"/>
        </w:trPr>
        <w:tc>
          <w:tcPr>
            <w:vMerge w:val="continue"/>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23c</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Discuss any limitations of the review processes used.</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r>
              <w:rPr>
                <w:rFonts w:hint="eastAsia" w:ascii="Times New Roman" w:hAnsi="Times New Roman" w:eastAsia="宋体" w:cs="Times New Roman"/>
                <w:color w:val="000000"/>
                <w:kern w:val="2"/>
                <w:sz w:val="24"/>
                <w:szCs w:val="24"/>
                <w:lang w:val="en-US" w:eastAsia="zh-CN"/>
              </w:rPr>
              <w:t>Page 7-9</w:t>
            </w:r>
          </w:p>
        </w:tc>
      </w:tr>
      <w:tr>
        <w:tblPrEx>
          <w:tblCellMar>
            <w:top w:w="0" w:type="dxa"/>
            <w:left w:w="108" w:type="dxa"/>
            <w:bottom w:w="0" w:type="dxa"/>
            <w:right w:w="108" w:type="dxa"/>
          </w:tblCellMar>
        </w:tblPrEx>
        <w:trPr>
          <w:cantSplit/>
          <w:trHeight w:val="0" w:hRule="atLeast"/>
          <w:jc w:val="center"/>
        </w:trPr>
        <w:tc>
          <w:tcPr>
            <w:vMerge w:val="continue"/>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23d</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Discuss implications of the results for practice, policy, and future research.</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r>
              <w:rPr>
                <w:rFonts w:hint="eastAsia" w:ascii="Times New Roman" w:hAnsi="Times New Roman" w:eastAsia="宋体" w:cs="Times New Roman"/>
                <w:color w:val="000000"/>
                <w:kern w:val="2"/>
                <w:sz w:val="24"/>
                <w:szCs w:val="24"/>
                <w:lang w:val="en-US" w:eastAsia="zh-CN"/>
              </w:rPr>
              <w:t>Page 7-9</w:t>
            </w: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OTHER INFORMATION</w:t>
            </w:r>
          </w:p>
        </w:tc>
        <w:tc>
          <w:tcPr>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p>
        </w:tc>
        <w:tc>
          <w:tcPr>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p>
        </w:tc>
        <w:tc>
          <w:tcPr>
            <w:tcW w:w="2489" w:type="dxa"/>
            <w:tcBorders>
              <w:right w:val="single" w:color="000000" w:sz="8" w:space="0"/>
            </w:tcBorders>
            <w:shd w:val="clear" w:color="auto" w:fill="FFFFCC"/>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Registration and protocol</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24a</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 xml:space="preserve">Provide registration information for the review, including register name and registration number, or state that the review was not registered. </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r>
              <w:rPr>
                <w:rFonts w:hint="eastAsia" w:ascii="Times New Roman" w:hAnsi="Times New Roman" w:eastAsia="宋体" w:cs="Times New Roman"/>
                <w:color w:val="000000"/>
                <w:kern w:val="2"/>
                <w:sz w:val="24"/>
                <w:szCs w:val="24"/>
                <w:lang w:val="en-US" w:eastAsia="zh-CN"/>
              </w:rPr>
              <w:t>Page 3</w:t>
            </w:r>
          </w:p>
        </w:tc>
      </w:tr>
      <w:tr>
        <w:tblPrEx>
          <w:tblCellMar>
            <w:top w:w="0" w:type="dxa"/>
            <w:left w:w="108" w:type="dxa"/>
            <w:bottom w:w="0" w:type="dxa"/>
            <w:right w:w="108" w:type="dxa"/>
          </w:tblCellMar>
        </w:tblPrEx>
        <w:trPr>
          <w:cantSplit/>
          <w:trHeight w:val="0" w:hRule="atLeast"/>
          <w:jc w:val="center"/>
        </w:trPr>
        <w:tc>
          <w:tcPr>
            <w:vMerge w:val="restart"/>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24b</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Indicate where the review protocol can be accessed, or state that a protocol was not prepared.</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eastAsia" w:ascii="Times New Roman" w:hAnsi="Times New Roman" w:eastAsia="宋体" w:cs="Times New Roman"/>
                <w:kern w:val="2"/>
                <w:sz w:val="24"/>
                <w:szCs w:val="24"/>
                <w:lang w:val="en-US" w:eastAsia="zh-CN"/>
              </w:rPr>
            </w:pPr>
            <w:r>
              <w:rPr>
                <w:rFonts w:hint="eastAsia" w:ascii="Times New Roman" w:hAnsi="Times New Roman" w:eastAsia="宋体" w:cs="Times New Roman"/>
                <w:kern w:val="2"/>
                <w:sz w:val="24"/>
                <w:szCs w:val="24"/>
                <w:lang w:val="en-US" w:eastAsia="zh-CN"/>
              </w:rPr>
              <w:t>-</w:t>
            </w:r>
          </w:p>
        </w:tc>
      </w:tr>
      <w:tr>
        <w:tblPrEx>
          <w:tblCellMar>
            <w:top w:w="0" w:type="dxa"/>
            <w:left w:w="108" w:type="dxa"/>
            <w:bottom w:w="0" w:type="dxa"/>
            <w:right w:w="108" w:type="dxa"/>
          </w:tblCellMar>
        </w:tblPrEx>
        <w:trPr>
          <w:cantSplit/>
          <w:trHeight w:val="0" w:hRule="atLeast"/>
          <w:jc w:val="center"/>
        </w:trPr>
        <w:tc>
          <w:tcPr>
            <w:vMerge w:val="continue"/>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24c</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Describe and explain any amendments to information provided at registration or in the protocol.</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eastAsia" w:ascii="Times New Roman" w:hAnsi="Times New Roman" w:eastAsia="宋体" w:cs="Times New Roman"/>
                <w:kern w:val="2"/>
                <w:sz w:val="24"/>
                <w:szCs w:val="24"/>
                <w:lang w:val="en-US" w:eastAsia="zh-CN"/>
              </w:rPr>
            </w:pPr>
            <w:r>
              <w:rPr>
                <w:rFonts w:hint="eastAsia" w:ascii="Times New Roman" w:hAnsi="Times New Roman" w:eastAsia="宋体" w:cs="Times New Roman"/>
                <w:kern w:val="2"/>
                <w:sz w:val="24"/>
                <w:szCs w:val="24"/>
                <w:lang w:val="en-US" w:eastAsia="zh-CN"/>
              </w:rPr>
              <w:t>-</w:t>
            </w: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Support</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25</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Describe sources of financial or non-financial support for the review, and the role of the funders or sponsors in the review.</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r>
              <w:rPr>
                <w:rFonts w:hint="eastAsia" w:ascii="Times New Roman" w:hAnsi="Times New Roman" w:eastAsia="宋体" w:cs="Times New Roman"/>
                <w:color w:val="000000"/>
                <w:kern w:val="2"/>
                <w:sz w:val="24"/>
                <w:szCs w:val="24"/>
                <w:lang w:val="en-US" w:eastAsia="zh-CN"/>
              </w:rPr>
              <w:t>Page 10</w:t>
            </w:r>
          </w:p>
        </w:tc>
      </w:tr>
      <w:tr>
        <w:tblPrEx>
          <w:tblCellMar>
            <w:top w:w="0" w:type="dxa"/>
            <w:left w:w="108" w:type="dxa"/>
            <w:bottom w:w="0" w:type="dxa"/>
            <w:right w:w="108" w:type="dxa"/>
          </w:tblCellMar>
        </w:tblPrEx>
        <w:trPr>
          <w:cantSplit/>
          <w:trHeight w:val="0" w:hRule="atLeast"/>
          <w:jc w:val="center"/>
        </w:trPr>
        <w:tc>
          <w:tcPr>
            <w:tcBorders>
              <w:lef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Competing interests</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26</w:t>
            </w:r>
          </w:p>
        </w:tc>
        <w:tc>
          <w:tcPr>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Declare any competing interests of review authors.</w:t>
            </w:r>
          </w:p>
        </w:tc>
        <w:tc>
          <w:tcPr>
            <w:tcW w:w="2489" w:type="dxa"/>
            <w:tcBorders>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r>
              <w:rPr>
                <w:rFonts w:hint="eastAsia" w:ascii="Times New Roman" w:hAnsi="Times New Roman" w:eastAsia="宋体" w:cs="Times New Roman"/>
                <w:color w:val="000000"/>
                <w:kern w:val="2"/>
                <w:sz w:val="24"/>
                <w:szCs w:val="24"/>
                <w:lang w:val="en-US" w:eastAsia="zh-CN"/>
              </w:rPr>
              <w:t>Page 10</w:t>
            </w:r>
          </w:p>
        </w:tc>
      </w:tr>
      <w:tr>
        <w:tblPrEx>
          <w:tblCellMar>
            <w:top w:w="0" w:type="dxa"/>
            <w:left w:w="108" w:type="dxa"/>
            <w:bottom w:w="0" w:type="dxa"/>
            <w:right w:w="108" w:type="dxa"/>
          </w:tblCellMar>
        </w:tblPrEx>
        <w:trPr>
          <w:cantSplit/>
          <w:trHeight w:val="0" w:hRule="atLeast"/>
          <w:jc w:val="center"/>
        </w:trPr>
        <w:tc>
          <w:tcPr>
            <w:tcBorders>
              <w:left w:val="single" w:color="000000" w:sz="8" w:space="0"/>
              <w:bottom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b/>
                <w:color w:val="000000"/>
                <w:kern w:val="2"/>
                <w:sz w:val="24"/>
                <w:szCs w:val="24"/>
              </w:rPr>
              <w:t>Availability of data, code and other materials</w:t>
            </w:r>
          </w:p>
        </w:tc>
        <w:tc>
          <w:tcPr>
            <w:tcBorders>
              <w:bottom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27</w:t>
            </w:r>
          </w:p>
        </w:tc>
        <w:tc>
          <w:tcPr>
            <w:tcBorders>
              <w:bottom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left"/>
              <w:rPr>
                <w:rFonts w:hint="default" w:ascii="Times New Roman" w:hAnsi="Times New Roman" w:cs="Times New Roman"/>
                <w:kern w:val="2"/>
                <w:sz w:val="24"/>
                <w:szCs w:val="24"/>
              </w:rPr>
            </w:pPr>
            <w:r>
              <w:rPr>
                <w:rFonts w:hint="default" w:ascii="Times New Roman" w:hAnsi="Times New Roman" w:eastAsia="DejaVu Sans" w:cs="Times New Roman"/>
                <w:color w:val="000000"/>
                <w:kern w:val="2"/>
                <w:sz w:val="24"/>
                <w:szCs w:val="24"/>
              </w:rPr>
              <w:t>Report which of the following are publicly available and where they can be found: template data collection forms; data extracted from included studies; data used for all analyses; analytic code; any other materials used in the review.</w:t>
            </w:r>
          </w:p>
        </w:tc>
        <w:tc>
          <w:tcPr>
            <w:tcW w:w="2489" w:type="dxa"/>
            <w:tcBorders>
              <w:bottom w:val="single" w:color="000000" w:sz="8" w:space="0"/>
              <w:right w:val="single" w:color="000000" w:sz="8" w:space="0"/>
            </w:tcBorders>
            <w:shd w:val="clear" w:color="auto" w:fill="FFFFFF"/>
            <w:tcMar>
              <w:top w:w="0" w:type="dxa"/>
              <w:left w:w="0" w:type="dxa"/>
              <w:bottom w:w="0" w:type="dxa"/>
              <w:right w:w="0" w:type="dxa"/>
            </w:tcMar>
            <w:vAlign w:val="top"/>
          </w:tcPr>
          <w:p>
            <w:pPr>
              <w:keepNext w:val="0"/>
              <w:keepLines w:val="0"/>
              <w:widowControl/>
              <w:suppressLineNumbers w:val="0"/>
              <w:spacing w:before="100" w:beforeAutospacing="0" w:after="100" w:afterAutospacing="0" w:line="240" w:lineRule="auto"/>
              <w:ind w:left="100" w:right="100" w:firstLine="0"/>
              <w:jc w:val="center"/>
              <w:rPr>
                <w:rFonts w:hint="default" w:ascii="Times New Roman" w:hAnsi="Times New Roman" w:cs="Times New Roman"/>
                <w:kern w:val="2"/>
                <w:sz w:val="24"/>
                <w:szCs w:val="24"/>
                <w:lang w:val="en-US"/>
              </w:rPr>
            </w:pPr>
            <w:r>
              <w:rPr>
                <w:rFonts w:hint="eastAsia" w:ascii="Times New Roman" w:hAnsi="Times New Roman" w:eastAsia="宋体" w:cs="Times New Roman"/>
                <w:color w:val="000000"/>
                <w:kern w:val="2"/>
                <w:sz w:val="24"/>
                <w:szCs w:val="24"/>
                <w:lang w:val="en-US" w:eastAsia="zh-CN"/>
              </w:rPr>
              <w:t>Page 9,10</w:t>
            </w:r>
          </w:p>
        </w:tc>
      </w:tr>
    </w:tbl>
    <w:p>
      <w:pPr>
        <w:pStyle w:val="3"/>
        <w:rPr>
          <w:rStyle w:val="25"/>
        </w:rPr>
      </w:pPr>
    </w:p>
    <w:bookmarkEnd w:id="0"/>
    <w:sectPr>
      <w:footerReference r:id="rId4" w:type="default"/>
      <w:pgSz w:w="15840" w:h="12240" w:orient="landscape"/>
      <w:pgMar w:top="1440" w:right="1440" w:bottom="1440" w:left="1440" w:header="720" w:footer="720"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86"/>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Segoe UI">
    <w:panose1 w:val="020B0502040204020203"/>
    <w:charset w:val="00"/>
    <w:family w:val="swiss"/>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DejaVu Sans">
    <w:altName w:val="Segoe Print"/>
    <w:panose1 w:val="00000000000000000000"/>
    <w:charset w:val="00"/>
    <w:family w:val="auto"/>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858167"/>
      <w:docPartObj>
        <w:docPartGallery w:val="autotext"/>
      </w:docPartObj>
    </w:sdtPr>
    <w:sdtContent>
      <w:p>
        <w:pPr>
          <w:pStyle w:val="14"/>
          <w:jc w:val="right"/>
        </w:pPr>
        <w:r>
          <w:fldChar w:fldCharType="begin"/>
        </w:r>
        <w:r>
          <w:instrText xml:space="preserve"> PAGE   \* MERGEFORMAT </w:instrText>
        </w:r>
        <w:r>
          <w:fldChar w:fldCharType="separate"/>
        </w:r>
        <w:r>
          <w:t>2</w:t>
        </w:r>
        <w:r>
          <w:fldChar w:fldCharType="end"/>
        </w:r>
      </w:p>
    </w:sdtContent>
  </w:sdt>
  <w:p>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130607"/>
    <w:multiLevelType w:val="multilevel"/>
    <w:tmpl w:val="1E130607"/>
    <w:lvl w:ilvl="0" w:tentative="0">
      <w:start w:val="1"/>
      <w:numFmt w:val="decimal"/>
      <w:lvlText w:val="%1"/>
      <w:lvlJc w:val="left"/>
      <w:pPr>
        <w:ind w:left="-37" w:hanging="360"/>
      </w:pPr>
      <w:rPr>
        <w:rFonts w:hint="default"/>
      </w:rPr>
    </w:lvl>
    <w:lvl w:ilvl="1" w:tentative="0">
      <w:start w:val="1"/>
      <w:numFmt w:val="decimal"/>
      <w:pStyle w:val="4"/>
      <w:lvlText w:val="%1.%2"/>
      <w:lvlJc w:val="left"/>
      <w:pPr>
        <w:ind w:left="792" w:hanging="432"/>
      </w:pPr>
      <w:rPr>
        <w:rFonts w:hint="default"/>
      </w:rPr>
    </w:lvl>
    <w:lvl w:ilvl="2" w:tentative="0">
      <w:start w:val="1"/>
      <w:numFmt w:val="decimal"/>
      <w:pStyle w:val="5"/>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30"/>
  <w:embedSystemFonts/>
  <w:bordersDoNotSurroundHeader w:val="0"/>
  <w:bordersDoNotSurroundFooter w:val="0"/>
  <w:doNotTrackMoves/>
  <w:documentProtection w:enforcement="0"/>
  <w:defaultTabStop w:val="720"/>
  <w:drawingGridHorizontalSpacing w:val="360"/>
  <w:drawingGridVerticalSpacing w:val="360"/>
  <w:displayHorizontalDrawingGridEvery w:val="1"/>
  <w:displayVerticalDrawingGridEvery w:val="1"/>
  <w:noPunctuationKerning w:val="1"/>
  <w:characterSpacingControl w:val="doNotCompress"/>
  <w:footnotePr>
    <w:footnote w:id="0"/>
    <w:footnote w:id="1"/>
  </w:footnotePr>
  <w:compat>
    <w:balanceSingleByteDoubleByteWidth/>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kODI4NjBjYjFjN2UyNzA3YjQwN2QwMWFkNTVhZjMifQ=="/>
    <w:docVar w:name="KSO_WPS_MARK_KEY" w:val="bae114ea-8f5f-44a6-a8b5-9944680dd1af"/>
  </w:docVars>
  <w:rsids>
    <w:rsidRoot w:val="00590D07"/>
    <w:rsid w:val="00011C8B"/>
    <w:rsid w:val="004E29B3"/>
    <w:rsid w:val="00590D07"/>
    <w:rsid w:val="00784D58"/>
    <w:rsid w:val="008D6863"/>
    <w:rsid w:val="00B86B75"/>
    <w:rsid w:val="00BC48D5"/>
    <w:rsid w:val="00C36279"/>
    <w:rsid w:val="00E315A3"/>
    <w:rsid w:val="03A7534E"/>
    <w:rsid w:val="0478794F"/>
    <w:rsid w:val="052A5327"/>
    <w:rsid w:val="053B5ED5"/>
    <w:rsid w:val="087A4A9E"/>
    <w:rsid w:val="08DB24E1"/>
    <w:rsid w:val="09990E87"/>
    <w:rsid w:val="0A9C1E6B"/>
    <w:rsid w:val="0B1667CF"/>
    <w:rsid w:val="0C8D4BD4"/>
    <w:rsid w:val="0D5B4DD1"/>
    <w:rsid w:val="10730197"/>
    <w:rsid w:val="117E257F"/>
    <w:rsid w:val="145655B8"/>
    <w:rsid w:val="162D7043"/>
    <w:rsid w:val="17312C38"/>
    <w:rsid w:val="177325A9"/>
    <w:rsid w:val="179944F6"/>
    <w:rsid w:val="17C06473"/>
    <w:rsid w:val="182F1AFA"/>
    <w:rsid w:val="18790295"/>
    <w:rsid w:val="18B34F0B"/>
    <w:rsid w:val="1A6D6B7F"/>
    <w:rsid w:val="1C114F45"/>
    <w:rsid w:val="1DEC6F00"/>
    <w:rsid w:val="1ECD1AC7"/>
    <w:rsid w:val="1F415320"/>
    <w:rsid w:val="1FC93C40"/>
    <w:rsid w:val="20B10327"/>
    <w:rsid w:val="219126CC"/>
    <w:rsid w:val="21D87369"/>
    <w:rsid w:val="22295244"/>
    <w:rsid w:val="227032CB"/>
    <w:rsid w:val="26BC5E8A"/>
    <w:rsid w:val="26DA03C0"/>
    <w:rsid w:val="28696464"/>
    <w:rsid w:val="29747050"/>
    <w:rsid w:val="2A9A05E3"/>
    <w:rsid w:val="2AD6555A"/>
    <w:rsid w:val="2E2E3C06"/>
    <w:rsid w:val="30432A8E"/>
    <w:rsid w:val="30B53C52"/>
    <w:rsid w:val="30BD1EDC"/>
    <w:rsid w:val="31416C08"/>
    <w:rsid w:val="31B9528D"/>
    <w:rsid w:val="31D26425"/>
    <w:rsid w:val="32131D0D"/>
    <w:rsid w:val="32C70852"/>
    <w:rsid w:val="339D4EBC"/>
    <w:rsid w:val="35542115"/>
    <w:rsid w:val="37D055DB"/>
    <w:rsid w:val="38032E2D"/>
    <w:rsid w:val="3831628E"/>
    <w:rsid w:val="38875DBF"/>
    <w:rsid w:val="3B854432"/>
    <w:rsid w:val="3D163CD8"/>
    <w:rsid w:val="3FCE77D8"/>
    <w:rsid w:val="408D6184"/>
    <w:rsid w:val="41BA1B7F"/>
    <w:rsid w:val="42630C4C"/>
    <w:rsid w:val="43BD3052"/>
    <w:rsid w:val="446E1F07"/>
    <w:rsid w:val="453737B8"/>
    <w:rsid w:val="461C6E70"/>
    <w:rsid w:val="46A604B8"/>
    <w:rsid w:val="47DC7BEE"/>
    <w:rsid w:val="4A631309"/>
    <w:rsid w:val="4BA20BA7"/>
    <w:rsid w:val="4BC32147"/>
    <w:rsid w:val="4D1829E5"/>
    <w:rsid w:val="4D541912"/>
    <w:rsid w:val="4D8052E4"/>
    <w:rsid w:val="4DAB58A4"/>
    <w:rsid w:val="4DE060E8"/>
    <w:rsid w:val="507E1724"/>
    <w:rsid w:val="518017DB"/>
    <w:rsid w:val="52CD69A2"/>
    <w:rsid w:val="561C34A8"/>
    <w:rsid w:val="5A4A328F"/>
    <w:rsid w:val="5ACB4114"/>
    <w:rsid w:val="5E627132"/>
    <w:rsid w:val="5EAE0DD2"/>
    <w:rsid w:val="5F6E1C6A"/>
    <w:rsid w:val="60C66A5B"/>
    <w:rsid w:val="62F23507"/>
    <w:rsid w:val="63B15368"/>
    <w:rsid w:val="664B508C"/>
    <w:rsid w:val="667370B7"/>
    <w:rsid w:val="67E1286C"/>
    <w:rsid w:val="690F4761"/>
    <w:rsid w:val="69452461"/>
    <w:rsid w:val="69EA14AC"/>
    <w:rsid w:val="6AA52332"/>
    <w:rsid w:val="6C0D24CA"/>
    <w:rsid w:val="6C3B1F4B"/>
    <w:rsid w:val="6C6171FE"/>
    <w:rsid w:val="713F6273"/>
    <w:rsid w:val="71B214A8"/>
    <w:rsid w:val="72950675"/>
    <w:rsid w:val="74241EB3"/>
    <w:rsid w:val="75526EC0"/>
    <w:rsid w:val="76464898"/>
    <w:rsid w:val="76B80C4B"/>
    <w:rsid w:val="771212FB"/>
    <w:rsid w:val="772C3870"/>
    <w:rsid w:val="783D6465"/>
    <w:rsid w:val="7A316518"/>
    <w:rsid w:val="7B4C7722"/>
    <w:rsid w:val="7B5439C8"/>
    <w:rsid w:val="7CF32990"/>
    <w:rsid w:val="7D040DC3"/>
    <w:rsid w:val="7D296B97"/>
    <w:rsid w:val="7E8C0027"/>
    <w:rsid w:val="7F0A18DB"/>
    <w:rsid w:val="7FC412D6"/>
  </w:rsids>
  <m:mathPr>
    <m:mathFont m:val="Lucida Grande"/>
    <m:brkBin m:val="before"/>
    <m:brkBinSub m:val="--"/>
    <m:smallFrac m:val="0"/>
    <m:dispDef m:val="0"/>
    <m:lMargin m:val="0"/>
    <m:rMargin m:val="0"/>
    <m:defJc m:val="centerGroup"/>
    <m:wrapRight m:val="1"/>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9" w:semiHidden="0" w:name="footnote text"/>
    <w:lsdException w:uiPriority="0" w:name="annotation text"/>
    <w:lsdException w:qFormat="1" w:uiPriority="0" w:semiHidden="0" w:name="header"/>
    <w:lsdException w:qFormat="1"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semiHidden="0" w:name="footnote reference"/>
    <w:lsdException w:uiPriority="0" w:name="annotation reference"/>
    <w:lsdException w:qFormat="1"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nhideWhenUsed="0" w:uiPriority="0" w:semiHidden="0" w:name="List 5"/>
    <w:lsdException w:uiPriority="0" w:name="List Bullet 2"/>
    <w:lsdException w:uiPriority="0" w:name="List Bullet 3"/>
    <w:lsdException w:unhideWhenUsed="0" w:uiPriority="0" w:semiHidden="0" w:name="List Bullet 4"/>
    <w:lsdException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iPriority="0" w:name="Body Text Indent 2"/>
    <w:lsdException w:uiPriority="0" w:name="Body Text Indent 3"/>
    <w:lsdException w:qFormat="1" w:uiPriority="9" w:semiHidden="0" w:name="Block Text"/>
    <w:lsdException w:qFormat="1" w:unhideWhenUsed="0" w:uiPriority="99" w:semiHidden="0" w:name="Hyperlink"/>
    <w:lsdException w:uiPriority="0" w:name="FollowedHyperlink"/>
    <w:lsdException w:unhideWhenUsed="0" w:uiPriority="0" w:semiHidden="0" w:name="Strong"/>
    <w:lsdException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HAnsi" w:cstheme="minorBidi"/>
      <w:sz w:val="24"/>
      <w:szCs w:val="24"/>
      <w:lang w:val="en-US" w:eastAsia="en-US" w:bidi="ar-SA"/>
    </w:rPr>
  </w:style>
  <w:style w:type="paragraph" w:styleId="2">
    <w:name w:val="heading 1"/>
    <w:basedOn w:val="1"/>
    <w:next w:val="3"/>
    <w:qFormat/>
    <w:uiPriority w:val="9"/>
    <w:pPr>
      <w:keepNext/>
      <w:keepLines/>
      <w:spacing w:before="240" w:after="240"/>
      <w:outlineLvl w:val="0"/>
    </w:pPr>
    <w:rPr>
      <w:rFonts w:asciiTheme="majorHAnsi" w:hAnsiTheme="majorHAnsi" w:eastAsiaTheme="majorEastAsia" w:cstheme="majorBidi"/>
      <w:b/>
      <w:bCs/>
      <w:sz w:val="32"/>
      <w:szCs w:val="32"/>
    </w:rPr>
  </w:style>
  <w:style w:type="paragraph" w:styleId="4">
    <w:name w:val="heading 2"/>
    <w:basedOn w:val="1"/>
    <w:next w:val="3"/>
    <w:unhideWhenUsed/>
    <w:qFormat/>
    <w:uiPriority w:val="9"/>
    <w:pPr>
      <w:keepNext/>
      <w:keepLines/>
      <w:numPr>
        <w:ilvl w:val="1"/>
        <w:numId w:val="1"/>
      </w:numPr>
      <w:spacing w:before="240" w:after="240"/>
      <w:ind w:left="0" w:hanging="567"/>
      <w:outlineLvl w:val="1"/>
    </w:pPr>
    <w:rPr>
      <w:rFonts w:asciiTheme="majorHAnsi" w:hAnsiTheme="majorHAnsi" w:eastAsiaTheme="majorEastAsia" w:cstheme="majorBidi"/>
      <w:b/>
      <w:bCs/>
      <w:sz w:val="28"/>
      <w:szCs w:val="28"/>
    </w:rPr>
  </w:style>
  <w:style w:type="paragraph" w:styleId="5">
    <w:name w:val="heading 3"/>
    <w:basedOn w:val="4"/>
    <w:next w:val="3"/>
    <w:unhideWhenUsed/>
    <w:qFormat/>
    <w:uiPriority w:val="9"/>
    <w:pPr>
      <w:numPr>
        <w:ilvl w:val="2"/>
      </w:numPr>
      <w:ind w:left="0" w:hanging="567"/>
      <w:outlineLvl w:val="2"/>
    </w:pPr>
    <w:rPr>
      <w:sz w:val="24"/>
    </w:rPr>
  </w:style>
  <w:style w:type="paragraph" w:styleId="6">
    <w:name w:val="heading 4"/>
    <w:basedOn w:val="1"/>
    <w:next w:val="3"/>
    <w:unhideWhenUsed/>
    <w:qFormat/>
    <w:uiPriority w:val="9"/>
    <w:pPr>
      <w:keepNext/>
      <w:keepLines/>
      <w:spacing w:after="0"/>
      <w:outlineLvl w:val="3"/>
    </w:pPr>
    <w:rPr>
      <w:rFonts w:asciiTheme="majorHAnsi" w:hAnsiTheme="majorHAnsi" w:eastAsiaTheme="majorEastAsia" w:cstheme="majorBidi"/>
      <w:b/>
      <w:bCs/>
    </w:rPr>
  </w:style>
  <w:style w:type="paragraph" w:styleId="7">
    <w:name w:val="heading 5"/>
    <w:basedOn w:val="6"/>
    <w:next w:val="3"/>
    <w:unhideWhenUsed/>
    <w:qFormat/>
    <w:uiPriority w:val="9"/>
    <w:pPr>
      <w:pageBreakBefore/>
      <w:spacing w:line="20" w:lineRule="exact"/>
      <w:outlineLvl w:val="4"/>
    </w:pPr>
    <w:rPr>
      <w:color w:val="FFFFFF" w:themeColor="background1"/>
      <w:sz w:val="16"/>
      <w14:textFill>
        <w14:solidFill>
          <w14:schemeClr w14:val="bg1"/>
        </w14:solidFill>
      </w14:textFill>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color w:val="4F81BD" w:themeColor="accent1"/>
      <w14:textFill>
        <w14:solidFill>
          <w14:schemeClr w14:val="accent1"/>
        </w14:solidFill>
      </w14:textFill>
    </w:rPr>
  </w:style>
  <w:style w:type="character" w:default="1" w:styleId="23">
    <w:name w:val="Default Paragraph Font"/>
    <w:semiHidden/>
    <w:unhideWhenUsed/>
    <w:qFormat/>
    <w:uiPriority w:val="1"/>
  </w:style>
  <w:style w:type="table" w:default="1" w:styleId="21">
    <w:name w:val="Normal Tabl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CellMar>
        <w:top w:w="0" w:type="dxa"/>
        <w:left w:w="108" w:type="dxa"/>
        <w:bottom w:w="0" w:type="dxa"/>
        <w:right w:w="108" w:type="dxa"/>
      </w:tblCellMar>
    </w:tblPr>
  </w:style>
  <w:style w:type="paragraph" w:styleId="3">
    <w:name w:val="Body Text"/>
    <w:basedOn w:val="1"/>
    <w:link w:val="73"/>
    <w:qFormat/>
    <w:uiPriority w:val="0"/>
    <w:pPr>
      <w:spacing w:before="120" w:after="120"/>
    </w:pPr>
  </w:style>
  <w:style w:type="paragraph" w:styleId="9">
    <w:name w:val="caption"/>
    <w:basedOn w:val="1"/>
    <w:next w:val="1"/>
    <w:link w:val="26"/>
    <w:qFormat/>
    <w:uiPriority w:val="0"/>
    <w:pPr>
      <w:spacing w:after="120"/>
    </w:pPr>
    <w:rPr>
      <w:i/>
    </w:rPr>
  </w:style>
  <w:style w:type="paragraph" w:styleId="10">
    <w:name w:val="Block Text"/>
    <w:basedOn w:val="3"/>
    <w:next w:val="3"/>
    <w:unhideWhenUsed/>
    <w:qFormat/>
    <w:uiPriority w:val="9"/>
    <w:pPr>
      <w:spacing w:before="100" w:after="100"/>
    </w:pPr>
    <w:rPr>
      <w:rFonts w:asciiTheme="majorHAnsi" w:hAnsiTheme="majorHAnsi" w:eastAsiaTheme="majorEastAsia" w:cstheme="majorBidi"/>
      <w:bCs/>
      <w:sz w:val="20"/>
      <w:szCs w:val="20"/>
    </w:rPr>
  </w:style>
  <w:style w:type="paragraph" w:styleId="11">
    <w:name w:val="toc 3"/>
    <w:basedOn w:val="1"/>
    <w:next w:val="1"/>
    <w:unhideWhenUsed/>
    <w:qFormat/>
    <w:uiPriority w:val="39"/>
    <w:pPr>
      <w:spacing w:after="100"/>
      <w:ind w:left="480"/>
    </w:pPr>
  </w:style>
  <w:style w:type="paragraph" w:styleId="12">
    <w:name w:val="Date"/>
    <w:next w:val="3"/>
    <w:qFormat/>
    <w:uiPriority w:val="0"/>
    <w:pPr>
      <w:keepNext/>
      <w:keepLines/>
      <w:spacing w:after="200"/>
      <w:jc w:val="center"/>
    </w:pPr>
    <w:rPr>
      <w:rFonts w:asciiTheme="minorHAnsi" w:hAnsiTheme="minorHAnsi" w:eastAsiaTheme="minorHAnsi" w:cstheme="minorBidi"/>
      <w:i/>
      <w:sz w:val="24"/>
      <w:szCs w:val="24"/>
      <w:lang w:val="en-US" w:eastAsia="en-US" w:bidi="ar-SA"/>
    </w:rPr>
  </w:style>
  <w:style w:type="paragraph" w:styleId="13">
    <w:name w:val="Balloon Text"/>
    <w:basedOn w:val="1"/>
    <w:link w:val="76"/>
    <w:semiHidden/>
    <w:unhideWhenUsed/>
    <w:qFormat/>
    <w:uiPriority w:val="0"/>
    <w:pPr>
      <w:spacing w:after="0"/>
    </w:pPr>
    <w:rPr>
      <w:rFonts w:ascii="Segoe UI" w:hAnsi="Segoe UI" w:cs="Segoe UI"/>
      <w:sz w:val="18"/>
      <w:szCs w:val="18"/>
    </w:rPr>
  </w:style>
  <w:style w:type="paragraph" w:styleId="14">
    <w:name w:val="footer"/>
    <w:basedOn w:val="1"/>
    <w:link w:val="75"/>
    <w:unhideWhenUsed/>
    <w:qFormat/>
    <w:uiPriority w:val="99"/>
    <w:pPr>
      <w:tabs>
        <w:tab w:val="center" w:pos="4513"/>
        <w:tab w:val="right" w:pos="9026"/>
      </w:tabs>
      <w:spacing w:after="0"/>
    </w:pPr>
  </w:style>
  <w:style w:type="paragraph" w:styleId="15">
    <w:name w:val="header"/>
    <w:basedOn w:val="1"/>
    <w:link w:val="74"/>
    <w:unhideWhenUsed/>
    <w:qFormat/>
    <w:uiPriority w:val="0"/>
    <w:pPr>
      <w:tabs>
        <w:tab w:val="center" w:pos="4513"/>
        <w:tab w:val="right" w:pos="9026"/>
      </w:tabs>
      <w:spacing w:after="0"/>
    </w:pPr>
  </w:style>
  <w:style w:type="paragraph" w:styleId="16">
    <w:name w:val="toc 1"/>
    <w:basedOn w:val="1"/>
    <w:next w:val="1"/>
    <w:unhideWhenUsed/>
    <w:qFormat/>
    <w:uiPriority w:val="39"/>
    <w:pPr>
      <w:spacing w:after="100"/>
    </w:pPr>
  </w:style>
  <w:style w:type="paragraph" w:styleId="17">
    <w:name w:val="Subtitle"/>
    <w:basedOn w:val="18"/>
    <w:next w:val="3"/>
    <w:qFormat/>
    <w:uiPriority w:val="0"/>
    <w:pPr>
      <w:spacing w:before="240"/>
    </w:pPr>
    <w:rPr>
      <w:sz w:val="30"/>
      <w:szCs w:val="30"/>
    </w:rPr>
  </w:style>
  <w:style w:type="paragraph" w:styleId="18">
    <w:name w:val="Title"/>
    <w:basedOn w:val="1"/>
    <w:next w:val="3"/>
    <w:qFormat/>
    <w:uiPriority w:val="0"/>
    <w:pPr>
      <w:keepNext/>
      <w:keepLines/>
      <w:spacing w:before="480" w:after="240"/>
      <w:jc w:val="center"/>
    </w:pPr>
    <w:rPr>
      <w:rFonts w:asciiTheme="majorHAnsi" w:hAnsiTheme="majorHAnsi" w:eastAsiaTheme="majorEastAsia" w:cstheme="majorBidi"/>
      <w:b/>
      <w:bCs/>
      <w:sz w:val="36"/>
      <w:szCs w:val="36"/>
    </w:rPr>
  </w:style>
  <w:style w:type="paragraph" w:styleId="19">
    <w:name w:val="footnote text"/>
    <w:basedOn w:val="1"/>
    <w:unhideWhenUsed/>
    <w:qFormat/>
    <w:uiPriority w:val="9"/>
  </w:style>
  <w:style w:type="paragraph" w:styleId="20">
    <w:name w:val="toc 2"/>
    <w:basedOn w:val="1"/>
    <w:next w:val="1"/>
    <w:unhideWhenUsed/>
    <w:qFormat/>
    <w:uiPriority w:val="39"/>
    <w:pPr>
      <w:spacing w:after="100"/>
      <w:ind w:left="240"/>
    </w:pPr>
  </w:style>
  <w:style w:type="table" w:styleId="22">
    <w:name w:val="Table Grid"/>
    <w:basedOn w:val="21"/>
    <w:qFormat/>
    <w:uiPriority w:val="0"/>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line number"/>
    <w:basedOn w:val="23"/>
    <w:semiHidden/>
    <w:unhideWhenUsed/>
    <w:qFormat/>
    <w:uiPriority w:val="0"/>
  </w:style>
  <w:style w:type="character" w:styleId="25">
    <w:name w:val="Hyperlink"/>
    <w:basedOn w:val="26"/>
    <w:qFormat/>
    <w:uiPriority w:val="99"/>
    <w:rPr>
      <w:color w:val="4F81BD" w:themeColor="accent1"/>
      <w14:textFill>
        <w14:solidFill>
          <w14:schemeClr w14:val="accent1"/>
        </w14:solidFill>
      </w14:textFill>
    </w:rPr>
  </w:style>
  <w:style w:type="character" w:customStyle="1" w:styleId="26">
    <w:name w:val="Caption Char"/>
    <w:basedOn w:val="23"/>
    <w:link w:val="9"/>
    <w:qFormat/>
    <w:uiPriority w:val="0"/>
  </w:style>
  <w:style w:type="character" w:styleId="27">
    <w:name w:val="footnote reference"/>
    <w:basedOn w:val="26"/>
    <w:qFormat/>
    <w:uiPriority w:val="0"/>
    <w:rPr>
      <w:vertAlign w:val="superscript"/>
    </w:rPr>
  </w:style>
  <w:style w:type="paragraph" w:customStyle="1" w:styleId="28">
    <w:name w:val="First Paragraph"/>
    <w:basedOn w:val="3"/>
    <w:next w:val="3"/>
    <w:qFormat/>
    <w:uiPriority w:val="0"/>
  </w:style>
  <w:style w:type="paragraph" w:customStyle="1" w:styleId="29">
    <w:name w:val="Compact"/>
    <w:basedOn w:val="3"/>
    <w:qFormat/>
    <w:uiPriority w:val="0"/>
    <w:pPr>
      <w:spacing w:before="36" w:after="36"/>
    </w:pPr>
    <w:rPr>
      <w:rFonts w:cs="Arial"/>
      <w:szCs w:val="18"/>
    </w:rPr>
  </w:style>
  <w:style w:type="paragraph" w:customStyle="1" w:styleId="30">
    <w:name w:val="Author"/>
    <w:next w:val="3"/>
    <w:qFormat/>
    <w:uiPriority w:val="0"/>
    <w:pPr>
      <w:keepNext/>
      <w:keepLines/>
      <w:spacing w:after="200"/>
      <w:jc w:val="center"/>
    </w:pPr>
    <w:rPr>
      <w:rFonts w:asciiTheme="minorHAnsi" w:hAnsiTheme="minorHAnsi" w:eastAsiaTheme="minorHAnsi" w:cstheme="minorBidi"/>
      <w:sz w:val="24"/>
      <w:szCs w:val="24"/>
      <w:lang w:val="en-US" w:eastAsia="en-US" w:bidi="ar-SA"/>
    </w:rPr>
  </w:style>
  <w:style w:type="paragraph" w:customStyle="1" w:styleId="31">
    <w:name w:val="Abstract"/>
    <w:basedOn w:val="1"/>
    <w:next w:val="3"/>
    <w:qFormat/>
    <w:uiPriority w:val="0"/>
    <w:pPr>
      <w:keepNext/>
      <w:keepLines/>
      <w:spacing w:before="300" w:after="300"/>
    </w:pPr>
    <w:rPr>
      <w:sz w:val="20"/>
      <w:szCs w:val="20"/>
    </w:rPr>
  </w:style>
  <w:style w:type="paragraph" w:customStyle="1" w:styleId="32">
    <w:name w:val="Bibliography"/>
    <w:basedOn w:val="1"/>
    <w:qFormat/>
    <w:uiPriority w:val="0"/>
  </w:style>
  <w:style w:type="paragraph" w:customStyle="1" w:styleId="33">
    <w:name w:val="Definition Term"/>
    <w:basedOn w:val="1"/>
    <w:next w:val="34"/>
    <w:qFormat/>
    <w:uiPriority w:val="0"/>
    <w:pPr>
      <w:keepNext/>
      <w:keepLines/>
      <w:spacing w:after="0"/>
    </w:pPr>
    <w:rPr>
      <w:b/>
    </w:rPr>
  </w:style>
  <w:style w:type="paragraph" w:customStyle="1" w:styleId="34">
    <w:name w:val="Definition"/>
    <w:basedOn w:val="1"/>
    <w:qFormat/>
    <w:uiPriority w:val="0"/>
  </w:style>
  <w:style w:type="paragraph" w:customStyle="1" w:styleId="35">
    <w:name w:val="Table Caption"/>
    <w:basedOn w:val="9"/>
    <w:qFormat/>
    <w:uiPriority w:val="0"/>
    <w:pPr>
      <w:keepNext/>
    </w:pPr>
  </w:style>
  <w:style w:type="paragraph" w:customStyle="1" w:styleId="36">
    <w:name w:val="Image Caption"/>
    <w:basedOn w:val="9"/>
    <w:qFormat/>
    <w:uiPriority w:val="0"/>
  </w:style>
  <w:style w:type="paragraph" w:customStyle="1" w:styleId="37">
    <w:name w:val="Figure"/>
    <w:basedOn w:val="1"/>
    <w:qFormat/>
    <w:uiPriority w:val="0"/>
  </w:style>
  <w:style w:type="paragraph" w:customStyle="1" w:styleId="38">
    <w:name w:val="Figure with Caption"/>
    <w:basedOn w:val="37"/>
    <w:qFormat/>
    <w:uiPriority w:val="0"/>
    <w:pPr>
      <w:keepNext/>
    </w:pPr>
  </w:style>
  <w:style w:type="character" w:customStyle="1" w:styleId="39">
    <w:name w:val="Verbatim Char"/>
    <w:basedOn w:val="26"/>
    <w:link w:val="40"/>
    <w:qFormat/>
    <w:uiPriority w:val="0"/>
    <w:rPr>
      <w:rFonts w:ascii="Consolas" w:hAnsi="Consolas"/>
      <w:sz w:val="22"/>
    </w:rPr>
  </w:style>
  <w:style w:type="paragraph" w:customStyle="1" w:styleId="40">
    <w:name w:val="Source Code"/>
    <w:basedOn w:val="1"/>
    <w:link w:val="39"/>
    <w:qFormat/>
    <w:uiPriority w:val="0"/>
    <w:pPr>
      <w:shd w:val="clear" w:color="auto" w:fill="F8F8F8"/>
      <w:wordWrap w:val="0"/>
    </w:pPr>
  </w:style>
  <w:style w:type="paragraph" w:customStyle="1" w:styleId="41">
    <w:name w:val="TOC Heading"/>
    <w:basedOn w:val="1"/>
    <w:next w:val="3"/>
    <w:unhideWhenUsed/>
    <w:qFormat/>
    <w:uiPriority w:val="39"/>
    <w:rPr>
      <w:rFonts w:asciiTheme="majorHAnsi" w:hAnsiTheme="majorHAnsi" w:cstheme="majorHAnsi"/>
      <w:b/>
      <w:bCs/>
      <w:sz w:val="32"/>
      <w:szCs w:val="32"/>
    </w:rPr>
  </w:style>
  <w:style w:type="character" w:customStyle="1" w:styleId="42">
    <w:name w:val="KeywordTok"/>
    <w:basedOn w:val="39"/>
    <w:qFormat/>
    <w:uiPriority w:val="0"/>
    <w:rPr>
      <w:rFonts w:ascii="Consolas" w:hAnsi="Consolas"/>
      <w:b/>
      <w:color w:val="204A87"/>
      <w:sz w:val="22"/>
      <w:shd w:val="clear" w:color="auto" w:fill="F8F8F8"/>
    </w:rPr>
  </w:style>
  <w:style w:type="character" w:customStyle="1" w:styleId="43">
    <w:name w:val="DataTypeTok"/>
    <w:basedOn w:val="39"/>
    <w:qFormat/>
    <w:uiPriority w:val="0"/>
    <w:rPr>
      <w:rFonts w:ascii="Consolas" w:hAnsi="Consolas"/>
      <w:color w:val="204A87"/>
      <w:sz w:val="22"/>
      <w:shd w:val="clear" w:color="auto" w:fill="F8F8F8"/>
    </w:rPr>
  </w:style>
  <w:style w:type="character" w:customStyle="1" w:styleId="44">
    <w:name w:val="DecValTok"/>
    <w:basedOn w:val="39"/>
    <w:qFormat/>
    <w:uiPriority w:val="0"/>
    <w:rPr>
      <w:rFonts w:ascii="Consolas" w:hAnsi="Consolas"/>
      <w:color w:val="0000CF"/>
      <w:sz w:val="22"/>
      <w:shd w:val="clear" w:color="auto" w:fill="F8F8F8"/>
    </w:rPr>
  </w:style>
  <w:style w:type="character" w:customStyle="1" w:styleId="45">
    <w:name w:val="BaseNTok"/>
    <w:basedOn w:val="39"/>
    <w:qFormat/>
    <w:uiPriority w:val="0"/>
    <w:rPr>
      <w:rFonts w:ascii="Consolas" w:hAnsi="Consolas"/>
      <w:color w:val="0000CF"/>
      <w:sz w:val="22"/>
      <w:shd w:val="clear" w:color="auto" w:fill="F8F8F8"/>
    </w:rPr>
  </w:style>
  <w:style w:type="character" w:customStyle="1" w:styleId="46">
    <w:name w:val="FloatTok"/>
    <w:basedOn w:val="39"/>
    <w:qFormat/>
    <w:uiPriority w:val="0"/>
    <w:rPr>
      <w:rFonts w:ascii="Consolas" w:hAnsi="Consolas"/>
      <w:color w:val="0000CF"/>
      <w:sz w:val="22"/>
      <w:shd w:val="clear" w:color="auto" w:fill="F8F8F8"/>
    </w:rPr>
  </w:style>
  <w:style w:type="character" w:customStyle="1" w:styleId="47">
    <w:name w:val="ConstantTok"/>
    <w:basedOn w:val="39"/>
    <w:qFormat/>
    <w:uiPriority w:val="0"/>
    <w:rPr>
      <w:rFonts w:ascii="Consolas" w:hAnsi="Consolas"/>
      <w:color w:val="000000"/>
      <w:sz w:val="22"/>
      <w:shd w:val="clear" w:color="auto" w:fill="F8F8F8"/>
    </w:rPr>
  </w:style>
  <w:style w:type="character" w:customStyle="1" w:styleId="48">
    <w:name w:val="CharTok"/>
    <w:basedOn w:val="39"/>
    <w:qFormat/>
    <w:uiPriority w:val="0"/>
    <w:rPr>
      <w:rFonts w:ascii="Consolas" w:hAnsi="Consolas"/>
      <w:color w:val="4E9A06"/>
      <w:sz w:val="22"/>
      <w:shd w:val="clear" w:color="auto" w:fill="F8F8F8"/>
    </w:rPr>
  </w:style>
  <w:style w:type="character" w:customStyle="1" w:styleId="49">
    <w:name w:val="SpecialCharTok"/>
    <w:basedOn w:val="39"/>
    <w:qFormat/>
    <w:uiPriority w:val="0"/>
    <w:rPr>
      <w:rFonts w:ascii="Consolas" w:hAnsi="Consolas"/>
      <w:color w:val="000000"/>
      <w:sz w:val="22"/>
      <w:shd w:val="clear" w:color="auto" w:fill="F8F8F8"/>
    </w:rPr>
  </w:style>
  <w:style w:type="character" w:customStyle="1" w:styleId="50">
    <w:name w:val="StringTok"/>
    <w:basedOn w:val="39"/>
    <w:qFormat/>
    <w:uiPriority w:val="0"/>
    <w:rPr>
      <w:rFonts w:ascii="Consolas" w:hAnsi="Consolas"/>
      <w:color w:val="4E9A06"/>
      <w:sz w:val="22"/>
      <w:shd w:val="clear" w:color="auto" w:fill="F8F8F8"/>
    </w:rPr>
  </w:style>
  <w:style w:type="character" w:customStyle="1" w:styleId="51">
    <w:name w:val="VerbatimStringTok"/>
    <w:basedOn w:val="39"/>
    <w:qFormat/>
    <w:uiPriority w:val="0"/>
    <w:rPr>
      <w:rFonts w:ascii="Consolas" w:hAnsi="Consolas"/>
      <w:color w:val="4E9A06"/>
      <w:sz w:val="22"/>
      <w:shd w:val="clear" w:color="auto" w:fill="F8F8F8"/>
    </w:rPr>
  </w:style>
  <w:style w:type="character" w:customStyle="1" w:styleId="52">
    <w:name w:val="SpecialStringTok"/>
    <w:basedOn w:val="39"/>
    <w:qFormat/>
    <w:uiPriority w:val="0"/>
    <w:rPr>
      <w:rFonts w:ascii="Consolas" w:hAnsi="Consolas"/>
      <w:color w:val="4E9A06"/>
      <w:sz w:val="22"/>
      <w:shd w:val="clear" w:color="auto" w:fill="F8F8F8"/>
    </w:rPr>
  </w:style>
  <w:style w:type="character" w:customStyle="1" w:styleId="53">
    <w:name w:val="ImportTok"/>
    <w:basedOn w:val="39"/>
    <w:qFormat/>
    <w:uiPriority w:val="0"/>
    <w:rPr>
      <w:rFonts w:ascii="Consolas" w:hAnsi="Consolas"/>
      <w:sz w:val="22"/>
      <w:shd w:val="clear" w:color="auto" w:fill="F8F8F8"/>
    </w:rPr>
  </w:style>
  <w:style w:type="character" w:customStyle="1" w:styleId="54">
    <w:name w:val="CommentTok"/>
    <w:basedOn w:val="39"/>
    <w:qFormat/>
    <w:uiPriority w:val="0"/>
    <w:rPr>
      <w:rFonts w:ascii="Consolas" w:hAnsi="Consolas"/>
      <w:i/>
      <w:color w:val="8F5902"/>
      <w:sz w:val="22"/>
      <w:shd w:val="clear" w:color="auto" w:fill="F8F8F8"/>
    </w:rPr>
  </w:style>
  <w:style w:type="character" w:customStyle="1" w:styleId="55">
    <w:name w:val="DocumentationTok"/>
    <w:basedOn w:val="39"/>
    <w:qFormat/>
    <w:uiPriority w:val="0"/>
    <w:rPr>
      <w:rFonts w:ascii="Consolas" w:hAnsi="Consolas"/>
      <w:b/>
      <w:i/>
      <w:color w:val="8F5902"/>
      <w:sz w:val="22"/>
      <w:shd w:val="clear" w:color="auto" w:fill="F8F8F8"/>
    </w:rPr>
  </w:style>
  <w:style w:type="character" w:customStyle="1" w:styleId="56">
    <w:name w:val="AnnotationTok"/>
    <w:basedOn w:val="39"/>
    <w:qFormat/>
    <w:uiPriority w:val="0"/>
    <w:rPr>
      <w:rFonts w:ascii="Consolas" w:hAnsi="Consolas"/>
      <w:b/>
      <w:i/>
      <w:color w:val="8F5902"/>
      <w:sz w:val="22"/>
      <w:shd w:val="clear" w:color="auto" w:fill="F8F8F8"/>
    </w:rPr>
  </w:style>
  <w:style w:type="character" w:customStyle="1" w:styleId="57">
    <w:name w:val="CommentVarTok"/>
    <w:basedOn w:val="39"/>
    <w:qFormat/>
    <w:uiPriority w:val="0"/>
    <w:rPr>
      <w:rFonts w:ascii="Consolas" w:hAnsi="Consolas"/>
      <w:b/>
      <w:i/>
      <w:color w:val="8F5902"/>
      <w:sz w:val="22"/>
      <w:shd w:val="clear" w:color="auto" w:fill="F8F8F8"/>
    </w:rPr>
  </w:style>
  <w:style w:type="character" w:customStyle="1" w:styleId="58">
    <w:name w:val="OtherTok"/>
    <w:basedOn w:val="39"/>
    <w:qFormat/>
    <w:uiPriority w:val="0"/>
    <w:rPr>
      <w:rFonts w:ascii="Consolas" w:hAnsi="Consolas"/>
      <w:color w:val="8F5902"/>
      <w:sz w:val="22"/>
      <w:shd w:val="clear" w:color="auto" w:fill="F8F8F8"/>
    </w:rPr>
  </w:style>
  <w:style w:type="character" w:customStyle="1" w:styleId="59">
    <w:name w:val="FunctionTok"/>
    <w:basedOn w:val="39"/>
    <w:qFormat/>
    <w:uiPriority w:val="0"/>
    <w:rPr>
      <w:rFonts w:ascii="Consolas" w:hAnsi="Consolas"/>
      <w:color w:val="000000"/>
      <w:sz w:val="22"/>
      <w:shd w:val="clear" w:color="auto" w:fill="F8F8F8"/>
    </w:rPr>
  </w:style>
  <w:style w:type="character" w:customStyle="1" w:styleId="60">
    <w:name w:val="VariableTok"/>
    <w:basedOn w:val="39"/>
    <w:qFormat/>
    <w:uiPriority w:val="0"/>
    <w:rPr>
      <w:rFonts w:ascii="Consolas" w:hAnsi="Consolas"/>
      <w:color w:val="000000"/>
      <w:sz w:val="22"/>
      <w:shd w:val="clear" w:color="auto" w:fill="F8F8F8"/>
    </w:rPr>
  </w:style>
  <w:style w:type="character" w:customStyle="1" w:styleId="61">
    <w:name w:val="ControlFlowTok"/>
    <w:basedOn w:val="39"/>
    <w:qFormat/>
    <w:uiPriority w:val="0"/>
    <w:rPr>
      <w:rFonts w:ascii="Consolas" w:hAnsi="Consolas"/>
      <w:b/>
      <w:color w:val="204A87"/>
      <w:sz w:val="22"/>
      <w:shd w:val="clear" w:color="auto" w:fill="F8F8F8"/>
    </w:rPr>
  </w:style>
  <w:style w:type="character" w:customStyle="1" w:styleId="62">
    <w:name w:val="OperatorTok"/>
    <w:basedOn w:val="39"/>
    <w:qFormat/>
    <w:uiPriority w:val="0"/>
    <w:rPr>
      <w:rFonts w:ascii="Consolas" w:hAnsi="Consolas"/>
      <w:b/>
      <w:color w:val="CE5C00"/>
      <w:sz w:val="22"/>
      <w:shd w:val="clear" w:color="auto" w:fill="F8F8F8"/>
    </w:rPr>
  </w:style>
  <w:style w:type="character" w:customStyle="1" w:styleId="63">
    <w:name w:val="BuiltInTok"/>
    <w:basedOn w:val="39"/>
    <w:qFormat/>
    <w:uiPriority w:val="0"/>
    <w:rPr>
      <w:rFonts w:ascii="Consolas" w:hAnsi="Consolas"/>
      <w:sz w:val="22"/>
      <w:shd w:val="clear" w:color="auto" w:fill="F8F8F8"/>
    </w:rPr>
  </w:style>
  <w:style w:type="character" w:customStyle="1" w:styleId="64">
    <w:name w:val="ExtensionTok"/>
    <w:basedOn w:val="39"/>
    <w:qFormat/>
    <w:uiPriority w:val="0"/>
    <w:rPr>
      <w:rFonts w:ascii="Consolas" w:hAnsi="Consolas"/>
      <w:sz w:val="22"/>
      <w:shd w:val="clear" w:color="auto" w:fill="F8F8F8"/>
    </w:rPr>
  </w:style>
  <w:style w:type="character" w:customStyle="1" w:styleId="65">
    <w:name w:val="PreprocessorTok"/>
    <w:basedOn w:val="39"/>
    <w:qFormat/>
    <w:uiPriority w:val="0"/>
    <w:rPr>
      <w:rFonts w:ascii="Consolas" w:hAnsi="Consolas"/>
      <w:i/>
      <w:color w:val="8F5902"/>
      <w:sz w:val="22"/>
      <w:shd w:val="clear" w:color="auto" w:fill="F8F8F8"/>
    </w:rPr>
  </w:style>
  <w:style w:type="character" w:customStyle="1" w:styleId="66">
    <w:name w:val="AttributeTok"/>
    <w:basedOn w:val="39"/>
    <w:qFormat/>
    <w:uiPriority w:val="0"/>
    <w:rPr>
      <w:rFonts w:ascii="Consolas" w:hAnsi="Consolas"/>
      <w:color w:val="C4A000"/>
      <w:sz w:val="22"/>
      <w:shd w:val="clear" w:color="auto" w:fill="F8F8F8"/>
    </w:rPr>
  </w:style>
  <w:style w:type="character" w:customStyle="1" w:styleId="67">
    <w:name w:val="RegionMarkerTok"/>
    <w:basedOn w:val="39"/>
    <w:qFormat/>
    <w:uiPriority w:val="0"/>
    <w:rPr>
      <w:rFonts w:ascii="Consolas" w:hAnsi="Consolas"/>
      <w:sz w:val="22"/>
      <w:shd w:val="clear" w:color="auto" w:fill="F8F8F8"/>
    </w:rPr>
  </w:style>
  <w:style w:type="character" w:customStyle="1" w:styleId="68">
    <w:name w:val="InformationTok"/>
    <w:basedOn w:val="39"/>
    <w:qFormat/>
    <w:uiPriority w:val="0"/>
    <w:rPr>
      <w:rFonts w:ascii="Consolas" w:hAnsi="Consolas"/>
      <w:b/>
      <w:i/>
      <w:color w:val="8F5902"/>
      <w:sz w:val="22"/>
      <w:shd w:val="clear" w:color="auto" w:fill="F8F8F8"/>
    </w:rPr>
  </w:style>
  <w:style w:type="character" w:customStyle="1" w:styleId="69">
    <w:name w:val="WarningTok"/>
    <w:basedOn w:val="39"/>
    <w:qFormat/>
    <w:uiPriority w:val="0"/>
    <w:rPr>
      <w:rFonts w:ascii="Consolas" w:hAnsi="Consolas"/>
      <w:b/>
      <w:i/>
      <w:color w:val="8F5902"/>
      <w:sz w:val="22"/>
      <w:shd w:val="clear" w:color="auto" w:fill="F8F8F8"/>
    </w:rPr>
  </w:style>
  <w:style w:type="character" w:customStyle="1" w:styleId="70">
    <w:name w:val="AlertTok"/>
    <w:basedOn w:val="39"/>
    <w:qFormat/>
    <w:uiPriority w:val="0"/>
    <w:rPr>
      <w:rFonts w:ascii="Consolas" w:hAnsi="Consolas"/>
      <w:color w:val="EF2929"/>
      <w:sz w:val="22"/>
      <w:shd w:val="clear" w:color="auto" w:fill="F8F8F8"/>
    </w:rPr>
  </w:style>
  <w:style w:type="character" w:customStyle="1" w:styleId="71">
    <w:name w:val="ErrorTok"/>
    <w:basedOn w:val="39"/>
    <w:qFormat/>
    <w:uiPriority w:val="0"/>
    <w:rPr>
      <w:rFonts w:ascii="Consolas" w:hAnsi="Consolas"/>
      <w:b/>
      <w:color w:val="A40000"/>
      <w:sz w:val="22"/>
      <w:shd w:val="clear" w:color="auto" w:fill="F8F8F8"/>
    </w:rPr>
  </w:style>
  <w:style w:type="character" w:customStyle="1" w:styleId="72">
    <w:name w:val="NormalTok"/>
    <w:basedOn w:val="39"/>
    <w:qFormat/>
    <w:uiPriority w:val="0"/>
    <w:rPr>
      <w:rFonts w:ascii="Consolas" w:hAnsi="Consolas"/>
      <w:sz w:val="22"/>
      <w:shd w:val="clear" w:color="auto" w:fill="F8F8F8"/>
    </w:rPr>
  </w:style>
  <w:style w:type="character" w:customStyle="1" w:styleId="73">
    <w:name w:val="Body Text Char"/>
    <w:basedOn w:val="23"/>
    <w:link w:val="3"/>
    <w:qFormat/>
    <w:uiPriority w:val="0"/>
  </w:style>
  <w:style w:type="character" w:customStyle="1" w:styleId="74">
    <w:name w:val="Header Char"/>
    <w:basedOn w:val="23"/>
    <w:link w:val="15"/>
    <w:qFormat/>
    <w:uiPriority w:val="0"/>
  </w:style>
  <w:style w:type="character" w:customStyle="1" w:styleId="75">
    <w:name w:val="Footer Char"/>
    <w:basedOn w:val="23"/>
    <w:link w:val="14"/>
    <w:qFormat/>
    <w:uiPriority w:val="99"/>
  </w:style>
  <w:style w:type="character" w:customStyle="1" w:styleId="76">
    <w:name w:val="Balloon Text Char"/>
    <w:basedOn w:val="23"/>
    <w:link w:val="13"/>
    <w:semiHidden/>
    <w:qFormat/>
    <w:uiPriority w:val="0"/>
    <w:rPr>
      <w:rFonts w:ascii="Segoe UI" w:hAnsi="Segoe UI" w:cs="Segoe UI"/>
      <w:sz w:val="18"/>
      <w:szCs w:val="18"/>
    </w:rPr>
  </w:style>
  <w:style w:type="table" w:customStyle="1" w:styleId="77">
    <w:name w:val="Style1"/>
    <w:basedOn w:val="21"/>
    <w:qFormat/>
    <w:uiPriority w:val="99"/>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vAlign w:val="center"/>
    </w:tcPr>
    <w:tblStylePr w:type="firstRow">
      <w:rPr>
        <w:b/>
      </w:rPr>
      <w:tcPr>
        <w:shd w:val="clear" w:color="auto" w:fill="BEBEBE" w:themeFill="background1" w:themeFillShade="BF"/>
      </w:tcPr>
    </w:tblStylePr>
    <w:tblStylePr w:type="band2Horz">
      <w:tcPr>
        <w:shd w:val="clear" w:color="auto" w:fill="D8D8D8" w:themeFill="background1" w:themeFillShade="D9"/>
      </w:tcPr>
    </w:tblStylePr>
  </w:style>
  <w:style w:type="paragraph" w:customStyle="1" w:styleId="78">
    <w:name w:val="Table Paragraph"/>
    <w:basedOn w:val="1"/>
    <w:qFormat/>
    <w:uiPriority w:val="1"/>
    <w:pPr>
      <w:spacing w:before="66"/>
      <w:ind w:left="107"/>
      <w:jc w:val="center"/>
    </w:pPr>
    <w:rPr>
      <w:rFonts w:ascii="Calibri" w:hAnsi="Calibri" w:eastAsia="Calibri" w:cs="Calibri"/>
      <w:lang w:val="en-US" w:eastAsia="en-US"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Template>
  <Company>University of Bristol</Company>
  <Pages>5</Pages>
  <Words>1077</Words>
  <Characters>5890</Characters>
  <Lines>4</Lines>
  <Paragraphs>1</Paragraphs>
  <TotalTime>3</TotalTime>
  <ScaleCrop>false</ScaleCrop>
  <LinksUpToDate>false</LinksUpToDate>
  <CharactersWithSpaces>6807</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2021-08-16T11:19:00Z</dcterms:created>
  <dc:creator>刘小菠</dc:creator>
  <cp:lastModifiedBy>风马</cp:lastModifiedBy>
  <dcterms:modified xsi:type="dcterms:W3CDTF">2023-02-15T15:54:33Z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y fmtid="{D5CDD505-2E9C-101B-9397-08002B2CF9AE}" pid="4" name="KSOProductBuildVer">
    <vt:lpwstr>2052-11.1.0.12970</vt:lpwstr>
  </property>
  <property fmtid="{D5CDD505-2E9C-101B-9397-08002B2CF9AE}" pid="5" name="ICV">
    <vt:lpwstr>E85F39F3F9F84CEDB736DFB3F04E087C</vt:lpwstr>
  </property>
</Properties>
</file>