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80" w:lineRule="auto"/>
        <w:rPr>
          <w:rFonts w:ascii="Times New Roman" w:hAnsi="Times New Roman" w:cs="Times New Roman"/>
          <w:b/>
          <w:bCs w:val="0"/>
          <w:color w:val="000000" w:themeColor="text1"/>
          <w:sz w:val="28"/>
          <w:szCs w:val="28"/>
          <w:u w:color="00000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u w:color="000000"/>
          <w:lang w:val="en-US"/>
          <w14:textFill>
            <w14:solidFill>
              <w14:schemeClr w14:val="tx1"/>
            </w14:solidFill>
          </w14:textFill>
        </w:rPr>
        <w:t>Quality of evidence per outcome from selected studies</w:t>
      </w:r>
      <w:r>
        <w:rPr>
          <w:rFonts w:ascii="Times New Roman" w:hAnsi="Times New Roman" w:cs="Times New Roman"/>
          <w:b/>
          <w:bCs w:val="0"/>
          <w:color w:val="000000" w:themeColor="text1"/>
          <w:sz w:val="28"/>
          <w:szCs w:val="28"/>
          <w:u w:color="000000"/>
          <w:lang w:val="en-US"/>
          <w14:textFill>
            <w14:solidFill>
              <w14:schemeClr w14:val="tx1"/>
            </w14:solidFill>
          </w14:textFill>
        </w:rPr>
        <w:t xml:space="preserve"> by the GRADE approach</w:t>
      </w:r>
    </w:p>
    <w:p>
      <w:pPr>
        <w:rPr>
          <w:rFonts w:hint="eastAsia" w:eastAsiaTheme="minorEastAsia"/>
          <w:lang w:eastAsia="zh-CN"/>
        </w:rPr>
      </w:pPr>
    </w:p>
    <w:tbl>
      <w:tblPr>
        <w:tblStyle w:val="3"/>
        <w:tblW w:w="511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8"/>
        <w:gridCol w:w="928"/>
        <w:gridCol w:w="943"/>
        <w:gridCol w:w="1180"/>
        <w:gridCol w:w="990"/>
        <w:gridCol w:w="980"/>
        <w:gridCol w:w="1260"/>
        <w:gridCol w:w="590"/>
        <w:gridCol w:w="580"/>
        <w:gridCol w:w="980"/>
        <w:gridCol w:w="2790"/>
        <w:gridCol w:w="1140"/>
        <w:gridCol w:w="1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8" w:type="pct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</w:pPr>
            <w:bookmarkStart w:id="0" w:name="OLE_LINK1"/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Quality assessment</w:t>
            </w:r>
          </w:p>
        </w:tc>
        <w:tc>
          <w:tcPr>
            <w:tcW w:w="40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No of patients</w:t>
            </w:r>
          </w:p>
        </w:tc>
        <w:tc>
          <w:tcPr>
            <w:tcW w:w="131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Effect</w:t>
            </w:r>
          </w:p>
        </w:tc>
        <w:tc>
          <w:tcPr>
            <w:tcW w:w="3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Quality</w:t>
            </w:r>
          </w:p>
        </w:tc>
        <w:tc>
          <w:tcPr>
            <w:tcW w:w="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Importance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68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No of studies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Design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Risk of bias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Inconsistency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Indirectness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Imprecision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Other considerations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ABM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AC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T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Relative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(95% CI)</w:t>
            </w:r>
          </w:p>
        </w:tc>
        <w:tc>
          <w:tcPr>
            <w:tcW w:w="9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Absolute</w:t>
            </w:r>
          </w:p>
        </w:tc>
        <w:tc>
          <w:tcPr>
            <w:tcW w:w="3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Depression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 xml:space="preserve"> (ABM vs. ACT)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randomised trials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serious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very serious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indirectness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imprecision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none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529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526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SMD 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48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lower (0.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80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to 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17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lower)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ascii="Symbol" w:hAnsi="Symbol" w:eastAsia="宋体" w:cs="Symbol"/>
                <w:kern w:val="0"/>
                <w:sz w:val="16"/>
                <w:szCs w:val="16"/>
                <w:lang w:val="en-US" w:eastAsia="zh-CN" w:bidi="ar"/>
              </w:rPr>
              <w:t>ÅOOO</w:t>
            </w: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VERY LOW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CRITICAL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 xml:space="preserve">umination 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(ABM vs. ACT)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randomised trials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serious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inconsistency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indirectness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serious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none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05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07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MD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3.46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lower 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6.06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to 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87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lower)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Symbol" w:hAnsi="Symbol" w:eastAsia="宋体" w:cs="Symbol"/>
                <w:kern w:val="0"/>
                <w:sz w:val="16"/>
                <w:szCs w:val="16"/>
                <w:lang w:val="en-US" w:eastAsia="zh-CN" w:bidi="ar"/>
              </w:rPr>
              <w:t>ÅÅOO</w:t>
            </w: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LOW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IMPORTANT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A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ttention control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 xml:space="preserve"> (ABM vs. ACT)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randomised trials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risk of bias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inconsistency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indirectness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serious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reporting bias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MD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3.07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higher (0.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52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lower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to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6.65</w:t>
            </w:r>
            <w:bookmarkStart w:id="4" w:name="_GoBack"/>
            <w:bookmarkEnd w:id="4"/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higher)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sz w:val="16"/>
                <w:szCs w:val="16"/>
              </w:rPr>
            </w:pPr>
            <w:bookmarkStart w:id="1" w:name="OLE_LINK3"/>
            <w:r>
              <w:rPr>
                <w:rFonts w:hint="default" w:ascii="Symbol" w:hAnsi="Symbol" w:eastAsia="宋体" w:cs="Symbol"/>
                <w:kern w:val="0"/>
                <w:sz w:val="16"/>
                <w:szCs w:val="16"/>
                <w:lang w:val="en-US" w:eastAsia="zh-CN" w:bidi="ar"/>
              </w:rPr>
              <w:t>ÅÅ</w:t>
            </w:r>
            <w:bookmarkEnd w:id="1"/>
            <w:r>
              <w:rPr>
                <w:rFonts w:hint="default" w:ascii="Symbol" w:hAnsi="Symbol" w:eastAsia="宋体" w:cs="Symbol"/>
                <w:kern w:val="0"/>
                <w:sz w:val="16"/>
                <w:szCs w:val="16"/>
                <w:lang w:val="en-US" w:eastAsia="zh-CN" w:bidi="ar"/>
              </w:rPr>
              <w:t>OO</w:t>
            </w: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LOW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IMPORTANT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5000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Depression</w:t>
            </w: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  <w:lang w:val="en-US" w:eastAsia="zh-CN" w:bidi="ar"/>
              </w:rPr>
              <w:t xml:space="preserve"> </w:t>
            </w:r>
            <w:bookmarkStart w:id="2" w:name="OLE_LINK5"/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(ABM plus CT vs. ACT plus CT)</w:t>
            </w:r>
            <w:bookmarkEnd w:id="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randomised trials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risk of bias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inconsistency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indirectness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serious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none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180" w:firstLineChars="100"/>
              <w:jc w:val="both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MD 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lower 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0.43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bookmarkStart w:id="3" w:name="OLE_LINK2"/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lower</w:t>
            </w:r>
            <w:bookmarkEnd w:id="3"/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to 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higher)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Symbol" w:hAnsi="Symbol" w:eastAsia="宋体" w:cs="Symbol"/>
                <w:kern w:val="0"/>
                <w:sz w:val="16"/>
                <w:szCs w:val="16"/>
                <w:lang w:val="en-US" w:eastAsia="zh-CN" w:bidi="ar"/>
              </w:rPr>
              <w:t>ÅÅÅ</w:t>
            </w:r>
            <w:r>
              <w:rPr>
                <w:rFonts w:ascii="Symbol" w:hAnsi="Symbol" w:eastAsia="宋体" w:cs="Symbol"/>
                <w:kern w:val="0"/>
                <w:sz w:val="16"/>
                <w:szCs w:val="16"/>
                <w:lang w:val="en-US" w:eastAsia="zh-CN" w:bidi="ar"/>
              </w:rPr>
              <w:t>O</w:t>
            </w: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MODERATE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CRITICAL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Depression</w:t>
            </w:r>
            <w:r>
              <w:rPr>
                <w:rFonts w:hint="eastAsia" w:ascii="Arial" w:hAnsi="Arial" w:eastAsia="宋体" w:cs="Arial"/>
                <w:b/>
                <w:bCs/>
                <w:kern w:val="0"/>
                <w:sz w:val="16"/>
                <w:szCs w:val="16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"/>
              </w:rPr>
              <w:t>(ABM plus CT vs. CT)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randomised trials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serious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inconsistency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 serious indirectness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serious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reporting bias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MD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2.31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lower 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4.11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lower to 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51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 xml:space="preserve"> lower)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ascii="Symbol" w:hAnsi="Symbol" w:eastAsia="宋体" w:cs="Symbol"/>
                <w:kern w:val="0"/>
                <w:sz w:val="16"/>
                <w:szCs w:val="16"/>
                <w:lang w:val="en-US" w:eastAsia="zh-CN" w:bidi="ar"/>
              </w:rPr>
              <w:t>ÅOOO</w:t>
            </w: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VERY LOW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CRITICAL</w:t>
            </w:r>
          </w:p>
        </w:tc>
      </w:tr>
      <w:bookmarkEnd w:id="0"/>
    </w:tbl>
    <w:p>
      <w:pPr>
        <w:spacing w:after="0" w:line="480" w:lineRule="auto"/>
        <w:rPr>
          <w:rFonts w:hint="eastAsia" w:eastAsiaTheme="minorEastAsia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Abbreviations: CI, confidence interval;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MD, standardized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mean difference;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MD, mean difference;</w:t>
      </w:r>
      <w:r>
        <w:rPr>
          <w:rFonts w:hint="eastAsia" w:eastAsiaTheme="minor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ADDIN  EN.REFLIST </w:instrText>
      </w:r>
      <w:r>
        <w:rPr>
          <w:rFonts w:hint="eastAsia" w:eastAsiaTheme="minorEastAsia"/>
          <w:lang w:eastAsia="zh-CN"/>
        </w:rPr>
        <w:fldChar w:fldCharType="separate"/>
      </w:r>
      <w:r>
        <w:rPr>
          <w:rFonts w:hint="eastAsia" w:eastAsiaTheme="minorEastAsia"/>
          <w:lang w:eastAsia="zh-CN"/>
        </w:rPr>
        <w:fldChar w:fldCharType="end"/>
      </w:r>
    </w:p>
    <w:sectPr>
      <w:pgSz w:w="16838" w:h="11906" w:orient="landscape"/>
      <w:pgMar w:top="1800" w:right="1440" w:bottom="1800" w:left="14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kODI4NjBjYjFjN2UyNzA3YjQwN2QwMWFkNTVhZjMifQ=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nese Std GBT7714 (numeric) Copy&lt;/Style&gt;&lt;LeftDelim&gt;{&lt;/LeftDelim&gt;&lt;RightDelim&gt;}&lt;/RightDelim&gt;&lt;FontName&gt;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xw02d2prpds2cesazbv90s50rfezp9xwp0d&quot;&gt;My EndNote Library zongshu&lt;record-ids&gt;&lt;item&gt;2663&lt;/item&gt;&lt;/record-ids&gt;&lt;/item&gt;&lt;/Libraries&gt;"/>
    <w:docVar w:name="KSO_WPS_MARK_KEY" w:val="4a64a360-2d9c-4072-80a7-8b1658992f0a"/>
  </w:docVars>
  <w:rsids>
    <w:rsidRoot w:val="3BA6372F"/>
    <w:rsid w:val="01B502EF"/>
    <w:rsid w:val="02671768"/>
    <w:rsid w:val="03E429F0"/>
    <w:rsid w:val="064029FC"/>
    <w:rsid w:val="064E3B52"/>
    <w:rsid w:val="06B025CB"/>
    <w:rsid w:val="071579E5"/>
    <w:rsid w:val="0AC7549A"/>
    <w:rsid w:val="11380EA0"/>
    <w:rsid w:val="14A979BF"/>
    <w:rsid w:val="15EE5FD1"/>
    <w:rsid w:val="16FA09A5"/>
    <w:rsid w:val="1DE2466D"/>
    <w:rsid w:val="1F51312D"/>
    <w:rsid w:val="1FFE32B4"/>
    <w:rsid w:val="24C06D8A"/>
    <w:rsid w:val="263712CE"/>
    <w:rsid w:val="2BFF288E"/>
    <w:rsid w:val="2ED022C0"/>
    <w:rsid w:val="2F283EAA"/>
    <w:rsid w:val="339733AC"/>
    <w:rsid w:val="34E16FD5"/>
    <w:rsid w:val="3B4200A1"/>
    <w:rsid w:val="3BA6372F"/>
    <w:rsid w:val="3D934BE4"/>
    <w:rsid w:val="40381A73"/>
    <w:rsid w:val="406E1791"/>
    <w:rsid w:val="40AE14F6"/>
    <w:rsid w:val="40E85247"/>
    <w:rsid w:val="42864D18"/>
    <w:rsid w:val="438356FB"/>
    <w:rsid w:val="45667082"/>
    <w:rsid w:val="48DB38E3"/>
    <w:rsid w:val="4A965D14"/>
    <w:rsid w:val="4B887D52"/>
    <w:rsid w:val="4F2002A2"/>
    <w:rsid w:val="507F724A"/>
    <w:rsid w:val="52F537F4"/>
    <w:rsid w:val="55D122F6"/>
    <w:rsid w:val="56156687"/>
    <w:rsid w:val="56554CD5"/>
    <w:rsid w:val="5C060832"/>
    <w:rsid w:val="5D681792"/>
    <w:rsid w:val="60172FFB"/>
    <w:rsid w:val="602C4EEE"/>
    <w:rsid w:val="644A7E43"/>
    <w:rsid w:val="668B64F1"/>
    <w:rsid w:val="69355269"/>
    <w:rsid w:val="6A2151A2"/>
    <w:rsid w:val="6CDF30F3"/>
    <w:rsid w:val="6D2B15EB"/>
    <w:rsid w:val="6EE60768"/>
    <w:rsid w:val="71526589"/>
    <w:rsid w:val="75387844"/>
    <w:rsid w:val="75BA59BD"/>
    <w:rsid w:val="794A5D98"/>
    <w:rsid w:val="79ED6E4F"/>
    <w:rsid w:val="7BDF0A19"/>
    <w:rsid w:val="7F31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EndNote Bibliography Title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center"/>
    </w:pPr>
    <w:rPr>
      <w:rFonts w:asciiTheme="minorHAnsi" w:hAnsiTheme="minorHAnsi" w:eastAsiaTheme="minorEastAsia" w:cstheme="minorBidi"/>
      <w:kern w:val="2"/>
      <w:sz w:val="20"/>
      <w:szCs w:val="24"/>
      <w:lang w:val="en-US" w:eastAsia="zh-CN" w:bidi="ar-SA"/>
    </w:rPr>
  </w:style>
  <w:style w:type="paragraph" w:customStyle="1" w:styleId="6">
    <w:name w:val="EndNote Bibliography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Theme="minorHAnsi" w:hAnsiTheme="minorHAnsi" w:eastAsiaTheme="minorEastAsia" w:cstheme="minorBidi"/>
      <w:kern w:val="2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1932</Characters>
  <Lines>0</Lines>
  <Paragraphs>0</Paragraphs>
  <TotalTime>9</TotalTime>
  <ScaleCrop>false</ScaleCrop>
  <LinksUpToDate>false</LinksUpToDate>
  <CharactersWithSpaces>2135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2022-08-16T08:48:00Z</dcterms:created>
  <dc:creator>风马</dc:creator>
  <cp:lastModifiedBy>风马</cp:lastModifiedBy>
  <dcterms:modified xsi:type="dcterms:W3CDTF">2023-01-11T05:55:48Z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A5B5C7DBBD204B3596C5E8C09BAE71E9</vt:lpwstr>
  </property>
</Properties>
</file>