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272BC" w14:textId="4D0FB932" w:rsidR="00332ABF" w:rsidRPr="00411D41" w:rsidRDefault="004C7FA8" w:rsidP="00411D41">
      <w:pPr>
        <w:pStyle w:val="MDPI13authornames"/>
        <w:spacing w:after="0" w:line="240" w:lineRule="auto"/>
        <w:jc w:val="both"/>
        <w:rPr>
          <w:rFonts w:ascii="Times New Roman" w:hAnsi="Times New Roman"/>
          <w:sz w:val="24"/>
        </w:rPr>
      </w:pPr>
      <w:r w:rsidRPr="00411D41">
        <w:rPr>
          <w:rFonts w:ascii="Times New Roman" w:hAnsi="Times New Roman"/>
          <w:snapToGrid w:val="0"/>
          <w:sz w:val="24"/>
          <w:szCs w:val="28"/>
          <w:lang w:eastAsia="zh-CN"/>
        </w:rPr>
        <w:t xml:space="preserve">Supplementary Methods and Materials </w:t>
      </w:r>
    </w:p>
    <w:p w14:paraId="05A84AD3" w14:textId="77777777" w:rsidR="00332ABF" w:rsidRPr="00411D41" w:rsidRDefault="00332ABF" w:rsidP="00411D41">
      <w:pPr>
        <w:pStyle w:val="Heading1"/>
        <w:numPr>
          <w:ilvl w:val="0"/>
          <w:numId w:val="0"/>
        </w:numPr>
        <w:spacing w:beforeLines="100" w:before="312" w:afterLines="50" w:after="156"/>
        <w:jc w:val="both"/>
        <w:rPr>
          <w:b w:val="0"/>
          <w:bCs/>
        </w:rPr>
      </w:pPr>
      <w:r w:rsidRPr="00411D41">
        <w:rPr>
          <w:b w:val="0"/>
          <w:bCs/>
        </w:rPr>
        <w:t>RNA extraction and sequencing</w:t>
      </w:r>
    </w:p>
    <w:p w14:paraId="244B40CB" w14:textId="77777777" w:rsidR="00332ABF" w:rsidRPr="00411D41" w:rsidRDefault="00332ABF" w:rsidP="00411D41">
      <w:pPr>
        <w:spacing w:line="240" w:lineRule="auto"/>
        <w:rPr>
          <w:rFonts w:ascii="Times New Roman" w:hAnsi="Times New Roman"/>
          <w:sz w:val="24"/>
        </w:rPr>
      </w:pPr>
      <w:bookmarkStart w:id="0" w:name="OLE_LINK126"/>
      <w:bookmarkStart w:id="1" w:name="OLE_LINK130"/>
      <w:r w:rsidRPr="00411D41">
        <w:rPr>
          <w:rFonts w:ascii="Times New Roman" w:hAnsi="Times New Roman"/>
          <w:sz w:val="24"/>
        </w:rPr>
        <w:t xml:space="preserve">Total RNA from paraffin-embedded tumor tissue was isolated using </w:t>
      </w:r>
      <w:proofErr w:type="spellStart"/>
      <w:r w:rsidRPr="00411D41">
        <w:rPr>
          <w:rFonts w:ascii="Times New Roman" w:hAnsi="Times New Roman"/>
          <w:sz w:val="24"/>
        </w:rPr>
        <w:t>RecoverAll</w:t>
      </w:r>
      <w:r w:rsidRPr="00411D41">
        <w:rPr>
          <w:rFonts w:ascii="Times New Roman" w:hAnsi="Times New Roman"/>
          <w:sz w:val="24"/>
          <w:vertAlign w:val="superscript"/>
        </w:rPr>
        <w:t>TM</w:t>
      </w:r>
      <w:proofErr w:type="spellEnd"/>
      <w:r w:rsidRPr="00411D41">
        <w:rPr>
          <w:rFonts w:ascii="Times New Roman" w:hAnsi="Times New Roman"/>
          <w:sz w:val="24"/>
          <w:vertAlign w:val="superscript"/>
        </w:rPr>
        <w:t xml:space="preserve"> </w:t>
      </w:r>
      <w:r w:rsidRPr="00411D41">
        <w:rPr>
          <w:rFonts w:ascii="Times New Roman" w:hAnsi="Times New Roman"/>
          <w:sz w:val="24"/>
        </w:rPr>
        <w:t xml:space="preserve">Total Nucleic Acid Isolation Kit (Invitrogen, </w:t>
      </w:r>
      <w:r w:rsidRPr="00411D41">
        <w:rPr>
          <w:rFonts w:ascii="Times New Roman" w:hAnsi="Times New Roman" w:hint="eastAsia"/>
          <w:sz w:val="24"/>
        </w:rPr>
        <w:t>USA</w:t>
      </w:r>
      <w:r w:rsidRPr="00411D41">
        <w:rPr>
          <w:rFonts w:ascii="Times New Roman" w:hAnsi="Times New Roman"/>
          <w:sz w:val="24"/>
        </w:rPr>
        <w:t xml:space="preserve">) according to the </w:t>
      </w:r>
      <w:bookmarkStart w:id="2" w:name="OLE_LINK799"/>
      <w:bookmarkStart w:id="3" w:name="OLE_LINK800"/>
      <w:r w:rsidRPr="00411D41">
        <w:rPr>
          <w:rFonts w:ascii="Times New Roman" w:hAnsi="Times New Roman"/>
          <w:sz w:val="24"/>
        </w:rPr>
        <w:t>manufacturer’s instructions</w:t>
      </w:r>
      <w:bookmarkEnd w:id="2"/>
      <w:bookmarkEnd w:id="3"/>
      <w:r w:rsidRPr="00411D41">
        <w:rPr>
          <w:rFonts w:ascii="Times New Roman" w:hAnsi="Times New Roman"/>
          <w:sz w:val="24"/>
        </w:rPr>
        <w:t xml:space="preserve">. The concentration and </w:t>
      </w:r>
      <w:r w:rsidRPr="00411D41">
        <w:rPr>
          <w:rFonts w:ascii="Times New Roman" w:hAnsi="Times New Roman" w:hint="eastAsia"/>
          <w:sz w:val="24"/>
        </w:rPr>
        <w:t>the</w:t>
      </w:r>
      <w:r w:rsidRPr="00411D41">
        <w:rPr>
          <w:rFonts w:ascii="Times New Roman" w:hAnsi="Times New Roman"/>
          <w:sz w:val="24"/>
        </w:rPr>
        <w:t xml:space="preserve"> quantity of RNA samples were determined using </w:t>
      </w:r>
      <w:bookmarkStart w:id="4" w:name="OLE_LINK47"/>
      <w:bookmarkStart w:id="5" w:name="OLE_LINK48"/>
      <w:r w:rsidRPr="00411D41">
        <w:rPr>
          <w:rFonts w:ascii="Times New Roman" w:hAnsi="Times New Roman"/>
          <w:sz w:val="24"/>
        </w:rPr>
        <w:t>Qubit</w:t>
      </w:r>
      <w:r w:rsidRPr="00411D41">
        <w:rPr>
          <w:rFonts w:ascii="Times New Roman" w:hAnsi="Times New Roman"/>
          <w:sz w:val="24"/>
          <w:vertAlign w:val="superscript"/>
        </w:rPr>
        <w:t>®</w:t>
      </w:r>
      <w:r w:rsidRPr="00411D41">
        <w:rPr>
          <w:rFonts w:ascii="Times New Roman" w:hAnsi="Times New Roman"/>
          <w:sz w:val="24"/>
        </w:rPr>
        <w:t>3.0 Fluorometer</w:t>
      </w:r>
      <w:bookmarkEnd w:id="4"/>
      <w:bookmarkEnd w:id="5"/>
      <w:r w:rsidRPr="00411D41">
        <w:rPr>
          <w:rFonts w:ascii="Times New Roman" w:hAnsi="Times New Roman"/>
          <w:sz w:val="24"/>
        </w:rPr>
        <w:t xml:space="preserve"> (Life Technologies, USA) and </w:t>
      </w:r>
      <w:bookmarkStart w:id="6" w:name="OLE_LINK37"/>
      <w:bookmarkStart w:id="7" w:name="OLE_LINK38"/>
      <w:proofErr w:type="spellStart"/>
      <w:r w:rsidRPr="00411D41">
        <w:rPr>
          <w:rFonts w:ascii="Times New Roman" w:hAnsi="Times New Roman"/>
          <w:sz w:val="24"/>
        </w:rPr>
        <w:t>NanoDrop</w:t>
      </w:r>
      <w:proofErr w:type="spellEnd"/>
      <w:r w:rsidRPr="00411D41">
        <w:rPr>
          <w:rFonts w:ascii="Times New Roman" w:hAnsi="Times New Roman"/>
          <w:sz w:val="24"/>
        </w:rPr>
        <w:t xml:space="preserve"> One spectrophotometer</w:t>
      </w:r>
      <w:bookmarkEnd w:id="6"/>
      <w:bookmarkEnd w:id="7"/>
      <w:r w:rsidRPr="00411D41">
        <w:rPr>
          <w:rFonts w:ascii="Times New Roman" w:hAnsi="Times New Roman"/>
          <w:sz w:val="24"/>
        </w:rPr>
        <w:t xml:space="preserve"> (</w:t>
      </w:r>
      <w:proofErr w:type="spellStart"/>
      <w:r w:rsidRPr="00411D41">
        <w:rPr>
          <w:rFonts w:ascii="Times New Roman" w:hAnsi="Times New Roman"/>
          <w:sz w:val="24"/>
        </w:rPr>
        <w:t>Thermo</w:t>
      </w:r>
      <w:proofErr w:type="spellEnd"/>
      <w:r w:rsidRPr="00411D41">
        <w:rPr>
          <w:rFonts w:ascii="Times New Roman" w:hAnsi="Times New Roman"/>
          <w:sz w:val="24"/>
        </w:rPr>
        <w:t xml:space="preserve"> Fisher Scientific Inc., USA). One microgram of RNA was used for the RNA sample preparations. RNA-seq strand-specific libraries were constructed using </w:t>
      </w:r>
      <w:bookmarkStart w:id="8" w:name="OLE_LINK41"/>
      <w:bookmarkStart w:id="9" w:name="OLE_LINK42"/>
      <w:r w:rsidRPr="00411D41">
        <w:rPr>
          <w:rFonts w:ascii="Times New Roman" w:hAnsi="Times New Roman"/>
          <w:sz w:val="24"/>
        </w:rPr>
        <w:t>VAHTS</w:t>
      </w:r>
      <w:r w:rsidRPr="00411D41">
        <w:rPr>
          <w:rFonts w:ascii="Times New Roman" w:hAnsi="Times New Roman"/>
          <w:sz w:val="24"/>
          <w:vertAlign w:val="superscript"/>
        </w:rPr>
        <w:t xml:space="preserve">® </w:t>
      </w:r>
      <w:r w:rsidRPr="00411D41">
        <w:rPr>
          <w:rFonts w:ascii="Times New Roman" w:hAnsi="Times New Roman"/>
          <w:sz w:val="24"/>
        </w:rPr>
        <w:t xml:space="preserve">Total RNA-seq (H/M/R) Library Prep Kit </w:t>
      </w:r>
      <w:bookmarkEnd w:id="8"/>
      <w:bookmarkEnd w:id="9"/>
      <w:r w:rsidRPr="00411D41">
        <w:rPr>
          <w:rFonts w:ascii="Times New Roman" w:hAnsi="Times New Roman"/>
          <w:sz w:val="24"/>
        </w:rPr>
        <w:t>(</w:t>
      </w:r>
      <w:bookmarkStart w:id="10" w:name="OLE_LINK31"/>
      <w:bookmarkStart w:id="11" w:name="OLE_LINK32"/>
      <w:proofErr w:type="spellStart"/>
      <w:r w:rsidRPr="00411D41">
        <w:rPr>
          <w:rFonts w:ascii="Times New Roman" w:hAnsi="Times New Roman"/>
          <w:sz w:val="24"/>
        </w:rPr>
        <w:t>Vazyme</w:t>
      </w:r>
      <w:proofErr w:type="spellEnd"/>
      <w:r w:rsidRPr="00411D41">
        <w:rPr>
          <w:rFonts w:ascii="Times New Roman" w:hAnsi="Times New Roman"/>
          <w:sz w:val="24"/>
        </w:rPr>
        <w:t>,</w:t>
      </w:r>
      <w:bookmarkEnd w:id="10"/>
      <w:bookmarkEnd w:id="11"/>
      <w:r w:rsidRPr="00411D41">
        <w:rPr>
          <w:rFonts w:ascii="Times New Roman" w:hAnsi="Times New Roman"/>
          <w:sz w:val="24"/>
        </w:rPr>
        <w:t xml:space="preserve"> China) according to the manufacturer’s instructions. Briefly, RNA was purified by magnetic beads after rRNA removal. Then the purified RNA was fragmented into small pieces using divalent cations for 8 min at 94°C. The cleaved RNA fragments were copied into the first strand cDNA using reverse transcriptase and random primers. Second strand cDNA synthesis was subsequently performed using </w:t>
      </w:r>
      <w:bookmarkStart w:id="12" w:name="OLE_LINK49"/>
      <w:bookmarkStart w:id="13" w:name="OLE_LINK50"/>
      <w:r w:rsidRPr="00411D41">
        <w:rPr>
          <w:rFonts w:ascii="Times New Roman" w:hAnsi="Times New Roman"/>
          <w:sz w:val="24"/>
        </w:rPr>
        <w:t>DNA polymerase I and RNase H</w:t>
      </w:r>
      <w:bookmarkEnd w:id="12"/>
      <w:bookmarkEnd w:id="13"/>
      <w:r w:rsidRPr="00411D41">
        <w:rPr>
          <w:rFonts w:ascii="Times New Roman" w:hAnsi="Times New Roman"/>
          <w:sz w:val="24"/>
        </w:rPr>
        <w:t>. These cDNA fragments were processed for the end repair process, addition of a single ‘A’ base, and ligation of the adapters. The products were purified and enriched by PCR to create the final cDNA library. Purified libraries were quantified and validated by Qubit</w:t>
      </w:r>
      <w:r w:rsidRPr="00411D41">
        <w:rPr>
          <w:rFonts w:ascii="Times New Roman" w:hAnsi="Times New Roman"/>
          <w:sz w:val="24"/>
          <w:vertAlign w:val="superscript"/>
        </w:rPr>
        <w:t>®</w:t>
      </w:r>
      <w:r w:rsidRPr="00411D41">
        <w:rPr>
          <w:rFonts w:ascii="Times New Roman" w:hAnsi="Times New Roman"/>
          <w:sz w:val="24"/>
        </w:rPr>
        <w:t xml:space="preserve"> 3.0 Fluorometer and Agilent 2100 bioanalyzer to confirm the insert size and the concentration. </w:t>
      </w:r>
      <w:r w:rsidRPr="00411D41">
        <w:rPr>
          <w:rFonts w:ascii="Times New Roman" w:hAnsi="Times New Roman" w:hint="eastAsia"/>
          <w:sz w:val="24"/>
        </w:rPr>
        <w:t>The</w:t>
      </w:r>
      <w:r w:rsidRPr="00411D41">
        <w:rPr>
          <w:rFonts w:ascii="Times New Roman" w:hAnsi="Times New Roman"/>
          <w:sz w:val="24"/>
        </w:rPr>
        <w:t xml:space="preserve"> </w:t>
      </w:r>
      <w:r w:rsidRPr="00411D41">
        <w:rPr>
          <w:rFonts w:ascii="Times New Roman" w:hAnsi="Times New Roman" w:hint="eastAsia"/>
          <w:sz w:val="24"/>
        </w:rPr>
        <w:t>c</w:t>
      </w:r>
      <w:r w:rsidRPr="00411D41">
        <w:rPr>
          <w:rFonts w:ascii="Times New Roman" w:hAnsi="Times New Roman"/>
          <w:sz w:val="24"/>
        </w:rPr>
        <w:t xml:space="preserve">luster was generated by </w:t>
      </w:r>
      <w:proofErr w:type="spellStart"/>
      <w:r w:rsidRPr="00411D41">
        <w:rPr>
          <w:rFonts w:ascii="Times New Roman" w:hAnsi="Times New Roman"/>
          <w:sz w:val="24"/>
        </w:rPr>
        <w:t>cBot</w:t>
      </w:r>
      <w:proofErr w:type="spellEnd"/>
      <w:r w:rsidRPr="00411D41">
        <w:rPr>
          <w:rFonts w:ascii="Times New Roman" w:hAnsi="Times New Roman"/>
          <w:sz w:val="24"/>
        </w:rPr>
        <w:t xml:space="preserve"> with the library diluted to 10 </w:t>
      </w:r>
      <w:bookmarkStart w:id="14" w:name="OLE_LINK51"/>
      <w:bookmarkStart w:id="15" w:name="OLE_LINK54"/>
      <w:bookmarkStart w:id="16" w:name="OLE_LINK55"/>
      <w:proofErr w:type="spellStart"/>
      <w:r w:rsidRPr="00411D41">
        <w:rPr>
          <w:rFonts w:ascii="Times New Roman" w:hAnsi="Times New Roman"/>
          <w:sz w:val="24"/>
        </w:rPr>
        <w:t>pM</w:t>
      </w:r>
      <w:bookmarkEnd w:id="14"/>
      <w:bookmarkEnd w:id="15"/>
      <w:bookmarkEnd w:id="16"/>
      <w:proofErr w:type="spellEnd"/>
      <w:r w:rsidRPr="00411D41">
        <w:rPr>
          <w:rFonts w:ascii="Times New Roman" w:hAnsi="Times New Roman"/>
          <w:sz w:val="24"/>
        </w:rPr>
        <w:t xml:space="preserve"> and then were sequenced on Illumina </w:t>
      </w:r>
      <w:proofErr w:type="spellStart"/>
      <w:r w:rsidRPr="00411D41">
        <w:rPr>
          <w:rFonts w:ascii="Times New Roman" w:hAnsi="Times New Roman"/>
          <w:sz w:val="24"/>
        </w:rPr>
        <w:t>NovaSeq</w:t>
      </w:r>
      <w:proofErr w:type="spellEnd"/>
      <w:r w:rsidRPr="00411D41">
        <w:rPr>
          <w:rFonts w:ascii="Times New Roman" w:hAnsi="Times New Roman"/>
          <w:sz w:val="24"/>
        </w:rPr>
        <w:t xml:space="preserve"> 6000 platform (Illumina, USA). </w:t>
      </w:r>
      <w:bookmarkStart w:id="17" w:name="OLE_LINK91"/>
      <w:bookmarkStart w:id="18" w:name="OLE_LINK94"/>
      <w:r w:rsidRPr="00411D41">
        <w:rPr>
          <w:rFonts w:ascii="Times New Roman" w:hAnsi="Times New Roman"/>
          <w:sz w:val="24"/>
        </w:rPr>
        <w:t xml:space="preserve">The library construction and sequencing were performed by </w:t>
      </w:r>
      <w:proofErr w:type="spellStart"/>
      <w:r w:rsidRPr="00411D41">
        <w:rPr>
          <w:rFonts w:ascii="Times New Roman" w:hAnsi="Times New Roman"/>
          <w:sz w:val="24"/>
        </w:rPr>
        <w:t>Sinotech</w:t>
      </w:r>
      <w:proofErr w:type="spellEnd"/>
      <w:r w:rsidRPr="00411D41">
        <w:rPr>
          <w:rFonts w:ascii="Times New Roman" w:hAnsi="Times New Roman"/>
          <w:sz w:val="24"/>
        </w:rPr>
        <w:t xml:space="preserve"> Genomics Co., Ltd (Shanghai, China).</w:t>
      </w:r>
    </w:p>
    <w:p w14:paraId="760171CD" w14:textId="170331D8" w:rsidR="00332ABF" w:rsidRPr="00411D41" w:rsidRDefault="00332ABF" w:rsidP="00411D41">
      <w:pPr>
        <w:spacing w:line="240" w:lineRule="auto"/>
        <w:ind w:firstLineChars="200" w:firstLine="480"/>
        <w:rPr>
          <w:rFonts w:ascii="Times New Roman" w:hAnsi="Times New Roman"/>
          <w:sz w:val="24"/>
        </w:rPr>
      </w:pPr>
      <w:bookmarkStart w:id="19" w:name="OLE_LINK76"/>
      <w:bookmarkStart w:id="20" w:name="OLE_LINK77"/>
      <w:bookmarkStart w:id="21" w:name="OLE_LINK131"/>
      <w:bookmarkStart w:id="22" w:name="OLE_LINK132"/>
      <w:bookmarkEnd w:id="0"/>
      <w:bookmarkEnd w:id="1"/>
      <w:bookmarkEnd w:id="17"/>
      <w:bookmarkEnd w:id="18"/>
      <w:r w:rsidRPr="00411D41">
        <w:rPr>
          <w:rFonts w:ascii="Times New Roman" w:hAnsi="Times New Roman" w:hint="eastAsia"/>
          <w:sz w:val="24"/>
        </w:rPr>
        <w:t>R</w:t>
      </w:r>
      <w:r w:rsidRPr="00411D41">
        <w:rPr>
          <w:rFonts w:ascii="Times New Roman" w:hAnsi="Times New Roman"/>
          <w:sz w:val="24"/>
        </w:rPr>
        <w:t xml:space="preserve">aw sequencing files </w:t>
      </w:r>
      <w:r w:rsidRPr="00411D41">
        <w:rPr>
          <w:rFonts w:ascii="Times New Roman" w:hAnsi="Times New Roman" w:hint="eastAsia"/>
          <w:sz w:val="24"/>
        </w:rPr>
        <w:t>were</w:t>
      </w:r>
      <w:r w:rsidRPr="00411D41">
        <w:rPr>
          <w:rFonts w:ascii="Times New Roman" w:hAnsi="Times New Roman"/>
          <w:sz w:val="24"/>
        </w:rPr>
        <w:t xml:space="preserve"> </w:t>
      </w:r>
      <w:r w:rsidRPr="00411D41">
        <w:rPr>
          <w:rFonts w:ascii="Times New Roman" w:hAnsi="Times New Roman" w:hint="eastAsia"/>
          <w:sz w:val="24"/>
        </w:rPr>
        <w:t>converted</w:t>
      </w:r>
      <w:r w:rsidRPr="00411D41">
        <w:rPr>
          <w:rFonts w:ascii="Times New Roman" w:hAnsi="Times New Roman"/>
          <w:sz w:val="24"/>
        </w:rPr>
        <w:t xml:space="preserve"> </w:t>
      </w:r>
      <w:r w:rsidRPr="00411D41">
        <w:rPr>
          <w:rFonts w:ascii="Times New Roman" w:hAnsi="Times New Roman" w:hint="eastAsia"/>
          <w:sz w:val="24"/>
        </w:rPr>
        <w:t>t</w:t>
      </w:r>
      <w:r w:rsidRPr="00411D41">
        <w:rPr>
          <w:rFonts w:ascii="Times New Roman" w:hAnsi="Times New Roman"/>
          <w:sz w:val="24"/>
        </w:rPr>
        <w:t>o FASTQ files using base calling analysis.</w:t>
      </w:r>
      <w:bookmarkEnd w:id="19"/>
      <w:bookmarkEnd w:id="20"/>
      <w:r w:rsidRPr="00411D41">
        <w:rPr>
          <w:rFonts w:ascii="Times New Roman" w:hAnsi="Times New Roman"/>
          <w:sz w:val="24"/>
        </w:rPr>
        <w:t xml:space="preserve"> </w:t>
      </w:r>
      <w:bookmarkStart w:id="23" w:name="OLE_LINK33"/>
      <w:bookmarkStart w:id="24" w:name="OLE_LINK34"/>
      <w:bookmarkStart w:id="25" w:name="OLE_LINK56"/>
      <w:bookmarkStart w:id="26" w:name="OLE_LINK81"/>
      <w:bookmarkStart w:id="27" w:name="OLE_LINK82"/>
      <w:bookmarkStart w:id="28" w:name="OLE_LINK85"/>
      <w:bookmarkStart w:id="29" w:name="OLE_LINK90"/>
      <w:proofErr w:type="spellStart"/>
      <w:r w:rsidRPr="00411D41">
        <w:rPr>
          <w:rFonts w:ascii="Times New Roman" w:hAnsi="Times New Roman"/>
          <w:sz w:val="24"/>
        </w:rPr>
        <w:t>FastQC</w:t>
      </w:r>
      <w:bookmarkEnd w:id="23"/>
      <w:bookmarkEnd w:id="24"/>
      <w:bookmarkEnd w:id="25"/>
      <w:proofErr w:type="spellEnd"/>
      <w:r w:rsidRPr="00411D41">
        <w:rPr>
          <w:rFonts w:ascii="Times New Roman" w:hAnsi="Times New Roman"/>
          <w:sz w:val="24"/>
        </w:rPr>
        <w:t xml:space="preserve"> (version 0.11.7)</w:t>
      </w:r>
      <w:r w:rsidRPr="00411D41">
        <w:rPr>
          <w:rFonts w:ascii="Times New Roman" w:hAnsi="Times New Roman" w:hint="eastAsia"/>
          <w:sz w:val="24"/>
        </w:rPr>
        <w:t xml:space="preserve"> </w:t>
      </w:r>
      <w:r w:rsidRPr="00411D41">
        <w:rPr>
          <w:rFonts w:ascii="Times New Roman" w:hAnsi="Times New Roman"/>
          <w:sz w:val="24"/>
        </w:rPr>
        <w:t>was used for quality control metrics (</w:t>
      </w:r>
      <w:hyperlink r:id="rId8" w:history="1">
        <w:r w:rsidRPr="00411D41">
          <w:rPr>
            <w:rStyle w:val="Hyperlink"/>
            <w:rFonts w:ascii="Times New Roman" w:hAnsi="Times New Roman"/>
            <w:sz w:val="24"/>
          </w:rPr>
          <w:t>https://www.bioinformatics.babraham.ac.uk/projects/fastqc/</w:t>
        </w:r>
      </w:hyperlink>
      <w:r w:rsidRPr="00411D41">
        <w:rPr>
          <w:rFonts w:ascii="Times New Roman" w:hAnsi="Times New Roman"/>
          <w:sz w:val="24"/>
        </w:rPr>
        <w:t xml:space="preserve">). </w:t>
      </w:r>
      <w:bookmarkStart w:id="30" w:name="OLE_LINK109"/>
      <w:bookmarkStart w:id="31" w:name="OLE_LINK110"/>
      <w:r w:rsidRPr="00411D41">
        <w:rPr>
          <w:rFonts w:ascii="Times New Roman" w:hAnsi="Times New Roman"/>
          <w:sz w:val="24"/>
        </w:rPr>
        <w:t>The FASTQ files were filtered</w:t>
      </w:r>
      <w:bookmarkEnd w:id="30"/>
      <w:bookmarkEnd w:id="31"/>
      <w:r w:rsidRPr="00411D41">
        <w:rPr>
          <w:rFonts w:ascii="Times New Roman" w:hAnsi="Times New Roman"/>
          <w:sz w:val="24"/>
        </w:rPr>
        <w:t xml:space="preserve"> using </w:t>
      </w:r>
      <w:proofErr w:type="spellStart"/>
      <w:r w:rsidRPr="00411D41">
        <w:rPr>
          <w:rFonts w:ascii="Times New Roman" w:hAnsi="Times New Roman"/>
          <w:sz w:val="24"/>
        </w:rPr>
        <w:t>fastp</w:t>
      </w:r>
      <w:proofErr w:type="spellEnd"/>
      <w:r w:rsidRPr="00411D41">
        <w:rPr>
          <w:rFonts w:ascii="Times New Roman" w:hAnsi="Times New Roman"/>
          <w:sz w:val="24"/>
        </w:rPr>
        <w:t xml:space="preserve"> (</w:t>
      </w:r>
      <w:hyperlink r:id="rId9" w:history="1">
        <w:r w:rsidRPr="00411D41">
          <w:rPr>
            <w:rStyle w:val="Hyperlink"/>
            <w:rFonts w:ascii="Times New Roman" w:hAnsi="Times New Roman"/>
            <w:sz w:val="24"/>
          </w:rPr>
          <w:t>https://github.com/OpenGene/fastp</w:t>
        </w:r>
      </w:hyperlink>
      <w:r w:rsidRPr="00411D41">
        <w:rPr>
          <w:rFonts w:ascii="Times New Roman" w:hAnsi="Times New Roman"/>
          <w:sz w:val="24"/>
        </w:rPr>
        <w:t>)</w:t>
      </w:r>
      <w:r w:rsidRPr="00411D41">
        <w:rPr>
          <w:rFonts w:ascii="Times New Roman" w:hAnsi="Times New Roman"/>
          <w:sz w:val="24"/>
        </w:rPr>
        <w:fldChar w:fldCharType="begin"/>
      </w:r>
      <w:r w:rsidR="004C7FA8" w:rsidRPr="00411D41">
        <w:rPr>
          <w:rFonts w:ascii="Times New Roman" w:hAnsi="Times New Roman"/>
          <w:sz w:val="24"/>
        </w:rPr>
        <w:instrText xml:space="preserve"> ADDIN EN.CITE &lt;EndNote&gt;&lt;Cite&gt;&lt;Author&gt;Chen&lt;/Author&gt;&lt;Year&gt;2018&lt;/Year&gt;&lt;RecNum&gt;201&lt;/RecNum&gt;&lt;DisplayText&gt;&lt;style face="superscript"&gt;1&lt;/style&gt;&lt;/DisplayText&gt;&lt;record&gt;&lt;rec-number&gt;201&lt;/rec-number&gt;&lt;foreign-keys&gt;&lt;key app="EN" db-id="daz50r52sadaxbee2e85x028z09ezdt5p0wd" timestamp="1654748842"&gt;201&lt;/key&gt;&lt;/foreign-keys&gt;&lt;ref-type name="Journal Article"&gt;17&lt;/ref-type&gt;&lt;contributors&gt;&lt;authors&gt;&lt;author&gt;Chen, S.&lt;/author&gt;&lt;author&gt;Zhou, Y.&lt;/author&gt;&lt;author&gt;Chen, Y.&lt;/author&gt;&lt;author&gt;Gu, J.&lt;/author&gt;&lt;/authors&gt;&lt;/contributors&gt;&lt;auth-address&gt;Department of Bioinformatics, HaploX Biotechnology, Shenzhen, China.&amp;#xD;Shenzhen Institutes of Advanced Technology, Chinese Academy of Sciences, Shenzhen, China.&lt;/auth-address&gt;&lt;titles&gt;&lt;title&gt;fastp: an ultra-fast all-in-one FASTQ preprocessor&lt;/title&gt;&lt;secondary-title&gt;Bioinformatics&lt;/secondary-title&gt;&lt;/titles&gt;&lt;periodical&gt;&lt;full-title&gt;Bioinformatics&lt;/full-title&gt;&lt;/periodical&gt;&lt;pages&gt;i884-i890&lt;/pages&gt;&lt;volume&gt;34&lt;/volume&gt;&lt;number&gt;17&lt;/number&gt;&lt;edition&gt;2018/11/14&lt;/edition&gt;&lt;keywords&gt;&lt;keyword&gt;Humans&lt;/keyword&gt;&lt;keyword&gt;Programming Languages&lt;/keyword&gt;&lt;keyword&gt;*Quality Control&lt;/keyword&gt;&lt;/keywords&gt;&lt;dates&gt;&lt;year&gt;2018&lt;/year&gt;&lt;pub-dates&gt;&lt;date&gt;Sep 1&lt;/date&gt;&lt;/pub-dates&gt;&lt;/dates&gt;&lt;isbn&gt;1367-4811 (Electronic)&amp;#xD;1367-4803 (Linking)&lt;/isbn&gt;&lt;accession-num&gt;30423086&lt;/accession-num&gt;&lt;urls&gt;&lt;related-urls&gt;&lt;url&gt;https://www.ncbi.nlm.nih.gov/pubmed/30423086&lt;/url&gt;&lt;/related-urls&gt;&lt;/urls&gt;&lt;custom2&gt;PMC6129281&lt;/custom2&gt;&lt;electronic-resource-num&gt;10.1093/bioinformatics/bty560&lt;/electronic-resource-num&gt;&lt;/record&gt;&lt;/Cite&gt;&lt;/EndNote&gt;</w:instrText>
      </w:r>
      <w:r w:rsidRPr="00411D41">
        <w:rPr>
          <w:rFonts w:ascii="Times New Roman" w:hAnsi="Times New Roman"/>
          <w:sz w:val="24"/>
        </w:rPr>
        <w:fldChar w:fldCharType="separate"/>
      </w:r>
      <w:r w:rsidR="004C7FA8" w:rsidRPr="00411D41">
        <w:rPr>
          <w:rFonts w:ascii="Times New Roman" w:hAnsi="Times New Roman"/>
          <w:noProof/>
          <w:sz w:val="24"/>
          <w:vertAlign w:val="superscript"/>
        </w:rPr>
        <w:t>1</w:t>
      </w:r>
      <w:r w:rsidRPr="00411D41">
        <w:rPr>
          <w:rFonts w:ascii="Times New Roman" w:hAnsi="Times New Roman"/>
          <w:sz w:val="24"/>
        </w:rPr>
        <w:fldChar w:fldCharType="end"/>
      </w:r>
      <w:r w:rsidRPr="00411D41">
        <w:rPr>
          <w:rFonts w:ascii="Times New Roman" w:hAnsi="Times New Roman"/>
          <w:sz w:val="24"/>
        </w:rPr>
        <w:t xml:space="preserve">. Reads were mapped to the reference genome (GRCh38) using </w:t>
      </w:r>
      <w:bookmarkStart w:id="32" w:name="OLE_LINK57"/>
      <w:bookmarkStart w:id="33" w:name="OLE_LINK67"/>
      <w:r w:rsidRPr="00411D41">
        <w:rPr>
          <w:rFonts w:ascii="Times New Roman" w:hAnsi="Times New Roman"/>
          <w:sz w:val="24"/>
        </w:rPr>
        <w:t>HISAT2</w:t>
      </w:r>
      <w:bookmarkEnd w:id="32"/>
      <w:bookmarkEnd w:id="33"/>
      <w:r w:rsidRPr="00411D41">
        <w:rPr>
          <w:rFonts w:ascii="Times New Roman" w:hAnsi="Times New Roman"/>
          <w:sz w:val="24"/>
        </w:rPr>
        <w:t xml:space="preserve"> (Hierarchical Indexing for Spliced Alignment of Transcripts)</w:t>
      </w:r>
      <w:r w:rsidRPr="00411D41">
        <w:rPr>
          <w:rFonts w:ascii="Times New Roman" w:hAnsi="Times New Roman"/>
          <w:sz w:val="24"/>
        </w:rPr>
        <w:fldChar w:fldCharType="begin">
          <w:fldData xml:space="preserve">PEVuZE5vdGU+PENpdGU+PEF1dGhvcj5CdWNoZmluazwvQXV0aG9yPjxZZWFyPjIwMTU8L1llYXI+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</w:fldData>
        </w:fldChar>
      </w:r>
      <w:r w:rsidR="004C7FA8" w:rsidRPr="00411D41">
        <w:rPr>
          <w:rFonts w:ascii="Times New Roman" w:hAnsi="Times New Roman"/>
          <w:sz w:val="24"/>
        </w:rPr>
        <w:instrText xml:space="preserve"> ADDIN EN.CITE </w:instrText>
      </w:r>
      <w:r w:rsidR="004C7FA8" w:rsidRPr="00411D41">
        <w:rPr>
          <w:rFonts w:ascii="Times New Roman" w:hAnsi="Times New Roman"/>
          <w:sz w:val="24"/>
        </w:rPr>
        <w:fldChar w:fldCharType="begin">
          <w:fldData xml:space="preserve">PEVuZE5vdGU+PENpdGU+PEF1dGhvcj5CdWNoZmluazwvQXV0aG9yPjxZZWFyPjIwMTU8L1llYXI+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</w:fldData>
        </w:fldChar>
      </w:r>
      <w:r w:rsidR="004C7FA8" w:rsidRPr="00411D41">
        <w:rPr>
          <w:rFonts w:ascii="Times New Roman" w:hAnsi="Times New Roman"/>
          <w:sz w:val="24"/>
        </w:rPr>
        <w:instrText xml:space="preserve"> ADDIN EN.CITE.DATA </w:instrText>
      </w:r>
      <w:r w:rsidR="004C7FA8" w:rsidRPr="00411D41">
        <w:rPr>
          <w:rFonts w:ascii="Times New Roman" w:hAnsi="Times New Roman"/>
          <w:sz w:val="24"/>
        </w:rPr>
      </w:r>
      <w:r w:rsidR="004C7FA8" w:rsidRPr="00411D41">
        <w:rPr>
          <w:rFonts w:ascii="Times New Roman" w:hAnsi="Times New Roman"/>
          <w:sz w:val="24"/>
        </w:rPr>
        <w:fldChar w:fldCharType="end"/>
      </w:r>
      <w:r w:rsidRPr="00411D41">
        <w:rPr>
          <w:rFonts w:ascii="Times New Roman" w:hAnsi="Times New Roman"/>
          <w:sz w:val="24"/>
        </w:rPr>
      </w:r>
      <w:r w:rsidRPr="00411D41">
        <w:rPr>
          <w:rFonts w:ascii="Times New Roman" w:hAnsi="Times New Roman"/>
          <w:sz w:val="24"/>
        </w:rPr>
        <w:fldChar w:fldCharType="separate"/>
      </w:r>
      <w:r w:rsidR="004C7FA8" w:rsidRPr="00411D41">
        <w:rPr>
          <w:rFonts w:ascii="Times New Roman" w:hAnsi="Times New Roman"/>
          <w:noProof/>
          <w:sz w:val="24"/>
          <w:vertAlign w:val="superscript"/>
        </w:rPr>
        <w:t>2,3</w:t>
      </w:r>
      <w:r w:rsidRPr="00411D41">
        <w:rPr>
          <w:rFonts w:ascii="Times New Roman" w:hAnsi="Times New Roman"/>
          <w:sz w:val="24"/>
        </w:rPr>
        <w:fldChar w:fldCharType="end"/>
      </w:r>
      <w:r w:rsidRPr="00411D41">
        <w:rPr>
          <w:rFonts w:ascii="Times New Roman" w:hAnsi="Times New Roman"/>
          <w:sz w:val="24"/>
        </w:rPr>
        <w:t xml:space="preserve">. </w:t>
      </w:r>
      <w:bookmarkStart w:id="34" w:name="OLE_LINK120"/>
      <w:bookmarkStart w:id="35" w:name="OLE_LINK121"/>
      <w:r w:rsidRPr="00411D41">
        <w:rPr>
          <w:rFonts w:ascii="Times New Roman" w:hAnsi="Times New Roman"/>
          <w:sz w:val="24"/>
        </w:rPr>
        <w:t xml:space="preserve">SAM (sequencing alignment/map) files </w:t>
      </w:r>
      <w:r w:rsidRPr="00411D41">
        <w:rPr>
          <w:rFonts w:ascii="Times New Roman" w:hAnsi="Times New Roman" w:hint="eastAsia"/>
          <w:sz w:val="24"/>
        </w:rPr>
        <w:t>were</w:t>
      </w:r>
      <w:r w:rsidRPr="00411D41">
        <w:rPr>
          <w:rFonts w:ascii="Times New Roman" w:hAnsi="Times New Roman"/>
          <w:sz w:val="24"/>
        </w:rPr>
        <w:t xml:space="preserve"> sorted and converted to BAM (binary alignment/map) files using SAMtools</w:t>
      </w:r>
      <w:r w:rsidRPr="00411D41">
        <w:rPr>
          <w:rFonts w:ascii="Times New Roman" w:hAnsi="Times New Roman"/>
          <w:sz w:val="24"/>
        </w:rPr>
        <w:fldChar w:fldCharType="begin"/>
      </w:r>
      <w:r w:rsidR="004C7FA8" w:rsidRPr="00411D41">
        <w:rPr>
          <w:rFonts w:ascii="Times New Roman" w:hAnsi="Times New Roman"/>
          <w:sz w:val="24"/>
        </w:rPr>
        <w:instrText xml:space="preserve"> ADDIN EN.CITE &lt;EndNote&gt;&lt;Cite&gt;&lt;Author&gt;Li&lt;/Author&gt;&lt;Year&gt;2009&lt;/Year&gt;&lt;RecNum&gt;206&lt;/RecNum&gt;&lt;DisplayText&gt;&lt;style face="superscript"&gt;4&lt;/style&gt;&lt;/DisplayText&gt;&lt;record&gt;&lt;rec-number&gt;206&lt;/rec-number&gt;&lt;foreign-keys&gt;&lt;key app="EN" db-id="daz50r52sadaxbee2e85x028z09ezdt5p0wd" timestamp="1654751762"&gt;206&lt;/key&gt;&lt;/foreign-keys&gt;&lt;ref-type name="Journal Article"&gt;17&lt;/ref-type&gt;&lt;contributors&gt;&lt;authors&gt;&lt;author&gt;Li, H.&lt;/author&gt;&lt;author&gt;Handsaker, B.&lt;/author&gt;&lt;author&gt;Wysoker, A.&lt;/author&gt;&lt;author&gt;Fennell, T.&lt;/author&gt;&lt;author&gt;Ruan, J.&lt;/author&gt;&lt;author&gt;Homer, N.&lt;/author&gt;&lt;author&gt;Marth, G.&lt;/author&gt;&lt;author&gt;Abecasis, G.&lt;/author&gt;&lt;author&gt;Durbin, R.&lt;/author&gt;&lt;author&gt;Genome Project Data Processing, Subgroup&lt;/author&gt;&lt;/authors&gt;&lt;/contributors&gt;&lt;auth-address&gt;Wellcome Trust Sanger Institute, Wellcome Trust Genome Campus, Cambridge, CB10 1SA, UK, Broad Institute of MIT and Harvard, Cambridge, MA 02141, USA.&lt;/auth-address&gt;&lt;titles&gt;&lt;title&gt;The Sequence Alignment/Map format and SAMtools&lt;/title&gt;&lt;secondary-title&gt;Bioinformatics&lt;/secondary-title&gt;&lt;/titles&gt;&lt;periodical&gt;&lt;full-title&gt;Bioinformatics&lt;/full-title&gt;&lt;/periodical&gt;&lt;pages&gt;2078-9&lt;/pages&gt;&lt;volume&gt;25&lt;/volume&gt;&lt;number&gt;16&lt;/number&gt;&lt;edition&gt;2009/06/10&lt;/edition&gt;&lt;keywords&gt;&lt;keyword&gt;Algorithms&lt;/keyword&gt;&lt;keyword&gt;Base Sequence&lt;/keyword&gt;&lt;keyword&gt;Computational Biology/*methods&lt;/keyword&gt;&lt;keyword&gt;Genome&lt;/keyword&gt;&lt;keyword&gt;Genomics&lt;/keyword&gt;&lt;keyword&gt;Molecular Sequence Data&lt;/keyword&gt;&lt;keyword&gt;Sequence Alignment/*methods&lt;/keyword&gt;&lt;keyword&gt;Sequence Analysis, DNA/*methods&lt;/keyword&gt;&lt;keyword&gt;*Software&lt;/keyword&gt;&lt;/keywords&gt;&lt;dates&gt;&lt;year&gt;2009&lt;/year&gt;&lt;pub-dates&gt;&lt;date&gt;Aug 15&lt;/date&gt;&lt;/pub-dates&gt;&lt;/dates&gt;&lt;isbn&gt;1367-4811 (Electronic)&amp;#xD;1367-4803 (Linking)&lt;/isbn&gt;&lt;accession-num&gt;19505943&lt;/accession-num&gt;&lt;urls&gt;&lt;related-urls&gt;&lt;url&gt;https://www.ncbi.nlm.nih.gov/pubmed/19505943&lt;/url&gt;&lt;/related-urls&gt;&lt;/urls&gt;&lt;custom2&gt;PMC2723002&lt;/custom2&gt;&lt;electronic-resource-num&gt;10.1093/bioinformatics/btp352&lt;/electronic-resource-num&gt;&lt;/record&gt;&lt;/Cite&gt;&lt;/EndNote&gt;</w:instrText>
      </w:r>
      <w:r w:rsidRPr="00411D41">
        <w:rPr>
          <w:rFonts w:ascii="Times New Roman" w:hAnsi="Times New Roman"/>
          <w:sz w:val="24"/>
        </w:rPr>
        <w:fldChar w:fldCharType="separate"/>
      </w:r>
      <w:r w:rsidR="004C7FA8" w:rsidRPr="00411D41">
        <w:rPr>
          <w:rFonts w:ascii="Times New Roman" w:hAnsi="Times New Roman"/>
          <w:noProof/>
          <w:sz w:val="24"/>
          <w:vertAlign w:val="superscript"/>
        </w:rPr>
        <w:t>4</w:t>
      </w:r>
      <w:r w:rsidRPr="00411D41">
        <w:rPr>
          <w:rFonts w:ascii="Times New Roman" w:hAnsi="Times New Roman"/>
          <w:sz w:val="24"/>
        </w:rPr>
        <w:fldChar w:fldCharType="end"/>
      </w:r>
      <w:bookmarkStart w:id="36" w:name="OLE_LINK115"/>
      <w:bookmarkStart w:id="37" w:name="OLE_LINK119"/>
      <w:bookmarkEnd w:id="34"/>
      <w:bookmarkEnd w:id="35"/>
      <w:r w:rsidRPr="00411D41">
        <w:rPr>
          <w:rFonts w:ascii="Times New Roman" w:hAnsi="Times New Roman"/>
          <w:sz w:val="24"/>
        </w:rPr>
        <w:t>.</w:t>
      </w:r>
      <w:bookmarkStart w:id="38" w:name="OLE_LINK122"/>
      <w:bookmarkStart w:id="39" w:name="OLE_LINK123"/>
      <w:bookmarkEnd w:id="36"/>
      <w:bookmarkEnd w:id="37"/>
      <w:r w:rsidRPr="00411D41">
        <w:rPr>
          <w:rFonts w:ascii="Times New Roman" w:hAnsi="Times New Roman"/>
          <w:sz w:val="24"/>
        </w:rPr>
        <w:t xml:space="preserve"> </w:t>
      </w:r>
      <w:bookmarkStart w:id="40" w:name="OLE_LINK124"/>
      <w:bookmarkStart w:id="41" w:name="OLE_LINK125"/>
      <w:proofErr w:type="spellStart"/>
      <w:r w:rsidRPr="00411D41">
        <w:rPr>
          <w:rFonts w:ascii="Times New Roman" w:hAnsi="Times New Roman"/>
          <w:sz w:val="24"/>
        </w:rPr>
        <w:t>StringTie</w:t>
      </w:r>
      <w:proofErr w:type="spellEnd"/>
      <w:r w:rsidRPr="00411D41">
        <w:rPr>
          <w:rFonts w:ascii="Times New Roman" w:hAnsi="Times New Roman"/>
          <w:sz w:val="24"/>
        </w:rPr>
        <w:t xml:space="preserve"> was then used to quantify the abundance of the transcripts and genes</w:t>
      </w:r>
      <w:r w:rsidRPr="00411D41">
        <w:rPr>
          <w:rFonts w:ascii="Times New Roman" w:hAnsi="Times New Roman"/>
          <w:sz w:val="24"/>
        </w:rPr>
        <w:fldChar w:fldCharType="begin">
          <w:fldData xml:space="preserve">PEVuZE5vdGU+PENpdGU+PEF1dGhvcj5QZXJ0ZWE8L0F1dGhvcj48WWVhcj4yMDE1PC9ZZWFyPjxS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</w:fldData>
        </w:fldChar>
      </w:r>
      <w:r w:rsidR="004C7FA8" w:rsidRPr="00411D41">
        <w:rPr>
          <w:rFonts w:ascii="Times New Roman" w:hAnsi="Times New Roman"/>
          <w:sz w:val="24"/>
        </w:rPr>
        <w:instrText xml:space="preserve"> ADDIN EN.CITE </w:instrText>
      </w:r>
      <w:r w:rsidR="004C7FA8" w:rsidRPr="00411D41">
        <w:rPr>
          <w:rFonts w:ascii="Times New Roman" w:hAnsi="Times New Roman"/>
          <w:sz w:val="24"/>
        </w:rPr>
        <w:fldChar w:fldCharType="begin">
          <w:fldData xml:space="preserve">PEVuZE5vdGU+PENpdGU+PEF1dGhvcj5QZXJ0ZWE8L0F1dGhvcj48WWVhcj4yMDE1PC9ZZWFyPjxS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</w:fldData>
        </w:fldChar>
      </w:r>
      <w:r w:rsidR="004C7FA8" w:rsidRPr="00411D41">
        <w:rPr>
          <w:rFonts w:ascii="Times New Roman" w:hAnsi="Times New Roman"/>
          <w:sz w:val="24"/>
        </w:rPr>
        <w:instrText xml:space="preserve"> ADDIN EN.CITE.DATA </w:instrText>
      </w:r>
      <w:r w:rsidR="004C7FA8" w:rsidRPr="00411D41">
        <w:rPr>
          <w:rFonts w:ascii="Times New Roman" w:hAnsi="Times New Roman"/>
          <w:sz w:val="24"/>
        </w:rPr>
      </w:r>
      <w:r w:rsidR="004C7FA8" w:rsidRPr="00411D41">
        <w:rPr>
          <w:rFonts w:ascii="Times New Roman" w:hAnsi="Times New Roman"/>
          <w:sz w:val="24"/>
        </w:rPr>
        <w:fldChar w:fldCharType="end"/>
      </w:r>
      <w:r w:rsidRPr="00411D41">
        <w:rPr>
          <w:rFonts w:ascii="Times New Roman" w:hAnsi="Times New Roman"/>
          <w:sz w:val="24"/>
        </w:rPr>
      </w:r>
      <w:r w:rsidRPr="00411D41">
        <w:rPr>
          <w:rFonts w:ascii="Times New Roman" w:hAnsi="Times New Roman"/>
          <w:sz w:val="24"/>
        </w:rPr>
        <w:fldChar w:fldCharType="separate"/>
      </w:r>
      <w:r w:rsidR="004C7FA8" w:rsidRPr="00411D41">
        <w:rPr>
          <w:rFonts w:ascii="Times New Roman" w:hAnsi="Times New Roman"/>
          <w:noProof/>
          <w:sz w:val="24"/>
          <w:vertAlign w:val="superscript"/>
        </w:rPr>
        <w:t>5</w:t>
      </w:r>
      <w:r w:rsidRPr="00411D41">
        <w:rPr>
          <w:rFonts w:ascii="Times New Roman" w:hAnsi="Times New Roman"/>
          <w:sz w:val="24"/>
        </w:rPr>
        <w:fldChar w:fldCharType="end"/>
      </w:r>
      <w:r w:rsidRPr="00411D41">
        <w:rPr>
          <w:rFonts w:ascii="Times New Roman" w:hAnsi="Times New Roman"/>
          <w:sz w:val="24"/>
        </w:rPr>
        <w:t>. TMM (</w:t>
      </w:r>
      <w:r w:rsidRPr="00411D41">
        <w:rPr>
          <w:rFonts w:ascii="Times New Roman" w:hAnsi="Times New Roman" w:hint="eastAsia"/>
          <w:sz w:val="24"/>
        </w:rPr>
        <w:t>trimmed mean of M values</w:t>
      </w:r>
      <w:r w:rsidRPr="00411D41">
        <w:rPr>
          <w:rFonts w:ascii="Times New Roman" w:hAnsi="Times New Roman"/>
          <w:sz w:val="24"/>
        </w:rPr>
        <w:t>) algorithm (</w:t>
      </w:r>
      <w:hyperlink r:id="rId10" w:history="1">
        <w:r w:rsidRPr="00411D41">
          <w:rPr>
            <w:rStyle w:val="Hyperlink"/>
            <w:rFonts w:ascii="Times New Roman" w:hAnsi="Times New Roman"/>
            <w:sz w:val="24"/>
          </w:rPr>
          <w:t>https://www.ncbi.nlm.nih.gov/research/cog-project/</w:t>
        </w:r>
      </w:hyperlink>
      <w:r w:rsidRPr="00411D41">
        <w:rPr>
          <w:rFonts w:ascii="Times New Roman" w:hAnsi="Times New Roman"/>
          <w:sz w:val="24"/>
        </w:rPr>
        <w:t>) was used for normalization. Fragments per kilobase of transcript per million mapped reads (FPKM) was applied to evaluate the expression levels of individual genes, which was calculated as follows:</w:t>
      </w:r>
      <w:bookmarkEnd w:id="21"/>
      <w:bookmarkEnd w:id="22"/>
      <w:bookmarkEnd w:id="26"/>
      <w:bookmarkEnd w:id="27"/>
      <w:bookmarkEnd w:id="28"/>
      <w:bookmarkEnd w:id="29"/>
      <w:bookmarkEnd w:id="38"/>
      <w:bookmarkEnd w:id="39"/>
      <w:bookmarkEnd w:id="40"/>
      <w:bookmarkEnd w:id="41"/>
    </w:p>
    <w:p w14:paraId="3077BF4F" w14:textId="77777777" w:rsidR="00332ABF" w:rsidRPr="00411D41" w:rsidRDefault="00332ABF" w:rsidP="00411D41">
      <w:pPr>
        <w:spacing w:line="240" w:lineRule="auto"/>
        <w:rPr>
          <w:rFonts w:ascii="Times New Roman" w:hAnsi="Times New Roman"/>
          <w:sz w:val="24"/>
        </w:rPr>
      </w:pPr>
      <w:r w:rsidRPr="00411D41">
        <w:rPr>
          <w:rFonts w:ascii="Times New Roman" w:hAnsi="Times New Roman"/>
          <w:noProof/>
          <w:sz w:val="24"/>
        </w:rPr>
        <w:drawing>
          <wp:anchor distT="0" distB="0" distL="114300" distR="114300" simplePos="0" relativeHeight="251660288" behindDoc="0" locked="0" layoutInCell="1" allowOverlap="1" wp14:anchorId="69ED639A" wp14:editId="5312F199">
            <wp:simplePos x="0" y="0"/>
            <wp:positionH relativeFrom="column">
              <wp:posOffset>596900</wp:posOffset>
            </wp:positionH>
            <wp:positionV relativeFrom="paragraph">
              <wp:posOffset>292100</wp:posOffset>
            </wp:positionV>
            <wp:extent cx="3797300" cy="520700"/>
            <wp:effectExtent l="0" t="0" r="0" b="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7300" cy="520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F2FAA9" w14:textId="77777777" w:rsidR="00332ABF" w:rsidRPr="00411D41" w:rsidRDefault="00332ABF" w:rsidP="00411D41">
      <w:pPr>
        <w:pStyle w:val="Heading1"/>
        <w:numPr>
          <w:ilvl w:val="0"/>
          <w:numId w:val="0"/>
        </w:numPr>
        <w:spacing w:before="0" w:after="0"/>
        <w:jc w:val="both"/>
        <w:rPr>
          <w:b w:val="0"/>
          <w:bCs/>
          <w:i/>
          <w:iCs/>
        </w:rPr>
      </w:pPr>
    </w:p>
    <w:p w14:paraId="108711BE" w14:textId="0A61095D" w:rsidR="00332ABF" w:rsidRPr="00411D41" w:rsidRDefault="00332ABF" w:rsidP="00411D41">
      <w:pPr>
        <w:pStyle w:val="Heading1"/>
        <w:numPr>
          <w:ilvl w:val="0"/>
          <w:numId w:val="0"/>
        </w:numPr>
        <w:spacing w:before="0" w:after="0"/>
        <w:jc w:val="both"/>
        <w:rPr>
          <w:rFonts w:eastAsia="SimSun"/>
          <w:b w:val="0"/>
          <w:color w:val="000000"/>
          <w:szCs w:val="20"/>
          <w:lang w:eastAsia="zh-CN"/>
        </w:rPr>
      </w:pPr>
    </w:p>
    <w:p w14:paraId="47B0F6CC" w14:textId="77777777" w:rsidR="004C7FA8" w:rsidRPr="00411D41" w:rsidRDefault="004C7FA8" w:rsidP="00411D41">
      <w:pPr>
        <w:spacing w:line="240" w:lineRule="auto"/>
        <w:rPr>
          <w:rFonts w:ascii="Times New Roman" w:hAnsi="Times New Roman"/>
          <w:sz w:val="24"/>
        </w:rPr>
      </w:pPr>
    </w:p>
    <w:p w14:paraId="3D8D395B" w14:textId="77777777" w:rsidR="00B41280" w:rsidRPr="00411D41" w:rsidRDefault="00B41280" w:rsidP="00411D41">
      <w:pPr>
        <w:pStyle w:val="EndNoteBibliography"/>
        <w:spacing w:line="240" w:lineRule="auto"/>
        <w:ind w:left="720" w:hanging="720"/>
        <w:rPr>
          <w:rFonts w:ascii="Times New Roman" w:hAnsi="Times New Roman"/>
          <w:b/>
          <w:sz w:val="24"/>
          <w:szCs w:val="22"/>
        </w:rPr>
      </w:pPr>
      <w:r w:rsidRPr="00411D41">
        <w:rPr>
          <w:rFonts w:ascii="Times New Roman" w:hAnsi="Times New Roman"/>
          <w:b/>
          <w:sz w:val="24"/>
          <w:szCs w:val="22"/>
        </w:rPr>
        <w:t>REFERENCES</w:t>
      </w:r>
    </w:p>
    <w:p w14:paraId="7594546F" w14:textId="77777777" w:rsidR="004C7FA8" w:rsidRPr="00411D41" w:rsidRDefault="00C43200" w:rsidP="00411D41">
      <w:pPr>
        <w:pStyle w:val="EndNoteBibliography"/>
        <w:spacing w:line="240" w:lineRule="auto"/>
        <w:ind w:left="720" w:hanging="720"/>
        <w:rPr>
          <w:rFonts w:ascii="Times New Roman" w:hAnsi="Times New Roman"/>
          <w:noProof/>
          <w:sz w:val="24"/>
        </w:rPr>
      </w:pPr>
      <w:r w:rsidRPr="00411D41">
        <w:rPr>
          <w:rFonts w:ascii="Times New Roman" w:hAnsi="Times New Roman"/>
          <w:sz w:val="24"/>
        </w:rPr>
        <w:fldChar w:fldCharType="begin"/>
      </w:r>
      <w:r w:rsidRPr="00411D41">
        <w:rPr>
          <w:rFonts w:ascii="Times New Roman" w:hAnsi="Times New Roman"/>
          <w:sz w:val="24"/>
        </w:rPr>
        <w:instrText xml:space="preserve"> ADDIN EN.REFLIST </w:instrText>
      </w:r>
      <w:r w:rsidRPr="00411D41">
        <w:rPr>
          <w:rFonts w:ascii="Times New Roman" w:hAnsi="Times New Roman"/>
          <w:sz w:val="24"/>
        </w:rPr>
        <w:fldChar w:fldCharType="separate"/>
      </w:r>
      <w:r w:rsidR="004C7FA8" w:rsidRPr="00411D41">
        <w:rPr>
          <w:rFonts w:ascii="Times New Roman" w:hAnsi="Times New Roman"/>
          <w:noProof/>
          <w:sz w:val="24"/>
        </w:rPr>
        <w:t>1.</w:t>
      </w:r>
      <w:r w:rsidR="004C7FA8" w:rsidRPr="00411D41">
        <w:rPr>
          <w:rFonts w:ascii="Times New Roman" w:hAnsi="Times New Roman"/>
          <w:noProof/>
          <w:sz w:val="24"/>
        </w:rPr>
        <w:tab/>
        <w:t xml:space="preserve">Chen S, Zhou Y, Chen Y, Gu J. fastp: an ultra-fast all-in-one FASTQ preprocessor. </w:t>
      </w:r>
      <w:r w:rsidR="004C7FA8" w:rsidRPr="00411D41">
        <w:rPr>
          <w:rFonts w:ascii="Times New Roman" w:hAnsi="Times New Roman"/>
          <w:i/>
          <w:noProof/>
          <w:sz w:val="24"/>
        </w:rPr>
        <w:t xml:space="preserve">Bioinformatics. </w:t>
      </w:r>
      <w:r w:rsidR="004C7FA8" w:rsidRPr="00411D41">
        <w:rPr>
          <w:rFonts w:ascii="Times New Roman" w:hAnsi="Times New Roman"/>
          <w:noProof/>
          <w:sz w:val="24"/>
        </w:rPr>
        <w:t>2018;34(17):i884-i890.</w:t>
      </w:r>
    </w:p>
    <w:p w14:paraId="58629245" w14:textId="77777777" w:rsidR="004C7FA8" w:rsidRPr="00411D41" w:rsidRDefault="004C7FA8" w:rsidP="00411D41">
      <w:pPr>
        <w:pStyle w:val="EndNoteBibliography"/>
        <w:spacing w:line="240" w:lineRule="auto"/>
        <w:ind w:left="720" w:hanging="720"/>
        <w:rPr>
          <w:rFonts w:ascii="Times New Roman" w:hAnsi="Times New Roman"/>
          <w:noProof/>
          <w:sz w:val="24"/>
        </w:rPr>
      </w:pPr>
      <w:r w:rsidRPr="00411D41">
        <w:rPr>
          <w:rFonts w:ascii="Times New Roman" w:hAnsi="Times New Roman"/>
          <w:noProof/>
          <w:sz w:val="24"/>
        </w:rPr>
        <w:t>2.</w:t>
      </w:r>
      <w:r w:rsidRPr="00411D41">
        <w:rPr>
          <w:rFonts w:ascii="Times New Roman" w:hAnsi="Times New Roman"/>
          <w:noProof/>
          <w:sz w:val="24"/>
        </w:rPr>
        <w:tab/>
        <w:t xml:space="preserve">Buchfink B, Xie C, Huson DH. Fast and sensitive protein alignment using DIAMOND. </w:t>
      </w:r>
      <w:r w:rsidRPr="00411D41">
        <w:rPr>
          <w:rFonts w:ascii="Times New Roman" w:hAnsi="Times New Roman"/>
          <w:i/>
          <w:noProof/>
          <w:sz w:val="24"/>
        </w:rPr>
        <w:t xml:space="preserve">Nat Methods. </w:t>
      </w:r>
      <w:r w:rsidRPr="00411D41">
        <w:rPr>
          <w:rFonts w:ascii="Times New Roman" w:hAnsi="Times New Roman"/>
          <w:noProof/>
          <w:sz w:val="24"/>
        </w:rPr>
        <w:t>2015;12(1):59-60.</w:t>
      </w:r>
    </w:p>
    <w:p w14:paraId="232C6E88" w14:textId="77777777" w:rsidR="004C7FA8" w:rsidRPr="00411D41" w:rsidRDefault="004C7FA8" w:rsidP="00411D41">
      <w:pPr>
        <w:pStyle w:val="EndNoteBibliography"/>
        <w:spacing w:line="240" w:lineRule="auto"/>
        <w:ind w:left="720" w:hanging="720"/>
        <w:rPr>
          <w:rFonts w:ascii="Times New Roman" w:hAnsi="Times New Roman"/>
          <w:noProof/>
          <w:sz w:val="24"/>
        </w:rPr>
      </w:pPr>
      <w:r w:rsidRPr="00411D41">
        <w:rPr>
          <w:rFonts w:ascii="Times New Roman" w:hAnsi="Times New Roman"/>
          <w:noProof/>
          <w:sz w:val="24"/>
        </w:rPr>
        <w:lastRenderedPageBreak/>
        <w:t>3.</w:t>
      </w:r>
      <w:r w:rsidRPr="00411D41">
        <w:rPr>
          <w:rFonts w:ascii="Times New Roman" w:hAnsi="Times New Roman"/>
          <w:noProof/>
          <w:sz w:val="24"/>
        </w:rPr>
        <w:tab/>
        <w:t xml:space="preserve">Kim D, Langmead B, Salzberg SL. HISAT: a fast spliced aligner with low memory requirements. </w:t>
      </w:r>
      <w:r w:rsidRPr="00411D41">
        <w:rPr>
          <w:rFonts w:ascii="Times New Roman" w:hAnsi="Times New Roman"/>
          <w:i/>
          <w:noProof/>
          <w:sz w:val="24"/>
        </w:rPr>
        <w:t xml:space="preserve">Nat Methods. </w:t>
      </w:r>
      <w:r w:rsidRPr="00411D41">
        <w:rPr>
          <w:rFonts w:ascii="Times New Roman" w:hAnsi="Times New Roman"/>
          <w:noProof/>
          <w:sz w:val="24"/>
        </w:rPr>
        <w:t>2015;12(4):357-360.</w:t>
      </w:r>
    </w:p>
    <w:p w14:paraId="602030C9" w14:textId="77777777" w:rsidR="004C7FA8" w:rsidRPr="00411D41" w:rsidRDefault="004C7FA8" w:rsidP="00411D41">
      <w:pPr>
        <w:pStyle w:val="EndNoteBibliography"/>
        <w:spacing w:line="240" w:lineRule="auto"/>
        <w:ind w:left="720" w:hanging="720"/>
        <w:rPr>
          <w:rFonts w:ascii="Times New Roman" w:hAnsi="Times New Roman"/>
          <w:noProof/>
          <w:sz w:val="24"/>
        </w:rPr>
      </w:pPr>
      <w:r w:rsidRPr="00411D41">
        <w:rPr>
          <w:rFonts w:ascii="Times New Roman" w:hAnsi="Times New Roman"/>
          <w:noProof/>
          <w:sz w:val="24"/>
        </w:rPr>
        <w:t>4.</w:t>
      </w:r>
      <w:r w:rsidRPr="00411D41">
        <w:rPr>
          <w:rFonts w:ascii="Times New Roman" w:hAnsi="Times New Roman"/>
          <w:noProof/>
          <w:sz w:val="24"/>
        </w:rPr>
        <w:tab/>
        <w:t xml:space="preserve">Li H, Handsaker B, Wysoker A, et al. The Sequence Alignment/Map format and SAMtools. </w:t>
      </w:r>
      <w:r w:rsidRPr="00411D41">
        <w:rPr>
          <w:rFonts w:ascii="Times New Roman" w:hAnsi="Times New Roman"/>
          <w:i/>
          <w:noProof/>
          <w:sz w:val="24"/>
        </w:rPr>
        <w:t xml:space="preserve">Bioinformatics. </w:t>
      </w:r>
      <w:r w:rsidRPr="00411D41">
        <w:rPr>
          <w:rFonts w:ascii="Times New Roman" w:hAnsi="Times New Roman"/>
          <w:noProof/>
          <w:sz w:val="24"/>
        </w:rPr>
        <w:t>2009;25(16):2078-2079.</w:t>
      </w:r>
    </w:p>
    <w:p w14:paraId="216DD236" w14:textId="77777777" w:rsidR="004C7FA8" w:rsidRPr="00411D41" w:rsidRDefault="004C7FA8" w:rsidP="00411D41">
      <w:pPr>
        <w:pStyle w:val="EndNoteBibliography"/>
        <w:spacing w:line="240" w:lineRule="auto"/>
        <w:ind w:left="720" w:hanging="720"/>
        <w:rPr>
          <w:rFonts w:ascii="Times New Roman" w:hAnsi="Times New Roman"/>
          <w:noProof/>
          <w:sz w:val="24"/>
        </w:rPr>
      </w:pPr>
      <w:r w:rsidRPr="00411D41">
        <w:rPr>
          <w:rFonts w:ascii="Times New Roman" w:hAnsi="Times New Roman"/>
          <w:noProof/>
          <w:sz w:val="24"/>
        </w:rPr>
        <w:t>5.</w:t>
      </w:r>
      <w:r w:rsidRPr="00411D41">
        <w:rPr>
          <w:rFonts w:ascii="Times New Roman" w:hAnsi="Times New Roman"/>
          <w:noProof/>
          <w:sz w:val="24"/>
        </w:rPr>
        <w:tab/>
        <w:t xml:space="preserve">Pertea M, Pertea GM, Antonescu CM, Chang TC, Mendell JT, Salzberg SL. StringTie enables improved reconstruction of a transcriptome from RNA-seq reads. </w:t>
      </w:r>
      <w:r w:rsidRPr="00411D41">
        <w:rPr>
          <w:rFonts w:ascii="Times New Roman" w:hAnsi="Times New Roman"/>
          <w:i/>
          <w:noProof/>
          <w:sz w:val="24"/>
        </w:rPr>
        <w:t xml:space="preserve">Nat Biotechnol. </w:t>
      </w:r>
      <w:r w:rsidRPr="00411D41">
        <w:rPr>
          <w:rFonts w:ascii="Times New Roman" w:hAnsi="Times New Roman"/>
          <w:noProof/>
          <w:sz w:val="24"/>
        </w:rPr>
        <w:t>2015;33(3):290-295.</w:t>
      </w:r>
    </w:p>
    <w:p w14:paraId="65E26E56" w14:textId="69B6B5EA" w:rsidR="003E2062" w:rsidRPr="00411D41" w:rsidRDefault="00C43200" w:rsidP="00411D41">
      <w:pPr>
        <w:spacing w:line="240" w:lineRule="auto"/>
        <w:rPr>
          <w:rFonts w:ascii="Times New Roman" w:hAnsi="Times New Roman"/>
          <w:sz w:val="24"/>
        </w:rPr>
      </w:pPr>
      <w:r w:rsidRPr="00411D41">
        <w:rPr>
          <w:rFonts w:ascii="Times New Roman" w:hAnsi="Times New Roman"/>
          <w:sz w:val="24"/>
        </w:rPr>
        <w:fldChar w:fldCharType="end"/>
      </w:r>
    </w:p>
    <w:sectPr w:rsidR="003E2062" w:rsidRPr="00411D41" w:rsidSect="006D3659">
      <w:footerReference w:type="even" r:id="rId12"/>
      <w:foot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CC801" w14:textId="77777777" w:rsidR="009C3D79" w:rsidRDefault="009C3D79" w:rsidP="00106027">
      <w:pPr>
        <w:spacing w:line="240" w:lineRule="auto"/>
      </w:pPr>
      <w:r>
        <w:separator/>
      </w:r>
    </w:p>
  </w:endnote>
  <w:endnote w:type="continuationSeparator" w:id="0">
    <w:p w14:paraId="71AF0A62" w14:textId="77777777" w:rsidR="009C3D79" w:rsidRDefault="009C3D79" w:rsidP="0010602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668202167"/>
      <w:docPartObj>
        <w:docPartGallery w:val="Page Numbers (Bottom of Page)"/>
        <w:docPartUnique/>
      </w:docPartObj>
    </w:sdtPr>
    <w:sdtContent>
      <w:p w14:paraId="5B7B9929" w14:textId="01FF1438" w:rsidR="00205440" w:rsidRDefault="00205440" w:rsidP="003711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3D8492A" w14:textId="77777777" w:rsidR="00205440" w:rsidRDefault="00205440" w:rsidP="0020544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54923640"/>
      <w:docPartObj>
        <w:docPartGallery w:val="Page Numbers (Bottom of Page)"/>
        <w:docPartUnique/>
      </w:docPartObj>
    </w:sdtPr>
    <w:sdtContent>
      <w:p w14:paraId="0CAD2C6C" w14:textId="25E79F9C" w:rsidR="00205440" w:rsidRDefault="00205440" w:rsidP="003711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B38CA14" w14:textId="77777777" w:rsidR="00205440" w:rsidRDefault="00205440" w:rsidP="0020544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D04CA" w14:textId="77777777" w:rsidR="009C3D79" w:rsidRDefault="009C3D79" w:rsidP="00106027">
      <w:pPr>
        <w:spacing w:line="240" w:lineRule="auto"/>
      </w:pPr>
      <w:r>
        <w:separator/>
      </w:r>
    </w:p>
  </w:footnote>
  <w:footnote w:type="continuationSeparator" w:id="0">
    <w:p w14:paraId="53393C7C" w14:textId="77777777" w:rsidR="009C3D79" w:rsidRDefault="009C3D79" w:rsidP="0010602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468F5"/>
    <w:multiLevelType w:val="hybridMultilevel"/>
    <w:tmpl w:val="551C9AE8"/>
    <w:lvl w:ilvl="0" w:tplc="E264CA32">
      <w:start w:val="1"/>
      <w:numFmt w:val="bullet"/>
      <w:lvlRestart w:val="0"/>
      <w:pStyle w:val="MDPI38bullet"/>
      <w:lvlText w:val=""/>
      <w:lvlJc w:val="left"/>
      <w:pPr>
        <w:ind w:left="3033" w:hanging="425"/>
      </w:pPr>
      <w:rPr>
        <w:rFonts w:ascii="Symbol" w:hAnsi="Symbol" w:hint="default"/>
        <w:b w:val="0"/>
        <w:i w:val="0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2085B"/>
    <w:multiLevelType w:val="hybridMultilevel"/>
    <w:tmpl w:val="77E02BF6"/>
    <w:lvl w:ilvl="0" w:tplc="664029F2">
      <w:start w:val="1"/>
      <w:numFmt w:val="decimal"/>
      <w:lvlRestart w:val="0"/>
      <w:pStyle w:val="MDPI71FootNotes"/>
      <w:lvlText w:val="%1."/>
      <w:lvlJc w:val="left"/>
      <w:pPr>
        <w:ind w:left="425" w:hanging="425"/>
      </w:pPr>
      <w:rPr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0C6F5D"/>
    <w:multiLevelType w:val="hybridMultilevel"/>
    <w:tmpl w:val="8BFE0D56"/>
    <w:lvl w:ilvl="0" w:tplc="CCCE9BD4">
      <w:start w:val="1"/>
      <w:numFmt w:val="bullet"/>
      <w:lvlRestart w:val="0"/>
      <w:lvlText w:val=""/>
      <w:lvlJc w:val="left"/>
      <w:pPr>
        <w:ind w:left="3033" w:hanging="425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88" w:hanging="360"/>
      </w:pPr>
      <w:rPr>
        <w:rFonts w:ascii="Wingdings" w:hAnsi="Wingdings" w:hint="default"/>
      </w:rPr>
    </w:lvl>
  </w:abstractNum>
  <w:abstractNum w:abstractNumId="3" w15:restartNumberingAfterBreak="0">
    <w:nsid w:val="1EC0601A"/>
    <w:multiLevelType w:val="multilevel"/>
    <w:tmpl w:val="1EC0601A"/>
    <w:lvl w:ilvl="0">
      <w:start w:val="1"/>
      <w:numFmt w:val="decimal"/>
      <w:pStyle w:val="Heading1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250A245F"/>
    <w:multiLevelType w:val="hybridMultilevel"/>
    <w:tmpl w:val="29E20A30"/>
    <w:lvl w:ilvl="0" w:tplc="1AF444C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05051C"/>
    <w:multiLevelType w:val="hybridMultilevel"/>
    <w:tmpl w:val="D6480D34"/>
    <w:lvl w:ilvl="0" w:tplc="CDCEE7DA">
      <w:start w:val="1"/>
      <w:numFmt w:val="decimal"/>
      <w:lvlText w:val="%1."/>
      <w:lvlJc w:val="left"/>
      <w:pPr>
        <w:ind w:left="1429" w:hanging="360"/>
      </w:pPr>
    </w:lvl>
    <w:lvl w:ilvl="1" w:tplc="08070019" w:tentative="1">
      <w:start w:val="1"/>
      <w:numFmt w:val="lowerLetter"/>
      <w:lvlText w:val="%2."/>
      <w:lvlJc w:val="left"/>
      <w:pPr>
        <w:ind w:left="2149" w:hanging="360"/>
      </w:pPr>
    </w:lvl>
    <w:lvl w:ilvl="2" w:tplc="0807001B" w:tentative="1">
      <w:start w:val="1"/>
      <w:numFmt w:val="lowerRoman"/>
      <w:lvlText w:val="%3."/>
      <w:lvlJc w:val="right"/>
      <w:pPr>
        <w:ind w:left="2869" w:hanging="180"/>
      </w:pPr>
    </w:lvl>
    <w:lvl w:ilvl="3" w:tplc="0807000F" w:tentative="1">
      <w:start w:val="1"/>
      <w:numFmt w:val="decimal"/>
      <w:lvlText w:val="%4."/>
      <w:lvlJc w:val="left"/>
      <w:pPr>
        <w:ind w:left="3589" w:hanging="360"/>
      </w:pPr>
    </w:lvl>
    <w:lvl w:ilvl="4" w:tplc="08070019" w:tentative="1">
      <w:start w:val="1"/>
      <w:numFmt w:val="lowerLetter"/>
      <w:lvlText w:val="%5."/>
      <w:lvlJc w:val="left"/>
      <w:pPr>
        <w:ind w:left="4309" w:hanging="360"/>
      </w:pPr>
    </w:lvl>
    <w:lvl w:ilvl="5" w:tplc="0807001B" w:tentative="1">
      <w:start w:val="1"/>
      <w:numFmt w:val="lowerRoman"/>
      <w:lvlText w:val="%6."/>
      <w:lvlJc w:val="right"/>
      <w:pPr>
        <w:ind w:left="5029" w:hanging="180"/>
      </w:pPr>
    </w:lvl>
    <w:lvl w:ilvl="6" w:tplc="0807000F" w:tentative="1">
      <w:start w:val="1"/>
      <w:numFmt w:val="decimal"/>
      <w:lvlText w:val="%7."/>
      <w:lvlJc w:val="left"/>
      <w:pPr>
        <w:ind w:left="5749" w:hanging="360"/>
      </w:pPr>
    </w:lvl>
    <w:lvl w:ilvl="7" w:tplc="08070019" w:tentative="1">
      <w:start w:val="1"/>
      <w:numFmt w:val="lowerLetter"/>
      <w:lvlText w:val="%8."/>
      <w:lvlJc w:val="left"/>
      <w:pPr>
        <w:ind w:left="6469" w:hanging="360"/>
      </w:pPr>
    </w:lvl>
    <w:lvl w:ilvl="8" w:tplc="0807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82E1BA0"/>
    <w:multiLevelType w:val="hybridMultilevel"/>
    <w:tmpl w:val="EF3C6A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A6535"/>
    <w:multiLevelType w:val="hybridMultilevel"/>
    <w:tmpl w:val="3CB68362"/>
    <w:lvl w:ilvl="0" w:tplc="B2367048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2E2771B"/>
    <w:multiLevelType w:val="hybridMultilevel"/>
    <w:tmpl w:val="A2A06AAC"/>
    <w:lvl w:ilvl="0" w:tplc="C788203A">
      <w:start w:val="1"/>
      <w:numFmt w:val="decimal"/>
      <w:lvlRestart w:val="0"/>
      <w:lvlText w:val="%1"/>
      <w:lvlJc w:val="left"/>
      <w:pPr>
        <w:ind w:left="425" w:hanging="425"/>
      </w:pPr>
      <w:rPr>
        <w:rFonts w:hint="eastAsia"/>
        <w:caps w:val="0"/>
        <w:strike w:val="0"/>
        <w:dstrike w:val="0"/>
        <w:vanish w:val="0"/>
        <w:sz w:val="18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075B53"/>
    <w:multiLevelType w:val="hybridMultilevel"/>
    <w:tmpl w:val="A0DCA02E"/>
    <w:lvl w:ilvl="0" w:tplc="5CB0595C">
      <w:start w:val="1"/>
      <w:numFmt w:val="decimal"/>
      <w:lvlRestart w:val="0"/>
      <w:lvlText w:val="%1."/>
      <w:lvlJc w:val="left"/>
      <w:pPr>
        <w:ind w:left="3033" w:hanging="425"/>
      </w:pPr>
    </w:lvl>
    <w:lvl w:ilvl="1" w:tplc="04090019" w:tentative="1">
      <w:start w:val="1"/>
      <w:numFmt w:val="lowerLetter"/>
      <w:lvlText w:val="%2."/>
      <w:lvlJc w:val="left"/>
      <w:pPr>
        <w:ind w:left="3691" w:hanging="360"/>
      </w:pPr>
    </w:lvl>
    <w:lvl w:ilvl="2" w:tplc="0409001B" w:tentative="1">
      <w:start w:val="1"/>
      <w:numFmt w:val="lowerRoman"/>
      <w:lvlText w:val="%3."/>
      <w:lvlJc w:val="right"/>
      <w:pPr>
        <w:ind w:left="4411" w:hanging="180"/>
      </w:pPr>
    </w:lvl>
    <w:lvl w:ilvl="3" w:tplc="0409000F" w:tentative="1">
      <w:start w:val="1"/>
      <w:numFmt w:val="decimal"/>
      <w:lvlText w:val="%4."/>
      <w:lvlJc w:val="left"/>
      <w:pPr>
        <w:ind w:left="5131" w:hanging="360"/>
      </w:pPr>
    </w:lvl>
    <w:lvl w:ilvl="4" w:tplc="04090019" w:tentative="1">
      <w:start w:val="1"/>
      <w:numFmt w:val="lowerLetter"/>
      <w:lvlText w:val="%5."/>
      <w:lvlJc w:val="left"/>
      <w:pPr>
        <w:ind w:left="5851" w:hanging="360"/>
      </w:pPr>
    </w:lvl>
    <w:lvl w:ilvl="5" w:tplc="0409001B" w:tentative="1">
      <w:start w:val="1"/>
      <w:numFmt w:val="lowerRoman"/>
      <w:lvlText w:val="%6."/>
      <w:lvlJc w:val="right"/>
      <w:pPr>
        <w:ind w:left="6571" w:hanging="180"/>
      </w:pPr>
    </w:lvl>
    <w:lvl w:ilvl="6" w:tplc="0409000F" w:tentative="1">
      <w:start w:val="1"/>
      <w:numFmt w:val="decimal"/>
      <w:lvlText w:val="%7."/>
      <w:lvlJc w:val="left"/>
      <w:pPr>
        <w:ind w:left="7291" w:hanging="360"/>
      </w:pPr>
    </w:lvl>
    <w:lvl w:ilvl="7" w:tplc="04090019" w:tentative="1">
      <w:start w:val="1"/>
      <w:numFmt w:val="lowerLetter"/>
      <w:lvlText w:val="%8."/>
      <w:lvlJc w:val="left"/>
      <w:pPr>
        <w:ind w:left="8011" w:hanging="360"/>
      </w:pPr>
    </w:lvl>
    <w:lvl w:ilvl="8" w:tplc="0409001B" w:tentative="1">
      <w:start w:val="1"/>
      <w:numFmt w:val="lowerRoman"/>
      <w:lvlText w:val="%9."/>
      <w:lvlJc w:val="right"/>
      <w:pPr>
        <w:ind w:left="8731" w:hanging="180"/>
      </w:pPr>
    </w:lvl>
  </w:abstractNum>
  <w:abstractNum w:abstractNumId="10" w15:restartNumberingAfterBreak="0">
    <w:nsid w:val="70012E46"/>
    <w:multiLevelType w:val="hybridMultilevel"/>
    <w:tmpl w:val="7946DCD0"/>
    <w:lvl w:ilvl="0" w:tplc="5C06B1C6">
      <w:start w:val="1"/>
      <w:numFmt w:val="decimal"/>
      <w:lvlRestart w:val="0"/>
      <w:pStyle w:val="MDPI71References"/>
      <w:lvlText w:val="%1."/>
      <w:lvlJc w:val="left"/>
      <w:pPr>
        <w:ind w:left="425" w:hanging="425"/>
      </w:pPr>
      <w:rPr>
        <w:b w:val="0"/>
        <w:i w:val="0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6D5736"/>
    <w:multiLevelType w:val="hybridMultilevel"/>
    <w:tmpl w:val="7E201858"/>
    <w:lvl w:ilvl="0" w:tplc="7736F520">
      <w:start w:val="1"/>
      <w:numFmt w:val="decimal"/>
      <w:lvlRestart w:val="0"/>
      <w:lvlText w:val="%1."/>
      <w:lvlJc w:val="left"/>
      <w:pPr>
        <w:ind w:left="425" w:hanging="425"/>
      </w:pPr>
      <w:rPr>
        <w:rFonts w:hint="default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311A3B"/>
    <w:multiLevelType w:val="hybridMultilevel"/>
    <w:tmpl w:val="5EB4AE68"/>
    <w:lvl w:ilvl="0" w:tplc="42505D78">
      <w:start w:val="1"/>
      <w:numFmt w:val="decimal"/>
      <w:lvlRestart w:val="0"/>
      <w:pStyle w:val="MDPI37itemize"/>
      <w:lvlText w:val="%1."/>
      <w:lvlJc w:val="left"/>
      <w:pPr>
        <w:ind w:left="3033" w:hanging="425"/>
      </w:pPr>
      <w:rPr>
        <w:b w:val="0"/>
        <w:i w:val="0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4048" w:hanging="360"/>
      </w:pPr>
    </w:lvl>
    <w:lvl w:ilvl="2" w:tplc="0409001B" w:tentative="1">
      <w:start w:val="1"/>
      <w:numFmt w:val="lowerRoman"/>
      <w:lvlText w:val="%3."/>
      <w:lvlJc w:val="right"/>
      <w:pPr>
        <w:ind w:left="4768" w:hanging="180"/>
      </w:pPr>
    </w:lvl>
    <w:lvl w:ilvl="3" w:tplc="0409000F" w:tentative="1">
      <w:start w:val="1"/>
      <w:numFmt w:val="decimal"/>
      <w:lvlText w:val="%4."/>
      <w:lvlJc w:val="left"/>
      <w:pPr>
        <w:ind w:left="5488" w:hanging="360"/>
      </w:pPr>
    </w:lvl>
    <w:lvl w:ilvl="4" w:tplc="04090019" w:tentative="1">
      <w:start w:val="1"/>
      <w:numFmt w:val="lowerLetter"/>
      <w:lvlText w:val="%5."/>
      <w:lvlJc w:val="left"/>
      <w:pPr>
        <w:ind w:left="6208" w:hanging="360"/>
      </w:pPr>
    </w:lvl>
    <w:lvl w:ilvl="5" w:tplc="0409001B" w:tentative="1">
      <w:start w:val="1"/>
      <w:numFmt w:val="lowerRoman"/>
      <w:lvlText w:val="%6."/>
      <w:lvlJc w:val="right"/>
      <w:pPr>
        <w:ind w:left="6928" w:hanging="180"/>
      </w:pPr>
    </w:lvl>
    <w:lvl w:ilvl="6" w:tplc="0409000F" w:tentative="1">
      <w:start w:val="1"/>
      <w:numFmt w:val="decimal"/>
      <w:lvlText w:val="%7."/>
      <w:lvlJc w:val="left"/>
      <w:pPr>
        <w:ind w:left="7648" w:hanging="360"/>
      </w:pPr>
    </w:lvl>
    <w:lvl w:ilvl="7" w:tplc="04090019" w:tentative="1">
      <w:start w:val="1"/>
      <w:numFmt w:val="lowerLetter"/>
      <w:lvlText w:val="%8."/>
      <w:lvlJc w:val="left"/>
      <w:pPr>
        <w:ind w:left="8368" w:hanging="360"/>
      </w:pPr>
    </w:lvl>
    <w:lvl w:ilvl="8" w:tplc="0409001B" w:tentative="1">
      <w:start w:val="1"/>
      <w:numFmt w:val="lowerRoman"/>
      <w:lvlText w:val="%9."/>
      <w:lvlJc w:val="right"/>
      <w:pPr>
        <w:ind w:left="9088" w:hanging="180"/>
      </w:pPr>
    </w:lvl>
  </w:abstractNum>
  <w:num w:numId="1" w16cid:durableId="1291665613">
    <w:abstractNumId w:val="5"/>
  </w:num>
  <w:num w:numId="2" w16cid:durableId="1108037649">
    <w:abstractNumId w:val="7"/>
  </w:num>
  <w:num w:numId="3" w16cid:durableId="845754496">
    <w:abstractNumId w:val="4"/>
  </w:num>
  <w:num w:numId="4" w16cid:durableId="11860945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47968596">
    <w:abstractNumId w:val="6"/>
  </w:num>
  <w:num w:numId="6" w16cid:durableId="1240870434">
    <w:abstractNumId w:val="9"/>
  </w:num>
  <w:num w:numId="7" w16cid:durableId="1527718584">
    <w:abstractNumId w:val="2"/>
  </w:num>
  <w:num w:numId="8" w16cid:durableId="612981753">
    <w:abstractNumId w:val="11"/>
  </w:num>
  <w:num w:numId="9" w16cid:durableId="104098016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3422396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91066072">
    <w:abstractNumId w:val="0"/>
  </w:num>
  <w:num w:numId="12" w16cid:durableId="1897861701">
    <w:abstractNumId w:val="8"/>
  </w:num>
  <w:num w:numId="13" w16cid:durableId="1682272535">
    <w:abstractNumId w:val="1"/>
  </w:num>
  <w:num w:numId="14" w16cid:durableId="1545214429">
    <w:abstractNumId w:val="12"/>
  </w:num>
  <w:num w:numId="15" w16cid:durableId="1488476817">
    <w:abstractNumId w:val="10"/>
  </w:num>
  <w:num w:numId="16" w16cid:durableId="1834251165">
    <w:abstractNumId w:val="3"/>
    <w:lvlOverride w:ilvl="0">
      <w:lvl w:ilvl="0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17" w16cid:durableId="520123327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18" w16cid:durableId="824250144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19" w16cid:durableId="82142193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0" w16cid:durableId="1161962929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1" w16cid:durableId="842546754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2" w16cid:durableId="612516167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3" w16cid:durableId="416636633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4" w16cid:durableId="194343622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5" w16cid:durableId="776175405">
    <w:abstractNumId w:val="3"/>
    <w:lvlOverride w:ilvl="0">
      <w:lvl w:ilvl="0" w:tentative="1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6" w16cid:durableId="218056254">
    <w:abstractNumId w:val="3"/>
    <w:lvlOverride w:ilvl="0">
      <w:lvl w:ilvl="0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  <w:num w:numId="27" w16cid:durableId="975573777">
    <w:abstractNumId w:val="3"/>
    <w:lvlOverride w:ilvl="0">
      <w:lvl w:ilvl="0">
        <w:start w:val="1"/>
        <w:numFmt w:val="decimal"/>
        <w:pStyle w:val="Heading1"/>
        <w:lvlText w:val="%1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  <w:lvlOverride w:ilvl="1">
      <w:lvl w:ilvl="1" w:tentative="1">
        <w:start w:val="1"/>
        <w:numFmt w:val="decimal"/>
        <w:pStyle w:val="Heading2"/>
        <w:lvlText w:val="%1.%2"/>
        <w:lvlJc w:val="left"/>
        <w:pPr>
          <w:tabs>
            <w:tab w:val="left" w:pos="567"/>
          </w:tabs>
          <w:ind w:left="567" w:hanging="567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bordersDoNotSurroundHeader/>
  <w:bordersDoNotSurroundFooter/>
  <w:proofState w:spelling="clean" w:grammar="clean"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Intl J Clinical Practice&lt;/Style&gt;&lt;LeftDelim&gt;{&lt;/LeftDelim&gt;&lt;RightDelim&gt;}&lt;/RightDelim&gt;&lt;FontName&gt;DengXian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/Libraries&gt;"/>
  </w:docVars>
  <w:rsids>
    <w:rsidRoot w:val="00C43200"/>
    <w:rsid w:val="00003A67"/>
    <w:rsid w:val="000041C5"/>
    <w:rsid w:val="00004B7F"/>
    <w:rsid w:val="00005266"/>
    <w:rsid w:val="00010467"/>
    <w:rsid w:val="000112B7"/>
    <w:rsid w:val="00026091"/>
    <w:rsid w:val="00026D59"/>
    <w:rsid w:val="00032F62"/>
    <w:rsid w:val="00044CEE"/>
    <w:rsid w:val="00045E50"/>
    <w:rsid w:val="00047F01"/>
    <w:rsid w:val="00050F7C"/>
    <w:rsid w:val="00052900"/>
    <w:rsid w:val="0005796D"/>
    <w:rsid w:val="00065078"/>
    <w:rsid w:val="00070A08"/>
    <w:rsid w:val="000751F2"/>
    <w:rsid w:val="00076B59"/>
    <w:rsid w:val="0009290A"/>
    <w:rsid w:val="00093D7F"/>
    <w:rsid w:val="00093DA9"/>
    <w:rsid w:val="000A360B"/>
    <w:rsid w:val="000A5A53"/>
    <w:rsid w:val="000B421E"/>
    <w:rsid w:val="000B570B"/>
    <w:rsid w:val="000C06E6"/>
    <w:rsid w:val="000E0F00"/>
    <w:rsid w:val="000E12F9"/>
    <w:rsid w:val="000E2343"/>
    <w:rsid w:val="000E4030"/>
    <w:rsid w:val="000E667E"/>
    <w:rsid w:val="000E7068"/>
    <w:rsid w:val="000F03C3"/>
    <w:rsid w:val="000F4A3E"/>
    <w:rsid w:val="000F4C24"/>
    <w:rsid w:val="000F547E"/>
    <w:rsid w:val="000F7F38"/>
    <w:rsid w:val="00103B8E"/>
    <w:rsid w:val="00104934"/>
    <w:rsid w:val="00105F21"/>
    <w:rsid w:val="00106027"/>
    <w:rsid w:val="001073F3"/>
    <w:rsid w:val="001203E8"/>
    <w:rsid w:val="001238FA"/>
    <w:rsid w:val="00131672"/>
    <w:rsid w:val="00136796"/>
    <w:rsid w:val="00140918"/>
    <w:rsid w:val="00142F21"/>
    <w:rsid w:val="00152719"/>
    <w:rsid w:val="00153713"/>
    <w:rsid w:val="00153934"/>
    <w:rsid w:val="00154B47"/>
    <w:rsid w:val="0015589E"/>
    <w:rsid w:val="0016695F"/>
    <w:rsid w:val="0018298B"/>
    <w:rsid w:val="00183F1B"/>
    <w:rsid w:val="0018531B"/>
    <w:rsid w:val="00186112"/>
    <w:rsid w:val="00187862"/>
    <w:rsid w:val="00191130"/>
    <w:rsid w:val="00191535"/>
    <w:rsid w:val="00195221"/>
    <w:rsid w:val="00195EB8"/>
    <w:rsid w:val="001A2682"/>
    <w:rsid w:val="001A4693"/>
    <w:rsid w:val="001A4B7F"/>
    <w:rsid w:val="001B0D76"/>
    <w:rsid w:val="001B2EF1"/>
    <w:rsid w:val="001B3063"/>
    <w:rsid w:val="001B4465"/>
    <w:rsid w:val="001B58DB"/>
    <w:rsid w:val="001C4645"/>
    <w:rsid w:val="001C4D3D"/>
    <w:rsid w:val="001D0264"/>
    <w:rsid w:val="001D043A"/>
    <w:rsid w:val="001D73BC"/>
    <w:rsid w:val="001E4D31"/>
    <w:rsid w:val="001E7F60"/>
    <w:rsid w:val="001F16AE"/>
    <w:rsid w:val="001F4F3F"/>
    <w:rsid w:val="001F6057"/>
    <w:rsid w:val="001F6173"/>
    <w:rsid w:val="00200F2C"/>
    <w:rsid w:val="002034A9"/>
    <w:rsid w:val="00205440"/>
    <w:rsid w:val="002061DB"/>
    <w:rsid w:val="00214E04"/>
    <w:rsid w:val="0023092B"/>
    <w:rsid w:val="0023365B"/>
    <w:rsid w:val="0023503D"/>
    <w:rsid w:val="002357C1"/>
    <w:rsid w:val="0024146F"/>
    <w:rsid w:val="00243A61"/>
    <w:rsid w:val="00245445"/>
    <w:rsid w:val="00255099"/>
    <w:rsid w:val="00263DFE"/>
    <w:rsid w:val="00264D78"/>
    <w:rsid w:val="002700FF"/>
    <w:rsid w:val="002723B8"/>
    <w:rsid w:val="002746F6"/>
    <w:rsid w:val="00287E5D"/>
    <w:rsid w:val="00290E24"/>
    <w:rsid w:val="00291028"/>
    <w:rsid w:val="002A4B80"/>
    <w:rsid w:val="002B09A3"/>
    <w:rsid w:val="002B132B"/>
    <w:rsid w:val="002C4684"/>
    <w:rsid w:val="002C6042"/>
    <w:rsid w:val="002D08C6"/>
    <w:rsid w:val="002D198D"/>
    <w:rsid w:val="002D3D4C"/>
    <w:rsid w:val="002E3671"/>
    <w:rsid w:val="002E7782"/>
    <w:rsid w:val="002F0689"/>
    <w:rsid w:val="002F26F3"/>
    <w:rsid w:val="002F68EB"/>
    <w:rsid w:val="00301B8A"/>
    <w:rsid w:val="00302581"/>
    <w:rsid w:val="00302B3D"/>
    <w:rsid w:val="00303BB7"/>
    <w:rsid w:val="00304E2B"/>
    <w:rsid w:val="00306155"/>
    <w:rsid w:val="0031234A"/>
    <w:rsid w:val="003128DA"/>
    <w:rsid w:val="003177B0"/>
    <w:rsid w:val="003230C9"/>
    <w:rsid w:val="003244F7"/>
    <w:rsid w:val="00332ABF"/>
    <w:rsid w:val="00333E04"/>
    <w:rsid w:val="00334457"/>
    <w:rsid w:val="00337C37"/>
    <w:rsid w:val="0035726D"/>
    <w:rsid w:val="003679EF"/>
    <w:rsid w:val="003718C6"/>
    <w:rsid w:val="003829F4"/>
    <w:rsid w:val="003851A2"/>
    <w:rsid w:val="00387A78"/>
    <w:rsid w:val="00396EF2"/>
    <w:rsid w:val="003A1F64"/>
    <w:rsid w:val="003A2BB0"/>
    <w:rsid w:val="003A7E20"/>
    <w:rsid w:val="003B154F"/>
    <w:rsid w:val="003B4731"/>
    <w:rsid w:val="003B73FE"/>
    <w:rsid w:val="003D2F3C"/>
    <w:rsid w:val="003D39D7"/>
    <w:rsid w:val="003E0431"/>
    <w:rsid w:val="003E19EB"/>
    <w:rsid w:val="003E2062"/>
    <w:rsid w:val="003F6161"/>
    <w:rsid w:val="003F61CC"/>
    <w:rsid w:val="004010E3"/>
    <w:rsid w:val="00401C7E"/>
    <w:rsid w:val="00411D41"/>
    <w:rsid w:val="00413B3A"/>
    <w:rsid w:val="004259D2"/>
    <w:rsid w:val="0042776E"/>
    <w:rsid w:val="00431958"/>
    <w:rsid w:val="00437F19"/>
    <w:rsid w:val="0044177B"/>
    <w:rsid w:val="00444546"/>
    <w:rsid w:val="00447EFD"/>
    <w:rsid w:val="00453D76"/>
    <w:rsid w:val="00454D89"/>
    <w:rsid w:val="0046157B"/>
    <w:rsid w:val="00462963"/>
    <w:rsid w:val="00473ED9"/>
    <w:rsid w:val="00485354"/>
    <w:rsid w:val="00486AA1"/>
    <w:rsid w:val="00491348"/>
    <w:rsid w:val="004B4226"/>
    <w:rsid w:val="004C7FA8"/>
    <w:rsid w:val="004D654E"/>
    <w:rsid w:val="004F2A39"/>
    <w:rsid w:val="004F55C9"/>
    <w:rsid w:val="005013F4"/>
    <w:rsid w:val="00506E3F"/>
    <w:rsid w:val="0051231E"/>
    <w:rsid w:val="00521099"/>
    <w:rsid w:val="00532FBF"/>
    <w:rsid w:val="00535346"/>
    <w:rsid w:val="00536BB7"/>
    <w:rsid w:val="00537B7E"/>
    <w:rsid w:val="00543E7D"/>
    <w:rsid w:val="00556EBB"/>
    <w:rsid w:val="00561C0E"/>
    <w:rsid w:val="00565D07"/>
    <w:rsid w:val="005676B1"/>
    <w:rsid w:val="00582A33"/>
    <w:rsid w:val="00586504"/>
    <w:rsid w:val="00590E87"/>
    <w:rsid w:val="005944C5"/>
    <w:rsid w:val="005A14B8"/>
    <w:rsid w:val="005B6309"/>
    <w:rsid w:val="005B7E3A"/>
    <w:rsid w:val="005C4319"/>
    <w:rsid w:val="005D4B8B"/>
    <w:rsid w:val="005D63AF"/>
    <w:rsid w:val="005D776A"/>
    <w:rsid w:val="005E0E5E"/>
    <w:rsid w:val="005F016B"/>
    <w:rsid w:val="005F110A"/>
    <w:rsid w:val="005F22EA"/>
    <w:rsid w:val="005F4353"/>
    <w:rsid w:val="005F4A35"/>
    <w:rsid w:val="005F6FB8"/>
    <w:rsid w:val="00605201"/>
    <w:rsid w:val="00605893"/>
    <w:rsid w:val="00610785"/>
    <w:rsid w:val="00614C1D"/>
    <w:rsid w:val="00616ECF"/>
    <w:rsid w:val="00617315"/>
    <w:rsid w:val="00630AE4"/>
    <w:rsid w:val="0064462F"/>
    <w:rsid w:val="00646177"/>
    <w:rsid w:val="006670E0"/>
    <w:rsid w:val="006714BD"/>
    <w:rsid w:val="00672674"/>
    <w:rsid w:val="0067408E"/>
    <w:rsid w:val="006759EC"/>
    <w:rsid w:val="006769E1"/>
    <w:rsid w:val="00676B93"/>
    <w:rsid w:val="00684716"/>
    <w:rsid w:val="00687114"/>
    <w:rsid w:val="00693C0F"/>
    <w:rsid w:val="006A011B"/>
    <w:rsid w:val="006B1392"/>
    <w:rsid w:val="006B7469"/>
    <w:rsid w:val="006C3A25"/>
    <w:rsid w:val="006C5CB1"/>
    <w:rsid w:val="006D3659"/>
    <w:rsid w:val="006D5A7A"/>
    <w:rsid w:val="006E3FC6"/>
    <w:rsid w:val="006E51FD"/>
    <w:rsid w:val="006E6BF2"/>
    <w:rsid w:val="006F5172"/>
    <w:rsid w:val="006F6D04"/>
    <w:rsid w:val="006F7BCF"/>
    <w:rsid w:val="006F7E0C"/>
    <w:rsid w:val="0070066E"/>
    <w:rsid w:val="00714393"/>
    <w:rsid w:val="0073391A"/>
    <w:rsid w:val="00737B54"/>
    <w:rsid w:val="00740AD7"/>
    <w:rsid w:val="0074591A"/>
    <w:rsid w:val="007477E5"/>
    <w:rsid w:val="00755D6C"/>
    <w:rsid w:val="0075788C"/>
    <w:rsid w:val="007677A0"/>
    <w:rsid w:val="00771E1D"/>
    <w:rsid w:val="0078490F"/>
    <w:rsid w:val="00786238"/>
    <w:rsid w:val="007926E2"/>
    <w:rsid w:val="00793426"/>
    <w:rsid w:val="007A1BBC"/>
    <w:rsid w:val="007A2743"/>
    <w:rsid w:val="007B01C2"/>
    <w:rsid w:val="007B566F"/>
    <w:rsid w:val="007B77CC"/>
    <w:rsid w:val="007B7A66"/>
    <w:rsid w:val="007C5FAB"/>
    <w:rsid w:val="007C7228"/>
    <w:rsid w:val="007D2E6E"/>
    <w:rsid w:val="007E0DC3"/>
    <w:rsid w:val="007E1D31"/>
    <w:rsid w:val="00802BA7"/>
    <w:rsid w:val="00805D93"/>
    <w:rsid w:val="00821251"/>
    <w:rsid w:val="0082147C"/>
    <w:rsid w:val="00825550"/>
    <w:rsid w:val="00831555"/>
    <w:rsid w:val="008315A2"/>
    <w:rsid w:val="0083426B"/>
    <w:rsid w:val="00842F7A"/>
    <w:rsid w:val="00850E9A"/>
    <w:rsid w:val="0085272A"/>
    <w:rsid w:val="00853B00"/>
    <w:rsid w:val="008611F8"/>
    <w:rsid w:val="008706EC"/>
    <w:rsid w:val="008764AD"/>
    <w:rsid w:val="008771F7"/>
    <w:rsid w:val="00880885"/>
    <w:rsid w:val="00885EDB"/>
    <w:rsid w:val="00885FF1"/>
    <w:rsid w:val="00886E41"/>
    <w:rsid w:val="008937FD"/>
    <w:rsid w:val="008A2958"/>
    <w:rsid w:val="008A3D92"/>
    <w:rsid w:val="008B3FE4"/>
    <w:rsid w:val="008B4C1E"/>
    <w:rsid w:val="008B6E38"/>
    <w:rsid w:val="008C48D9"/>
    <w:rsid w:val="008C5949"/>
    <w:rsid w:val="008E0956"/>
    <w:rsid w:val="008E5CE1"/>
    <w:rsid w:val="008F0ED9"/>
    <w:rsid w:val="008F1FF1"/>
    <w:rsid w:val="008F48D4"/>
    <w:rsid w:val="008F4E8E"/>
    <w:rsid w:val="008F6023"/>
    <w:rsid w:val="00900D67"/>
    <w:rsid w:val="00903430"/>
    <w:rsid w:val="00903954"/>
    <w:rsid w:val="00911AA1"/>
    <w:rsid w:val="00914718"/>
    <w:rsid w:val="009151DD"/>
    <w:rsid w:val="0091633D"/>
    <w:rsid w:val="00923D9E"/>
    <w:rsid w:val="009316AE"/>
    <w:rsid w:val="00932848"/>
    <w:rsid w:val="00934C42"/>
    <w:rsid w:val="0094249E"/>
    <w:rsid w:val="00945427"/>
    <w:rsid w:val="00952807"/>
    <w:rsid w:val="00960DC1"/>
    <w:rsid w:val="00963B40"/>
    <w:rsid w:val="00964BA3"/>
    <w:rsid w:val="0096622C"/>
    <w:rsid w:val="00967212"/>
    <w:rsid w:val="009708DB"/>
    <w:rsid w:val="00975610"/>
    <w:rsid w:val="00976796"/>
    <w:rsid w:val="0098135D"/>
    <w:rsid w:val="00982B01"/>
    <w:rsid w:val="00983590"/>
    <w:rsid w:val="0099072D"/>
    <w:rsid w:val="0099229E"/>
    <w:rsid w:val="009942BA"/>
    <w:rsid w:val="00995BBC"/>
    <w:rsid w:val="009A1AE6"/>
    <w:rsid w:val="009A4415"/>
    <w:rsid w:val="009A5E8A"/>
    <w:rsid w:val="009B5483"/>
    <w:rsid w:val="009C0D0E"/>
    <w:rsid w:val="009C164E"/>
    <w:rsid w:val="009C3D79"/>
    <w:rsid w:val="009C4BA2"/>
    <w:rsid w:val="009D00DF"/>
    <w:rsid w:val="009D258B"/>
    <w:rsid w:val="009D4CDA"/>
    <w:rsid w:val="009D73B3"/>
    <w:rsid w:val="009E1989"/>
    <w:rsid w:val="009E480E"/>
    <w:rsid w:val="009F163C"/>
    <w:rsid w:val="009F3514"/>
    <w:rsid w:val="00A007AD"/>
    <w:rsid w:val="00A01424"/>
    <w:rsid w:val="00A023C4"/>
    <w:rsid w:val="00A10D18"/>
    <w:rsid w:val="00A152A9"/>
    <w:rsid w:val="00A236AC"/>
    <w:rsid w:val="00A244A6"/>
    <w:rsid w:val="00A24D50"/>
    <w:rsid w:val="00A25264"/>
    <w:rsid w:val="00A27800"/>
    <w:rsid w:val="00A32CB8"/>
    <w:rsid w:val="00A370FA"/>
    <w:rsid w:val="00A426A0"/>
    <w:rsid w:val="00A42AFA"/>
    <w:rsid w:val="00A46B9B"/>
    <w:rsid w:val="00A47158"/>
    <w:rsid w:val="00A47614"/>
    <w:rsid w:val="00A51CC7"/>
    <w:rsid w:val="00A54715"/>
    <w:rsid w:val="00A547A5"/>
    <w:rsid w:val="00A54859"/>
    <w:rsid w:val="00A6343E"/>
    <w:rsid w:val="00A64F3D"/>
    <w:rsid w:val="00A67F4B"/>
    <w:rsid w:val="00A72BA1"/>
    <w:rsid w:val="00A7375E"/>
    <w:rsid w:val="00A746E0"/>
    <w:rsid w:val="00A76237"/>
    <w:rsid w:val="00A800CF"/>
    <w:rsid w:val="00A85913"/>
    <w:rsid w:val="00A86308"/>
    <w:rsid w:val="00A93281"/>
    <w:rsid w:val="00A93FCD"/>
    <w:rsid w:val="00A94A4D"/>
    <w:rsid w:val="00AA0109"/>
    <w:rsid w:val="00AA06E7"/>
    <w:rsid w:val="00AA1F6C"/>
    <w:rsid w:val="00AA727C"/>
    <w:rsid w:val="00AB03FF"/>
    <w:rsid w:val="00AB5EB8"/>
    <w:rsid w:val="00AB7F92"/>
    <w:rsid w:val="00AB7FC5"/>
    <w:rsid w:val="00AC0D76"/>
    <w:rsid w:val="00AC1A7F"/>
    <w:rsid w:val="00AC2FC2"/>
    <w:rsid w:val="00AE17FA"/>
    <w:rsid w:val="00AF2E19"/>
    <w:rsid w:val="00AF4630"/>
    <w:rsid w:val="00B02DED"/>
    <w:rsid w:val="00B10309"/>
    <w:rsid w:val="00B11CDC"/>
    <w:rsid w:val="00B163F5"/>
    <w:rsid w:val="00B23A68"/>
    <w:rsid w:val="00B27AE0"/>
    <w:rsid w:val="00B30EDE"/>
    <w:rsid w:val="00B315D3"/>
    <w:rsid w:val="00B336CE"/>
    <w:rsid w:val="00B36139"/>
    <w:rsid w:val="00B40D6F"/>
    <w:rsid w:val="00B41280"/>
    <w:rsid w:val="00B60B88"/>
    <w:rsid w:val="00B63BF5"/>
    <w:rsid w:val="00B65A18"/>
    <w:rsid w:val="00B7142D"/>
    <w:rsid w:val="00B73803"/>
    <w:rsid w:val="00B742DC"/>
    <w:rsid w:val="00B75156"/>
    <w:rsid w:val="00B75F65"/>
    <w:rsid w:val="00B76BD9"/>
    <w:rsid w:val="00B805C8"/>
    <w:rsid w:val="00B83066"/>
    <w:rsid w:val="00B841A0"/>
    <w:rsid w:val="00B96E0E"/>
    <w:rsid w:val="00BA4ACF"/>
    <w:rsid w:val="00BB3DA2"/>
    <w:rsid w:val="00BD2AF2"/>
    <w:rsid w:val="00BE0848"/>
    <w:rsid w:val="00BE3AD3"/>
    <w:rsid w:val="00BE485F"/>
    <w:rsid w:val="00C002BE"/>
    <w:rsid w:val="00C014F5"/>
    <w:rsid w:val="00C07149"/>
    <w:rsid w:val="00C10015"/>
    <w:rsid w:val="00C11395"/>
    <w:rsid w:val="00C16488"/>
    <w:rsid w:val="00C17123"/>
    <w:rsid w:val="00C311AB"/>
    <w:rsid w:val="00C31470"/>
    <w:rsid w:val="00C34BAA"/>
    <w:rsid w:val="00C43200"/>
    <w:rsid w:val="00C54271"/>
    <w:rsid w:val="00C57459"/>
    <w:rsid w:val="00C659CF"/>
    <w:rsid w:val="00C67499"/>
    <w:rsid w:val="00C744BC"/>
    <w:rsid w:val="00C808FD"/>
    <w:rsid w:val="00C81A49"/>
    <w:rsid w:val="00C84E97"/>
    <w:rsid w:val="00C8742D"/>
    <w:rsid w:val="00C90F62"/>
    <w:rsid w:val="00C91379"/>
    <w:rsid w:val="00C926C8"/>
    <w:rsid w:val="00C93FDB"/>
    <w:rsid w:val="00C943D2"/>
    <w:rsid w:val="00C96577"/>
    <w:rsid w:val="00C96641"/>
    <w:rsid w:val="00C96CF5"/>
    <w:rsid w:val="00CA16C8"/>
    <w:rsid w:val="00CA4296"/>
    <w:rsid w:val="00CC014E"/>
    <w:rsid w:val="00CC4B93"/>
    <w:rsid w:val="00CC5A99"/>
    <w:rsid w:val="00CC6024"/>
    <w:rsid w:val="00CC7F02"/>
    <w:rsid w:val="00CD102C"/>
    <w:rsid w:val="00CD2472"/>
    <w:rsid w:val="00CD762C"/>
    <w:rsid w:val="00CE1D7A"/>
    <w:rsid w:val="00CE3599"/>
    <w:rsid w:val="00CE4672"/>
    <w:rsid w:val="00CF0DD1"/>
    <w:rsid w:val="00CF4C04"/>
    <w:rsid w:val="00D16E5E"/>
    <w:rsid w:val="00D3528F"/>
    <w:rsid w:val="00D36256"/>
    <w:rsid w:val="00D432E0"/>
    <w:rsid w:val="00D44D59"/>
    <w:rsid w:val="00D576B6"/>
    <w:rsid w:val="00D57892"/>
    <w:rsid w:val="00D61980"/>
    <w:rsid w:val="00D709DF"/>
    <w:rsid w:val="00D73371"/>
    <w:rsid w:val="00D82306"/>
    <w:rsid w:val="00D850F6"/>
    <w:rsid w:val="00D95460"/>
    <w:rsid w:val="00DA09E5"/>
    <w:rsid w:val="00DA1D8A"/>
    <w:rsid w:val="00DA298D"/>
    <w:rsid w:val="00DA4B5A"/>
    <w:rsid w:val="00DA5A30"/>
    <w:rsid w:val="00DB327C"/>
    <w:rsid w:val="00DB3464"/>
    <w:rsid w:val="00DC0A78"/>
    <w:rsid w:val="00DC101E"/>
    <w:rsid w:val="00DC5991"/>
    <w:rsid w:val="00DC6CD8"/>
    <w:rsid w:val="00DD6E16"/>
    <w:rsid w:val="00DE045E"/>
    <w:rsid w:val="00DE28D6"/>
    <w:rsid w:val="00DE7DEC"/>
    <w:rsid w:val="00DF3E4B"/>
    <w:rsid w:val="00DF524D"/>
    <w:rsid w:val="00E03E68"/>
    <w:rsid w:val="00E04062"/>
    <w:rsid w:val="00E052D2"/>
    <w:rsid w:val="00E172FF"/>
    <w:rsid w:val="00E1731A"/>
    <w:rsid w:val="00E204F6"/>
    <w:rsid w:val="00E262CF"/>
    <w:rsid w:val="00E26350"/>
    <w:rsid w:val="00E33507"/>
    <w:rsid w:val="00E42E3F"/>
    <w:rsid w:val="00E46CC2"/>
    <w:rsid w:val="00E52D6E"/>
    <w:rsid w:val="00E619C8"/>
    <w:rsid w:val="00E621BB"/>
    <w:rsid w:val="00E705F0"/>
    <w:rsid w:val="00E727FD"/>
    <w:rsid w:val="00E76E5B"/>
    <w:rsid w:val="00E82157"/>
    <w:rsid w:val="00E834CE"/>
    <w:rsid w:val="00E84D05"/>
    <w:rsid w:val="00E9285D"/>
    <w:rsid w:val="00E9432B"/>
    <w:rsid w:val="00EB3CA8"/>
    <w:rsid w:val="00EB79FF"/>
    <w:rsid w:val="00EC1272"/>
    <w:rsid w:val="00EC177A"/>
    <w:rsid w:val="00ED26E0"/>
    <w:rsid w:val="00EE0E11"/>
    <w:rsid w:val="00EE4696"/>
    <w:rsid w:val="00EE4BB9"/>
    <w:rsid w:val="00EF6C83"/>
    <w:rsid w:val="00F0660E"/>
    <w:rsid w:val="00F114D1"/>
    <w:rsid w:val="00F14C78"/>
    <w:rsid w:val="00F17B50"/>
    <w:rsid w:val="00F220B4"/>
    <w:rsid w:val="00F2552E"/>
    <w:rsid w:val="00F35566"/>
    <w:rsid w:val="00F35977"/>
    <w:rsid w:val="00F36B86"/>
    <w:rsid w:val="00F50E43"/>
    <w:rsid w:val="00F5160B"/>
    <w:rsid w:val="00F562F0"/>
    <w:rsid w:val="00F629E3"/>
    <w:rsid w:val="00F6332F"/>
    <w:rsid w:val="00F633AF"/>
    <w:rsid w:val="00F63B20"/>
    <w:rsid w:val="00F66B26"/>
    <w:rsid w:val="00F71EE8"/>
    <w:rsid w:val="00F72BF5"/>
    <w:rsid w:val="00F74B85"/>
    <w:rsid w:val="00F83786"/>
    <w:rsid w:val="00F84AF2"/>
    <w:rsid w:val="00F92855"/>
    <w:rsid w:val="00F96197"/>
    <w:rsid w:val="00F96943"/>
    <w:rsid w:val="00F97A38"/>
    <w:rsid w:val="00FA4B01"/>
    <w:rsid w:val="00FB02F7"/>
    <w:rsid w:val="00FB1B1B"/>
    <w:rsid w:val="00FB6466"/>
    <w:rsid w:val="00FC0785"/>
    <w:rsid w:val="00FC1085"/>
    <w:rsid w:val="00FC1FBD"/>
    <w:rsid w:val="00FC30DD"/>
    <w:rsid w:val="00FC7EAB"/>
    <w:rsid w:val="00FD0E6B"/>
    <w:rsid w:val="00FD18BB"/>
    <w:rsid w:val="00FD2099"/>
    <w:rsid w:val="00FD22FF"/>
    <w:rsid w:val="00FD3E89"/>
    <w:rsid w:val="00FD56C8"/>
    <w:rsid w:val="00FE348B"/>
    <w:rsid w:val="00FE7857"/>
    <w:rsid w:val="00FF0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0E0495"/>
  <w15:chartTrackingRefBased/>
  <w15:docId w15:val="{9B4B3CD1-A6DB-1E47-84A9-335303E79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2BA1"/>
    <w:pPr>
      <w:spacing w:line="260" w:lineRule="atLeast"/>
      <w:jc w:val="both"/>
    </w:pPr>
    <w:rPr>
      <w:rFonts w:ascii="Palatino Linotype" w:eastAsia="SimSun" w:hAnsi="Palatino Linotype" w:cs="Times New Roman"/>
      <w:color w:val="000000"/>
      <w:kern w:val="0"/>
      <w:sz w:val="20"/>
      <w:szCs w:val="20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C43200"/>
    <w:pPr>
      <w:numPr>
        <w:numId w:val="16"/>
      </w:numPr>
      <w:spacing w:before="240" w:after="240" w:line="240" w:lineRule="auto"/>
      <w:ind w:firstLineChars="0" w:firstLine="0"/>
      <w:jc w:val="left"/>
      <w:outlineLvl w:val="0"/>
    </w:pPr>
    <w:rPr>
      <w:rFonts w:ascii="Times New Roman" w:eastAsia="Cambria" w:hAnsi="Times New Roman"/>
      <w:b/>
      <w:color w:val="auto"/>
      <w:sz w:val="24"/>
      <w:szCs w:val="24"/>
      <w:lang w:eastAsia="en-US"/>
    </w:rPr>
  </w:style>
  <w:style w:type="paragraph" w:styleId="Heading2">
    <w:name w:val="heading 2"/>
    <w:basedOn w:val="Heading1"/>
    <w:next w:val="Normal"/>
    <w:link w:val="Heading2Char"/>
    <w:uiPriority w:val="2"/>
    <w:qFormat/>
    <w:rsid w:val="00C43200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C43200"/>
    <w:pPr>
      <w:keepNext/>
      <w:keepLines/>
      <w:numPr>
        <w:ilvl w:val="2"/>
        <w:numId w:val="16"/>
      </w:numPr>
      <w:spacing w:before="40" w:after="120" w:line="240" w:lineRule="auto"/>
      <w:jc w:val="left"/>
      <w:outlineLvl w:val="2"/>
    </w:pPr>
    <w:rPr>
      <w:rFonts w:ascii="Times New Roman" w:eastAsiaTheme="majorEastAsia" w:hAnsi="Times New Roman" w:cstheme="majorBidi"/>
      <w:b/>
      <w:color w:val="auto"/>
      <w:sz w:val="24"/>
      <w:szCs w:val="24"/>
      <w:lang w:eastAsia="en-US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C43200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C43200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DPI12title">
    <w:name w:val="MDPI_1.2_title"/>
    <w:next w:val="Normal"/>
    <w:qFormat/>
    <w:rsid w:val="00C43200"/>
    <w:pPr>
      <w:adjustRightInd w:val="0"/>
      <w:snapToGrid w:val="0"/>
      <w:spacing w:after="240" w:line="240" w:lineRule="atLeast"/>
    </w:pPr>
    <w:rPr>
      <w:rFonts w:ascii="Palatino Linotype" w:eastAsia="Times New Roman" w:hAnsi="Palatino Linotype" w:cs="Times New Roman"/>
      <w:b/>
      <w:snapToGrid w:val="0"/>
      <w:color w:val="000000"/>
      <w:kern w:val="0"/>
      <w:sz w:val="36"/>
      <w:szCs w:val="20"/>
      <w:lang w:eastAsia="de-DE" w:bidi="en-US"/>
    </w:rPr>
  </w:style>
  <w:style w:type="paragraph" w:customStyle="1" w:styleId="MDPI13authornames">
    <w:name w:val="MDPI_1.3_authornames"/>
    <w:next w:val="Normal"/>
    <w:qFormat/>
    <w:rsid w:val="00C43200"/>
    <w:pPr>
      <w:adjustRightInd w:val="0"/>
      <w:snapToGrid w:val="0"/>
      <w:spacing w:after="360" w:line="260" w:lineRule="atLeast"/>
    </w:pPr>
    <w:rPr>
      <w:rFonts w:ascii="Palatino Linotype" w:eastAsia="Times New Roman" w:hAnsi="Palatino Linotype" w:cs="Times New Roman"/>
      <w:b/>
      <w:color w:val="000000"/>
      <w:kern w:val="0"/>
      <w:sz w:val="20"/>
      <w:szCs w:val="22"/>
      <w:lang w:eastAsia="de-DE" w:bidi="en-US"/>
    </w:rPr>
  </w:style>
  <w:style w:type="paragraph" w:customStyle="1" w:styleId="MDPI16affiliation">
    <w:name w:val="MDPI_1.6_affiliation"/>
    <w:qFormat/>
    <w:rsid w:val="00C43200"/>
    <w:pPr>
      <w:adjustRightInd w:val="0"/>
      <w:snapToGrid w:val="0"/>
      <w:spacing w:line="200" w:lineRule="atLeast"/>
      <w:ind w:left="2806" w:hanging="198"/>
    </w:pPr>
    <w:rPr>
      <w:rFonts w:ascii="Palatino Linotype" w:eastAsia="Times New Roman" w:hAnsi="Palatino Linotype" w:cs="Times New Roman"/>
      <w:color w:val="000000"/>
      <w:kern w:val="0"/>
      <w:sz w:val="16"/>
      <w:szCs w:val="18"/>
      <w:lang w:eastAsia="de-DE" w:bidi="en-US"/>
    </w:rPr>
  </w:style>
  <w:style w:type="character" w:customStyle="1" w:styleId="Heading1Char">
    <w:name w:val="Heading 1 Char"/>
    <w:basedOn w:val="DefaultParagraphFont"/>
    <w:link w:val="Heading1"/>
    <w:uiPriority w:val="2"/>
    <w:qFormat/>
    <w:rsid w:val="00C43200"/>
    <w:rPr>
      <w:rFonts w:ascii="Times New Roman" w:eastAsia="Cambria" w:hAnsi="Times New Roman" w:cs="Times New Roman"/>
      <w:b/>
      <w:kern w:val="0"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2"/>
    <w:rsid w:val="00C43200"/>
    <w:rPr>
      <w:rFonts w:ascii="Times New Roman" w:eastAsia="Cambria" w:hAnsi="Times New Roman" w:cs="Times New Roman"/>
      <w:b/>
      <w:kern w:val="0"/>
      <w:sz w:val="24"/>
      <w:lang w:eastAsia="en-US"/>
    </w:rPr>
  </w:style>
  <w:style w:type="character" w:customStyle="1" w:styleId="Heading3Char">
    <w:name w:val="Heading 3 Char"/>
    <w:basedOn w:val="DefaultParagraphFont"/>
    <w:link w:val="Heading3"/>
    <w:uiPriority w:val="2"/>
    <w:rsid w:val="00C43200"/>
    <w:rPr>
      <w:rFonts w:ascii="Times New Roman" w:eastAsiaTheme="majorEastAsia" w:hAnsi="Times New Roman" w:cstheme="majorBidi"/>
      <w:b/>
      <w:kern w:val="0"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2"/>
    <w:rsid w:val="00C43200"/>
    <w:rPr>
      <w:rFonts w:ascii="Times New Roman" w:eastAsiaTheme="majorEastAsia" w:hAnsi="Times New Roman" w:cstheme="majorBidi"/>
      <w:b/>
      <w:iCs/>
      <w:kern w:val="0"/>
      <w:sz w:val="24"/>
      <w:lang w:eastAsia="en-US"/>
    </w:rPr>
  </w:style>
  <w:style w:type="character" w:customStyle="1" w:styleId="Heading5Char">
    <w:name w:val="Heading 5 Char"/>
    <w:basedOn w:val="DefaultParagraphFont"/>
    <w:link w:val="Heading5"/>
    <w:uiPriority w:val="2"/>
    <w:rsid w:val="00C43200"/>
    <w:rPr>
      <w:rFonts w:ascii="Times New Roman" w:eastAsiaTheme="majorEastAsia" w:hAnsi="Times New Roman" w:cstheme="majorBidi"/>
      <w:b/>
      <w:iCs/>
      <w:kern w:val="0"/>
      <w:sz w:val="24"/>
      <w:lang w:eastAsia="en-US"/>
    </w:rPr>
  </w:style>
  <w:style w:type="paragraph" w:customStyle="1" w:styleId="MDPI11articletype">
    <w:name w:val="MDPI_1.1_article_type"/>
    <w:next w:val="Normal"/>
    <w:qFormat/>
    <w:rsid w:val="00C43200"/>
    <w:pPr>
      <w:adjustRightInd w:val="0"/>
      <w:snapToGrid w:val="0"/>
      <w:spacing w:before="240"/>
    </w:pPr>
    <w:rPr>
      <w:rFonts w:ascii="Palatino Linotype" w:eastAsia="Times New Roman" w:hAnsi="Palatino Linotype" w:cs="Times New Roman"/>
      <w:i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14history">
    <w:name w:val="MDPI_1.4_history"/>
    <w:basedOn w:val="Normal"/>
    <w:next w:val="Normal"/>
    <w:qFormat/>
    <w:rsid w:val="00C43200"/>
    <w:pPr>
      <w:adjustRightInd w:val="0"/>
      <w:snapToGrid w:val="0"/>
      <w:spacing w:line="240" w:lineRule="atLeast"/>
      <w:ind w:right="113"/>
      <w:jc w:val="left"/>
    </w:pPr>
    <w:rPr>
      <w:rFonts w:eastAsia="Times New Roman"/>
      <w:sz w:val="14"/>
      <w:lang w:eastAsia="de-DE" w:bidi="en-US"/>
    </w:rPr>
  </w:style>
  <w:style w:type="paragraph" w:customStyle="1" w:styleId="MDPI17abstract">
    <w:name w:val="MDPI_1.7_abstract"/>
    <w:next w:val="Normal"/>
    <w:qFormat/>
    <w:rsid w:val="00C43200"/>
    <w:pPr>
      <w:adjustRightInd w:val="0"/>
      <w:snapToGrid w:val="0"/>
      <w:spacing w:before="240" w:line="260" w:lineRule="atLeast"/>
      <w:ind w:left="2608"/>
      <w:jc w:val="both"/>
    </w:pPr>
    <w:rPr>
      <w:rFonts w:ascii="Palatino Linotype" w:eastAsia="Times New Roman" w:hAnsi="Palatino Linotype" w:cs="Times New Roman"/>
      <w:color w:val="000000"/>
      <w:kern w:val="0"/>
      <w:sz w:val="18"/>
      <w:szCs w:val="22"/>
      <w:lang w:eastAsia="de-DE" w:bidi="en-US"/>
    </w:rPr>
  </w:style>
  <w:style w:type="paragraph" w:customStyle="1" w:styleId="MDPI18keywords">
    <w:name w:val="MDPI_1.8_keywords"/>
    <w:next w:val="Normal"/>
    <w:qFormat/>
    <w:rsid w:val="00C43200"/>
    <w:pPr>
      <w:adjustRightInd w:val="0"/>
      <w:snapToGrid w:val="0"/>
      <w:spacing w:before="240" w:line="260" w:lineRule="atLeast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18"/>
      <w:szCs w:val="22"/>
      <w:lang w:eastAsia="de-DE" w:bidi="en-US"/>
    </w:rPr>
  </w:style>
  <w:style w:type="paragraph" w:customStyle="1" w:styleId="MDPI19line">
    <w:name w:val="MDPI_1.9_line"/>
    <w:qFormat/>
    <w:rsid w:val="00C43200"/>
    <w:pPr>
      <w:pBdr>
        <w:bottom w:val="single" w:sz="6" w:space="1" w:color="auto"/>
      </w:pBdr>
      <w:adjustRightInd w:val="0"/>
      <w:snapToGrid w:val="0"/>
      <w:spacing w:after="480" w:line="260" w:lineRule="atLeast"/>
      <w:ind w:left="2608"/>
      <w:jc w:val="both"/>
    </w:pPr>
    <w:rPr>
      <w:rFonts w:ascii="Palatino Linotype" w:eastAsia="Times New Roman" w:hAnsi="Palatino Linotype" w:cs="Cordia New"/>
      <w:color w:val="000000"/>
      <w:kern w:val="0"/>
      <w:sz w:val="20"/>
      <w:lang w:eastAsia="de-DE" w:bidi="en-US"/>
    </w:rPr>
  </w:style>
  <w:style w:type="paragraph" w:styleId="Footer">
    <w:name w:val="footer"/>
    <w:basedOn w:val="Normal"/>
    <w:link w:val="FooterChar"/>
    <w:uiPriority w:val="99"/>
    <w:rsid w:val="00C43200"/>
    <w:pPr>
      <w:tabs>
        <w:tab w:val="center" w:pos="4153"/>
        <w:tab w:val="right" w:pos="8306"/>
      </w:tabs>
      <w:snapToGrid w:val="0"/>
      <w:spacing w:line="240" w:lineRule="atLeast"/>
    </w:pPr>
    <w:rPr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C43200"/>
    <w:rPr>
      <w:rFonts w:ascii="Palatino Linotype" w:eastAsia="SimSun" w:hAnsi="Palatino Linotype" w:cs="Times New Roman"/>
      <w:noProof/>
      <w:color w:val="000000"/>
      <w:kern w:val="0"/>
      <w:sz w:val="20"/>
      <w:szCs w:val="18"/>
    </w:rPr>
  </w:style>
  <w:style w:type="paragraph" w:styleId="Header">
    <w:name w:val="header"/>
    <w:basedOn w:val="Normal"/>
    <w:link w:val="HeaderChar"/>
    <w:uiPriority w:val="99"/>
    <w:rsid w:val="00C432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C43200"/>
    <w:rPr>
      <w:rFonts w:ascii="Palatino Linotype" w:eastAsia="SimSun" w:hAnsi="Palatino Linotype" w:cs="Times New Roman"/>
      <w:noProof/>
      <w:color w:val="000000"/>
      <w:kern w:val="0"/>
      <w:sz w:val="20"/>
      <w:szCs w:val="18"/>
    </w:rPr>
  </w:style>
  <w:style w:type="paragraph" w:customStyle="1" w:styleId="MDPIheaderjournallogo">
    <w:name w:val="MDPI_header_journal_logo"/>
    <w:qFormat/>
    <w:rsid w:val="00C43200"/>
    <w:pPr>
      <w:adjustRightInd w:val="0"/>
      <w:snapToGrid w:val="0"/>
      <w:spacing w:line="260" w:lineRule="atLeast"/>
      <w:jc w:val="both"/>
    </w:pPr>
    <w:rPr>
      <w:rFonts w:ascii="Palatino Linotype" w:eastAsia="Times New Roman" w:hAnsi="Palatino Linotype" w:cs="Times New Roman"/>
      <w:i/>
      <w:color w:val="000000"/>
      <w:kern w:val="0"/>
      <w:sz w:val="24"/>
      <w:szCs w:val="22"/>
      <w:lang w:eastAsia="de-CH"/>
    </w:rPr>
  </w:style>
  <w:style w:type="paragraph" w:customStyle="1" w:styleId="MDPI32textnoindent">
    <w:name w:val="MDPI_3.2_text_no_indent"/>
    <w:basedOn w:val="MDPI31text"/>
    <w:qFormat/>
    <w:rsid w:val="00C43200"/>
    <w:pPr>
      <w:ind w:firstLine="0"/>
    </w:pPr>
  </w:style>
  <w:style w:type="paragraph" w:customStyle="1" w:styleId="MDPI31text">
    <w:name w:val="MDPI_3.1_text"/>
    <w:link w:val="MDPI31text0"/>
    <w:qFormat/>
    <w:rsid w:val="00C43200"/>
    <w:pPr>
      <w:adjustRightInd w:val="0"/>
      <w:snapToGrid w:val="0"/>
      <w:spacing w:line="228" w:lineRule="auto"/>
      <w:ind w:left="2608" w:firstLine="425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33textspaceafter">
    <w:name w:val="MDPI_3.3_text_space_after"/>
    <w:qFormat/>
    <w:rsid w:val="00C43200"/>
    <w:pPr>
      <w:adjustRightInd w:val="0"/>
      <w:snapToGrid w:val="0"/>
      <w:spacing w:after="24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34textspacebefore">
    <w:name w:val="MDPI_3.4_text_space_before"/>
    <w:qFormat/>
    <w:rsid w:val="00C43200"/>
    <w:pPr>
      <w:adjustRightInd w:val="0"/>
      <w:snapToGrid w:val="0"/>
      <w:spacing w:before="24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35textbeforelist">
    <w:name w:val="MDPI_3.5_text_before_list"/>
    <w:qFormat/>
    <w:rsid w:val="00C43200"/>
    <w:pPr>
      <w:adjustRightInd w:val="0"/>
      <w:snapToGrid w:val="0"/>
      <w:spacing w:line="228" w:lineRule="auto"/>
      <w:ind w:left="2608" w:firstLine="425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36textafterlist">
    <w:name w:val="MDPI_3.6_text_after_list"/>
    <w:qFormat/>
    <w:rsid w:val="00C43200"/>
    <w:pPr>
      <w:adjustRightInd w:val="0"/>
      <w:snapToGrid w:val="0"/>
      <w:spacing w:before="12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37itemize">
    <w:name w:val="MDPI_3.7_itemize"/>
    <w:qFormat/>
    <w:rsid w:val="00C43200"/>
    <w:pPr>
      <w:numPr>
        <w:numId w:val="14"/>
      </w:numPr>
      <w:adjustRightInd w:val="0"/>
      <w:snapToGrid w:val="0"/>
      <w:spacing w:line="228" w:lineRule="auto"/>
      <w:jc w:val="both"/>
    </w:pPr>
    <w:rPr>
      <w:rFonts w:ascii="Palatino Linotype" w:eastAsia="Times New Roman" w:hAnsi="Palatino Linotype" w:cs="Times New Roman"/>
      <w:color w:val="000000"/>
      <w:kern w:val="0"/>
      <w:sz w:val="20"/>
      <w:szCs w:val="22"/>
      <w:lang w:eastAsia="de-DE" w:bidi="en-US"/>
    </w:rPr>
  </w:style>
  <w:style w:type="paragraph" w:customStyle="1" w:styleId="MDPI38bullet">
    <w:name w:val="MDPI_3.8_bullet"/>
    <w:qFormat/>
    <w:rsid w:val="00C43200"/>
    <w:pPr>
      <w:numPr>
        <w:numId w:val="11"/>
      </w:numPr>
      <w:adjustRightInd w:val="0"/>
      <w:snapToGrid w:val="0"/>
      <w:spacing w:line="228" w:lineRule="auto"/>
      <w:jc w:val="both"/>
    </w:pPr>
    <w:rPr>
      <w:rFonts w:ascii="Palatino Linotype" w:eastAsia="Times New Roman" w:hAnsi="Palatino Linotype" w:cs="Times New Roman"/>
      <w:color w:val="000000"/>
      <w:kern w:val="0"/>
      <w:sz w:val="20"/>
      <w:szCs w:val="22"/>
      <w:lang w:eastAsia="de-DE" w:bidi="en-US"/>
    </w:rPr>
  </w:style>
  <w:style w:type="paragraph" w:customStyle="1" w:styleId="MDPI39equation">
    <w:name w:val="MDPI_3.9_equation"/>
    <w:qFormat/>
    <w:rsid w:val="00C43200"/>
    <w:pPr>
      <w:adjustRightInd w:val="0"/>
      <w:snapToGrid w:val="0"/>
      <w:spacing w:before="120" w:after="120" w:line="260" w:lineRule="atLeast"/>
      <w:ind w:left="709"/>
      <w:jc w:val="center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3aequationnumber">
    <w:name w:val="MDPI_3.a_equation_number"/>
    <w:qFormat/>
    <w:rsid w:val="00C43200"/>
    <w:pPr>
      <w:spacing w:before="120" w:after="120"/>
      <w:jc w:val="right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41tablecaption">
    <w:name w:val="MDPI_4.1_table_caption"/>
    <w:qFormat/>
    <w:rsid w:val="00C43200"/>
    <w:pPr>
      <w:adjustRightInd w:val="0"/>
      <w:snapToGrid w:val="0"/>
      <w:spacing w:before="240" w:after="120" w:line="228" w:lineRule="auto"/>
      <w:ind w:left="2608"/>
      <w:jc w:val="both"/>
    </w:pPr>
    <w:rPr>
      <w:rFonts w:ascii="Palatino Linotype" w:eastAsia="Times New Roman" w:hAnsi="Palatino Linotype" w:cs="Cordia New"/>
      <w:color w:val="000000"/>
      <w:kern w:val="0"/>
      <w:sz w:val="18"/>
      <w:szCs w:val="22"/>
      <w:lang w:eastAsia="de-DE" w:bidi="en-US"/>
    </w:rPr>
  </w:style>
  <w:style w:type="paragraph" w:customStyle="1" w:styleId="MDPI42tablebody">
    <w:name w:val="MDPI_4.2_table_body"/>
    <w:qFormat/>
    <w:rsid w:val="00C43200"/>
    <w:pPr>
      <w:adjustRightInd w:val="0"/>
      <w:snapToGrid w:val="0"/>
      <w:spacing w:line="260" w:lineRule="atLeast"/>
      <w:jc w:val="center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0"/>
      <w:lang w:eastAsia="de-DE" w:bidi="en-US"/>
    </w:rPr>
  </w:style>
  <w:style w:type="paragraph" w:customStyle="1" w:styleId="MDPI43tablefooter">
    <w:name w:val="MDPI_4.3_table_footer"/>
    <w:next w:val="MDPI31text"/>
    <w:qFormat/>
    <w:rsid w:val="00C43200"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 w:cs="Cordia New"/>
      <w:color w:val="000000"/>
      <w:kern w:val="0"/>
      <w:sz w:val="18"/>
      <w:szCs w:val="22"/>
      <w:lang w:eastAsia="de-DE" w:bidi="en-US"/>
    </w:rPr>
  </w:style>
  <w:style w:type="paragraph" w:customStyle="1" w:styleId="MDPI51figurecaption">
    <w:name w:val="MDPI_5.1_figure_caption"/>
    <w:qFormat/>
    <w:rsid w:val="00C43200"/>
    <w:pPr>
      <w:adjustRightInd w:val="0"/>
      <w:snapToGrid w:val="0"/>
      <w:spacing w:before="120" w:after="240" w:line="228" w:lineRule="auto"/>
      <w:ind w:left="2608"/>
      <w:jc w:val="both"/>
    </w:pPr>
    <w:rPr>
      <w:rFonts w:ascii="Palatino Linotype" w:eastAsia="Times New Roman" w:hAnsi="Palatino Linotype" w:cs="Times New Roman"/>
      <w:color w:val="000000"/>
      <w:kern w:val="0"/>
      <w:sz w:val="18"/>
      <w:szCs w:val="20"/>
      <w:lang w:eastAsia="de-DE" w:bidi="en-US"/>
    </w:rPr>
  </w:style>
  <w:style w:type="paragraph" w:customStyle="1" w:styleId="MDPI52figure">
    <w:name w:val="MDPI_5.2_figure"/>
    <w:qFormat/>
    <w:rsid w:val="00C43200"/>
    <w:pPr>
      <w:adjustRightInd w:val="0"/>
      <w:snapToGrid w:val="0"/>
      <w:spacing w:before="240" w:after="120"/>
      <w:jc w:val="center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0"/>
      <w:lang w:eastAsia="de-DE" w:bidi="en-US"/>
    </w:rPr>
  </w:style>
  <w:style w:type="paragraph" w:customStyle="1" w:styleId="MDPI81theorem">
    <w:name w:val="MDPI_8.1_theorem"/>
    <w:qFormat/>
    <w:rsid w:val="00C43200"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 w:cs="Times New Roman"/>
      <w:i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82proof">
    <w:name w:val="MDPI_8.2_proof"/>
    <w:qFormat/>
    <w:rsid w:val="00C43200"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footerfirstpage">
    <w:name w:val="MDPI_footer_firstpage"/>
    <w:qFormat/>
    <w:rsid w:val="00C43200"/>
    <w:pPr>
      <w:tabs>
        <w:tab w:val="right" w:pos="8845"/>
      </w:tabs>
      <w:spacing w:line="160" w:lineRule="exact"/>
    </w:pPr>
    <w:rPr>
      <w:rFonts w:ascii="Palatino Linotype" w:eastAsia="Times New Roman" w:hAnsi="Palatino Linotype" w:cs="Times New Roman"/>
      <w:color w:val="000000"/>
      <w:kern w:val="0"/>
      <w:sz w:val="16"/>
      <w:szCs w:val="20"/>
      <w:lang w:eastAsia="de-DE"/>
    </w:rPr>
  </w:style>
  <w:style w:type="paragraph" w:customStyle="1" w:styleId="MDPI23heading3">
    <w:name w:val="MDPI_2.3_heading3"/>
    <w:qFormat/>
    <w:rsid w:val="00C43200"/>
    <w:pPr>
      <w:adjustRightInd w:val="0"/>
      <w:snapToGrid w:val="0"/>
      <w:spacing w:before="60" w:after="60" w:line="228" w:lineRule="auto"/>
      <w:ind w:left="2608"/>
      <w:outlineLvl w:val="2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21heading1">
    <w:name w:val="MDPI_2.1_heading1"/>
    <w:qFormat/>
    <w:rsid w:val="00C43200"/>
    <w:pPr>
      <w:adjustRightInd w:val="0"/>
      <w:snapToGrid w:val="0"/>
      <w:spacing w:before="240" w:after="60" w:line="228" w:lineRule="auto"/>
      <w:ind w:left="2608"/>
      <w:outlineLvl w:val="0"/>
    </w:pPr>
    <w:rPr>
      <w:rFonts w:ascii="Palatino Linotype" w:eastAsia="Times New Roman" w:hAnsi="Palatino Linotype" w:cs="Times New Roman"/>
      <w:b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22heading2">
    <w:name w:val="MDPI_2.2_heading2"/>
    <w:qFormat/>
    <w:rsid w:val="00C43200"/>
    <w:pPr>
      <w:adjustRightInd w:val="0"/>
      <w:snapToGrid w:val="0"/>
      <w:spacing w:before="60" w:after="60" w:line="228" w:lineRule="auto"/>
      <w:ind w:left="2608"/>
      <w:outlineLvl w:val="1"/>
    </w:pPr>
    <w:rPr>
      <w:rFonts w:ascii="Palatino Linotype" w:eastAsia="Times New Roman" w:hAnsi="Palatino Linotype" w:cs="Times New Roman"/>
      <w:i/>
      <w:noProof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71References">
    <w:name w:val="MDPI_7.1_References"/>
    <w:qFormat/>
    <w:rsid w:val="00C43200"/>
    <w:pPr>
      <w:numPr>
        <w:numId w:val="15"/>
      </w:numPr>
      <w:adjustRightInd w:val="0"/>
      <w:snapToGrid w:val="0"/>
      <w:spacing w:line="228" w:lineRule="auto"/>
      <w:jc w:val="both"/>
    </w:pPr>
    <w:rPr>
      <w:rFonts w:ascii="Palatino Linotype" w:eastAsia="Times New Roman" w:hAnsi="Palatino Linotype" w:cs="Times New Roman"/>
      <w:color w:val="000000"/>
      <w:kern w:val="0"/>
      <w:sz w:val="18"/>
      <w:szCs w:val="20"/>
      <w:lang w:eastAsia="de-DE" w:bidi="en-US"/>
    </w:rPr>
  </w:style>
  <w:style w:type="paragraph" w:styleId="BalloonText">
    <w:name w:val="Balloon Text"/>
    <w:basedOn w:val="Normal"/>
    <w:link w:val="BalloonTextChar"/>
    <w:uiPriority w:val="99"/>
    <w:rsid w:val="00C43200"/>
    <w:rPr>
      <w:rFonts w:cs="Tahoma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43200"/>
    <w:rPr>
      <w:rFonts w:ascii="Palatino Linotype" w:eastAsia="SimSun" w:hAnsi="Palatino Linotype" w:cs="Tahoma"/>
      <w:noProof/>
      <w:color w:val="000000"/>
      <w:kern w:val="0"/>
      <w:sz w:val="20"/>
      <w:szCs w:val="18"/>
    </w:rPr>
  </w:style>
  <w:style w:type="character" w:styleId="LineNumber">
    <w:name w:val="line number"/>
    <w:uiPriority w:val="99"/>
    <w:rsid w:val="00C43200"/>
    <w:rPr>
      <w:rFonts w:ascii="Palatino Linotype" w:hAnsi="Palatino Linotype"/>
      <w:sz w:val="16"/>
    </w:rPr>
  </w:style>
  <w:style w:type="table" w:customStyle="1" w:styleId="MDPI41threelinetable">
    <w:name w:val="MDPI_4.1_three_line_table"/>
    <w:basedOn w:val="TableNormal"/>
    <w:uiPriority w:val="99"/>
    <w:rsid w:val="00C43200"/>
    <w:pPr>
      <w:adjustRightInd w:val="0"/>
      <w:snapToGrid w:val="0"/>
      <w:jc w:val="center"/>
    </w:pPr>
    <w:rPr>
      <w:rFonts w:ascii="Palatino Linotype" w:eastAsia="SimSun" w:hAnsi="Palatino Linotype" w:cs="Times New Roman"/>
      <w:color w:val="000000"/>
      <w:kern w:val="0"/>
      <w:sz w:val="20"/>
      <w:szCs w:val="20"/>
    </w:rPr>
    <w:tblPr>
      <w:jc w:val="center"/>
      <w:tblBorders>
        <w:top w:val="single" w:sz="8" w:space="0" w:color="auto"/>
        <w:bottom w:val="single" w:sz="8" w:space="0" w:color="auto"/>
      </w:tblBorders>
    </w:tblPr>
    <w:trPr>
      <w:jc w:val="center"/>
    </w:trPr>
    <w:tcPr>
      <w:vAlign w:val="center"/>
    </w:tcPr>
    <w:tblStylePr w:type="firstRow">
      <w:rPr>
        <w:rFonts w:ascii="Palatino Linotype" w:hAnsi="Palatino Linotype"/>
        <w:b/>
        <w:i w:val="0"/>
        <w:sz w:val="20"/>
      </w:rPr>
      <w:tblPr/>
      <w:tcPr>
        <w:tcBorders>
          <w:bottom w:val="single" w:sz="4" w:space="0" w:color="auto"/>
        </w:tcBorders>
      </w:tcPr>
    </w:tblStylePr>
  </w:style>
  <w:style w:type="character" w:styleId="Hyperlink">
    <w:name w:val="Hyperlink"/>
    <w:uiPriority w:val="99"/>
    <w:qFormat/>
    <w:rsid w:val="00C43200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43200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C43200"/>
    <w:pPr>
      <w:spacing w:line="260" w:lineRule="atLeast"/>
      <w:jc w:val="both"/>
    </w:pPr>
    <w:rPr>
      <w:rFonts w:ascii="Palatino Linotype" w:eastAsia="SimSun" w:hAnsi="Palatino Linotype" w:cs="Times New Roman"/>
      <w:color w:val="000000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C43200"/>
    <w:rPr>
      <w:rFonts w:ascii="Calibri" w:eastAsia="SimSun" w:hAnsi="Calibri" w:cs="Times New Roman"/>
      <w:kern w:val="0"/>
      <w:sz w:val="20"/>
      <w:szCs w:val="20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MDPI61Citation">
    <w:name w:val="MDPI_6.1_Citation"/>
    <w:qFormat/>
    <w:rsid w:val="00C43200"/>
    <w:pPr>
      <w:adjustRightInd w:val="0"/>
      <w:snapToGrid w:val="0"/>
      <w:spacing w:line="240" w:lineRule="atLeast"/>
      <w:ind w:right="113"/>
    </w:pPr>
    <w:rPr>
      <w:rFonts w:ascii="Palatino Linotype" w:eastAsia="SimSun" w:hAnsi="Palatino Linotype" w:cs="Cordia New"/>
      <w:kern w:val="0"/>
      <w:sz w:val="14"/>
      <w:szCs w:val="22"/>
    </w:rPr>
  </w:style>
  <w:style w:type="paragraph" w:customStyle="1" w:styleId="MDPI62BackMatter">
    <w:name w:val="MDPI_6.2_BackMatter"/>
    <w:qFormat/>
    <w:rsid w:val="00C43200"/>
    <w:pPr>
      <w:adjustRightInd w:val="0"/>
      <w:snapToGrid w:val="0"/>
      <w:spacing w:after="120" w:line="228" w:lineRule="auto"/>
      <w:ind w:left="2608"/>
      <w:jc w:val="both"/>
    </w:pPr>
    <w:rPr>
      <w:rFonts w:ascii="Palatino Linotype" w:eastAsia="Times New Roman" w:hAnsi="Palatino Linotype" w:cs="Times New Roman"/>
      <w:snapToGrid w:val="0"/>
      <w:color w:val="000000"/>
      <w:kern w:val="0"/>
      <w:sz w:val="18"/>
      <w:szCs w:val="20"/>
      <w:lang w:eastAsia="en-US" w:bidi="en-US"/>
    </w:rPr>
  </w:style>
  <w:style w:type="paragraph" w:customStyle="1" w:styleId="MDPI63Notes">
    <w:name w:val="MDPI_6.3_Notes"/>
    <w:qFormat/>
    <w:rsid w:val="00C43200"/>
    <w:pPr>
      <w:adjustRightInd w:val="0"/>
      <w:snapToGrid w:val="0"/>
      <w:spacing w:after="120" w:line="240" w:lineRule="atLeast"/>
      <w:ind w:right="113"/>
    </w:pPr>
    <w:rPr>
      <w:rFonts w:ascii="Palatino Linotype" w:eastAsia="SimSun" w:hAnsi="Palatino Linotype" w:cs="Times New Roman"/>
      <w:snapToGrid w:val="0"/>
      <w:color w:val="000000"/>
      <w:kern w:val="0"/>
      <w:sz w:val="14"/>
      <w:szCs w:val="20"/>
      <w:lang w:eastAsia="en-US" w:bidi="en-US"/>
    </w:rPr>
  </w:style>
  <w:style w:type="paragraph" w:customStyle="1" w:styleId="MDPI15academiceditor">
    <w:name w:val="MDPI_1.5_academic_editor"/>
    <w:qFormat/>
    <w:rsid w:val="00C43200"/>
    <w:pPr>
      <w:adjustRightInd w:val="0"/>
      <w:snapToGrid w:val="0"/>
      <w:spacing w:before="120" w:line="240" w:lineRule="atLeast"/>
      <w:ind w:right="113"/>
    </w:pPr>
    <w:rPr>
      <w:rFonts w:ascii="Palatino Linotype" w:eastAsia="Times New Roman" w:hAnsi="Palatino Linotype" w:cs="Times New Roman"/>
      <w:color w:val="000000"/>
      <w:kern w:val="0"/>
      <w:sz w:val="14"/>
      <w:szCs w:val="22"/>
      <w:lang w:eastAsia="de-DE" w:bidi="en-US"/>
    </w:rPr>
  </w:style>
  <w:style w:type="paragraph" w:customStyle="1" w:styleId="MDPI19classification">
    <w:name w:val="MDPI_1.9_classification"/>
    <w:qFormat/>
    <w:rsid w:val="00C43200"/>
    <w:pPr>
      <w:spacing w:before="240" w:line="260" w:lineRule="atLeast"/>
      <w:ind w:left="113"/>
      <w:jc w:val="both"/>
    </w:pPr>
    <w:rPr>
      <w:rFonts w:ascii="Palatino Linotype" w:eastAsia="Times New Roman" w:hAnsi="Palatino Linotype" w:cs="Times New Roman"/>
      <w:b/>
      <w:color w:val="000000"/>
      <w:kern w:val="0"/>
      <w:sz w:val="20"/>
      <w:szCs w:val="22"/>
      <w:lang w:eastAsia="de-DE" w:bidi="en-US"/>
    </w:rPr>
  </w:style>
  <w:style w:type="paragraph" w:customStyle="1" w:styleId="MDPI411onetablecaption">
    <w:name w:val="MDPI_4.1.1_one_table_caption"/>
    <w:qFormat/>
    <w:rsid w:val="00C43200"/>
    <w:pPr>
      <w:adjustRightInd w:val="0"/>
      <w:snapToGrid w:val="0"/>
      <w:spacing w:before="240" w:after="120" w:line="260" w:lineRule="atLeast"/>
      <w:jc w:val="center"/>
    </w:pPr>
    <w:rPr>
      <w:rFonts w:ascii="Palatino Linotype" w:eastAsia="SimSun" w:hAnsi="Palatino Linotype" w:cs="Cordia New"/>
      <w:noProof/>
      <w:color w:val="000000"/>
      <w:kern w:val="0"/>
      <w:sz w:val="18"/>
      <w:szCs w:val="22"/>
      <w:lang w:bidi="en-US"/>
    </w:rPr>
  </w:style>
  <w:style w:type="paragraph" w:customStyle="1" w:styleId="MDPI511onefigurecaption">
    <w:name w:val="MDPI_5.1.1_one_figure_caption"/>
    <w:qFormat/>
    <w:rsid w:val="00C43200"/>
    <w:pPr>
      <w:adjustRightInd w:val="0"/>
      <w:snapToGrid w:val="0"/>
      <w:spacing w:before="240" w:after="120" w:line="260" w:lineRule="atLeast"/>
      <w:jc w:val="center"/>
    </w:pPr>
    <w:rPr>
      <w:rFonts w:ascii="Palatino Linotype" w:eastAsia="SimSun" w:hAnsi="Palatino Linotype" w:cs="Times New Roman"/>
      <w:noProof/>
      <w:color w:val="000000"/>
      <w:kern w:val="0"/>
      <w:sz w:val="18"/>
      <w:szCs w:val="20"/>
      <w:lang w:bidi="en-US"/>
    </w:rPr>
  </w:style>
  <w:style w:type="paragraph" w:customStyle="1" w:styleId="MDPI72Copyright">
    <w:name w:val="MDPI_7.2_Copyright"/>
    <w:qFormat/>
    <w:rsid w:val="00C43200"/>
    <w:pPr>
      <w:adjustRightInd w:val="0"/>
      <w:snapToGrid w:val="0"/>
      <w:spacing w:before="240" w:line="240" w:lineRule="atLeast"/>
      <w:ind w:right="113"/>
    </w:pPr>
    <w:rPr>
      <w:rFonts w:ascii="Palatino Linotype" w:eastAsia="Times New Roman" w:hAnsi="Palatino Linotype" w:cs="Times New Roman"/>
      <w:noProof/>
      <w:snapToGrid w:val="0"/>
      <w:color w:val="000000"/>
      <w:spacing w:val="-2"/>
      <w:kern w:val="0"/>
      <w:sz w:val="14"/>
      <w:szCs w:val="20"/>
      <w:lang w:val="en-GB" w:eastAsia="en-GB"/>
    </w:rPr>
  </w:style>
  <w:style w:type="paragraph" w:customStyle="1" w:styleId="MDPI73CopyrightImage">
    <w:name w:val="MDPI_7.3_CopyrightImage"/>
    <w:rsid w:val="00C43200"/>
    <w:pPr>
      <w:adjustRightInd w:val="0"/>
      <w:snapToGrid w:val="0"/>
      <w:spacing w:after="100" w:line="260" w:lineRule="atLeast"/>
      <w:jc w:val="right"/>
    </w:pPr>
    <w:rPr>
      <w:rFonts w:ascii="Palatino Linotype" w:eastAsia="Times New Roman" w:hAnsi="Palatino Linotype" w:cs="Times New Roman"/>
      <w:color w:val="000000"/>
      <w:kern w:val="0"/>
      <w:sz w:val="20"/>
      <w:szCs w:val="20"/>
      <w:lang w:eastAsia="de-CH"/>
    </w:rPr>
  </w:style>
  <w:style w:type="paragraph" w:customStyle="1" w:styleId="MDPIequationFram">
    <w:name w:val="MDPI_equationFram"/>
    <w:qFormat/>
    <w:rsid w:val="00C43200"/>
    <w:pPr>
      <w:adjustRightInd w:val="0"/>
      <w:snapToGrid w:val="0"/>
      <w:spacing w:before="120" w:after="120"/>
      <w:jc w:val="center"/>
    </w:pPr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paragraph" w:customStyle="1" w:styleId="MDPIfooter">
    <w:name w:val="MDPI_footer"/>
    <w:qFormat/>
    <w:rsid w:val="00C43200"/>
    <w:pPr>
      <w:adjustRightInd w:val="0"/>
      <w:snapToGrid w:val="0"/>
      <w:spacing w:before="120" w:line="260" w:lineRule="atLeast"/>
      <w:jc w:val="center"/>
    </w:pPr>
    <w:rPr>
      <w:rFonts w:ascii="Palatino Linotype" w:eastAsia="Times New Roman" w:hAnsi="Palatino Linotype" w:cs="Times New Roman"/>
      <w:color w:val="000000"/>
      <w:kern w:val="0"/>
      <w:sz w:val="20"/>
      <w:szCs w:val="20"/>
      <w:lang w:eastAsia="de-DE"/>
    </w:rPr>
  </w:style>
  <w:style w:type="paragraph" w:customStyle="1" w:styleId="MDPIheader">
    <w:name w:val="MDPI_header"/>
    <w:qFormat/>
    <w:rsid w:val="00C43200"/>
    <w:pPr>
      <w:adjustRightInd w:val="0"/>
      <w:snapToGrid w:val="0"/>
      <w:spacing w:after="240" w:line="260" w:lineRule="atLeast"/>
      <w:jc w:val="both"/>
    </w:pPr>
    <w:rPr>
      <w:rFonts w:ascii="Palatino Linotype" w:eastAsia="Times New Roman" w:hAnsi="Palatino Linotype" w:cs="Times New Roman"/>
      <w:iCs/>
      <w:color w:val="000000"/>
      <w:kern w:val="0"/>
      <w:sz w:val="16"/>
      <w:szCs w:val="20"/>
      <w:lang w:eastAsia="de-DE"/>
    </w:rPr>
  </w:style>
  <w:style w:type="paragraph" w:customStyle="1" w:styleId="MDPIheadercitation">
    <w:name w:val="MDPI_header_citation"/>
    <w:rsid w:val="00C43200"/>
    <w:pPr>
      <w:spacing w:after="240"/>
    </w:pPr>
    <w:rPr>
      <w:rFonts w:ascii="Palatino Linotype" w:eastAsia="Times New Roman" w:hAnsi="Palatino Linotype" w:cs="Times New Roman"/>
      <w:snapToGrid w:val="0"/>
      <w:color w:val="000000"/>
      <w:kern w:val="0"/>
      <w:sz w:val="18"/>
      <w:szCs w:val="20"/>
      <w:lang w:eastAsia="de-DE" w:bidi="en-US"/>
    </w:rPr>
  </w:style>
  <w:style w:type="paragraph" w:customStyle="1" w:styleId="MDPIheadermdpilogo">
    <w:name w:val="MDPI_header_mdpi_logo"/>
    <w:qFormat/>
    <w:rsid w:val="00C43200"/>
    <w:pPr>
      <w:adjustRightInd w:val="0"/>
      <w:snapToGrid w:val="0"/>
      <w:spacing w:line="260" w:lineRule="atLeast"/>
      <w:jc w:val="right"/>
    </w:pPr>
    <w:rPr>
      <w:rFonts w:ascii="Palatino Linotype" w:eastAsia="Times New Roman" w:hAnsi="Palatino Linotype" w:cs="Times New Roman"/>
      <w:color w:val="000000"/>
      <w:kern w:val="0"/>
      <w:sz w:val="24"/>
      <w:szCs w:val="22"/>
      <w:lang w:eastAsia="de-CH"/>
    </w:rPr>
  </w:style>
  <w:style w:type="table" w:customStyle="1" w:styleId="MDPITable">
    <w:name w:val="MDPI_Table"/>
    <w:basedOn w:val="TableNormal"/>
    <w:uiPriority w:val="99"/>
    <w:rsid w:val="00C43200"/>
    <w:rPr>
      <w:rFonts w:ascii="Palatino Linotype" w:eastAsia="SimSun" w:hAnsi="Palatino Linotype" w:cs="Times New Roman"/>
      <w:color w:val="000000"/>
      <w:kern w:val="0"/>
      <w:sz w:val="20"/>
      <w:szCs w:val="20"/>
      <w:lang w:val="en-CA" w:eastAsia="en-US"/>
    </w:rPr>
    <w:tblPr>
      <w:tblCellMar>
        <w:left w:w="0" w:type="dxa"/>
        <w:right w:w="0" w:type="dxa"/>
      </w:tblCellMar>
    </w:tblPr>
  </w:style>
  <w:style w:type="paragraph" w:customStyle="1" w:styleId="MDPItext">
    <w:name w:val="MDPI_text"/>
    <w:qFormat/>
    <w:rsid w:val="00C43200"/>
    <w:pPr>
      <w:spacing w:line="260" w:lineRule="atLeast"/>
      <w:ind w:left="425" w:right="425" w:firstLine="284"/>
      <w:jc w:val="both"/>
    </w:pPr>
    <w:rPr>
      <w:rFonts w:ascii="Times New Roman" w:eastAsia="Times New Roman" w:hAnsi="Times New Roman" w:cs="Times New Roman"/>
      <w:noProof/>
      <w:snapToGrid w:val="0"/>
      <w:color w:val="000000"/>
      <w:kern w:val="0"/>
      <w:sz w:val="22"/>
      <w:szCs w:val="22"/>
      <w:lang w:eastAsia="de-DE" w:bidi="en-US"/>
    </w:rPr>
  </w:style>
  <w:style w:type="paragraph" w:customStyle="1" w:styleId="MDPItitle">
    <w:name w:val="MDPI_title"/>
    <w:qFormat/>
    <w:rsid w:val="00C43200"/>
    <w:pPr>
      <w:adjustRightInd w:val="0"/>
      <w:snapToGrid w:val="0"/>
      <w:spacing w:after="240" w:line="260" w:lineRule="atLeast"/>
      <w:jc w:val="both"/>
    </w:pPr>
    <w:rPr>
      <w:rFonts w:ascii="Palatino Linotype" w:eastAsia="Times New Roman" w:hAnsi="Palatino Linotype" w:cs="Times New Roman"/>
      <w:b/>
      <w:snapToGrid w:val="0"/>
      <w:color w:val="000000"/>
      <w:kern w:val="0"/>
      <w:sz w:val="36"/>
      <w:szCs w:val="20"/>
      <w:lang w:eastAsia="de-DE" w:bidi="en-US"/>
    </w:rPr>
  </w:style>
  <w:style w:type="character" w:customStyle="1" w:styleId="apple-converted-space">
    <w:name w:val="apple-converted-space"/>
    <w:rsid w:val="00C43200"/>
  </w:style>
  <w:style w:type="paragraph" w:styleId="Bibliography">
    <w:name w:val="Bibliography"/>
    <w:basedOn w:val="Normal"/>
    <w:next w:val="Normal"/>
    <w:uiPriority w:val="37"/>
    <w:semiHidden/>
    <w:unhideWhenUsed/>
    <w:rsid w:val="00C43200"/>
  </w:style>
  <w:style w:type="paragraph" w:styleId="BodyText">
    <w:name w:val="Body Text"/>
    <w:link w:val="BodyTextChar"/>
    <w:rsid w:val="00C43200"/>
    <w:pPr>
      <w:spacing w:after="120" w:line="340" w:lineRule="atLeast"/>
      <w:jc w:val="both"/>
    </w:pPr>
    <w:rPr>
      <w:rFonts w:ascii="Palatino Linotype" w:eastAsia="SimSun" w:hAnsi="Palatino Linotype" w:cs="Times New Roman"/>
      <w:color w:val="000000"/>
      <w:kern w:val="0"/>
      <w:sz w:val="24"/>
      <w:szCs w:val="20"/>
      <w:lang w:eastAsia="de-DE"/>
    </w:rPr>
  </w:style>
  <w:style w:type="character" w:customStyle="1" w:styleId="BodyTextChar">
    <w:name w:val="Body Text Char"/>
    <w:basedOn w:val="DefaultParagraphFont"/>
    <w:link w:val="BodyText"/>
    <w:rsid w:val="00C43200"/>
    <w:rPr>
      <w:rFonts w:ascii="Palatino Linotype" w:eastAsia="SimSun" w:hAnsi="Palatino Linotype" w:cs="Times New Roman"/>
      <w:color w:val="000000"/>
      <w:kern w:val="0"/>
      <w:sz w:val="24"/>
      <w:szCs w:val="20"/>
      <w:lang w:eastAsia="de-DE"/>
    </w:rPr>
  </w:style>
  <w:style w:type="character" w:styleId="CommentReference">
    <w:name w:val="annotation reference"/>
    <w:rsid w:val="00C43200"/>
    <w:rPr>
      <w:sz w:val="21"/>
      <w:szCs w:val="21"/>
    </w:rPr>
  </w:style>
  <w:style w:type="paragraph" w:styleId="CommentText">
    <w:name w:val="annotation text"/>
    <w:basedOn w:val="Normal"/>
    <w:link w:val="CommentTextChar"/>
    <w:rsid w:val="00C43200"/>
  </w:style>
  <w:style w:type="character" w:customStyle="1" w:styleId="CommentTextChar">
    <w:name w:val="Comment Text Char"/>
    <w:basedOn w:val="DefaultParagraphFont"/>
    <w:link w:val="CommentText"/>
    <w:rsid w:val="00C43200"/>
    <w:rPr>
      <w:rFonts w:ascii="Palatino Linotype" w:eastAsia="SimSun" w:hAnsi="Palatino Linotype" w:cs="Times New Roman"/>
      <w:noProof/>
      <w:color w:val="000000"/>
      <w:kern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C432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43200"/>
    <w:rPr>
      <w:rFonts w:ascii="Palatino Linotype" w:eastAsia="SimSun" w:hAnsi="Palatino Linotype" w:cs="Times New Roman"/>
      <w:b/>
      <w:bCs/>
      <w:noProof/>
      <w:color w:val="000000"/>
      <w:kern w:val="0"/>
      <w:sz w:val="20"/>
      <w:szCs w:val="20"/>
    </w:rPr>
  </w:style>
  <w:style w:type="character" w:styleId="EndnoteReference">
    <w:name w:val="endnote reference"/>
    <w:rsid w:val="00C43200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rsid w:val="00C43200"/>
    <w:pPr>
      <w:spacing w:line="240" w:lineRule="auto"/>
    </w:pPr>
  </w:style>
  <w:style w:type="character" w:customStyle="1" w:styleId="EndnoteTextChar">
    <w:name w:val="Endnote Text Char"/>
    <w:basedOn w:val="DefaultParagraphFont"/>
    <w:link w:val="EndnoteText"/>
    <w:semiHidden/>
    <w:rsid w:val="00C43200"/>
    <w:rPr>
      <w:rFonts w:ascii="Palatino Linotype" w:eastAsia="SimSun" w:hAnsi="Palatino Linotype" w:cs="Times New Roman"/>
      <w:noProof/>
      <w:color w:val="000000"/>
      <w:kern w:val="0"/>
      <w:sz w:val="20"/>
      <w:szCs w:val="20"/>
    </w:rPr>
  </w:style>
  <w:style w:type="character" w:styleId="FollowedHyperlink">
    <w:name w:val="FollowedHyperlink"/>
    <w:rsid w:val="00C43200"/>
    <w:rPr>
      <w:color w:val="954F72"/>
      <w:u w:val="single"/>
    </w:rPr>
  </w:style>
  <w:style w:type="paragraph" w:styleId="FootnoteText">
    <w:name w:val="footnote text"/>
    <w:basedOn w:val="Normal"/>
    <w:link w:val="FootnoteTextChar"/>
    <w:semiHidden/>
    <w:unhideWhenUsed/>
    <w:rsid w:val="00C43200"/>
    <w:pPr>
      <w:spacing w:line="240" w:lineRule="auto"/>
    </w:pPr>
  </w:style>
  <w:style w:type="character" w:customStyle="1" w:styleId="FootnoteTextChar">
    <w:name w:val="Footnote Text Char"/>
    <w:basedOn w:val="DefaultParagraphFont"/>
    <w:link w:val="FootnoteText"/>
    <w:semiHidden/>
    <w:rsid w:val="00C43200"/>
    <w:rPr>
      <w:rFonts w:ascii="Palatino Linotype" w:eastAsia="SimSun" w:hAnsi="Palatino Linotype" w:cs="Times New Roman"/>
      <w:noProof/>
      <w:color w:val="000000"/>
      <w:kern w:val="0"/>
      <w:sz w:val="20"/>
      <w:szCs w:val="20"/>
    </w:rPr>
  </w:style>
  <w:style w:type="paragraph" w:styleId="NormalWeb">
    <w:name w:val="Normal (Web)"/>
    <w:basedOn w:val="Normal"/>
    <w:uiPriority w:val="99"/>
    <w:rsid w:val="00C43200"/>
    <w:rPr>
      <w:szCs w:val="24"/>
    </w:rPr>
  </w:style>
  <w:style w:type="paragraph" w:customStyle="1" w:styleId="MsoFootnoteText0">
    <w:name w:val="MsoFootnoteText"/>
    <w:basedOn w:val="NormalWeb"/>
    <w:qFormat/>
    <w:rsid w:val="00C43200"/>
    <w:rPr>
      <w:rFonts w:ascii="Times New Roman" w:hAnsi="Times New Roman"/>
    </w:rPr>
  </w:style>
  <w:style w:type="character" w:styleId="PageNumber">
    <w:name w:val="page number"/>
    <w:rsid w:val="00C43200"/>
  </w:style>
  <w:style w:type="character" w:styleId="PlaceholderText">
    <w:name w:val="Placeholder Text"/>
    <w:uiPriority w:val="99"/>
    <w:semiHidden/>
    <w:rsid w:val="00C43200"/>
    <w:rPr>
      <w:color w:val="808080"/>
    </w:rPr>
  </w:style>
  <w:style w:type="paragraph" w:customStyle="1" w:styleId="MDPI71FootNotes">
    <w:name w:val="MDPI_7.1_FootNotes"/>
    <w:qFormat/>
    <w:rsid w:val="00C43200"/>
    <w:pPr>
      <w:numPr>
        <w:numId w:val="13"/>
      </w:numPr>
      <w:adjustRightInd w:val="0"/>
      <w:snapToGrid w:val="0"/>
      <w:spacing w:line="228" w:lineRule="auto"/>
    </w:pPr>
    <w:rPr>
      <w:rFonts w:ascii="Palatino Linotype" w:hAnsi="Palatino Linotype" w:cs="Times New Roman"/>
      <w:noProof/>
      <w:color w:val="000000"/>
      <w:kern w:val="0"/>
      <w:sz w:val="18"/>
      <w:szCs w:val="20"/>
    </w:rPr>
  </w:style>
  <w:style w:type="paragraph" w:customStyle="1" w:styleId="EndNoteBibliographyTitle">
    <w:name w:val="EndNote Bibliography Title"/>
    <w:basedOn w:val="Normal"/>
    <w:link w:val="EndNoteBibliographyTitle0"/>
    <w:qFormat/>
    <w:rsid w:val="00C43200"/>
    <w:pPr>
      <w:jc w:val="center"/>
    </w:pPr>
    <w:rPr>
      <w:rFonts w:ascii="DengXian" w:eastAsia="DengXian" w:hAnsi="DengXian"/>
      <w:lang w:eastAsia="de-DE" w:bidi="en-US"/>
    </w:rPr>
  </w:style>
  <w:style w:type="character" w:customStyle="1" w:styleId="MDPI31text0">
    <w:name w:val="MDPI_3.1_text 字符"/>
    <w:basedOn w:val="DefaultParagraphFont"/>
    <w:link w:val="MDPI31text"/>
    <w:rsid w:val="00C43200"/>
    <w:rPr>
      <w:rFonts w:ascii="Palatino Linotype" w:eastAsia="Times New Roman" w:hAnsi="Palatino Linotype" w:cs="Times New Roman"/>
      <w:snapToGrid w:val="0"/>
      <w:color w:val="000000"/>
      <w:kern w:val="0"/>
      <w:sz w:val="20"/>
      <w:szCs w:val="22"/>
      <w:lang w:eastAsia="de-DE" w:bidi="en-US"/>
    </w:rPr>
  </w:style>
  <w:style w:type="character" w:customStyle="1" w:styleId="EndNoteBibliographyTitle0">
    <w:name w:val="EndNote Bibliography Title 字符"/>
    <w:basedOn w:val="MDPI31text0"/>
    <w:link w:val="EndNoteBibliographyTitle"/>
    <w:qFormat/>
    <w:rsid w:val="00C43200"/>
    <w:rPr>
      <w:rFonts w:ascii="DengXian" w:eastAsia="DengXian" w:hAnsi="DengXian" w:cs="Times New Roman"/>
      <w:snapToGrid/>
      <w:color w:val="000000"/>
      <w:kern w:val="0"/>
      <w:sz w:val="20"/>
      <w:szCs w:val="20"/>
      <w:lang w:eastAsia="de-DE" w:bidi="en-US"/>
    </w:rPr>
  </w:style>
  <w:style w:type="paragraph" w:customStyle="1" w:styleId="EndNoteBibliography">
    <w:name w:val="EndNote Bibliography"/>
    <w:basedOn w:val="Normal"/>
    <w:link w:val="EndNoteBibliography0"/>
    <w:rsid w:val="00C43200"/>
    <w:pPr>
      <w:spacing w:line="240" w:lineRule="atLeast"/>
    </w:pPr>
    <w:rPr>
      <w:rFonts w:ascii="DengXian" w:eastAsia="DengXian" w:hAnsi="DengXian"/>
      <w:lang w:eastAsia="de-DE" w:bidi="en-US"/>
    </w:rPr>
  </w:style>
  <w:style w:type="character" w:customStyle="1" w:styleId="EndNoteBibliography0">
    <w:name w:val="EndNote Bibliography 字符"/>
    <w:basedOn w:val="MDPI31text0"/>
    <w:link w:val="EndNoteBibliography"/>
    <w:rsid w:val="00C43200"/>
    <w:rPr>
      <w:rFonts w:ascii="DengXian" w:eastAsia="DengXian" w:hAnsi="DengXian" w:cs="Times New Roman"/>
      <w:snapToGrid/>
      <w:color w:val="000000"/>
      <w:kern w:val="0"/>
      <w:sz w:val="20"/>
      <w:szCs w:val="20"/>
      <w:lang w:eastAsia="de-DE" w:bidi="en-US"/>
    </w:rPr>
  </w:style>
  <w:style w:type="paragraph" w:styleId="ListParagraph">
    <w:name w:val="List Paragraph"/>
    <w:basedOn w:val="Normal"/>
    <w:uiPriority w:val="34"/>
    <w:qFormat/>
    <w:rsid w:val="00C43200"/>
    <w:pPr>
      <w:ind w:firstLineChars="200" w:firstLine="420"/>
    </w:pPr>
  </w:style>
  <w:style w:type="paragraph" w:styleId="Revision">
    <w:name w:val="Revision"/>
    <w:hidden/>
    <w:uiPriority w:val="99"/>
    <w:semiHidden/>
    <w:rsid w:val="006E3FC6"/>
    <w:rPr>
      <w:rFonts w:ascii="Palatino Linotype" w:eastAsia="SimSun" w:hAnsi="Palatino Linotype" w:cs="Times New Roman"/>
      <w:noProof/>
      <w:color w:val="000000"/>
      <w:kern w:val="0"/>
      <w:sz w:val="20"/>
      <w:szCs w:val="20"/>
    </w:rPr>
  </w:style>
  <w:style w:type="character" w:customStyle="1" w:styleId="article-headerdoi">
    <w:name w:val="article-header__doi"/>
    <w:basedOn w:val="DefaultParagraphFont"/>
    <w:rsid w:val="00E821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3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6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720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68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92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63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6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24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43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6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9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7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3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2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65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51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70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51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40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438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4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7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99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10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49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5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57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412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8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05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721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80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24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002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42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5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04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58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59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3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39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64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603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0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1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845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62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5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95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039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00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80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38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8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43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92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42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36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379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22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7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962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12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450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827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78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7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87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16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64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58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8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22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7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31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04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5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2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14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0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793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6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19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439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69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31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04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35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550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379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2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04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257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320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04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1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340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97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54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3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3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00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275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77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58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80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176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0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82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254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899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75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16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482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09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0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44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28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53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53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58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4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824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05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384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92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3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87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3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97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6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44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6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0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88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85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484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38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77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841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65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440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9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3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4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791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1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26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211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256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4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74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12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9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35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1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3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4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51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783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82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352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34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27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07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8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97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802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1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13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3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98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5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27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48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65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84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877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21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9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27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16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5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3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98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89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05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20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9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722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46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67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1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9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861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202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99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050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250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6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39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76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97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64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294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64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337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1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443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2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73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09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728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82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2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06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24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25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421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33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18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31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51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2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21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253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527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791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2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15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1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93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55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32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67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91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76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141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5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48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77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940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07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03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84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971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808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96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45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96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609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0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1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14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317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0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4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59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1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032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13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01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823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470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86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491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033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5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5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017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7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07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75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344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8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17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80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66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58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95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089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1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45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21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392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55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89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61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74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92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0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75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8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0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59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60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566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7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6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37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21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46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63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110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31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630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06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80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14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875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388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8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00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766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oinformatics.babraham.ac.uk/projects/fastqc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ncbi.nlm.nih.gov/research/cog-project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ithub.com/OpenGene/fast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11DF90F-7388-2040-80B0-9D64E01B1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858</TotalTime>
  <Pages>2</Pages>
  <Words>1036</Words>
  <Characters>5906</Characters>
  <Application>Microsoft Office Word</Application>
  <DocSecurity>0</DocSecurity>
  <Lines>49</Lines>
  <Paragraphs>13</Paragraphs>
  <ScaleCrop>false</ScaleCrop>
  <Company/>
  <LinksUpToDate>false</LinksUpToDate>
  <CharactersWithSpaces>6929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 nan</dc:creator>
  <cp:keywords/>
  <dc:description/>
  <cp:lastModifiedBy>Eleanor Masterman</cp:lastModifiedBy>
  <cp:revision>83</cp:revision>
  <dcterms:created xsi:type="dcterms:W3CDTF">2022-07-06T02:10:00Z</dcterms:created>
  <dcterms:modified xsi:type="dcterms:W3CDTF">2022-12-19T10:59:00Z</dcterms:modified>
</cp:coreProperties>
</file>