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712" w:rsidRDefault="00B367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 xml:space="preserve">Table </w:t>
      </w:r>
      <w:proofErr w:type="spellStart"/>
      <w:r>
        <w:rPr>
          <w:rFonts w:ascii="Times New Roman" w:hAnsi="Times New Roman" w:cs="Times New Roman"/>
          <w:b/>
          <w:sz w:val="22"/>
        </w:rPr>
        <w:t>S</w:t>
      </w:r>
      <w:r w:rsidR="008E344B">
        <w:rPr>
          <w:rFonts w:ascii="Times New Roman" w:hAnsi="Times New Roman" w:cs="Times New Roman" w:hint="eastAsia"/>
          <w:b/>
          <w:sz w:val="22"/>
        </w:rPr>
        <w:t>2</w:t>
      </w:r>
      <w:proofErr w:type="spellEnd"/>
      <w:r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hAnsi="Times New Roman" w:cs="Times New Roman"/>
        </w:rPr>
        <w:t>Tran</w:t>
      </w:r>
      <w:bookmarkStart w:id="0" w:name="_GoBack"/>
      <w:bookmarkEnd w:id="0"/>
      <w:r>
        <w:rPr>
          <w:rFonts w:ascii="Times New Roman" w:hAnsi="Times New Roman" w:cs="Times New Roman"/>
        </w:rPr>
        <w:t>scriptome</w:t>
      </w:r>
      <w:proofErr w:type="spellEnd"/>
      <w:r>
        <w:rPr>
          <w:rFonts w:ascii="Times New Roman" w:hAnsi="Times New Roman" w:cs="Times New Roman"/>
        </w:rPr>
        <w:t xml:space="preserve"> sequencing data</w:t>
      </w:r>
    </w:p>
    <w:tbl>
      <w:tblPr>
        <w:tblpPr w:leftFromText="180" w:rightFromText="180" w:vertAnchor="text" w:horzAnchor="page" w:tblpX="1398" w:tblpY="311"/>
        <w:tblOverlap w:val="never"/>
        <w:tblW w:w="9300" w:type="dxa"/>
        <w:tblLayout w:type="fixed"/>
        <w:tblLook w:val="04A0" w:firstRow="1" w:lastRow="0" w:firstColumn="1" w:lastColumn="0" w:noHBand="0" w:noVBand="1"/>
      </w:tblPr>
      <w:tblGrid>
        <w:gridCol w:w="928"/>
        <w:gridCol w:w="1079"/>
        <w:gridCol w:w="1060"/>
        <w:gridCol w:w="1276"/>
        <w:gridCol w:w="1312"/>
        <w:gridCol w:w="727"/>
        <w:gridCol w:w="861"/>
        <w:gridCol w:w="2057"/>
      </w:tblGrid>
      <w:tr w:rsidR="00E12712">
        <w:trPr>
          <w:trHeight w:val="493"/>
        </w:trPr>
        <w:tc>
          <w:tcPr>
            <w:tcW w:w="9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Samples</w:t>
            </w:r>
          </w:p>
        </w:tc>
        <w:tc>
          <w:tcPr>
            <w:tcW w:w="10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Total Reads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Clean reads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Clean bases</w:t>
            </w:r>
          </w:p>
        </w:tc>
        <w:tc>
          <w:tcPr>
            <w:tcW w:w="13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GC </w:t>
            </w:r>
            <w:proofErr w:type="gramStart"/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Content(</w:t>
            </w:r>
            <w:proofErr w:type="gramEnd"/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%)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proofErr w:type="spellStart"/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Q20</w:t>
            </w:r>
            <w:proofErr w:type="spellEnd"/>
          </w:p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(%)</w:t>
            </w: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proofErr w:type="spellStart"/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Q30</w:t>
            </w:r>
            <w:proofErr w:type="spellEnd"/>
          </w:p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(%)</w:t>
            </w: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Mapped Reads</w:t>
            </w:r>
          </w:p>
        </w:tc>
      </w:tr>
      <w:tr w:rsidR="00E12712">
        <w:trPr>
          <w:trHeight w:val="247"/>
        </w:trPr>
        <w:tc>
          <w:tcPr>
            <w:tcW w:w="92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S1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-1</w:t>
            </w:r>
          </w:p>
        </w:tc>
        <w:tc>
          <w:tcPr>
            <w:tcW w:w="107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48777528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24388764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7291823534</w:t>
            </w:r>
          </w:p>
        </w:tc>
        <w:tc>
          <w:tcPr>
            <w:tcW w:w="1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44.37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98.32</w:t>
            </w: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94.75</w:t>
            </w: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46,505,721(95.34%)</w:t>
            </w:r>
          </w:p>
        </w:tc>
      </w:tr>
      <w:tr w:rsidR="00E12712">
        <w:trPr>
          <w:trHeight w:val="247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S1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49660460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24830230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7417632236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44.38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98.35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94.84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47,100,969(94.85%)</w:t>
            </w:r>
          </w:p>
        </w:tc>
      </w:tr>
      <w:tr w:rsidR="00E12712">
        <w:trPr>
          <w:trHeight w:val="247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S1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50296358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25148179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7522943082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44.25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98.36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94.84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47,970,802(95.38%)</w:t>
            </w:r>
          </w:p>
        </w:tc>
      </w:tr>
      <w:tr w:rsidR="00E12712">
        <w:trPr>
          <w:trHeight w:val="247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S2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44339034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22169517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6628580314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44.72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97.74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93.46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41,816,880(94.31%)</w:t>
            </w:r>
          </w:p>
        </w:tc>
      </w:tr>
      <w:tr w:rsidR="00E12712">
        <w:trPr>
          <w:trHeight w:val="247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S2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46998070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23499035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7023243632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44.58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98.19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94.38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44,699,155(95.11%)</w:t>
            </w:r>
          </w:p>
        </w:tc>
      </w:tr>
      <w:tr w:rsidR="00E12712">
        <w:trPr>
          <w:trHeight w:val="247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S2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42420998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21210499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6335505014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44.52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98.13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94.25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40,209,167(94.79%)</w:t>
            </w:r>
          </w:p>
        </w:tc>
      </w:tr>
      <w:tr w:rsidR="00E12712">
        <w:trPr>
          <w:trHeight w:val="247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S3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55461586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27730793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8269977622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43.65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97.97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94.09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51,909,782(93.60%)</w:t>
            </w:r>
          </w:p>
        </w:tc>
      </w:tr>
      <w:tr w:rsidR="00E12712">
        <w:trPr>
          <w:trHeight w:val="247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S3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49711998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24855999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7412114290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44.11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98.12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94.5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46,755,089(94.05%)</w:t>
            </w:r>
          </w:p>
        </w:tc>
      </w:tr>
      <w:tr w:rsidR="00E12712">
        <w:trPr>
          <w:trHeight w:val="247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S3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49597610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24798805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7404886918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43.98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98.02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94.25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46,738,165(94.23%)</w:t>
            </w:r>
          </w:p>
        </w:tc>
      </w:tr>
      <w:tr w:rsidR="00E12712">
        <w:trPr>
          <w:trHeight w:val="247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S4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52224704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26112352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7792148378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44.06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97.86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93.81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49,072,950(93.97%)</w:t>
            </w:r>
          </w:p>
        </w:tc>
      </w:tr>
      <w:tr w:rsidR="00E12712">
        <w:trPr>
          <w:trHeight w:val="247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S4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53479104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26739552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7980919426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44.18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97.78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93.61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50,047,720(93.58%)</w:t>
            </w:r>
          </w:p>
        </w:tc>
      </w:tr>
      <w:tr w:rsidR="00E12712">
        <w:trPr>
          <w:trHeight w:val="247"/>
        </w:trPr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S4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53896386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26948193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8049832122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44.41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97.77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93.56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12712" w:rsidRDefault="00B3674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49,955,923(92.69%)</w:t>
            </w:r>
          </w:p>
        </w:tc>
      </w:tr>
    </w:tbl>
    <w:p w:rsidR="00E12712" w:rsidRDefault="00E12712"/>
    <w:p w:rsidR="00E12712" w:rsidRDefault="00E12712"/>
    <w:sectPr w:rsidR="00E12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459" w:rsidRDefault="005C5459" w:rsidP="00556D46">
      <w:r>
        <w:separator/>
      </w:r>
    </w:p>
  </w:endnote>
  <w:endnote w:type="continuationSeparator" w:id="0">
    <w:p w:rsidR="005C5459" w:rsidRDefault="005C5459" w:rsidP="0055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459" w:rsidRDefault="005C5459" w:rsidP="00556D46">
      <w:r>
        <w:separator/>
      </w:r>
    </w:p>
  </w:footnote>
  <w:footnote w:type="continuationSeparator" w:id="0">
    <w:p w:rsidR="005C5459" w:rsidRDefault="005C5459" w:rsidP="00556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NGNmOTg4MjVkNzFkNGYxMGVmNTM3MWE2YjdlMGYifQ=="/>
  </w:docVars>
  <w:rsids>
    <w:rsidRoot w:val="5DB649BD"/>
    <w:rsid w:val="00556D46"/>
    <w:rsid w:val="005C5459"/>
    <w:rsid w:val="008E344B"/>
    <w:rsid w:val="00B3674E"/>
    <w:rsid w:val="00E12712"/>
    <w:rsid w:val="5DB6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</w:style>
  <w:style w:type="paragraph" w:styleId="a4">
    <w:name w:val="header"/>
    <w:basedOn w:val="a"/>
    <w:link w:val="Char"/>
    <w:rsid w:val="00556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556D46"/>
    <w:rPr>
      <w:kern w:val="2"/>
      <w:sz w:val="18"/>
      <w:szCs w:val="18"/>
    </w:rPr>
  </w:style>
  <w:style w:type="paragraph" w:styleId="a5">
    <w:name w:val="footer"/>
    <w:basedOn w:val="a"/>
    <w:link w:val="Char0"/>
    <w:rsid w:val="00556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556D4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</w:style>
  <w:style w:type="paragraph" w:styleId="a4">
    <w:name w:val="header"/>
    <w:basedOn w:val="a"/>
    <w:link w:val="Char"/>
    <w:rsid w:val="00556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556D46"/>
    <w:rPr>
      <w:kern w:val="2"/>
      <w:sz w:val="18"/>
      <w:szCs w:val="18"/>
    </w:rPr>
  </w:style>
  <w:style w:type="paragraph" w:styleId="a5">
    <w:name w:val="footer"/>
    <w:basedOn w:val="a"/>
    <w:link w:val="Char0"/>
    <w:rsid w:val="00556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556D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四月</dc:creator>
  <cp:lastModifiedBy>Huang Ying</cp:lastModifiedBy>
  <cp:revision>3</cp:revision>
  <dcterms:created xsi:type="dcterms:W3CDTF">2022-10-23T07:27:00Z</dcterms:created>
  <dcterms:modified xsi:type="dcterms:W3CDTF">2022-11-17T11:10:00Z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B201BABEDF7B4C7CA228F51A24D1030E</vt:lpwstr>
  </property>
</Properties>
</file>