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/>
          <w:b w:val="0"/>
          <w:bCs/>
          <w:i/>
          <w:iCs/>
          <w:sz w:val="24"/>
          <w:szCs w:val="24"/>
          <w:lang w:val="en-US"/>
        </w:rPr>
      </w:pPr>
      <w:r>
        <w:rPr>
          <w:rFonts w:hint="eastAsia" w:ascii="Times New Roman" w:hAnsi="Times New Roman"/>
          <w:b w:val="0"/>
          <w:bCs/>
          <w:i/>
          <w:iCs/>
          <w:sz w:val="24"/>
          <w:szCs w:val="24"/>
        </w:rPr>
        <w:t>Supplementary Table S1</w:t>
      </w:r>
      <w:r>
        <w:rPr>
          <w:rFonts w:hint="eastAsia" w:ascii="Times New Roman" w:hAnsi="Times New Roman"/>
          <w:b w:val="0"/>
          <w:bCs/>
          <w:i/>
          <w:iCs/>
          <w:sz w:val="24"/>
          <w:szCs w:val="24"/>
          <w:lang w:val="en-US" w:eastAsia="zh-CN"/>
        </w:rPr>
        <w:t>：P1-4</w:t>
      </w:r>
      <w:bookmarkStart w:id="1" w:name="_GoBack"/>
      <w:bookmarkEnd w:id="1"/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 S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1</w:t>
      </w:r>
      <w:r>
        <w:rPr>
          <w:rFonts w:ascii="Times New Roman" w:hAnsi="Times New Roman"/>
          <w:b/>
          <w:sz w:val="24"/>
          <w:szCs w:val="24"/>
        </w:rPr>
        <w:t>. Searching Strategy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048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Database</w:t>
            </w:r>
          </w:p>
        </w:tc>
        <w:tc>
          <w:tcPr>
            <w:tcW w:w="4250" w:type="pct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Search Strategy</w:t>
            </w:r>
          </w:p>
        </w:tc>
        <w:tc>
          <w:tcPr>
            <w:tcW w:w="366" w:type="pct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Results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>PUBMED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0" w:type="pct"/>
            <w:shd w:val="clear" w:color="auto" w:fill="auto"/>
            <w:noWrap w:val="0"/>
            <w:vAlign w:val="top"/>
          </w:tcPr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 xml:space="preserve">#1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>gastrointestinal neoplasms[MeSH Terms]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>#2 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>esophageal[Title/Abstract] OR gastric[Title/Abstract] OR gastroesophageal junction[Title/Abstract] OR colorectal[Title/Abstract]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 xml:space="preserve">#3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>tumor[Title/Abstract] OR cancer[Title/Abstract] OR carcinoma[Title/Abstract]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 xml:space="preserve">#4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>#2 AND #3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 xml:space="preserve">#5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>#1 OR #4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 xml:space="preserve">#6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 xml:space="preserve">pembrolizumab[Supplementary Concept] OR pembrolizumab[Title/Abstract] OR SCH-900475[Title/Abstract] OR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>eytruda[Title/Abstract] OR MK-3475[Title/Abstract] OR lambrolizumab[Title/Abstract]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 xml:space="preserve">#7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  <w:lang w:val="en-US" w:eastAsia="zh-CN"/>
              </w:rPr>
              <w:t>n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 xml:space="preserve">ivolumab[Mesh] OR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  <w:lang w:val="en-US" w:eastAsia="zh-CN"/>
              </w:rPr>
              <w:t>n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 xml:space="preserve">ivolumab[Title/Abstract] OR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  <w:lang w:val="en-US" w:eastAsia="zh-CN"/>
              </w:rPr>
              <w:t>o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>pdivo[Title/Abstract] OR ONO 4538[Title/Abstract] OR ONO-4538[Title/Abstract] OR ONO4538[Title/Abstract] OR MDX-1106[Title/Abstract] OR MDX 1106[Title/Abstract] OR MDX1106 OR BMS-936558[Title/Abstract] OR BMS 936558 OR BMS936558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 xml:space="preserve">#8 toripalimab[Supplementary Concept] OR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  <w:lang w:val="en-US" w:eastAsia="zh-CN"/>
              </w:rPr>
              <w:t>t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>oripalimab[Title/Abstract]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 xml:space="preserve">#9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 xml:space="preserve">sintilimab[Supplementary Concept] OR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  <w:lang w:val="en-US" w:eastAsia="zh-CN"/>
              </w:rPr>
              <w:t>s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>intilimab[Title/Abstract] OR IBI 308[Title/Abstract] OR IBI308[Title/Abstract] OR IBI-308[Title/Abstract]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 xml:space="preserve">#10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 xml:space="preserve">camrelizumab[Supplementary Concept] OR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  <w:lang w:val="en-US" w:eastAsia="zh-CN"/>
              </w:rPr>
              <w:t>c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16"/>
                <w:szCs w:val="16"/>
              </w:rPr>
              <w:t>amrelizumab[Title/Abstract] OR SHR-1210[Title/Abstract] OR SHR 1210</w:t>
            </w:r>
          </w:p>
          <w:p>
            <w:pPr>
              <w:rPr>
                <w:rFonts w:hint="eastAsia"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#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11 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 xml:space="preserve">durvalumab[Supplementary Concept] OR 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  <w:t>d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 xml:space="preserve">urvalumab[Title/Abstract] OR MEDI4736[Title/Abstract] OR MEDI-4736 OR 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  <w:t>i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mfinzi[Title/Abstract]</w:t>
            </w:r>
          </w:p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#12 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tislelizumab[Supplementary Concept] OR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  <w:t xml:space="preserve"> t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islelizumab[Title/Abstract]</w:t>
            </w:r>
          </w:p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#13 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 xml:space="preserve">atezolizumab[Supplementary Concept] OR 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  <w:t>a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 xml:space="preserve">tezolizumab[Title/Abstract] OR anti-PDL1[Title/Abstract] OR immunoglobulin G1[Title/Abstract] OR MPDL3280A[Title/Abstract] OR MPDL-3280A[Title/Abstract] OR 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  <w:t>t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ecentriq[Title/Abstract] OR RG7446[Title/Abstract] OR RG-7446[Title/Abstract]</w:t>
            </w:r>
          </w:p>
          <w:p>
            <w:pP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  <w:t>#14 avelumab[Supplementary Concept] OR avelumab[Title/Abstract] OR MSB-0010682[Title/Abstract] OR MSB0010682[Title/Abstract] OR bavencio[Title/Abstract] OR MSB0010718C[Title/Abstract] OR MSB-0010718C[Title/Abstract]</w:t>
            </w:r>
          </w:p>
          <w:p>
            <w:pP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  <w:t>#15 immune checkpoint inhibitors[Mesh] OR immune checkpoint inhibitors[Title/Abstract] OR PD-L1 inhibitors[Title/Abstract] OR programmed death-Ligand-1 inhibitors[Title/Abstract] OR PD-1 inhibitors[Title/Abstract] OR programmed cell death protein-1 inhibitors[Title/Abstract]</w:t>
            </w:r>
          </w:p>
          <w:p>
            <w:pP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  <w:t>#16 #6 OR #7 OR #8 OR #9 OR #10 OR #11 OR #12 OR #13 OR #14 OR #15</w:t>
            </w:r>
          </w:p>
          <w:p>
            <w:pP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  <w:t>#17 ("randomized controlled trial"[Publication Type] OR "controlled clinical trial"[Publication Type] OR "randomized"[Title/Abstract] OR "placebo"[Title/Abstract] OR "clinical trials as topic"[MeSH Terms:noexp] OR "randomly"[Title/Abstract] OR "trial"[Title]) NOT ("animals"[MeSH Terms] NOT "humans"[MeSH Terms])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  <w:t>#18 #5 AND #16 AND #17</w:t>
            </w:r>
          </w:p>
        </w:tc>
        <w:tc>
          <w:tcPr>
            <w:tcW w:w="366" w:type="pct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lang w:val="en-US" w:eastAsia="zh-CN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EMBASE</w:t>
            </w:r>
          </w:p>
        </w:tc>
        <w:tc>
          <w:tcPr>
            <w:tcW w:w="4250" w:type="pct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#</w:t>
            </w:r>
            <w:bookmarkStart w:id="0" w:name="OLE_LINK22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1 </w:t>
            </w:r>
            <w:bookmarkEnd w:id="0"/>
            <w:r>
              <w:rPr>
                <w:rFonts w:hint="eastAsia" w:ascii="Times New Roman" w:hAnsi="Times New Roman"/>
                <w:bCs/>
                <w:color w:val="000000"/>
                <w:sz w:val="16"/>
                <w:szCs w:val="16"/>
              </w:rPr>
              <w:t>'gastrointestinal neoplasms'/exp</w:t>
            </w:r>
          </w:p>
          <w:p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#2 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esophageal:ti,ab,kw OR gastric:ti,ab,kw OR gastroesophageal:ti,ab,kw OR colorectal:ti,ab,kw</w:t>
            </w:r>
          </w:p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#3 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tumor:ti,ab,kw OR cancer:ti,ab,kw OR carcinoma:ti,ab,kw</w:t>
            </w:r>
          </w:p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#4 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#2 AND #3</w:t>
            </w:r>
          </w:p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#5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hint="eastAsia" w:ascii="Times New Roman" w:hAnsi="Times New Roman"/>
                <w:sz w:val="16"/>
                <w:szCs w:val="16"/>
              </w:rPr>
              <w:t>#1 OR #4</w:t>
            </w:r>
          </w:p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#6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'pembrolizumab'/exp OR pembrolizumab:ti,ab,kw OR 'sch 900475':ti,ab,kw OR keytruda:ti,ab,kw OR 'mk 3475':ti,ab,kw OR lambrolizumab:ti,ab,kw</w:t>
            </w:r>
          </w:p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#7 '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'nivolumab'/exp OR nivolumab:ti,ab,kw OR opdivo:ti,ab,kw OR 'ono 4538':ti,ab,kw OR 'mdx 1106':ti,ab,kw OR 'bms 936558':ti,ab,kw</w:t>
            </w:r>
          </w:p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#8 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'toripalimab'/exp OR toripalimab:ti,ab,kw</w:t>
            </w:r>
          </w:p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#9 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'sintilimab'/exp OR sintilimab:ti,ab,kw OR 'ibi 308':ti,ab,kw</w:t>
            </w:r>
          </w:p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#10 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'camrelizumab'/exp OR camrelizumab:ti,ab,kw OR 'shr 1210':ti,ab,kw</w:t>
            </w:r>
          </w:p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#11 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'tislelizumab'/exp OR tislelizumab:ti,ab,kw</w:t>
            </w:r>
          </w:p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#12 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'durvalumab'/exp OR durvalumab:ti,ab,kw OR 'medi 4736':ti,ab,kw OR imfinzi:ti,ab,kw</w:t>
            </w:r>
          </w:p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#13 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'atezolizumab'/exp OR atezolizumab:ti,ab,kw OR 'anti pdl1':ti,ab,kw OR 'immunoglobulin g1':ti,ab,kw OR 'mpdl 3280a':ti,ab,kw OR tecentriq:ti,ab,kw OR 'rg 7446':ti,ab,kw</w:t>
            </w:r>
          </w:p>
          <w:p>
            <w:pPr>
              <w:rPr>
                <w:rFonts w:hint="eastAsia"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#14 </w:t>
            </w: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'avelumab'/exp OR avelumab:ti,ab,kw OR 'msb 0010682':ti,ab,kw OR 'msb 0010718c':ti,ab,kw OR bavencio:ti,ab,kw</w:t>
            </w:r>
          </w:p>
          <w:p>
            <w:pP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  <w:t>#15 'immune checkpoint inhibitors'/exp OR 'immune checkpoint inhibitors':ti,ab,kw OR 'pd-l1 inhibitors':ti,ab,kw OR 'programmed death-ligand 1 inhibitors':ti,ab,kw OR 'pd-1 inhibitors':ti,ab,kw OR 'programmed cell death protein 1 inhibitors':ti,ab,kw</w:t>
            </w:r>
          </w:p>
          <w:p>
            <w:pP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  <w:t>#16 #6 OR #7 OR #8 OR #9 OR #10 OR #11 OR #12 OR #13 OR #14 OR #15</w:t>
            </w:r>
          </w:p>
          <w:p>
            <w:pP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  <w:t>#17 #5 AND #16</w:t>
            </w:r>
          </w:p>
          <w:p>
            <w:pP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  <w:t>#18 #17 AND 'controlled clinical trial'/de</w:t>
            </w:r>
          </w:p>
          <w:p>
            <w:pP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  <w:t>#19 #17 AND [randomized controlled trial]/lim</w:t>
            </w:r>
          </w:p>
          <w:p>
            <w:pPr>
              <w:rPr>
                <w:rFonts w:hint="default" w:ascii="Times New Roman" w:hAns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  <w:lang w:val="en-US" w:eastAsia="zh-CN"/>
              </w:rPr>
              <w:t>#20 #18 OR #19</w:t>
            </w:r>
          </w:p>
        </w:tc>
        <w:tc>
          <w:tcPr>
            <w:tcW w:w="366" w:type="pct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COCHRANE</w:t>
            </w:r>
          </w:p>
        </w:tc>
        <w:tc>
          <w:tcPr>
            <w:tcW w:w="4250" w:type="pct"/>
            <w:shd w:val="clear" w:color="auto" w:fill="auto"/>
            <w:noWrap w:val="0"/>
            <w:vAlign w:val="top"/>
          </w:tcPr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eastAsia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#1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MeSH descriptor: [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astrointestinal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eoplasms] explode all tree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s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(esophageal OR gastric OR gastroesophageal  OR colorectal):ti,ab,kw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(tumor OR cancer OR carcinoma):ti,ab,kw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#4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#2 AND #3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#5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#1 OR #4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#6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(pembrolizumab):ti,ab,kw OR (SCH-900475):ti,ab,kw OR (Keytruda):ti,ab,kw OR (MK-3475):ti,ab,kw OR (lambrolizumab):ti,ab,kw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ab/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eastAsia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#7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MeSH descriptor: [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ivolumab] explode all tree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s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#8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(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ivolumab):ti,ab,kw OR (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pdivo):ti,ab,kw OR (ONO-4538):ti,ab,kw OR (MDX-1106):ti,ab,kw OR (BMS-936558):ti,ab,kw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#9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(toripalimab):ti,ab,kw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#10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(sintilimab):ti,ab,kw OR (IBI-308):ti,ab,kw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#11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(camrelizumab):ti,ab,kw OR (SHR-1210):ti,ab,kw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#12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(tislelizumab):ti,ab,kw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#13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(durvalumab):ti,ab,kw OR (MEDI-4736):ti,ab,kw OR (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mfinzi):ti,ab,kw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#14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(atezolizumab):ti,ab,kw OR (anti-PDL1):ti,ab,kw OR (immunoglobulin G1):ti,ab,kw OR (MPDL-3280A):ti,ab,kw OR (Tecentriq):ti,ab,kw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#15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(avelumab):ti,ab,kw OR (MSB-0010682):ti,ab,kw OR (MSB-0010718C):ti,ab,kw OR bavencio:ti,ab,kw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#16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(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mmune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heckpoint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nhibitors):ti,ab,kw OR (PD-L1 Inhibitors):ti,ab,kw OR (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rogrammed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eath-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igand 1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nhibitors):ti,ab,kw OR (PD-1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nhibitors):ti,ab,kw OR (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rogrammed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ell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eath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rotein 1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nhibitors):ti,ab,kw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#17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#6 OR #7 OR #8 OR #9 OR #10 OR #11 OR #12 OR #13 OR #14 OR #15 OR #16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#18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#5 AND #17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#19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>#18 in Trials</w:t>
            </w:r>
          </w:p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eastAsia"/>
              </w:rPr>
            </w:pPr>
          </w:p>
        </w:tc>
        <w:tc>
          <w:tcPr>
            <w:tcW w:w="366" w:type="pct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WEB of SCIENCE</w:t>
            </w:r>
          </w:p>
        </w:tc>
        <w:tc>
          <w:tcPr>
            <w:tcW w:w="4250" w:type="pct"/>
            <w:shd w:val="clear" w:color="auto" w:fill="auto"/>
            <w:noWrap w:val="0"/>
            <w:vAlign w:val="top"/>
          </w:tcPr>
          <w:p>
            <w:pPr>
              <w:pStyle w:val="2"/>
              <w:shd w:val="clear" w:color="auto" w:fill="FFFFFF"/>
              <w:spacing w:before="90" w:after="90" w:line="270" w:lineRule="atLeast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val="en-US" w:eastAsia="zh-CN"/>
              </w:rPr>
              <w:t>#1 TS=(neoplasms OR tumor OR cancer OR carcinoma)</w:t>
            </w:r>
          </w:p>
          <w:p>
            <w:pP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#2 TS=(gastrointestinal OR esophageal OR gastric OR gastroesophageal OR colorectal)</w:t>
            </w:r>
          </w:p>
          <w:p>
            <w:pP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#3 #1 AND #2</w:t>
            </w:r>
          </w:p>
          <w:p>
            <w:pP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#4 TS=(pembrolizumab OR SCH-900475 OR keytruda OR MK-3475 OR lambrolizumab)</w:t>
            </w:r>
          </w:p>
          <w:p>
            <w:pP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#5 TS=( nivolumab OR opdivo OR ONO 4538 OR ONO-4538 OR ONO4538 OR MDX-1106 OR MDX 1106 OR MDX1106 OR BMS-936558 OR BMS 936558 OR BMS936558)</w:t>
            </w:r>
          </w:p>
          <w:p>
            <w:pP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#6 TS=(toripalimab)</w:t>
            </w:r>
          </w:p>
          <w:p>
            <w:pP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#7 TS=( sintilimab OR IBI 308 OR IBI308 OR IBI-308)</w:t>
            </w:r>
          </w:p>
          <w:p>
            <w:pP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#8 TS=(camrelizumab OR SHR-1210 OR SHR 1210)</w:t>
            </w:r>
          </w:p>
          <w:p>
            <w:pP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#9 TS=(durvalumab OR MEDI4736 OR MEDI-4736 OR imfinzi)</w:t>
            </w:r>
          </w:p>
          <w:p>
            <w:pP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#10 TS=(tislelizumab)</w:t>
            </w:r>
          </w:p>
          <w:p>
            <w:pP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#11 TS=(atezolizumab OR anti-PDL1 OR immunoglobulin G1 OR MPDL3280A OR MPDL-3280A OR tecentriq OR RG7446 OR RG-7446)</w:t>
            </w:r>
          </w:p>
          <w:p>
            <w:pP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#12 TS=(avelumab OR MSB-0010682 OR MSB0010682 OR bavencio OR MSB0010718C OR MSB-0010718C)</w:t>
            </w:r>
          </w:p>
          <w:p>
            <w:pP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#13 TS=(immune Checkpoint Inhibitors OR PD-L1 Inhibitors OR programmed death-ligand 1 inhibitors OR PD-1 inhibitors OR programmed cell death protein 1 inhibitors)</w:t>
            </w:r>
          </w:p>
          <w:p>
            <w:pP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#14 #4 OR #5 OR #6 OR #7 OR #8 OR #9 OR #10 OR #11 OR #12 OR #13</w:t>
            </w:r>
          </w:p>
          <w:p>
            <w:pP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#15 TS=randomized clinical trial</w:t>
            </w:r>
          </w:p>
          <w:p>
            <w:pP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#16 #3 AND #14 AND #15 </w:t>
            </w:r>
          </w:p>
        </w:tc>
        <w:tc>
          <w:tcPr>
            <w:tcW w:w="366" w:type="pct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292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84038F6"/>
    <w:rsid w:val="0C15675C"/>
    <w:rsid w:val="12E965CC"/>
    <w:rsid w:val="1C0F6CA1"/>
    <w:rsid w:val="1F0F22E8"/>
    <w:rsid w:val="210722FB"/>
    <w:rsid w:val="32614644"/>
    <w:rsid w:val="37E3282E"/>
    <w:rsid w:val="41B63C22"/>
    <w:rsid w:val="41DE386E"/>
    <w:rsid w:val="471F3CAF"/>
    <w:rsid w:val="47E04ECA"/>
    <w:rsid w:val="52322A5E"/>
    <w:rsid w:val="599C49C6"/>
    <w:rsid w:val="5BBF6A61"/>
    <w:rsid w:val="68DE6EFC"/>
    <w:rsid w:val="7098429C"/>
    <w:rsid w:val="7850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2022-08-31T13:56:00Z</dcterms:created>
  <dc:creator>LONG</dc:creator>
  <cp:lastModifiedBy>小龙</cp:lastModifiedBy>
  <dcterms:modified xsi:type="dcterms:W3CDTF">2022-09-24T07:05:42Z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E75D967F41B74F45879D9CA063B8037D</vt:lpwstr>
  </property>
</Properties>
</file>