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84244" w14:textId="77777777" w:rsidR="00654E8F" w:rsidRDefault="00654E8F" w:rsidP="002868E2">
      <w:pPr>
        <w:spacing w:before="24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bookmarkStart w:id="0" w:name="_GoBack"/>
      <w:bookmarkEnd w:id="0"/>
      <w:r w:rsidRPr="00654E8F">
        <w:rPr>
          <w:rFonts w:ascii="Times New Roman" w:hAnsi="Times New Roman" w:cs="Times New Roman"/>
          <w:b/>
          <w:i/>
          <w:color w:val="0070C0"/>
          <w:sz w:val="32"/>
          <w:szCs w:val="32"/>
        </w:rPr>
        <w:t>Supplementary Material</w:t>
      </w:r>
    </w:p>
    <w:p w14:paraId="4DB31207" w14:textId="77777777" w:rsidR="00931FFD" w:rsidRPr="00654E8F" w:rsidRDefault="00931FFD" w:rsidP="002868E2">
      <w:pPr>
        <w:spacing w:before="24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14:paraId="69C782E3" w14:textId="77777777" w:rsidR="00931FFD" w:rsidRPr="00931FFD" w:rsidRDefault="00931FFD" w:rsidP="00931FF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31FFD">
        <w:rPr>
          <w:rFonts w:ascii="Times New Roman" w:hAnsi="Times New Roman"/>
          <w:b/>
          <w:sz w:val="24"/>
          <w:szCs w:val="24"/>
        </w:rPr>
        <w:t>The Crimson Conundrum: Heme Toxicity and Tolerance in GAS</w:t>
      </w:r>
    </w:p>
    <w:p w14:paraId="25F53155" w14:textId="77777777" w:rsidR="00817DD6" w:rsidRDefault="00817DD6" w:rsidP="002868E2">
      <w:pPr>
        <w:spacing w:before="24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4A724ED0" w14:textId="77777777" w:rsidR="00931FFD" w:rsidRPr="00931FFD" w:rsidRDefault="00931FFD" w:rsidP="00931FFD">
      <w:pPr>
        <w:jc w:val="center"/>
        <w:rPr>
          <w:rFonts w:ascii="Times New Roman" w:hAnsi="Times New Roman"/>
          <w:sz w:val="24"/>
          <w:szCs w:val="24"/>
        </w:rPr>
      </w:pPr>
      <w:r w:rsidRPr="00931FFD">
        <w:rPr>
          <w:rFonts w:ascii="Times New Roman" w:hAnsi="Times New Roman"/>
          <w:sz w:val="24"/>
          <w:szCs w:val="24"/>
        </w:rPr>
        <w:t>Ankita J Sachla</w:t>
      </w:r>
      <w:r w:rsidRPr="00931FFD">
        <w:rPr>
          <w:rFonts w:ascii="Times New Roman" w:hAnsi="Times New Roman"/>
          <w:sz w:val="24"/>
          <w:szCs w:val="24"/>
          <w:vertAlign w:val="superscript"/>
        </w:rPr>
        <w:t>1</w:t>
      </w:r>
      <w:r w:rsidRPr="00931FFD">
        <w:rPr>
          <w:rFonts w:ascii="Times New Roman" w:hAnsi="Times New Roman"/>
          <w:sz w:val="24"/>
          <w:szCs w:val="24"/>
        </w:rPr>
        <w:t>, Yoann Le Breton</w:t>
      </w:r>
      <w:r w:rsidRPr="00931FFD">
        <w:rPr>
          <w:rFonts w:ascii="Times New Roman" w:hAnsi="Times New Roman"/>
          <w:sz w:val="24"/>
          <w:szCs w:val="24"/>
          <w:vertAlign w:val="superscript"/>
        </w:rPr>
        <w:t>2</w:t>
      </w:r>
      <w:r w:rsidRPr="00931F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1FFD">
        <w:rPr>
          <w:rFonts w:ascii="Times New Roman" w:hAnsi="Times New Roman"/>
          <w:sz w:val="24"/>
          <w:szCs w:val="24"/>
        </w:rPr>
        <w:t>Fahmina</w:t>
      </w:r>
      <w:proofErr w:type="spellEnd"/>
      <w:r w:rsidRPr="00931FFD">
        <w:rPr>
          <w:rFonts w:ascii="Times New Roman" w:hAnsi="Times New Roman"/>
          <w:sz w:val="24"/>
          <w:szCs w:val="24"/>
        </w:rPr>
        <w:t xml:space="preserve"> Akhter</w:t>
      </w:r>
      <w:r w:rsidRPr="00931FFD">
        <w:rPr>
          <w:rFonts w:ascii="Times New Roman" w:hAnsi="Times New Roman"/>
          <w:sz w:val="24"/>
          <w:szCs w:val="24"/>
          <w:vertAlign w:val="superscript"/>
        </w:rPr>
        <w:t>1</w:t>
      </w:r>
      <w:r w:rsidRPr="00931FFD">
        <w:rPr>
          <w:rFonts w:ascii="Times New Roman" w:hAnsi="Times New Roman"/>
          <w:sz w:val="24"/>
          <w:szCs w:val="24"/>
        </w:rPr>
        <w:t>, Kevin S. McIver</w:t>
      </w:r>
      <w:r w:rsidRPr="00931FFD">
        <w:rPr>
          <w:rFonts w:ascii="Times New Roman" w:hAnsi="Times New Roman"/>
          <w:sz w:val="24"/>
          <w:szCs w:val="24"/>
          <w:vertAlign w:val="superscript"/>
        </w:rPr>
        <w:t>2</w:t>
      </w:r>
      <w:r w:rsidRPr="00931FFD">
        <w:rPr>
          <w:rFonts w:ascii="Times New Roman" w:hAnsi="Times New Roman"/>
          <w:sz w:val="24"/>
          <w:szCs w:val="24"/>
        </w:rPr>
        <w:t xml:space="preserve"> and Zehava Eichenbaum</w:t>
      </w:r>
      <w:r w:rsidRPr="00931FFD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1E465F9A" w14:textId="77777777" w:rsidR="00931FFD" w:rsidRPr="00931FFD" w:rsidRDefault="00931FFD" w:rsidP="00931FFD">
      <w:pPr>
        <w:jc w:val="center"/>
        <w:rPr>
          <w:rFonts w:ascii="Times New Roman" w:hAnsi="Times New Roman"/>
          <w:sz w:val="24"/>
          <w:szCs w:val="24"/>
        </w:rPr>
      </w:pPr>
    </w:p>
    <w:p w14:paraId="0CCE48DA" w14:textId="77777777" w:rsidR="00931FFD" w:rsidRPr="00931FFD" w:rsidRDefault="00931FFD" w:rsidP="00931FFD">
      <w:pPr>
        <w:rPr>
          <w:rFonts w:ascii="Times New Roman" w:hAnsi="Times New Roman"/>
          <w:sz w:val="24"/>
          <w:szCs w:val="24"/>
        </w:rPr>
      </w:pPr>
      <w:r w:rsidRPr="00931FFD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931FFD">
        <w:rPr>
          <w:rFonts w:ascii="Times New Roman" w:hAnsi="Times New Roman"/>
          <w:sz w:val="24"/>
          <w:szCs w:val="24"/>
        </w:rPr>
        <w:t>Department of Biology, College of Arts and Sciences, Georgia State University, Atlanta, GA 30302-4010, USA</w:t>
      </w:r>
    </w:p>
    <w:p w14:paraId="60CD859F" w14:textId="77777777" w:rsidR="00931FFD" w:rsidRPr="00931FFD" w:rsidRDefault="00931FFD" w:rsidP="00931FFD">
      <w:pPr>
        <w:rPr>
          <w:rFonts w:ascii="Times New Roman" w:hAnsi="Times New Roman"/>
          <w:sz w:val="24"/>
          <w:szCs w:val="24"/>
        </w:rPr>
      </w:pPr>
      <w:r w:rsidRPr="00931FF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931FFD">
        <w:rPr>
          <w:rFonts w:ascii="Times New Roman" w:hAnsi="Times New Roman"/>
          <w:sz w:val="24"/>
          <w:szCs w:val="24"/>
        </w:rPr>
        <w:t>Department of Cell Biology &amp; Molecular Genetics and Maryland Pathogen Research Institute, University of Maryland, College Park, Maryland, 20742, USA</w:t>
      </w:r>
    </w:p>
    <w:p w14:paraId="478C07F7" w14:textId="77777777" w:rsidR="00931FFD" w:rsidRPr="00613C0D" w:rsidRDefault="00931FFD" w:rsidP="00931FFD">
      <w:pPr>
        <w:jc w:val="center"/>
        <w:rPr>
          <w:rFonts w:ascii="Times New Roman" w:hAnsi="Times New Roman"/>
        </w:rPr>
      </w:pPr>
    </w:p>
    <w:p w14:paraId="621A7B73" w14:textId="1F4880BC" w:rsidR="00931FFD" w:rsidRDefault="002868E2" w:rsidP="00931FFD">
      <w:pPr>
        <w:spacing w:before="240"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931FFD">
        <w:rPr>
          <w:b/>
          <w:sz w:val="24"/>
          <w:szCs w:val="24"/>
        </w:rPr>
        <w:t xml:space="preserve">* Correspondence: </w:t>
      </w:r>
      <w:r w:rsidR="00931FFD" w:rsidRPr="00931FFD">
        <w:rPr>
          <w:rFonts w:ascii="Times New Roman" w:hAnsi="Times New Roman"/>
          <w:sz w:val="24"/>
          <w:szCs w:val="24"/>
        </w:rPr>
        <w:t>Zehava Eichenbaum, Biology Department,</w:t>
      </w:r>
      <w:r w:rsidR="00931FFD" w:rsidRPr="00931FFD" w:rsidDel="0068651B">
        <w:rPr>
          <w:rFonts w:ascii="Times New Roman" w:hAnsi="Times New Roman"/>
          <w:sz w:val="24"/>
          <w:szCs w:val="24"/>
        </w:rPr>
        <w:t xml:space="preserve"> </w:t>
      </w:r>
      <w:r w:rsidR="00931FFD" w:rsidRPr="00931FFD">
        <w:rPr>
          <w:rFonts w:ascii="Times New Roman" w:hAnsi="Times New Roman"/>
          <w:sz w:val="24"/>
          <w:szCs w:val="24"/>
        </w:rPr>
        <w:t>College of Arts and Sciences, Georgia State University,</w:t>
      </w:r>
      <w:r w:rsidR="00931FFD" w:rsidRPr="00931FFD" w:rsidDel="0068651B">
        <w:rPr>
          <w:rFonts w:ascii="Times New Roman" w:hAnsi="Times New Roman"/>
          <w:sz w:val="24"/>
          <w:szCs w:val="24"/>
        </w:rPr>
        <w:t xml:space="preserve"> </w:t>
      </w:r>
      <w:r w:rsidR="00931FFD" w:rsidRPr="00931FFD">
        <w:rPr>
          <w:rFonts w:ascii="Times New Roman" w:hAnsi="Times New Roman"/>
          <w:sz w:val="24"/>
          <w:szCs w:val="24"/>
        </w:rPr>
        <w:t xml:space="preserve">P.O. Box 4010, Atlanta GA 30302-4010. Telephone: 404 413 5401. Fax: 404 413 5301. Email: </w:t>
      </w:r>
      <w:hyperlink r:id="rId9" w:history="1">
        <w:r w:rsidR="00931FFD" w:rsidRPr="00931FFD">
          <w:rPr>
            <w:rStyle w:val="Hyperlink"/>
            <w:rFonts w:ascii="Times New Roman" w:hAnsi="Times New Roman"/>
            <w:sz w:val="24"/>
            <w:szCs w:val="24"/>
          </w:rPr>
          <w:t>zeichen@gsu.edu</w:t>
        </w:r>
      </w:hyperlink>
      <w:r w:rsidR="00654E8F" w:rsidRPr="00931FFD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14:paraId="2CFEDA1F" w14:textId="77777777" w:rsidR="00654E8F" w:rsidRPr="005C413B" w:rsidRDefault="00654E8F" w:rsidP="00654E8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2ADF4" w14:textId="77777777" w:rsidR="00931FFD" w:rsidRDefault="00931FFD">
      <w:pP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hAnsi="Times New Roman"/>
        </w:rPr>
        <w:br w:type="page"/>
      </w:r>
    </w:p>
    <w:p w14:paraId="29D8498D" w14:textId="77777777" w:rsidR="00DE23E8" w:rsidRPr="00DE23E8" w:rsidRDefault="00DE23E8" w:rsidP="00654E8F">
      <w:pPr>
        <w:pStyle w:val="ListParagraph"/>
        <w:spacing w:before="240"/>
        <w:ind w:left="0"/>
        <w:rPr>
          <w:rFonts w:ascii="Times New Roman" w:hAnsi="Times New Roman"/>
        </w:rPr>
      </w:pPr>
    </w:p>
    <w:p w14:paraId="698A6CE1" w14:textId="73656088" w:rsidR="00117666" w:rsidRDefault="00107593" w:rsidP="00117666">
      <w:pPr>
        <w:pStyle w:val="Heading2"/>
        <w:numPr>
          <w:ilvl w:val="1"/>
          <w:numId w:val="1"/>
        </w:numPr>
      </w:pPr>
      <w:r w:rsidRPr="005C413B">
        <w:t>Su</w:t>
      </w:r>
      <w:r>
        <w:t>pplementary</w:t>
      </w:r>
      <w:r w:rsidR="00654E8F">
        <w:t xml:space="preserve"> Tables</w:t>
      </w:r>
    </w:p>
    <w:p w14:paraId="7E7FD897" w14:textId="780E5AD4" w:rsidR="00931FFD" w:rsidRPr="00931FFD" w:rsidRDefault="009A6149" w:rsidP="00931FFD">
      <w:pPr>
        <w:pStyle w:val="ListParagraph"/>
        <w:spacing w:after="120"/>
        <w:ind w:left="0"/>
        <w:rPr>
          <w:rFonts w:ascii="Times New Roman" w:hAnsi="Times New Roman"/>
          <w:b/>
        </w:rPr>
      </w:pPr>
      <w:proofErr w:type="gramStart"/>
      <w:r w:rsidRPr="009A6149">
        <w:rPr>
          <w:rFonts w:ascii="Times New Roman" w:hAnsi="Times New Roman"/>
          <w:b/>
        </w:rPr>
        <w:t>Supplementary</w:t>
      </w:r>
      <w:r>
        <w:t xml:space="preserve"> </w:t>
      </w:r>
      <w:r w:rsidR="00931FFD" w:rsidRPr="00931FFD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>able</w:t>
      </w:r>
      <w:r w:rsidR="00931FFD" w:rsidRPr="00931FFD">
        <w:rPr>
          <w:rFonts w:ascii="Times New Roman" w:hAnsi="Times New Roman"/>
          <w:b/>
        </w:rPr>
        <w:t xml:space="preserve"> </w:t>
      </w:r>
      <w:r w:rsidR="00931FFD">
        <w:rPr>
          <w:rFonts w:ascii="Times New Roman" w:hAnsi="Times New Roman"/>
          <w:b/>
        </w:rPr>
        <w:t>S1</w:t>
      </w:r>
      <w:r w:rsidR="00931FFD" w:rsidRPr="00931FFD">
        <w:rPr>
          <w:rFonts w:ascii="Times New Roman" w:hAnsi="Times New Roman"/>
          <w:b/>
        </w:rPr>
        <w:t>.</w:t>
      </w:r>
      <w:proofErr w:type="gramEnd"/>
      <w:r w:rsidR="00931FFD" w:rsidRPr="00931FFD">
        <w:rPr>
          <w:rFonts w:ascii="Times New Roman" w:hAnsi="Times New Roman"/>
          <w:b/>
        </w:rPr>
        <w:t xml:space="preserve"> </w:t>
      </w:r>
      <w:proofErr w:type="gramStart"/>
      <w:r w:rsidR="00931FFD" w:rsidRPr="00931FFD">
        <w:rPr>
          <w:rFonts w:ascii="Times New Roman" w:hAnsi="Times New Roman"/>
          <w:b/>
        </w:rPr>
        <w:t xml:space="preserve">The </w:t>
      </w:r>
      <w:r w:rsidR="00931FFD" w:rsidRPr="00931FFD">
        <w:rPr>
          <w:rFonts w:ascii="Times New Roman" w:hAnsi="Times New Roman"/>
          <w:b/>
          <w:i/>
        </w:rPr>
        <w:t>S. pyogenes</w:t>
      </w:r>
      <w:r w:rsidR="00931FFD" w:rsidRPr="00931FFD">
        <w:rPr>
          <w:rFonts w:ascii="Times New Roman" w:hAnsi="Times New Roman"/>
          <w:b/>
        </w:rPr>
        <w:t xml:space="preserve"> MGAS5005 Heme </w:t>
      </w:r>
      <w:proofErr w:type="spellStart"/>
      <w:r w:rsidR="00931FFD" w:rsidRPr="00931FFD">
        <w:rPr>
          <w:rFonts w:ascii="Times New Roman" w:hAnsi="Times New Roman"/>
          <w:b/>
        </w:rPr>
        <w:t>stimulon</w:t>
      </w:r>
      <w:proofErr w:type="spellEnd"/>
      <w:r w:rsidR="00931FFD" w:rsidRPr="00931FFD">
        <w:rPr>
          <w:rFonts w:ascii="Times New Roman" w:hAnsi="Times New Roman"/>
          <w:b/>
        </w:rPr>
        <w:t>.</w:t>
      </w:r>
      <w:proofErr w:type="gramEnd"/>
    </w:p>
    <w:tbl>
      <w:tblPr>
        <w:tblW w:w="10183" w:type="dxa"/>
        <w:tblInd w:w="95" w:type="dxa"/>
        <w:tblLook w:val="0000" w:firstRow="0" w:lastRow="0" w:firstColumn="0" w:lastColumn="0" w:noHBand="0" w:noVBand="0"/>
      </w:tblPr>
      <w:tblGrid>
        <w:gridCol w:w="266"/>
        <w:gridCol w:w="928"/>
        <w:gridCol w:w="894"/>
        <w:gridCol w:w="1435"/>
        <w:gridCol w:w="6660"/>
      </w:tblGrid>
      <w:tr w:rsidR="00931FFD" w:rsidRPr="008074F5" w14:paraId="4EC869B8" w14:textId="77777777" w:rsidTr="003F384C">
        <w:trPr>
          <w:trHeight w:val="240"/>
        </w:trPr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A5056E" w14:textId="77777777" w:rsidR="00931FFD" w:rsidRPr="008074F5" w:rsidRDefault="00931FFD" w:rsidP="003F384C">
            <w:pPr>
              <w:spacing w:after="4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CE0815" w14:textId="77777777" w:rsidR="00931FFD" w:rsidRPr="008074F5" w:rsidRDefault="00931FFD" w:rsidP="003F384C">
            <w:pPr>
              <w:spacing w:after="4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8074F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Locus</w:t>
            </w:r>
            <w:r w:rsidRPr="008074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18CD2A" w14:textId="77777777" w:rsidR="00931FFD" w:rsidRPr="008074F5" w:rsidRDefault="00931FFD" w:rsidP="003F384C">
            <w:pPr>
              <w:spacing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8074F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Gene</w:t>
            </w:r>
            <w:r w:rsidRPr="008074F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83C5A8" w14:textId="77777777" w:rsidR="00931FFD" w:rsidRPr="008074F5" w:rsidRDefault="00931FFD" w:rsidP="003F384C">
            <w:pPr>
              <w:spacing w:after="4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8074F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Expression</w:t>
            </w:r>
            <w:r w:rsidRPr="008074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42B28C" w14:textId="77777777" w:rsidR="00931FFD" w:rsidRPr="008074F5" w:rsidRDefault="00931FFD" w:rsidP="003F384C">
            <w:pPr>
              <w:spacing w:after="4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8074F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Putative </w:t>
            </w:r>
            <w:proofErr w:type="spellStart"/>
            <w:r w:rsidRPr="008074F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function</w:t>
            </w:r>
            <w:r w:rsidRPr="008074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t>d</w:t>
            </w:r>
            <w:proofErr w:type="spellEnd"/>
          </w:p>
        </w:tc>
      </w:tr>
      <w:tr w:rsidR="00931FFD" w:rsidRPr="008074F5" w14:paraId="3924D466" w14:textId="77777777" w:rsidTr="003F384C">
        <w:trPr>
          <w:trHeight w:val="240"/>
        </w:trPr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C8EE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 w:rsidRPr="008074F5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Activated in the presence of Heme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35D0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1FFD" w:rsidRPr="008074F5" w14:paraId="46DC951E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5146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BF0C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Spy0013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1FCAF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ftsH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783F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2.182 ± 0.033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F668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Cell division protein - COG0465 [O]</w:t>
            </w:r>
          </w:p>
        </w:tc>
      </w:tr>
      <w:tr w:rsidR="00931FFD" w:rsidRPr="008074F5" w14:paraId="4BF1A38A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17E7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D3CA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Spy0031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C8697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purK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44A5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2.01 ± 0.095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4AC4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Phosphoribosylaminoimidazole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carboxylase ATPase subunit - COG0026 [F]</w:t>
            </w:r>
          </w:p>
        </w:tc>
      </w:tr>
      <w:tr w:rsidR="00931FFD" w:rsidRPr="008074F5" w14:paraId="0E4F97AC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BC21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2E2B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Spy0157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FB2C9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opuAA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AA6F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2.638 ± 0.162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4BC7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GB transport ATP-binding protein - COG4175 [E]</w:t>
            </w:r>
          </w:p>
        </w:tc>
      </w:tr>
      <w:tr w:rsidR="00931FFD" w:rsidRPr="008074F5" w14:paraId="5D4AEFD1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64E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E777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Spy0158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AFABD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opuABC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1CF9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2.127 ± 0.147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5D72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GB-binding protein/GB transport system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permease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protein - COG2113/4176 [E]</w:t>
            </w:r>
          </w:p>
        </w:tc>
      </w:tr>
      <w:tr w:rsidR="00931FFD" w:rsidRPr="008074F5" w14:paraId="318DE57C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F152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BF03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Spy0186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AF612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F020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2.552 ± 0.086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EB40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Transcriptional regulator - COG1846 [K]</w:t>
            </w:r>
          </w:p>
        </w:tc>
      </w:tr>
      <w:tr w:rsidR="00931FFD" w:rsidRPr="008074F5" w14:paraId="45C2AB8B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9979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8877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Spy0195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2C33E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pefR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8EC8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2.778 ± 0.101*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6CA1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Transcriptional regulator, MarR family - COG1846 [K]</w:t>
            </w:r>
          </w:p>
        </w:tc>
      </w:tr>
      <w:tr w:rsidR="00931FFD" w:rsidRPr="008074F5" w14:paraId="25A29618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BC44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55D9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Spy0196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336A2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pefC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385B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2.001 ± 0.104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EC04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MDR ABC transporter ATP-binding and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permease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protein - COG1132 [V]</w:t>
            </w:r>
          </w:p>
        </w:tc>
      </w:tr>
      <w:tr w:rsidR="00931FFD" w:rsidRPr="008074F5" w14:paraId="5729969B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4E2C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C876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Spy0197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3E446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pefD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9011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2.112 ± 0.086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B708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MDR ABC transporter ATP-binding and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permease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protein - COG1132 [V]</w:t>
            </w:r>
          </w:p>
        </w:tc>
      </w:tr>
      <w:tr w:rsidR="00931FFD" w:rsidRPr="008074F5" w14:paraId="6810D2A4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399C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FC04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Spy0275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08B8F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6BB0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2.673 ± 0.112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1B95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Serine/threonine sodium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symporter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COG3633 [E]</w:t>
            </w:r>
          </w:p>
        </w:tc>
      </w:tr>
      <w:tr w:rsidR="00931FFD" w:rsidRPr="008074F5" w14:paraId="34E94B35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DBDB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3CAA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Spy0300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34DB3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8B9B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3.594  ± 0.091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9C50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Hydrolase, HAD superfamily - COG1418 [R]</w:t>
            </w:r>
          </w:p>
        </w:tc>
      </w:tr>
      <w:tr w:rsidR="00931FFD" w:rsidRPr="008074F5" w14:paraId="03964578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6EEA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EFBB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Spy0301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BCDBC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083D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4.24 ± 0.103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F4B3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Integral membrane protein - COG0670 [R]</w:t>
            </w:r>
          </w:p>
        </w:tc>
      </w:tr>
      <w:tr w:rsidR="00931FFD" w:rsidRPr="008074F5" w14:paraId="1C37CEB4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3CC0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82F8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Spy0328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3D384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clpP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62C6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2.191 ± 0.061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1F66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ATP-dependent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Clp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protease proteolytic subunit - COG0740 [O]</w:t>
            </w:r>
          </w:p>
        </w:tc>
      </w:tr>
      <w:tr w:rsidR="00931FFD" w:rsidRPr="008074F5" w14:paraId="1FC1249B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182D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6505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Spy0329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4332E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C39E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2.036 ± 0.127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777F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Hypothetical cytosolic protein</w:t>
            </w:r>
          </w:p>
        </w:tc>
      </w:tr>
      <w:tr w:rsidR="00931FFD" w:rsidRPr="008074F5" w14:paraId="25AC1798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60FC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8D58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Spy0382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3B23F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msrA.2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9E27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2.202 ± 0.108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0F4C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Peptide methionine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sulfoxide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reductase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COG0225 [O]</w:t>
            </w:r>
          </w:p>
        </w:tc>
      </w:tr>
      <w:tr w:rsidR="00931FFD" w:rsidRPr="008074F5" w14:paraId="1E1996BC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1E1C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EAA8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Spy0383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05807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DE8B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2.539 ± 0.109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5D56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D-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alanyl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-D-alanine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carboxypeptidase</w:t>
            </w:r>
            <w:proofErr w:type="spellEnd"/>
          </w:p>
        </w:tc>
      </w:tr>
      <w:tr w:rsidR="00931FFD" w:rsidRPr="008074F5" w14:paraId="120B0AFF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86DF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F2AA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Spy0385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4B3B7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F6C5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2.609 ± 0.088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C1EE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67 kDa Myosin-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crossreactive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antigen - COG0493 [E]</w:t>
            </w:r>
          </w:p>
        </w:tc>
      </w:tr>
      <w:tr w:rsidR="00931FFD" w:rsidRPr="008074F5" w14:paraId="3C38152B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1822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AB76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Spy0423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AF52F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pepQ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CF53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2.162 ± 0.074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7796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Xaa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-Pro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dipeptidase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COG0006 [E]</w:t>
            </w:r>
          </w:p>
        </w:tc>
      </w:tr>
      <w:tr w:rsidR="00931FFD" w:rsidRPr="008074F5" w14:paraId="2FE59845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0DC6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5183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Spy0425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ECEEC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4FE8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2.235 ± 0.07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4CC1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Glycosyltransferase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COG0438 [M]</w:t>
            </w:r>
          </w:p>
        </w:tc>
      </w:tr>
      <w:tr w:rsidR="00931FFD" w:rsidRPr="008074F5" w14:paraId="5A06E882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F5EB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16F8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Spy0456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0F1E6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CEC8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2.519 ± 0.122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BE1E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Plasmid stabilization system antitoxin protein - COG3077 [L]</w:t>
            </w:r>
          </w:p>
        </w:tc>
      </w:tr>
      <w:tr w:rsidR="00931FFD" w:rsidRPr="008074F5" w14:paraId="69904179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2B1E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F82E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Spy0457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D69D3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1AD4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2.185 ± 0.101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2414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Plasmid stabilization system protein - COG2026 [J/D]</w:t>
            </w:r>
          </w:p>
        </w:tc>
      </w:tr>
      <w:tr w:rsidR="00931FFD" w:rsidRPr="008074F5" w14:paraId="00D92B9F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CADA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B7D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Spy0474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21EA6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licT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EB00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2.406 ± 0.099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3E1C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Transcription antiterminator,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BglG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family - COG3711 [K]</w:t>
            </w:r>
          </w:p>
        </w:tc>
      </w:tr>
      <w:tr w:rsidR="00931FFD" w:rsidRPr="008074F5" w14:paraId="434363DE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B193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29A5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Spy0477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7AE4B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65BC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2.195 ± 0.061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B7D5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Hypothetical membrane spanning protein - COG3689 [S]</w:t>
            </w:r>
          </w:p>
        </w:tc>
      </w:tr>
      <w:tr w:rsidR="00931FFD" w:rsidRPr="008074F5" w14:paraId="6F3B3FF1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B148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ECFC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Spy0479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55470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53C6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2.804 ± 0.078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34F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Hypothetical membrane spanning protein - COG0785 [O]</w:t>
            </w:r>
          </w:p>
        </w:tc>
      </w:tr>
      <w:tr w:rsidR="00931FFD" w:rsidRPr="008074F5" w14:paraId="3C8F044B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0EF7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EBBA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Spy0483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214AA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FA88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4.014 ± 0.105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13D0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Stress-responsive transcriptional regulator - COG1983 [K/T]</w:t>
            </w:r>
          </w:p>
        </w:tc>
      </w:tr>
      <w:tr w:rsidR="00931FFD" w:rsidRPr="008074F5" w14:paraId="403611F5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4876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BC30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Spy0509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4BA82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tpi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3C91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3.168 ± 0.075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67C9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Triosephosphate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isomerase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COG0149 [G]</w:t>
            </w:r>
          </w:p>
        </w:tc>
      </w:tr>
      <w:tr w:rsidR="00931FFD" w:rsidRPr="008074F5" w14:paraId="492DA1E4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BB5E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E26D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Spy0534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53B0E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77B5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2.219 ± 0.102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306E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(R</w:t>
            </w:r>
            <w:proofErr w:type="gramStart"/>
            <w:r w:rsidRPr="008074F5">
              <w:rPr>
                <w:rFonts w:ascii="Times New Roman" w:hAnsi="Times New Roman"/>
                <w:sz w:val="20"/>
                <w:szCs w:val="20"/>
              </w:rPr>
              <w:t>,R</w:t>
            </w:r>
            <w:proofErr w:type="gramEnd"/>
            <w:r w:rsidRPr="008074F5">
              <w:rPr>
                <w:rFonts w:ascii="Times New Roman" w:hAnsi="Times New Roman"/>
                <w:sz w:val="20"/>
                <w:szCs w:val="20"/>
              </w:rPr>
              <w:t>)-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butanediol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dehydrogenase/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acetoin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dehydrogenase - COG1028 [I/Q/R]</w:t>
            </w:r>
          </w:p>
        </w:tc>
      </w:tr>
      <w:tr w:rsidR="00931FFD" w:rsidRPr="008074F5" w14:paraId="1B973680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881F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EE54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Spy0660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EBB12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fruR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B790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3.791 ± 0.165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FEDE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Fructose repressor - COG1349 [K/G]</w:t>
            </w:r>
          </w:p>
        </w:tc>
      </w:tr>
      <w:tr w:rsidR="00931FFD" w:rsidRPr="008074F5" w14:paraId="7F3B20D9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2961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4655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Spy0661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09FE8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fruB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3774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4.285 ± 0.163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48DA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1-phosphofructokinase - COG1105 [G]</w:t>
            </w:r>
          </w:p>
        </w:tc>
      </w:tr>
      <w:tr w:rsidR="00931FFD" w:rsidRPr="008074F5" w14:paraId="13CDB515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8153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3173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Spy0662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EFF02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fruA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9E1F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2.774 ± 0.153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FA73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PTS system, fructose-specific IIABC component - COG1299/1445/1762 [G/T]</w:t>
            </w:r>
          </w:p>
        </w:tc>
      </w:tr>
      <w:tr w:rsidR="00931FFD" w:rsidRPr="008074F5" w14:paraId="549A82B5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8958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D775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Spy0677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93FBE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fms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F39C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2.111 ± 0.073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7AA3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Peptide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deformylase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COG0242 [J]</w:t>
            </w:r>
          </w:p>
        </w:tc>
      </w:tr>
      <w:tr w:rsidR="00931FFD" w:rsidRPr="008074F5" w14:paraId="22A1C9E7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53B7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6F24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Spy0694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AB5BD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clpL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AE2D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3.928 ± 0.141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DEB8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Putative ATP-dependent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Clp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proteinase (ATP-binding subunit) - COG0542 [O]</w:t>
            </w:r>
          </w:p>
        </w:tc>
      </w:tr>
      <w:tr w:rsidR="00931FFD" w:rsidRPr="008074F5" w14:paraId="419CED8A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B626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A1DA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Spy0743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121AD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5F40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3.181 ± 0.139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F153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ABC transporter substrate-binding protein - COG2984 [R]</w:t>
            </w:r>
          </w:p>
        </w:tc>
      </w:tr>
      <w:tr w:rsidR="00931FFD" w:rsidRPr="008074F5" w14:paraId="389651B6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1A0D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3826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Spy0744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DF19A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A480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2.488 ± 0.113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B3A3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Hypothetical protein</w:t>
            </w:r>
          </w:p>
        </w:tc>
      </w:tr>
      <w:tr w:rsidR="00931FFD" w:rsidRPr="008074F5" w14:paraId="1C29801D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9904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FDEF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Spy0745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A4D94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EED0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2.051 ± 0.147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8CDB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ABC transporter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permease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protein - COG4120 [R]</w:t>
            </w:r>
          </w:p>
        </w:tc>
      </w:tr>
      <w:tr w:rsidR="00931FFD" w:rsidRPr="008074F5" w14:paraId="5B024513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491B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696E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Spy0877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92211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CDEC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2.511 ± 0.082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C95F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Hypothetical protein</w:t>
            </w:r>
          </w:p>
        </w:tc>
      </w:tr>
      <w:tr w:rsidR="00931FFD" w:rsidRPr="008074F5" w14:paraId="1B13FEFE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0DF0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8729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Spy0878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21341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9939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2.527 ± 0.104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F956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Hypothetical protein</w:t>
            </w:r>
          </w:p>
        </w:tc>
      </w:tr>
      <w:tr w:rsidR="00931FFD" w:rsidRPr="008074F5" w14:paraId="3F3DFB4A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A16E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EC5A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Spy0880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1C161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hlyIII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4900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2.092 ± 0.123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6956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Putative hemolysin III - COG1272 [R]</w:t>
            </w:r>
          </w:p>
        </w:tc>
      </w:tr>
      <w:tr w:rsidR="00931FFD" w:rsidRPr="008074F5" w14:paraId="508523AE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E172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C1CA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Spy0910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2E297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citC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BAB1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2.009 ± 0.058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FBBD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(Citrate [pro-3S]-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lyase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>)-ligase - COG3053 [C]</w:t>
            </w:r>
          </w:p>
        </w:tc>
      </w:tr>
      <w:tr w:rsidR="00931FFD" w:rsidRPr="008074F5" w14:paraId="7D0B37C3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6B37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07DC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Spy0924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5298F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821A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2.105 ± 0.131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EC65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Transcriptional regulator,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GntR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family</w:t>
            </w:r>
          </w:p>
        </w:tc>
      </w:tr>
      <w:tr w:rsidR="00931FFD" w:rsidRPr="008074F5" w14:paraId="13C276F5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73D5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8CBB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Spy0947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BB2D4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ciaH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81AD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2.353 ± 0.055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ADAA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TCS histidine kinase - COG1167 [K/E]</w:t>
            </w:r>
          </w:p>
        </w:tc>
      </w:tr>
      <w:tr w:rsidR="00931FFD" w:rsidRPr="008074F5" w14:paraId="322D364A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A636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359E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Spy0948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DC332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ciaR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636C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2.094 ± 0.057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0FD9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TCS response regulator - COG074 [T/K]</w:t>
            </w:r>
          </w:p>
        </w:tc>
      </w:tr>
      <w:tr w:rsidR="00931FFD" w:rsidRPr="008074F5" w14:paraId="3BA066E6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883B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193E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Spy0982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6332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17F6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2.188 ± 0.089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1979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Histidine-binding protein - COG0834 [E/T]</w:t>
            </w:r>
          </w:p>
        </w:tc>
      </w:tr>
      <w:tr w:rsidR="00931FFD" w:rsidRPr="008074F5" w14:paraId="2E5ADA73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85B8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AFE1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Spy1137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281DB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coiA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CB60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2.296 ± 0.12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13F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Putative competence protein/transcription factor</w:t>
            </w:r>
          </w:p>
        </w:tc>
      </w:tr>
      <w:tr w:rsidR="00931FFD" w:rsidRPr="008074F5" w14:paraId="513857CF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B40F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7759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Spy1138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69DBC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rsuA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E0F8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2.823 ±0.136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5E2B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Ribosomal small subunit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pseudouridine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synthase A - COG1187 [J]</w:t>
            </w:r>
          </w:p>
        </w:tc>
      </w:tr>
      <w:tr w:rsidR="00931FFD" w:rsidRPr="008074F5" w14:paraId="03D90E2C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D704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9F41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Spy1139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6FAF0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nagB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5B37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3.114 ± 0.132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1990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Glucosamine-6-phosphate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isomerase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COG0363 [G]</w:t>
            </w:r>
          </w:p>
        </w:tc>
      </w:tr>
      <w:tr w:rsidR="00931FFD" w:rsidRPr="008074F5" w14:paraId="015D9BB3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152E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716A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Spy1203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BF1BD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58B9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2.074 ± 0.027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83B7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Phage protein</w:t>
            </w:r>
          </w:p>
        </w:tc>
      </w:tr>
      <w:tr w:rsidR="00931FFD" w:rsidRPr="008074F5" w14:paraId="2BF71AAE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ACB3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3B94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Spy1222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6CCC1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int.2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9CF4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1.94 ± 0.143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25F8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Phi5005.2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integrase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COG0582 [L]</w:t>
            </w:r>
          </w:p>
        </w:tc>
      </w:tr>
      <w:tr w:rsidR="00931FFD" w:rsidRPr="008074F5" w14:paraId="3E603B4B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742E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D780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Spy1240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24031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clpE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5729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5.047 ± 0.174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AD09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ATP-dependent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clp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protease ATP-binding subunit - COG0542 [O]</w:t>
            </w:r>
          </w:p>
        </w:tc>
      </w:tr>
      <w:tr w:rsidR="00931FFD" w:rsidRPr="008074F5" w14:paraId="7A804AFF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F866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34B2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Spy1345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6B9B6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atoD.1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F4AD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2.115 ± 0.122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6FE2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Acetate CoA-transferase alpha subunit - COG1788 [I]</w:t>
            </w:r>
          </w:p>
        </w:tc>
      </w:tr>
      <w:tr w:rsidR="00931FFD" w:rsidRPr="008074F5" w14:paraId="416E932B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A010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5AAF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Spy1406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D1F53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copY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7793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2.109 ± 0.102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1E01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CopAB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ATPases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metal-fist type repressor - COG3682 [K]</w:t>
            </w:r>
          </w:p>
        </w:tc>
      </w:tr>
      <w:tr w:rsidR="00931FFD" w:rsidRPr="008074F5" w14:paraId="10FE9953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0B70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A82A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Spy1477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304DB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E046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2.34 ± 0.117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C8C4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Guanine-hypoxanthine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permease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COG2252 [R]</w:t>
            </w:r>
          </w:p>
        </w:tc>
      </w:tr>
      <w:tr w:rsidR="00931FFD" w:rsidRPr="008074F5" w14:paraId="19F3AF43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CBFA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1FE0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Spy1497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A4202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dnaJ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311C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3.327 ± 0.103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EE5D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Chaperone protein - COG0484 [O]</w:t>
            </w:r>
          </w:p>
        </w:tc>
      </w:tr>
      <w:tr w:rsidR="00931FFD" w:rsidRPr="008074F5" w14:paraId="2A08C172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76E7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6806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Spy1498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81AAC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dnaK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427F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4.58 ± 0.09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E867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Chaperone protein - COG0443 [O]</w:t>
            </w:r>
          </w:p>
        </w:tc>
      </w:tr>
      <w:tr w:rsidR="00931FFD" w:rsidRPr="008074F5" w14:paraId="7D5ABE31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1F9D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9CB1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Spy1499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167CE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grpE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82EF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3.876 ± 0.112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F81F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Hypothetical protein - COG0576 [O]</w:t>
            </w:r>
          </w:p>
        </w:tc>
      </w:tr>
      <w:tr w:rsidR="00931FFD" w:rsidRPr="008074F5" w14:paraId="09848F12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F649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312B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Spy1500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25EE9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hrcA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FD55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4.081 ± 0.142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8CD3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Heat-inducible transcription repressor - COG1420 [K]</w:t>
            </w:r>
          </w:p>
        </w:tc>
      </w:tr>
      <w:tr w:rsidR="00931FFD" w:rsidRPr="008074F5" w14:paraId="78C3FFA8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1625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6A00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Spy1559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5E470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trx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989D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2.491 ± 0.125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A895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Thioredoxin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COG0526 [O/C]</w:t>
            </w:r>
          </w:p>
        </w:tc>
      </w:tr>
      <w:tr w:rsidR="00931FFD" w:rsidRPr="008074F5" w14:paraId="7AA07DE7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3D88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7714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Spy1633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10197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lacE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6C70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2.127 ± 0.066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F760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PTS system, lactose-specific IIBC component - COG1455 [G]</w:t>
            </w:r>
          </w:p>
        </w:tc>
      </w:tr>
      <w:tr w:rsidR="00931FFD" w:rsidRPr="008074F5" w14:paraId="00A73349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AF50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84CA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Spy1669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103B8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def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8A95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1.991 ± 0.091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6813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Peptide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deformylase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COG0242 [J]</w:t>
            </w:r>
          </w:p>
        </w:tc>
      </w:tr>
      <w:tr w:rsidR="00931FFD" w:rsidRPr="008074F5" w14:paraId="3D8E579F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71C0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A642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Spy1670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1E375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FDE4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2.936 ± 0.101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F8E2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Oxidoreductase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COG0431 [R]</w:t>
            </w:r>
          </w:p>
        </w:tc>
      </w:tr>
      <w:tr w:rsidR="00931FFD" w:rsidRPr="008074F5" w14:paraId="52FFA059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4519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AFE1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Spy1709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2E2AC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E8EF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2.961 ± 0.17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E7EB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Hypothetical protein - COG3237 [S]</w:t>
            </w:r>
          </w:p>
        </w:tc>
      </w:tr>
      <w:tr w:rsidR="00931FFD" w:rsidRPr="008074F5" w14:paraId="3FA8FD7F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751D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AB6D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Spy1722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41503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10E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2.448 ± 0.082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0F8E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Hypothetical protein (Mga-associated) - COG0477 [G/E/P/</w:t>
            </w:r>
            <w:proofErr w:type="gramStart"/>
            <w:r w:rsidRPr="008074F5">
              <w:rPr>
                <w:rFonts w:ascii="Times New Roman" w:hAnsi="Times New Roman"/>
                <w:sz w:val="20"/>
                <w:szCs w:val="20"/>
              </w:rPr>
              <w:t>R ]</w:t>
            </w:r>
            <w:proofErr w:type="gramEnd"/>
          </w:p>
        </w:tc>
      </w:tr>
      <w:tr w:rsidR="00931FFD" w:rsidRPr="008074F5" w14:paraId="71C3648F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1D39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F3B9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Spy1723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F0E96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isp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F89C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2.585 ± 0.131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65A4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Immunogenic secreted protein - COG0810 [M]</w:t>
            </w:r>
          </w:p>
        </w:tc>
      </w:tr>
      <w:tr w:rsidR="00931FFD" w:rsidRPr="008074F5" w14:paraId="36C73377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5B64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FF85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Spy1724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74DB7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ihk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D481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2.554 ± 0.136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34F5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TCS histidine kinase - COG0642 [T]</w:t>
            </w:r>
          </w:p>
        </w:tc>
      </w:tr>
      <w:tr w:rsidR="00931FFD" w:rsidRPr="008074F5" w14:paraId="12B3CD58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E2FE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16CD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Spy1725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85FF9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irr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6A95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2.719 ± 0.164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AB52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TCS response regulator - COG0745 [T/K]</w:t>
            </w:r>
          </w:p>
        </w:tc>
      </w:tr>
      <w:tr w:rsidR="00931FFD" w:rsidRPr="008074F5" w14:paraId="70B64DEF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9635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4C73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Spy1727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A5A53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7EC7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3.699 ± 0.118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80BB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ABC transporter ATP-binding protein - COG1136 [V]</w:t>
            </w:r>
          </w:p>
        </w:tc>
      </w:tr>
      <w:tr w:rsidR="00931FFD" w:rsidRPr="008074F5" w14:paraId="727F9662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8BD9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E15C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Spy1728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58D63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E0DF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2.458 ± 0.127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AB85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Periplasmic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component of efflux system - COG0845 [M]</w:t>
            </w:r>
          </w:p>
        </w:tc>
      </w:tr>
      <w:tr w:rsidR="00931FFD" w:rsidRPr="008074F5" w14:paraId="679339B3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91C3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B87E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Spy1729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96550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070F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3.357 ± 0.148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AE22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Hypothetical protein</w:t>
            </w:r>
          </w:p>
        </w:tc>
      </w:tr>
      <w:tr w:rsidR="00931FFD" w:rsidRPr="008074F5" w14:paraId="029F7692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97D1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FC45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Spy1730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D707E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14E8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2.691 ± 0.078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EE9E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Hypothetical protein</w:t>
            </w:r>
          </w:p>
        </w:tc>
      </w:tr>
      <w:tr w:rsidR="00931FFD" w:rsidRPr="008074F5" w14:paraId="0E9F38C0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46EF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2E9B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Spy1732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C90A8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prsA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6570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8.63 ± 0.043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53A6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Protein export protein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PrsA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precursor - COG0760 [O]</w:t>
            </w:r>
          </w:p>
        </w:tc>
      </w:tr>
      <w:tr w:rsidR="00931FFD" w:rsidRPr="008074F5" w14:paraId="78545A43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0C65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6A27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Spy1753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4AB44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pbp2A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B345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2.173 ± 0.036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3788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Multimodular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transpeptidase-transglycosylase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COG074 [M]</w:t>
            </w:r>
          </w:p>
        </w:tc>
      </w:tr>
      <w:tr w:rsidR="00931FFD" w:rsidRPr="008074F5" w14:paraId="2A788A02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7C09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42B4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Spy1761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C6AFA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groEL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0D72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8.351 ± 0.134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AE74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60 kDa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chaperonin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COG0459 [O]</w:t>
            </w:r>
          </w:p>
        </w:tc>
      </w:tr>
      <w:tr w:rsidR="00931FFD" w:rsidRPr="008074F5" w14:paraId="190104C9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32D1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4C3D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Spy1762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8C5ED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groES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DD3E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7.951 ± 0.134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68D8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10 kDa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chaperonin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COG0234 [O]</w:t>
            </w:r>
          </w:p>
        </w:tc>
      </w:tr>
      <w:tr w:rsidR="00931FFD" w:rsidRPr="008074F5" w14:paraId="03687C5A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14D1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73C6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Spy1763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60FF7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clpC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F65E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2.576 ± 0.075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5FDD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Negative regulator of genetic competence - COG0542 [O]</w:t>
            </w:r>
          </w:p>
        </w:tc>
      </w:tr>
      <w:tr w:rsidR="00931FFD" w:rsidRPr="008074F5" w14:paraId="059574B4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7283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F980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Spy1764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94082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ctsR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C728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2.567 ± 0.124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25A7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Transcriptional regulator</w:t>
            </w:r>
          </w:p>
        </w:tc>
      </w:tr>
      <w:tr w:rsidR="00931FFD" w:rsidRPr="008074F5" w14:paraId="53DECB78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ADF5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66D5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Spy1798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E4613" w14:textId="419A27E3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spx</w:t>
            </w:r>
            <w:r w:rsidR="005D3DD8">
              <w:rPr>
                <w:rFonts w:ascii="Times New Roman" w:hAnsi="Times New Roman"/>
                <w:i/>
                <w:iCs/>
                <w:sz w:val="20"/>
                <w:szCs w:val="20"/>
              </w:rPr>
              <w:t>A2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3371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5.238 ± 0.093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48428" w14:textId="590C50D6" w:rsidR="00931FFD" w:rsidRPr="008074F5" w:rsidRDefault="005D3DD8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suppressor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clpP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clpX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spxA2 allele</w:t>
            </w:r>
            <w:r w:rsidR="00931FFD" w:rsidRPr="008074F5">
              <w:rPr>
                <w:rFonts w:ascii="Times New Roman" w:hAnsi="Times New Roman"/>
                <w:sz w:val="20"/>
                <w:szCs w:val="20"/>
              </w:rPr>
              <w:t xml:space="preserve"> - COG1393 [P]</w:t>
            </w:r>
          </w:p>
        </w:tc>
      </w:tr>
      <w:tr w:rsidR="00931FFD" w:rsidRPr="008074F5" w14:paraId="7F042BAA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0ABB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92FC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Spy1853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AAF06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hasC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948D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2.204 ± 0.078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BCA1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UTP--glucose-1-phosphate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uridylyltransferase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COG1210 [M]</w:t>
            </w:r>
          </w:p>
        </w:tc>
      </w:tr>
      <w:tr w:rsidR="00931FFD" w:rsidRPr="008074F5" w14:paraId="3199FDF0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C271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5AE9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Spy1865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7F15B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htrA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31EB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3.539 ± 0.12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EAA5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Protease Do - COG0265 [O]</w:t>
            </w:r>
          </w:p>
        </w:tc>
      </w:tr>
      <w:tr w:rsidR="00931FFD" w:rsidRPr="008074F5" w14:paraId="43728672" w14:textId="77777777" w:rsidTr="003F384C">
        <w:trPr>
          <w:trHeight w:val="240"/>
        </w:trPr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F9F5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 w:rsidRPr="008074F5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Repressed in the presence of Heme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11E4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1FFD" w:rsidRPr="008074F5" w14:paraId="16F07AFB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C8D4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553D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Spy0015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DE732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B5AA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0.43 ± 0.158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2A63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Hypothetical protein</w:t>
            </w:r>
          </w:p>
        </w:tc>
      </w:tr>
      <w:tr w:rsidR="00931FFD" w:rsidRPr="008074F5" w14:paraId="16DD1518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ABC9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1925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Spy0040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726BC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adhA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5D70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0.368 ± 0.112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82F5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Alcohol dehydrogenase - COG1064 [R]</w:t>
            </w:r>
          </w:p>
        </w:tc>
      </w:tr>
      <w:tr w:rsidR="00931FFD" w:rsidRPr="008074F5" w14:paraId="7504B88D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EF03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163A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Spy0117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93EC3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975B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0.333 ± 0.088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4B94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Transcriptional regulator, LysR family - COG0583 [K]</w:t>
            </w:r>
          </w:p>
        </w:tc>
      </w:tr>
      <w:tr w:rsidR="00931FFD" w:rsidRPr="008074F5" w14:paraId="5C1E546C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8E61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FFDB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Spy0118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50489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BD84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0.374 ± 0.09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60EB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Transcriptional regulator, LysR family - COG0583 [K]</w:t>
            </w:r>
          </w:p>
        </w:tc>
      </w:tr>
      <w:tr w:rsidR="00931FFD" w:rsidRPr="008074F5" w14:paraId="21040C42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98EF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DC05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Spy0127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8AF0F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ntpK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0AA0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0.246 ± 0.275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8287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V-type sodium ATP synthase subunit K - COG0636 [C]</w:t>
            </w:r>
          </w:p>
        </w:tc>
      </w:tr>
      <w:tr w:rsidR="00931FFD" w:rsidRPr="008074F5" w14:paraId="372CA108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702F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9800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Spy0129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1F651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ntpC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376D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0.219 ± 0.274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2E1C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V-type ATP synthase subunit C - COG1527 [C]</w:t>
            </w:r>
          </w:p>
        </w:tc>
      </w:tr>
      <w:tr w:rsidR="00931FFD" w:rsidRPr="008074F5" w14:paraId="4E1D22B2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A6E9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2A4D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Spy0130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BFA6B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ntpF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2BAE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0.219 ± 0.258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A110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V-type sodium ATP synthase subunit F - COG1436 [C]</w:t>
            </w:r>
          </w:p>
        </w:tc>
      </w:tr>
      <w:tr w:rsidR="00931FFD" w:rsidRPr="008074F5" w14:paraId="32BC7C1B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8F3F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4E4E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Spy0131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E9ABC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ntpA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2DAD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0.118 ± 0.306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23AF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V-type sodium ATP synthase subunit A - COG1155 [C]</w:t>
            </w:r>
          </w:p>
        </w:tc>
      </w:tr>
      <w:tr w:rsidR="00931FFD" w:rsidRPr="008074F5" w14:paraId="7C24C95F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1ED0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E06F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Spy0132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F30FD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ntpB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7375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0.092 ± 0.35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3183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V-type sodium ATP synthase subunit B - COG1156 [C]</w:t>
            </w:r>
          </w:p>
        </w:tc>
      </w:tr>
      <w:tr w:rsidR="00931FFD" w:rsidRPr="008074F5" w14:paraId="2B676679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E481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0302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Spy0133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46944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ntpD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71D6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0.138 ± 0.328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0187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V-type sodium ATP synthase subunit D - COG1394 [C]</w:t>
            </w:r>
          </w:p>
        </w:tc>
      </w:tr>
      <w:tr w:rsidR="00931FFD" w:rsidRPr="008074F5" w14:paraId="785EB7C4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2F03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774E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Spy0340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BCD55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lctO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0F77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0.249 ± 0.124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1816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L-lactate oxidase - COG1304 [C]</w:t>
            </w:r>
          </w:p>
        </w:tc>
      </w:tr>
      <w:tr w:rsidR="00931FFD" w:rsidRPr="008074F5" w14:paraId="13CE10A6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CC87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4985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Spy0361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5F4A9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7DF2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0.458 ± 0.107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9646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Phosphoglycerate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transporter protein - COG2271 [G]</w:t>
            </w:r>
          </w:p>
        </w:tc>
      </w:tr>
      <w:tr w:rsidR="00931FFD" w:rsidRPr="008074F5" w14:paraId="27313477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1778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49F3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Spy0562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BC00A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sagA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3240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0.31 ± 0.19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A566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Streptolysin S biosynthesis protein</w:t>
            </w:r>
          </w:p>
        </w:tc>
      </w:tr>
      <w:tr w:rsidR="00931FFD" w:rsidRPr="008074F5" w14:paraId="56477304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66F8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2688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Spy0563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03FD6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sagB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DAAD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0.325 ± 0.124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FD97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Streptolysin S biosynthesis protein - COG0778 [C]</w:t>
            </w:r>
          </w:p>
        </w:tc>
      </w:tr>
      <w:tr w:rsidR="00931FFD" w:rsidRPr="008074F5" w14:paraId="12DC3A92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43BC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69E5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Spy0564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4F692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sagC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43B1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0.334 ± 0.116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CE64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Streptolysin S biosynthesis protein</w:t>
            </w:r>
          </w:p>
        </w:tc>
      </w:tr>
      <w:tr w:rsidR="00931FFD" w:rsidRPr="008074F5" w14:paraId="708B7B89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FACA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F9D0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Spy0565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7A98D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sagD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04CC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0.286 ± 0.129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F58B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Streptolysin S biosynthesis protein</w:t>
            </w:r>
          </w:p>
        </w:tc>
      </w:tr>
      <w:tr w:rsidR="00931FFD" w:rsidRPr="008074F5" w14:paraId="5882D3D0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F17C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0F60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Spy0566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A58BC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sagE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AEC0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0.329 ± 0.105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CB5B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Streptolysin S putative self-immunity protein - COG1266  [R]</w:t>
            </w:r>
          </w:p>
        </w:tc>
      </w:tr>
      <w:tr w:rsidR="00931FFD" w:rsidRPr="008074F5" w14:paraId="179BE55D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4B93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246F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Spy0567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9B00D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sagF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3A44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0.273 ± 0.135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25BE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Streptolysin S biosynthesis protein - COG0477 [G/E/P/R]</w:t>
            </w:r>
          </w:p>
        </w:tc>
      </w:tr>
      <w:tr w:rsidR="00931FFD" w:rsidRPr="008074F5" w14:paraId="25CDE45D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AE8B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E9CB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Spy0568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E98A0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sagG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2404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0.282 ± 0.127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83A3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Streptolysin S export ATP-binding protein - COG1131 [V]</w:t>
            </w:r>
          </w:p>
        </w:tc>
      </w:tr>
      <w:tr w:rsidR="00931FFD" w:rsidRPr="008074F5" w14:paraId="40E60593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E86D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7FC1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Spy0569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FB0BE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sagH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C121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0.304 ± 0.146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E9E2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Streptolysin S export transmembrane protein - COG0842 [V]</w:t>
            </w:r>
          </w:p>
        </w:tc>
      </w:tr>
      <w:tr w:rsidR="00931FFD" w:rsidRPr="008074F5" w14:paraId="40E65A72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0B63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B1F5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Spy0570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E31C3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sagI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7C19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0.354 ± 0.113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95BE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Streptolysin S export transmembrane protein - COG0842 [V]</w:t>
            </w:r>
          </w:p>
        </w:tc>
      </w:tr>
      <w:tr w:rsidR="00931FFD" w:rsidRPr="008074F5" w14:paraId="1078A268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8AF7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133B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Spy0571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9BD23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9B06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0.312 ± 0.086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0F3E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Endonuclease/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exonuclease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>/phosphatase family protein - COG2374 [R]</w:t>
            </w:r>
          </w:p>
        </w:tc>
      </w:tr>
      <w:tr w:rsidR="00931FFD" w:rsidRPr="008074F5" w14:paraId="577A5F6E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B34F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ACE2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Spy0780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2940B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ptsA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62B7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0.069 ± 0.312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F047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PTS system, mannose/fructose family IIA component - COG2893 [G]</w:t>
            </w:r>
          </w:p>
        </w:tc>
      </w:tr>
      <w:tr w:rsidR="00931FFD" w:rsidRPr="008074F5" w14:paraId="7F0E41B6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BECE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B5F7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Spy0781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AF987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ptsB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395F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0.073 ± 0.298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C3FF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PTS system, mannose/fructose family IIB component - COG3444 [G]</w:t>
            </w:r>
          </w:p>
        </w:tc>
      </w:tr>
      <w:tr w:rsidR="00931FFD" w:rsidRPr="008074F5" w14:paraId="02FA8888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BEDA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940B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Spy0782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3870B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ptsC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0621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0.093 ± 0.262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F4BC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PTS system, mannose/fructose family IIC component - COG3715 [G]</w:t>
            </w:r>
          </w:p>
        </w:tc>
      </w:tr>
      <w:tr w:rsidR="00931FFD" w:rsidRPr="008074F5" w14:paraId="1C484475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4734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7CC5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Spy0783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69951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ptsD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49A5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0.369 ± 0.202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27E6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PTS system, mannose/fructose family IID component - COG3716 [G]</w:t>
            </w:r>
          </w:p>
        </w:tc>
      </w:tr>
      <w:tr w:rsidR="00931FFD" w:rsidRPr="008074F5" w14:paraId="24851601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70CE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6CFF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Spy0784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3F1BE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spt5S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DF1C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0.467 ± 0.112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0F43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TCS histidine kinase - COG2972 [T]</w:t>
            </w:r>
          </w:p>
        </w:tc>
      </w:tr>
      <w:tr w:rsidR="00931FFD" w:rsidRPr="008074F5" w14:paraId="5735E9F0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9F72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BAEB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Spy0830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AA5FB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dpiA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5F8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0.419 ± 0.129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4AE7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Transcriptional regulatory protein - COG4565 [K/T]</w:t>
            </w:r>
          </w:p>
        </w:tc>
      </w:tr>
      <w:tr w:rsidR="00931FFD" w:rsidRPr="008074F5" w14:paraId="07B61754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C8CC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2ABE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Spy0901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99A6E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63BD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0.273 ± 0.174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169D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Hypothetical protein</w:t>
            </w:r>
          </w:p>
        </w:tc>
      </w:tr>
      <w:tr w:rsidR="00931FFD" w:rsidRPr="008074F5" w14:paraId="7C1494E6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9AA2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1CD0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Spy0905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328D6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citD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2626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0.306 ± 0.183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6AA6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Citrate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lyase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acyl carrier protein - COG3052 [C]</w:t>
            </w:r>
          </w:p>
        </w:tc>
      </w:tr>
      <w:tr w:rsidR="00931FFD" w:rsidRPr="008074F5" w14:paraId="3EC254AB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1271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4F6E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Spy0906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1683D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citE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8E85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0.291 ± 0.169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5448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Citrate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lyase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beta chain/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citryl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-CoA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lyase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subunit - COG2301 [G]</w:t>
            </w:r>
          </w:p>
        </w:tc>
      </w:tr>
      <w:tr w:rsidR="00931FFD" w:rsidRPr="008074F5" w14:paraId="52C216C1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7005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593E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Spy0907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7CD85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citF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467E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0.33 ± 0.129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28A5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Citrate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lyase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alpha chain/citrate CoA-transferase - COG3051 [C]</w:t>
            </w:r>
          </w:p>
        </w:tc>
      </w:tr>
      <w:tr w:rsidR="00931FFD" w:rsidRPr="008074F5" w14:paraId="2125940F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FBA3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78A2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Spy0908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AC5AA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citX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DF50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0.315 ± 0.107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D16E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Apo-citrate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lyase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phosphoribosyl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dephospho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>-CoA transferase - COG3697 [H/I]</w:t>
            </w:r>
          </w:p>
        </w:tc>
      </w:tr>
      <w:tr w:rsidR="00931FFD" w:rsidRPr="008074F5" w14:paraId="6292365F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DD6F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DBC6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Spy0929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22F29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80D0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0.479 ± 0.089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8131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SIR2 family protein - COG0846 [K/E]</w:t>
            </w:r>
          </w:p>
        </w:tc>
      </w:tr>
      <w:tr w:rsidR="00931FFD" w:rsidRPr="008074F5" w14:paraId="3FF3FE65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CB78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86CF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Spy0930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7F8F2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639E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0.428 ± 0.103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717A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ATPase associated with chromosome architecture/replication - COG2110 [R]</w:t>
            </w:r>
          </w:p>
        </w:tc>
      </w:tr>
      <w:tr w:rsidR="00931FFD" w:rsidRPr="008074F5" w14:paraId="01923394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34B8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51D8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Spy0931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BD489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560A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0.411 ± 0.1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A2BE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Glycine cleavage system H protein - COG0509 [E]</w:t>
            </w:r>
          </w:p>
        </w:tc>
      </w:tr>
      <w:tr w:rsidR="00931FFD" w:rsidRPr="008074F5" w14:paraId="7B4FFBE6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16A4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680B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Spy0932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46212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2F68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0.416 ± 0.102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75B8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Luciferase-like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monooxygenase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COG2141 [C]</w:t>
            </w:r>
          </w:p>
        </w:tc>
      </w:tr>
      <w:tr w:rsidR="00931FFD" w:rsidRPr="008074F5" w14:paraId="6EF43D93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F9D7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8C24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Spy0933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14AA0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89E2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0.428 ± 0.085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77F8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Probable NADH-dependent flavin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oxidoreductase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COG1902 [C]</w:t>
            </w:r>
          </w:p>
        </w:tc>
      </w:tr>
      <w:tr w:rsidR="00931FFD" w:rsidRPr="008074F5" w14:paraId="26EBB7AA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B20F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BB72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Spy0940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E722A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EA00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0.48 ± 0.059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E269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Nucleoside transport system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permease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protein - COG4603 [R]</w:t>
            </w:r>
          </w:p>
        </w:tc>
      </w:tr>
      <w:tr w:rsidR="00931FFD" w:rsidRPr="008074F5" w14:paraId="4B636661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1C6C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4A2B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Spy0941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2B360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8378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0.417 ± 0.067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60A3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Nucleoside transport ATP-binding protein - COG3845 [R]</w:t>
            </w:r>
          </w:p>
        </w:tc>
      </w:tr>
      <w:tr w:rsidR="00931FFD" w:rsidRPr="008074F5" w14:paraId="61387177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B752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916F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Spy0942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26FAD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2FBF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0.459 ± 0.079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819F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Nucleoside-binding protein - COG1744 [R]</w:t>
            </w:r>
          </w:p>
        </w:tc>
      </w:tr>
      <w:tr w:rsidR="00931FFD" w:rsidRPr="008074F5" w14:paraId="68AA0E5F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5DB8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419E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Spy0944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23B16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18D1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0.443 ± 0.074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F6E5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16S rRNA </w:t>
            </w:r>
            <w:proofErr w:type="gramStart"/>
            <w:r w:rsidRPr="008074F5">
              <w:rPr>
                <w:rFonts w:ascii="Times New Roman" w:hAnsi="Times New Roman"/>
                <w:sz w:val="20"/>
                <w:szCs w:val="20"/>
              </w:rPr>
              <w:t>m(</w:t>
            </w:r>
            <w:proofErr w:type="gram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2)G 1207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methyltransferase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COG2813 [J]</w:t>
            </w:r>
          </w:p>
        </w:tc>
      </w:tr>
      <w:tr w:rsidR="00931FFD" w:rsidRPr="008074F5" w14:paraId="2C6F60F3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646E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9DC9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Spy0951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03ED4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pstB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7512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0.491 ± 0.046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08AF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Phosphate transport ATP-binding protein - COG1117 [P]</w:t>
            </w:r>
          </w:p>
        </w:tc>
      </w:tr>
      <w:tr w:rsidR="00931FFD" w:rsidRPr="008074F5" w14:paraId="4EB05642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7077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755F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Spy1058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A0C31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malE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2B2B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0.373 ± 0.135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F7E6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Maltose/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maltodextrin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>-binding protein - COG2182 [G]</w:t>
            </w:r>
          </w:p>
        </w:tc>
      </w:tr>
      <w:tr w:rsidR="00931FFD" w:rsidRPr="008074F5" w14:paraId="1BF2523B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A07F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FFDA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Spy1076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29343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glnH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82F9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0.422 ± 0.047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724F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Transporter - COG0765 [E/</w:t>
            </w:r>
            <w:proofErr w:type="gramStart"/>
            <w:r w:rsidRPr="008074F5">
              <w:rPr>
                <w:rFonts w:ascii="Times New Roman" w:hAnsi="Times New Roman"/>
                <w:sz w:val="20"/>
                <w:szCs w:val="20"/>
              </w:rPr>
              <w:t>T ]</w:t>
            </w:r>
            <w:proofErr w:type="gramEnd"/>
          </w:p>
        </w:tc>
      </w:tr>
      <w:tr w:rsidR="00931FFD" w:rsidRPr="008074F5" w14:paraId="0A2766A1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58E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3997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Spy1084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32904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986E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0.468 ± 0.118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8F68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Outer surface protein - COG3589 [S]</w:t>
            </w:r>
          </w:p>
        </w:tc>
      </w:tr>
      <w:tr w:rsidR="00931FFD" w:rsidRPr="008074F5" w14:paraId="153BFCA8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8D51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3370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Spy1161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2B8CF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8B44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0.346 ± 0.12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9E11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Formate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transporter - COG2116 [P]</w:t>
            </w:r>
          </w:p>
        </w:tc>
      </w:tr>
      <w:tr w:rsidR="00931FFD" w:rsidRPr="008074F5" w14:paraId="52B9648E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8645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E370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Spy1270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0A2DD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arcC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4C40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0.283 ± 0.152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17F9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Carbamate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kinase - COG0549 [E]</w:t>
            </w:r>
          </w:p>
        </w:tc>
      </w:tr>
      <w:tr w:rsidR="00931FFD" w:rsidRPr="008074F5" w14:paraId="6321FC56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3701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0917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Spy1271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8DA38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8707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0.278 ± 0.104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00C3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Xaa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-His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dipeptidase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COG0624 [E]</w:t>
            </w:r>
          </w:p>
        </w:tc>
      </w:tr>
      <w:tr w:rsidR="00931FFD" w:rsidRPr="008074F5" w14:paraId="5261D414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A656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10B6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Spy1272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FCA09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67DA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0.315 ± 0.125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F6D5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Arginine/ornithine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antiporter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COG1288 [S]</w:t>
            </w:r>
          </w:p>
        </w:tc>
      </w:tr>
      <w:tr w:rsidR="00931FFD" w:rsidRPr="008074F5" w14:paraId="68A53450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1F5A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AFC0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Spy1273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4C236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arcB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B67A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0.402 ± 0.091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39FC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Ornithine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carbamoyltransferase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COG0078 [E]</w:t>
            </w:r>
          </w:p>
        </w:tc>
      </w:tr>
      <w:tr w:rsidR="00931FFD" w:rsidRPr="008074F5" w14:paraId="384F4965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4C28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8346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Spy1286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F0818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64EC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0.483 ± 0.056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9A5E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DNA polymerase - COG1518 [L]</w:t>
            </w:r>
          </w:p>
        </w:tc>
      </w:tr>
      <w:tr w:rsidR="00931FFD" w:rsidRPr="008074F5" w14:paraId="4A653241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F686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61B6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Spy1303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61748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aroE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80F5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0.461 ± 0.149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0F21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Shikimate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5-dehydrogenase - COG0169 [E]</w:t>
            </w:r>
          </w:p>
        </w:tc>
      </w:tr>
      <w:tr w:rsidR="00931FFD" w:rsidRPr="008074F5" w14:paraId="384EDA98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5BAC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B7C5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Spy1304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D44AE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lacZ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0C0D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0.306 ± 0.174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20AA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Beta-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galactosidase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COG3250 [G]</w:t>
            </w:r>
          </w:p>
        </w:tc>
      </w:tr>
      <w:tr w:rsidR="00931FFD" w:rsidRPr="008074F5" w14:paraId="3A844CCE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4C8B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509F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Spy1305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C41BD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</w:t>
            </w:r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rxR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2D6E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0.243 ± 0.158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B8E0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TCS response regulator - COG4753 [T]</w:t>
            </w:r>
          </w:p>
        </w:tc>
      </w:tr>
      <w:tr w:rsidR="00931FFD" w:rsidRPr="008074F5" w14:paraId="5A597501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33F6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3E73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Spy1306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B48C2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</w:t>
            </w:r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rxS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31CD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0.345 ± 0.162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6EA5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TCS histidine kinase - COG2972 [T]</w:t>
            </w:r>
          </w:p>
        </w:tc>
      </w:tr>
      <w:tr w:rsidR="00931FFD" w:rsidRPr="008074F5" w14:paraId="74763851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AA04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463E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Spy1307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90B54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465C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0.22 ± 0.145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0D84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Hypothetical membrane spanning protein</w:t>
            </w:r>
          </w:p>
        </w:tc>
      </w:tr>
      <w:tr w:rsidR="00931FFD" w:rsidRPr="008074F5" w14:paraId="0185FED1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66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525C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Spy1308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66C4D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5A43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0.168 ± 0.201*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A589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Sugar-binding protein - COG1653 [G]</w:t>
            </w:r>
          </w:p>
        </w:tc>
      </w:tr>
      <w:tr w:rsidR="00931FFD" w:rsidRPr="008074F5" w14:paraId="795B938C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D368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0842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Spy1309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B6FC1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003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0.137 ± 0.18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3150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Sugar transport system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permease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protein - COG0395 [G]</w:t>
            </w:r>
          </w:p>
        </w:tc>
      </w:tr>
      <w:tr w:rsidR="00931FFD" w:rsidRPr="008074F5" w14:paraId="434F20FD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85D6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4999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Spy1310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49616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EA33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0.184 ± 0.146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8F51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Sugar transport system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permease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protein - COG4209 [G]</w:t>
            </w:r>
          </w:p>
        </w:tc>
      </w:tr>
      <w:tr w:rsidR="00931FFD" w:rsidRPr="008074F5" w14:paraId="767436DE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1552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C07A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Spy1315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DF5F1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116D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0.454 ± 0.053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4F19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Transcriptional regulator,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GntR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family - COG1609 [K]</w:t>
            </w:r>
          </w:p>
        </w:tc>
      </w:tr>
      <w:tr w:rsidR="00931FFD" w:rsidRPr="008074F5" w14:paraId="1B41254F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D1C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1346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Spy1316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52CD6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5F5A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0.459 ± 0.082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787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Hypothetical protein - COG3538 [S]</w:t>
            </w:r>
          </w:p>
        </w:tc>
      </w:tr>
      <w:tr w:rsidR="00931FFD" w:rsidRPr="008074F5" w14:paraId="559CE31F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10FA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17BB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Spy1376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3E85C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5D2D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0.234 ± 0.182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6252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Transaldolase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COG0176 [G]</w:t>
            </w:r>
          </w:p>
        </w:tc>
      </w:tr>
      <w:tr w:rsidR="00931FFD" w:rsidRPr="008074F5" w14:paraId="25A7ECAC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209E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1F2F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Spy1377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32C92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1CF7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0.239 ± 0.136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07CF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trans</w:t>
            </w:r>
            <w:proofErr w:type="gramEnd"/>
            <w:r w:rsidRPr="008074F5">
              <w:rPr>
                <w:rFonts w:ascii="Times New Roman" w:hAnsi="Times New Roman"/>
                <w:sz w:val="20"/>
                <w:szCs w:val="20"/>
              </w:rPr>
              <w:t>-acting positive regulator</w:t>
            </w:r>
          </w:p>
        </w:tc>
      </w:tr>
      <w:tr w:rsidR="00931FFD" w:rsidRPr="008074F5" w14:paraId="360C0D9E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F588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3146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Spy1378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3389E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FE6E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0.322 ± 0.099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92BA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NADH peroxidase - COG0446  [R]</w:t>
            </w:r>
          </w:p>
        </w:tc>
      </w:tr>
      <w:tr w:rsidR="00931FFD" w:rsidRPr="008074F5" w14:paraId="25FA312B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3347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0EA2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Spy1379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314EF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glpF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6F4F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0.209 ± 0.184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0369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Glycerol uptake facilitator protein - COG0580 [G]</w:t>
            </w:r>
          </w:p>
        </w:tc>
      </w:tr>
      <w:tr w:rsidR="00931FFD" w:rsidRPr="008074F5" w14:paraId="716BB45A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D05F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A387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Spy1380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5B488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glpO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B83D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0.181 ± 0.133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CF4E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Alpha-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glycerophosphate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oxidase - COG0578 [C]</w:t>
            </w:r>
          </w:p>
        </w:tc>
      </w:tr>
      <w:tr w:rsidR="00931FFD" w:rsidRPr="008074F5" w14:paraId="2B1F37C8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2E59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FC13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Spy1381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4BE50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glpK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5E0A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0.085 ± 0.255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8152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Glycerol kinase - COG0554 [C]</w:t>
            </w:r>
          </w:p>
        </w:tc>
      </w:tr>
      <w:tr w:rsidR="00931FFD" w:rsidRPr="008074F5" w14:paraId="7F117B97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BAE4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8A8B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Spy1539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E2C2F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scrK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1D28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0.32 ± 0.088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65B8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Fructokinase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COG1940 [K]</w:t>
            </w:r>
          </w:p>
        </w:tc>
      </w:tr>
      <w:tr w:rsidR="00931FFD" w:rsidRPr="008074F5" w14:paraId="052368AF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F495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C6CD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Spy1540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8215D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endoS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4BB8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0.176 ± 0.105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B4CE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Endo-beta-N-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acetylglucosaminidase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F2 precursor</w:t>
            </w:r>
          </w:p>
        </w:tc>
      </w:tr>
      <w:tr w:rsidR="00931FFD" w:rsidRPr="008074F5" w14:paraId="1339D79F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3BEC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B349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Spy1596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D12DD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glnA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9A73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0.409 ± 0.112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0B76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Glutamine synthetase - COG0174 [E]</w:t>
            </w:r>
          </w:p>
        </w:tc>
      </w:tr>
      <w:tr w:rsidR="00931FFD" w:rsidRPr="008074F5" w14:paraId="1D004A53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1AE61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7AE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Spy1597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5FA0E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glnR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6CFA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0.389 ± 0.078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8974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Transcriptional regulator,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MerR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family - COG0789 [K]</w:t>
            </w:r>
          </w:p>
        </w:tc>
      </w:tr>
      <w:tr w:rsidR="00931FFD" w:rsidRPr="008074F5" w14:paraId="188DF291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0093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EBCF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Spy1682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3B009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msmK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5297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0.392 ± 0.131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50FDA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Multiple sugar transport ATP-binding protein - COG3839 [G]</w:t>
            </w:r>
          </w:p>
        </w:tc>
      </w:tr>
      <w:tr w:rsidR="00931FFD" w:rsidRPr="008074F5" w14:paraId="5AF9C5D9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F6C6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DBEE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Spy1758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23CFA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A031C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0.5 ± 0.099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61D2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Probable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dipeptidase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B - COG4690 [E]</w:t>
            </w:r>
          </w:p>
        </w:tc>
      </w:tr>
      <w:tr w:rsidR="00931FFD" w:rsidRPr="008074F5" w14:paraId="335849A7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7FDC2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ED2D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Spy1771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B7A5D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hutU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2301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0.242 ± 0.146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B577E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Urocanate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hydratase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COG2987 [E]</w:t>
            </w:r>
          </w:p>
        </w:tc>
      </w:tr>
      <w:tr w:rsidR="00931FFD" w:rsidRPr="008074F5" w14:paraId="645E32EE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4D1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E81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Spy1772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66196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AA50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0.22 ± 0.192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A398B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Glutamate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formiminotransferase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COG3643 [E]</w:t>
            </w:r>
          </w:p>
        </w:tc>
      </w:tr>
      <w:tr w:rsidR="00931FFD" w:rsidRPr="008074F5" w14:paraId="3711B7DE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BF7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1D407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Spy1773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FF94C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B8989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0.16 ± 0.178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83E1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Formiminotetrahydrofolate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cyclodeaminase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COG3404 [E]</w:t>
            </w:r>
          </w:p>
        </w:tc>
      </w:tr>
      <w:tr w:rsidR="00931FFD" w:rsidRPr="008074F5" w14:paraId="49FFE922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7812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1EC1D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Spy1774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BEA8E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fhs.2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21125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0.136 ± 0.138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87DD4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Formate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>--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tetrahydrofolate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ligase - COG2759 [F]</w:t>
            </w:r>
          </w:p>
        </w:tc>
      </w:tr>
      <w:tr w:rsidR="00931FFD" w:rsidRPr="008074F5" w14:paraId="5753B766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FA340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6CFA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Spy1775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907D1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DC82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0.15 ± 0.16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430DF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Hypothetical cytosolic protein - COG3758 [S]</w:t>
            </w:r>
          </w:p>
        </w:tc>
      </w:tr>
      <w:tr w:rsidR="00931FFD" w:rsidRPr="008074F5" w14:paraId="3BF456C9" w14:textId="77777777" w:rsidTr="003F384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AF9C7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128E53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Spy1776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EABAC1" w14:textId="77777777" w:rsidR="00931FFD" w:rsidRPr="008074F5" w:rsidRDefault="00931FFD" w:rsidP="003F384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74F5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0B4538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>0.154 ± 0.182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6B5DA6" w14:textId="77777777" w:rsidR="00931FFD" w:rsidRPr="008074F5" w:rsidRDefault="00931FFD" w:rsidP="003F3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74F5">
              <w:rPr>
                <w:rFonts w:ascii="Times New Roman" w:hAnsi="Times New Roman"/>
                <w:sz w:val="20"/>
                <w:szCs w:val="20"/>
              </w:rPr>
              <w:t xml:space="preserve">Amino acid </w:t>
            </w:r>
            <w:proofErr w:type="spellStart"/>
            <w:r w:rsidRPr="008074F5">
              <w:rPr>
                <w:rFonts w:ascii="Times New Roman" w:hAnsi="Times New Roman"/>
                <w:sz w:val="20"/>
                <w:szCs w:val="20"/>
              </w:rPr>
              <w:t>permease</w:t>
            </w:r>
            <w:proofErr w:type="spellEnd"/>
            <w:r w:rsidRPr="008074F5">
              <w:rPr>
                <w:rFonts w:ascii="Times New Roman" w:hAnsi="Times New Roman"/>
                <w:sz w:val="20"/>
                <w:szCs w:val="20"/>
              </w:rPr>
              <w:t xml:space="preserve"> - COG0531 [E]</w:t>
            </w:r>
          </w:p>
        </w:tc>
      </w:tr>
    </w:tbl>
    <w:p w14:paraId="27B240AD" w14:textId="77777777" w:rsidR="00931FFD" w:rsidRDefault="00931FFD" w:rsidP="00931FFD">
      <w:pPr>
        <w:pStyle w:val="ListParagraph"/>
        <w:ind w:left="0"/>
        <w:jc w:val="both"/>
        <w:rPr>
          <w:rFonts w:ascii="Times New Roman" w:hAnsi="Times New Roman"/>
          <w:i/>
          <w:vertAlign w:val="superscript"/>
        </w:rPr>
      </w:pPr>
    </w:p>
    <w:p w14:paraId="7C67F6A6" w14:textId="77777777" w:rsidR="00931FFD" w:rsidRPr="00931FFD" w:rsidRDefault="00931FFD" w:rsidP="00931FFD">
      <w:pPr>
        <w:pStyle w:val="ListParagraph"/>
        <w:ind w:left="0"/>
        <w:jc w:val="both"/>
        <w:rPr>
          <w:rFonts w:ascii="Times New Roman" w:hAnsi="Times New Roman"/>
        </w:rPr>
      </w:pPr>
      <w:proofErr w:type="spellStart"/>
      <w:proofErr w:type="gramStart"/>
      <w:r w:rsidRPr="00931FFD">
        <w:rPr>
          <w:rFonts w:ascii="Times New Roman" w:hAnsi="Times New Roman"/>
          <w:i/>
          <w:vertAlign w:val="superscript"/>
        </w:rPr>
        <w:t>a</w:t>
      </w:r>
      <w:r w:rsidRPr="00931FFD">
        <w:rPr>
          <w:rFonts w:ascii="Times New Roman" w:hAnsi="Times New Roman"/>
        </w:rPr>
        <w:t>Spy</w:t>
      </w:r>
      <w:proofErr w:type="spellEnd"/>
      <w:proofErr w:type="gramEnd"/>
      <w:r w:rsidRPr="00931FFD">
        <w:rPr>
          <w:rFonts w:ascii="Times New Roman" w:hAnsi="Times New Roman"/>
        </w:rPr>
        <w:t xml:space="preserve"> numbers from MGAS5005 genome.</w:t>
      </w:r>
    </w:p>
    <w:p w14:paraId="3B6E3B49" w14:textId="77777777" w:rsidR="00931FFD" w:rsidRPr="00931FFD" w:rsidRDefault="00931FFD" w:rsidP="00931FFD">
      <w:pPr>
        <w:pStyle w:val="ListParagraph"/>
        <w:ind w:left="0"/>
        <w:jc w:val="both"/>
        <w:rPr>
          <w:rFonts w:ascii="Times New Roman" w:hAnsi="Times New Roman"/>
        </w:rPr>
      </w:pPr>
      <w:proofErr w:type="spellStart"/>
      <w:proofErr w:type="gramStart"/>
      <w:r w:rsidRPr="00931FFD">
        <w:rPr>
          <w:rFonts w:ascii="Times New Roman" w:hAnsi="Times New Roman"/>
          <w:i/>
          <w:vertAlign w:val="superscript"/>
        </w:rPr>
        <w:t>b</w:t>
      </w:r>
      <w:r w:rsidRPr="00931FFD">
        <w:rPr>
          <w:rFonts w:ascii="Times New Roman" w:hAnsi="Times New Roman"/>
        </w:rPr>
        <w:t>When</w:t>
      </w:r>
      <w:proofErr w:type="spellEnd"/>
      <w:proofErr w:type="gramEnd"/>
      <w:r w:rsidRPr="00931FFD">
        <w:rPr>
          <w:rFonts w:ascii="Times New Roman" w:hAnsi="Times New Roman"/>
        </w:rPr>
        <w:t xml:space="preserve"> available, gene name is provided.</w:t>
      </w:r>
    </w:p>
    <w:p w14:paraId="0EE53876" w14:textId="77777777" w:rsidR="00931FFD" w:rsidRPr="00931FFD" w:rsidRDefault="00931FFD" w:rsidP="00931FFD">
      <w:pPr>
        <w:pStyle w:val="ListParagraph"/>
        <w:ind w:left="0"/>
        <w:jc w:val="both"/>
        <w:rPr>
          <w:rFonts w:ascii="Times New Roman" w:hAnsi="Times New Roman"/>
        </w:rPr>
      </w:pPr>
      <w:proofErr w:type="spellStart"/>
      <w:proofErr w:type="gramStart"/>
      <w:r w:rsidRPr="00931FFD">
        <w:rPr>
          <w:rFonts w:ascii="Times New Roman" w:hAnsi="Times New Roman"/>
          <w:i/>
          <w:vertAlign w:val="superscript"/>
        </w:rPr>
        <w:t>c</w:t>
      </w:r>
      <w:r w:rsidRPr="00931FFD">
        <w:rPr>
          <w:rFonts w:ascii="Times New Roman" w:hAnsi="Times New Roman"/>
        </w:rPr>
        <w:t>Array</w:t>
      </w:r>
      <w:proofErr w:type="spellEnd"/>
      <w:proofErr w:type="gramEnd"/>
      <w:r w:rsidRPr="00931FFD">
        <w:rPr>
          <w:rFonts w:ascii="Times New Roman" w:hAnsi="Times New Roman"/>
        </w:rPr>
        <w:t xml:space="preserve"> mean ± standard error. Numbers with an asterisk represent the average of array means obtained from 2 or more distinct probes for the same locus.</w:t>
      </w:r>
    </w:p>
    <w:p w14:paraId="0AB3D1A6" w14:textId="77777777" w:rsidR="00931FFD" w:rsidRPr="00931FFD" w:rsidRDefault="00931FFD" w:rsidP="00931FFD">
      <w:pPr>
        <w:pStyle w:val="ListParagraph"/>
        <w:ind w:left="0"/>
        <w:jc w:val="both"/>
        <w:rPr>
          <w:rFonts w:ascii="Times New Roman" w:hAnsi="Times New Roman"/>
        </w:rPr>
      </w:pPr>
      <w:proofErr w:type="spellStart"/>
      <w:proofErr w:type="gramStart"/>
      <w:r w:rsidRPr="00931FFD">
        <w:rPr>
          <w:rFonts w:ascii="Times New Roman" w:hAnsi="Times New Roman"/>
          <w:i/>
          <w:vertAlign w:val="superscript"/>
        </w:rPr>
        <w:t>d</w:t>
      </w:r>
      <w:r w:rsidRPr="00931FFD">
        <w:rPr>
          <w:rFonts w:ascii="Times New Roman" w:hAnsi="Times New Roman"/>
        </w:rPr>
        <w:t>Putative</w:t>
      </w:r>
      <w:proofErr w:type="spellEnd"/>
      <w:proofErr w:type="gramEnd"/>
      <w:r w:rsidRPr="00931FFD">
        <w:rPr>
          <w:rFonts w:ascii="Times New Roman" w:hAnsi="Times New Roman"/>
        </w:rPr>
        <w:t xml:space="preserve"> function using nomenclature from the J. Craig Venter Institute (JCVI) CMR database. ABC, ATP-binding cassette; CoA, coenzyme A; GB, Glycine </w:t>
      </w:r>
      <w:proofErr w:type="spellStart"/>
      <w:r w:rsidRPr="00931FFD">
        <w:rPr>
          <w:rFonts w:ascii="Times New Roman" w:hAnsi="Times New Roman"/>
        </w:rPr>
        <w:t>betaine</w:t>
      </w:r>
      <w:proofErr w:type="spellEnd"/>
      <w:r w:rsidRPr="00931FFD">
        <w:rPr>
          <w:rFonts w:ascii="Times New Roman" w:hAnsi="Times New Roman"/>
        </w:rPr>
        <w:t xml:space="preserve">; MDR, multiple drug resistance; PTS, PEP-dependant phosphotransferase system; TCS, two-component system. Further information relative to the gene-encoded protein is provided using the NCBI Clusters of Orthologous Groups (COG) database. Function categories are given using the letter-based nomenclature from the COG database. </w:t>
      </w:r>
      <w:r w:rsidRPr="00931FFD">
        <w:rPr>
          <w:rFonts w:ascii="Times New Roman" w:hAnsi="Times New Roman"/>
          <w:bCs/>
          <w:iCs/>
        </w:rPr>
        <w:t xml:space="preserve">Information storage and processing: J, translation, ribosomal </w:t>
      </w:r>
      <w:proofErr w:type="spellStart"/>
      <w:r w:rsidRPr="00931FFD">
        <w:rPr>
          <w:rFonts w:ascii="Times New Roman" w:hAnsi="Times New Roman"/>
          <w:bCs/>
          <w:iCs/>
        </w:rPr>
        <w:t>struture</w:t>
      </w:r>
      <w:proofErr w:type="spellEnd"/>
      <w:r w:rsidRPr="00931FFD">
        <w:rPr>
          <w:rFonts w:ascii="Times New Roman" w:hAnsi="Times New Roman"/>
          <w:bCs/>
          <w:iCs/>
        </w:rPr>
        <w:t xml:space="preserve"> and biogenesis; A, RNA processing and modification; K, transcription; L, replication, </w:t>
      </w:r>
      <w:proofErr w:type="spellStart"/>
      <w:r w:rsidRPr="00931FFD">
        <w:rPr>
          <w:rFonts w:ascii="Times New Roman" w:hAnsi="Times New Roman"/>
          <w:bCs/>
          <w:iCs/>
        </w:rPr>
        <w:t>recombinaison</w:t>
      </w:r>
      <w:proofErr w:type="spellEnd"/>
      <w:r w:rsidRPr="00931FFD">
        <w:rPr>
          <w:rFonts w:ascii="Times New Roman" w:hAnsi="Times New Roman"/>
          <w:bCs/>
          <w:iCs/>
        </w:rPr>
        <w:t xml:space="preserve"> and repair; B, chromatin structure and dynamics. Cellular processes and signaling: D, </w:t>
      </w:r>
      <w:r w:rsidRPr="00931FFD">
        <w:rPr>
          <w:rFonts w:ascii="Times New Roman" w:hAnsi="Times New Roman"/>
        </w:rPr>
        <w:t xml:space="preserve">cell cycle control, cell division, chromosome partitioning; Y, nuclear structure; V, defense mechanisms; T, signal transduction mechanisms; M, cell wall/membrane/envelope biogenesis; N, cell motility; Z, cytoskeleton; W, extracellular structures; U, intracellular trafficking, secretion, and vesicular transport; O, posttranslational modification, protein turnover, chaperones. Metabolism: C, energy production and conversion; G, carbohydrate transport and metabolism; E, amino acid transport and metabolism; F, nucleotide transport and metabolism; H, coenzyme transport and metabolism; </w:t>
      </w:r>
      <w:proofErr w:type="gramStart"/>
      <w:r w:rsidRPr="00931FFD">
        <w:rPr>
          <w:rFonts w:ascii="Times New Roman" w:hAnsi="Times New Roman"/>
        </w:rPr>
        <w:t>I, lipid transport and metabolism;</w:t>
      </w:r>
      <w:proofErr w:type="gramEnd"/>
      <w:r w:rsidRPr="00931FFD">
        <w:rPr>
          <w:rFonts w:ascii="Times New Roman" w:hAnsi="Times New Roman"/>
        </w:rPr>
        <w:t xml:space="preserve"> P, inorganic ion transport and metabolism; Q, secondary metabolites biosynthesis, transport and catabolism. Poorly characterized: R, general function prediction only</w:t>
      </w:r>
      <w:proofErr w:type="gramStart"/>
      <w:r w:rsidRPr="00931FFD">
        <w:rPr>
          <w:rFonts w:ascii="Times New Roman" w:hAnsi="Times New Roman"/>
        </w:rPr>
        <w:t>;</w:t>
      </w:r>
      <w:proofErr w:type="gramEnd"/>
      <w:r w:rsidRPr="00931FFD">
        <w:rPr>
          <w:rFonts w:ascii="Times New Roman" w:hAnsi="Times New Roman"/>
        </w:rPr>
        <w:t xml:space="preserve"> S, unknown function.</w:t>
      </w:r>
    </w:p>
    <w:p w14:paraId="2F7E8B6C" w14:textId="77777777" w:rsidR="00931FFD" w:rsidRPr="00931FFD" w:rsidRDefault="00931FFD" w:rsidP="00931FFD">
      <w:pPr>
        <w:pStyle w:val="ListParagraph"/>
        <w:ind w:left="0"/>
        <w:jc w:val="both"/>
        <w:rPr>
          <w:rFonts w:ascii="Times New Roman" w:hAnsi="Times New Roman"/>
          <w:sz w:val="20"/>
        </w:rPr>
      </w:pPr>
    </w:p>
    <w:p w14:paraId="24B777F7" w14:textId="7A916464" w:rsidR="00107593" w:rsidRDefault="00107593">
      <w:r>
        <w:br w:type="page"/>
      </w:r>
    </w:p>
    <w:p w14:paraId="36C53FF9" w14:textId="77777777" w:rsidR="00931FFD" w:rsidRPr="00931FFD" w:rsidRDefault="00931FFD" w:rsidP="00931FFD"/>
    <w:p w14:paraId="2D820E61" w14:textId="6161687C" w:rsidR="00654E8F" w:rsidRPr="00903F59" w:rsidRDefault="00654E8F" w:rsidP="00654E8F">
      <w:pPr>
        <w:pStyle w:val="Heading2"/>
        <w:numPr>
          <w:ilvl w:val="1"/>
          <w:numId w:val="1"/>
        </w:numPr>
      </w:pPr>
      <w:r w:rsidRPr="005C413B">
        <w:t>Su</w:t>
      </w:r>
      <w:r w:rsidR="00107593">
        <w:t>p</w:t>
      </w:r>
      <w:r>
        <w:t>plementary Figure</w:t>
      </w:r>
      <w:r w:rsidR="00107593">
        <w:t>s</w:t>
      </w:r>
    </w:p>
    <w:p w14:paraId="716E7C4C" w14:textId="380F7C6F" w:rsidR="00654E8F" w:rsidRDefault="00107593" w:rsidP="00654E8F">
      <w:pPr>
        <w:pStyle w:val="Caption"/>
        <w:keepNext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5259161" wp14:editId="6748D95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08395" cy="4656455"/>
            <wp:effectExtent l="0" t="0" r="0" b="0"/>
            <wp:wrapTight wrapText="bothSides">
              <wp:wrapPolygon edited="0">
                <wp:start x="0" y="0"/>
                <wp:lineTo x="0" y="21444"/>
                <wp:lineTo x="21474" y="21444"/>
                <wp:lineTo x="2147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S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465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B52AF4" w14:textId="70DCE465" w:rsidR="00654E8F" w:rsidRPr="009A6149" w:rsidRDefault="009A6149" w:rsidP="00654E8F">
      <w:pPr>
        <w:pStyle w:val="Caption"/>
        <w:keepNext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9A6149">
        <w:rPr>
          <w:rFonts w:ascii="Times New Roman" w:hAnsi="Times New Roman" w:cs="Times New Roman"/>
          <w:color w:val="auto"/>
          <w:sz w:val="24"/>
          <w:szCs w:val="24"/>
        </w:rPr>
        <w:t xml:space="preserve">Supplementary </w:t>
      </w:r>
      <w:r w:rsidR="00654E8F" w:rsidRPr="004914A4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="00107593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654E8F" w:rsidRPr="004914A4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="00654E8F" w:rsidRPr="004914A4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="00654E8F" w:rsidRPr="004914A4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15120F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="00654E8F" w:rsidRPr="004914A4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654E8F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="00654E8F" w:rsidRPr="004914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9A6149">
        <w:rPr>
          <w:rFonts w:ascii="Times New Roman" w:hAnsi="Times New Roman" w:cs="Times New Roman"/>
          <w:color w:val="auto"/>
          <w:sz w:val="24"/>
          <w:szCs w:val="24"/>
        </w:rPr>
        <w:t>Microarray data validation.</w:t>
      </w:r>
      <w:proofErr w:type="gramEnd"/>
      <w:r w:rsidRPr="009A61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6149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Pr="009A6149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9A614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A set of 11 </w:t>
      </w:r>
      <w:r w:rsidRPr="009A614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genes representing the range of possible changes, i.e. increase (</w:t>
      </w:r>
      <w:proofErr w:type="spellStart"/>
      <w:r w:rsidRPr="009A6149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prsA</w:t>
      </w:r>
      <w:proofErr w:type="spellEnd"/>
      <w:r w:rsidRPr="009A614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9A6149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clpL</w:t>
      </w:r>
      <w:r w:rsidRPr="009A614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9A6149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opuAA</w:t>
      </w:r>
      <w:proofErr w:type="spellEnd"/>
      <w:r w:rsidRPr="009A614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), decrease (</w:t>
      </w:r>
      <w:proofErr w:type="spellStart"/>
      <w:r w:rsidRPr="009A6149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endoS</w:t>
      </w:r>
      <w:proofErr w:type="spellEnd"/>
      <w:r w:rsidRPr="009A614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9A6149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ptsA</w:t>
      </w:r>
      <w:proofErr w:type="spellEnd"/>
      <w:r w:rsidRPr="009A614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9A6149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sagA</w:t>
      </w:r>
      <w:r w:rsidRPr="009A614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9A6149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spt7R</w:t>
      </w:r>
      <w:r w:rsidRPr="009A614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) and no effect (</w:t>
      </w:r>
      <w:proofErr w:type="spellStart"/>
      <w:r w:rsidRPr="009A6149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slo</w:t>
      </w:r>
      <w:proofErr w:type="spellEnd"/>
      <w:r w:rsidRPr="009A614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9A6149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fasC</w:t>
      </w:r>
      <w:proofErr w:type="spellEnd"/>
      <w:r w:rsidRPr="009A614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9A6149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mtsA</w:t>
      </w:r>
      <w:proofErr w:type="spellEnd"/>
      <w:r w:rsidRPr="009A614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) were selected and their expression analyzed by real-time RT-PCR. (</w:t>
      </w:r>
      <w:r w:rsidRPr="009A6149">
        <w:rPr>
          <w:rFonts w:ascii="Times New Roman" w:eastAsia="Times New Roman" w:hAnsi="Times New Roman" w:cs="Times New Roman"/>
          <w:color w:val="auto"/>
          <w:sz w:val="24"/>
          <w:szCs w:val="24"/>
        </w:rPr>
        <w:t>B</w:t>
      </w:r>
      <w:r w:rsidRPr="009A614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) Plotting the log value of the array on the </w:t>
      </w:r>
      <w:r w:rsidRPr="009A6149">
        <w:rPr>
          <w:rStyle w:val="Emphasis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x</w:t>
      </w:r>
      <w:r w:rsidRPr="009A614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-axis against the log value of the real-time RT-PCR on the </w:t>
      </w:r>
      <w:r w:rsidRPr="009A6149">
        <w:rPr>
          <w:rStyle w:val="Emphasis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y</w:t>
      </w:r>
      <w:r w:rsidRPr="009A614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-axis revealed strong correlation (calculated </w:t>
      </w:r>
      <w:r w:rsidRPr="009A6149">
        <w:rPr>
          <w:rStyle w:val="Emphasis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R</w:t>
      </w:r>
      <w:r w:rsidRPr="009A614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vertAlign w:val="superscript"/>
        </w:rPr>
        <w:t>2</w:t>
      </w:r>
      <w:r w:rsidRPr="009A614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 = 0.892) between the two datasets.</w:t>
      </w:r>
    </w:p>
    <w:p w14:paraId="253D9195" w14:textId="77777777" w:rsidR="00117666" w:rsidRPr="005C413B" w:rsidRDefault="00117666" w:rsidP="00117666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1CD79D" w14:textId="1D4A6129" w:rsidR="003F384C" w:rsidRPr="00117666" w:rsidRDefault="003F384C" w:rsidP="009C2B12">
      <w:pPr>
        <w:rPr>
          <w:u w:val="single"/>
        </w:rPr>
      </w:pPr>
    </w:p>
    <w:sectPr w:rsidR="003F384C" w:rsidRPr="00117666" w:rsidSect="00B167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67AFE" w14:textId="77777777" w:rsidR="00107593" w:rsidRDefault="00107593" w:rsidP="00117666">
      <w:pPr>
        <w:spacing w:after="0" w:line="240" w:lineRule="auto"/>
      </w:pPr>
      <w:r>
        <w:separator/>
      </w:r>
    </w:p>
  </w:endnote>
  <w:endnote w:type="continuationSeparator" w:id="0">
    <w:p w14:paraId="1625FE6E" w14:textId="77777777" w:rsidR="00107593" w:rsidRDefault="00107593" w:rsidP="0011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3FBB2" w14:textId="77777777" w:rsidR="00107593" w:rsidRPr="00577C4C" w:rsidRDefault="00107593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DC3584" wp14:editId="24FDCB91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05" cy="42354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05" cy="423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1FAD50" w14:textId="77777777" w:rsidR="00107593" w:rsidRPr="00E9561B" w:rsidRDefault="00246135">
                          <w:pPr>
                            <w:rPr>
                              <w:color w:val="C00000"/>
                            </w:rPr>
                          </w:pPr>
                          <w:sdt>
                            <w:sdtPr>
                              <w:alias w:val="Author"/>
                              <w:id w:val="-590089014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107593">
                                <w:t>Zehava Eichenbaum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8.5pt;margin-top:-4.55pt;width:289.15pt;height:33.3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" stroked="f">
              <v:textbox style="mso-fit-shape-to-text:t">
                <w:txbxContent>
                  <w:p w14:paraId="691FAD50" w14:textId="77777777" w:rsidR="00107593" w:rsidRPr="00E9561B" w:rsidRDefault="00107593">
                    <w:pPr>
                      <w:rPr>
                        <w:color w:val="C00000"/>
                      </w:rPr>
                    </w:pPr>
                    <w:sdt>
                      <w:sdtPr>
                        <w:alias w:val="Author"/>
                        <w:id w:val="-590089014"/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Content>
                        <w:r>
                          <w:t>Zehava Eichenbaum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773F83" wp14:editId="74CC432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838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7C8C7A" w14:textId="77777777" w:rsidR="00107593" w:rsidRPr="00577C4C" w:rsidRDefault="00107593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246135"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67.6pt;margin-top:0;width:118.8pt;height:22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" filled="f" stroked="f" strokeweight=".5pt">
              <v:textbox style="mso-fit-shape-to-text:t">
                <w:txbxContent>
                  <w:p w14:paraId="247C8C7A" w14:textId="77777777" w:rsidR="00107593" w:rsidRPr="00577C4C" w:rsidRDefault="00107593">
                    <w:pPr>
                      <w:pStyle w:val="Footer"/>
                      <w:jc w:val="right"/>
                      <w:rPr>
                        <w:color w:val="000000" w:themeColor="text1"/>
                        <w:sz w:val="24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 w:rsidR="00E367AA"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5B3922B5" wp14:editId="39F5573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E5EEF" w14:textId="77777777" w:rsidR="00107593" w:rsidRPr="00577C4C" w:rsidRDefault="00246135">
    <w:pPr>
      <w:pStyle w:val="Footer"/>
      <w:rPr>
        <w:b/>
        <w:sz w:val="20"/>
        <w:szCs w:val="24"/>
      </w:rPr>
    </w:pPr>
    <w:sdt>
      <w:sdtPr>
        <w:alias w:val="Autho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107593">
          <w:t>Zehava Eichenbaum</w:t>
        </w:r>
      </w:sdtContent>
    </w:sdt>
    <w:r w:rsidR="0010759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EB9B0" wp14:editId="79C641F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8384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6695A8" w14:textId="77777777" w:rsidR="00107593" w:rsidRPr="00577C4C" w:rsidRDefault="00107593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246135"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22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" filled="f" stroked="f" strokeweight=".5pt">
              <v:textbox style="mso-fit-shape-to-text:t">
                <w:txbxContent>
                  <w:p w14:paraId="1F6695A8" w14:textId="77777777" w:rsidR="00107593" w:rsidRPr="00577C4C" w:rsidRDefault="00107593">
                    <w:pPr>
                      <w:pStyle w:val="Footer"/>
                      <w:jc w:val="right"/>
                      <w:rPr>
                        <w:color w:val="000000" w:themeColor="text1"/>
                        <w:sz w:val="24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 w:rsidR="00E367AA"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07593"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5DDA74D" wp14:editId="6368178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1437D" w14:textId="77777777" w:rsidR="00107593" w:rsidRDefault="00107593" w:rsidP="00117666">
      <w:pPr>
        <w:spacing w:after="0" w:line="240" w:lineRule="auto"/>
      </w:pPr>
      <w:r>
        <w:separator/>
      </w:r>
    </w:p>
  </w:footnote>
  <w:footnote w:type="continuationSeparator" w:id="0">
    <w:p w14:paraId="7E850F31" w14:textId="77777777" w:rsidR="00107593" w:rsidRDefault="00107593" w:rsidP="0011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3A11B" w14:textId="77777777" w:rsidR="00107593" w:rsidRPr="007E3148" w:rsidRDefault="00107593">
    <w:pPr>
      <w:pStyle w:val="Header"/>
      <w:rPr>
        <w:b/>
      </w:rPr>
    </w:pPr>
    <w:r w:rsidRPr="00931FFD">
      <w:rPr>
        <w:rFonts w:ascii="Times New Roman" w:hAnsi="Times New Roman"/>
        <w:b/>
      </w:rPr>
      <w:t>Sachla</w:t>
    </w:r>
    <w:r w:rsidRPr="00931FFD">
      <w:rPr>
        <w:b/>
        <w:i/>
      </w:rPr>
      <w:t xml:space="preserve"> et al.</w:t>
    </w:r>
    <w:r w:rsidRPr="007E3148">
      <w:rPr>
        <w:b/>
      </w:rPr>
      <w:ptab w:relativeTo="margin" w:alignment="center" w:leader="none"/>
    </w:r>
    <w:r w:rsidRPr="007E3148">
      <w:rPr>
        <w:b/>
      </w:rPr>
      <w:ptab w:relativeTo="margin" w:alignment="right" w:leader="none"/>
    </w:r>
    <w:r w:rsidRPr="00931FFD">
      <w:rPr>
        <w:rFonts w:ascii="Times New Roman" w:hAnsi="Times New Roman"/>
        <w:b/>
      </w:rPr>
      <w:t>Heme stress and response in Streptococcus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2D13D" w14:textId="77777777" w:rsidR="00107593" w:rsidRPr="007E3148" w:rsidRDefault="00107593" w:rsidP="003F384C">
    <w:pPr>
      <w:pStyle w:val="Header"/>
      <w:rPr>
        <w:b/>
      </w:rPr>
    </w:pPr>
    <w:r w:rsidRPr="00931FFD">
      <w:rPr>
        <w:rFonts w:ascii="Times New Roman" w:hAnsi="Times New Roman"/>
        <w:b/>
      </w:rPr>
      <w:t>Sachla</w:t>
    </w:r>
    <w:r w:rsidRPr="00931FFD">
      <w:rPr>
        <w:b/>
        <w:i/>
      </w:rPr>
      <w:t xml:space="preserve"> et al.</w:t>
    </w:r>
    <w:r w:rsidRPr="007E3148">
      <w:rPr>
        <w:b/>
      </w:rPr>
      <w:ptab w:relativeTo="margin" w:alignment="center" w:leader="none"/>
    </w:r>
    <w:r w:rsidRPr="007E3148">
      <w:rPr>
        <w:b/>
      </w:rPr>
      <w:ptab w:relativeTo="margin" w:alignment="right" w:leader="none"/>
    </w:r>
    <w:r w:rsidRPr="00931FFD">
      <w:rPr>
        <w:rFonts w:ascii="Times New Roman" w:hAnsi="Times New Roman"/>
        <w:b/>
      </w:rPr>
      <w:t>Heme stress and response in Streptococcus</w:t>
    </w:r>
  </w:p>
  <w:p w14:paraId="3FD89FF3" w14:textId="64652113" w:rsidR="00107593" w:rsidRPr="003F384C" w:rsidRDefault="00107593" w:rsidP="003F384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60AF8" w14:textId="77777777" w:rsidR="00107593" w:rsidRDefault="00107593">
    <w:pPr>
      <w:pStyle w:val="Header"/>
    </w:pPr>
    <w:r w:rsidRPr="007E3148">
      <w:rPr>
        <w:b/>
        <w:color w:val="A6A6A6" w:themeColor="background1" w:themeShade="A6"/>
      </w:rPr>
      <w:t xml:space="preserve">Frontiers in </w:t>
    </w:r>
    <w:r>
      <w:rPr>
        <w:b/>
        <w:color w:val="0070C0"/>
      </w:rPr>
      <w:t>Microbiology</w:t>
    </w:r>
    <w:r>
      <w:tab/>
      <w:t>Supplementary Material</w:t>
    </w:r>
  </w:p>
  <w:p w14:paraId="4B3F8198" w14:textId="77777777" w:rsidR="00107593" w:rsidRDefault="00107593" w:rsidP="003F384C">
    <w:pPr>
      <w:pStyle w:val="Header"/>
      <w:jc w:val="right"/>
    </w:pPr>
    <w:r>
      <w:t>Date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0F"/>
    <w:rsid w:val="00034304"/>
    <w:rsid w:val="00035434"/>
    <w:rsid w:val="00077D53"/>
    <w:rsid w:val="00107593"/>
    <w:rsid w:val="00117666"/>
    <w:rsid w:val="00136B40"/>
    <w:rsid w:val="0015120F"/>
    <w:rsid w:val="00160065"/>
    <w:rsid w:val="00177D84"/>
    <w:rsid w:val="00246135"/>
    <w:rsid w:val="00267D18"/>
    <w:rsid w:val="002868E2"/>
    <w:rsid w:val="002869C3"/>
    <w:rsid w:val="002936E4"/>
    <w:rsid w:val="002C74CA"/>
    <w:rsid w:val="003544FB"/>
    <w:rsid w:val="003D2F2D"/>
    <w:rsid w:val="003F384C"/>
    <w:rsid w:val="00401590"/>
    <w:rsid w:val="004961FF"/>
    <w:rsid w:val="00517A89"/>
    <w:rsid w:val="005250F2"/>
    <w:rsid w:val="00593EEA"/>
    <w:rsid w:val="005D3DD8"/>
    <w:rsid w:val="00654E8F"/>
    <w:rsid w:val="00660D05"/>
    <w:rsid w:val="006B7D14"/>
    <w:rsid w:val="00725A7D"/>
    <w:rsid w:val="00790BB3"/>
    <w:rsid w:val="007C206C"/>
    <w:rsid w:val="00817DD6"/>
    <w:rsid w:val="008223E6"/>
    <w:rsid w:val="00931FFD"/>
    <w:rsid w:val="00943573"/>
    <w:rsid w:val="009A6149"/>
    <w:rsid w:val="009C2B12"/>
    <w:rsid w:val="00B1671E"/>
    <w:rsid w:val="00BC4D59"/>
    <w:rsid w:val="00C52A7B"/>
    <w:rsid w:val="00C679AA"/>
    <w:rsid w:val="00C75972"/>
    <w:rsid w:val="00CD066B"/>
    <w:rsid w:val="00DB59C3"/>
    <w:rsid w:val="00DE23E8"/>
    <w:rsid w:val="00E367AA"/>
    <w:rsid w:val="00E64E17"/>
    <w:rsid w:val="00E866C9"/>
    <w:rsid w:val="00EA3D3C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8DA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66"/>
  </w:style>
  <w:style w:type="paragraph" w:styleId="Heading1">
    <w:name w:val="heading 1"/>
    <w:basedOn w:val="Normal"/>
    <w:next w:val="Normal"/>
    <w:link w:val="Heading1Char"/>
    <w:uiPriority w:val="9"/>
    <w:qFormat/>
    <w:rsid w:val="00117666"/>
    <w:pPr>
      <w:spacing w:before="240" w:line="240" w:lineRule="auto"/>
      <w:outlineLvl w:val="0"/>
    </w:pPr>
    <w:rPr>
      <w:rFonts w:ascii="Times New Roman" w:hAnsi="Times New Roman" w:cs="Times New Roman"/>
      <w:b/>
      <w:color w:val="0070C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17666"/>
    <w:pPr>
      <w:spacing w:line="240" w:lineRule="auto"/>
      <w:outlineLvl w:val="1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666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17666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7666"/>
    <w:rPr>
      <w:i/>
      <w:iCs/>
    </w:rPr>
  </w:style>
  <w:style w:type="paragraph" w:styleId="ListParagraph">
    <w:name w:val="List Paragraph"/>
    <w:basedOn w:val="Normal"/>
    <w:uiPriority w:val="34"/>
    <w:qFormat/>
    <w:rsid w:val="0011766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7666"/>
    <w:rPr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666"/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character" w:customStyle="1" w:styleId="apple-converted-space">
    <w:name w:val="apple-converted-space"/>
    <w:basedOn w:val="DefaultParagraphFont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176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931F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66"/>
  </w:style>
  <w:style w:type="paragraph" w:styleId="Heading1">
    <w:name w:val="heading 1"/>
    <w:basedOn w:val="Normal"/>
    <w:next w:val="Normal"/>
    <w:link w:val="Heading1Char"/>
    <w:uiPriority w:val="9"/>
    <w:qFormat/>
    <w:rsid w:val="00117666"/>
    <w:pPr>
      <w:spacing w:before="240" w:line="240" w:lineRule="auto"/>
      <w:outlineLvl w:val="0"/>
    </w:pPr>
    <w:rPr>
      <w:rFonts w:ascii="Times New Roman" w:hAnsi="Times New Roman" w:cs="Times New Roman"/>
      <w:b/>
      <w:color w:val="0070C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17666"/>
    <w:pPr>
      <w:spacing w:line="240" w:lineRule="auto"/>
      <w:outlineLvl w:val="1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666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17666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7666"/>
    <w:rPr>
      <w:i/>
      <w:iCs/>
    </w:rPr>
  </w:style>
  <w:style w:type="paragraph" w:styleId="ListParagraph">
    <w:name w:val="List Paragraph"/>
    <w:basedOn w:val="Normal"/>
    <w:uiPriority w:val="34"/>
    <w:qFormat/>
    <w:rsid w:val="0011766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7666"/>
    <w:rPr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666"/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character" w:customStyle="1" w:styleId="apple-converted-space">
    <w:name w:val="apple-converted-space"/>
    <w:basedOn w:val="DefaultParagraphFont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176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931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8" Type="http://schemas.openxmlformats.org/officeDocument/2006/relationships/endnotes" Target="endnotes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7" Type="http://schemas.openxmlformats.org/officeDocument/2006/relationships/footnotes" Target="footnotes.xml"/><Relationship Id="rId16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customXml" Target="../customXml/item4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19" Type="http://schemas.openxmlformats.org/officeDocument/2006/relationships/customXml" Target="../customXml/item3.xml"/><Relationship Id="rId1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zeichen@gsu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zb:Dropbox:Heme%20Stimulon%20Paper%20-%20Frontiers:Guidelines:Supplementary%20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081F1630DF044A89A162899993427" ma:contentTypeVersion="7" ma:contentTypeDescription="Create a new document." ma:contentTypeScope="" ma:versionID="4460264a3dc2930b8dae4c2040637feb">
  <xsd:schema xmlns:xsd="http://www.w3.org/2001/XMLSchema" xmlns:p="http://schemas.microsoft.com/office/2006/metadata/properties" xmlns:ns2="42e662fb-3aab-4e05-8c92-e0cc04822673" targetNamespace="http://schemas.microsoft.com/office/2006/metadata/properties" ma:root="true" ma:fieldsID="c005207c720682cbd62930cf147b2d99" ns2:_="">
    <xsd:import namespace="42e662fb-3aab-4e05-8c92-e0cc0482267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2e662fb-3aab-4e05-8c92-e0cc0482267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tageName xmlns="42e662fb-3aab-4e05-8c92-e0cc04822673">Upload</StageName>
    <FileFormat xmlns="42e662fb-3aab-4e05-8c92-e0cc04822673">DOCX</FileFormat>
    <DocumentId xmlns="42e662fb-3aab-4e05-8c92-e0cc04822673">Data Sheet 1.DOCX</DocumentId>
    <IsDeleted xmlns="42e662fb-3aab-4e05-8c92-e0cc04822673">false</IsDeleted>
    <Checked_x0020_Out_x0020_To xmlns="42e662fb-3aab-4e05-8c92-e0cc04822673">
      <UserInfo>
        <DisplayName/>
        <AccountId xsi:nil="true"/>
        <AccountType/>
      </UserInfo>
    </Checked_x0020_Out_x0020_To>
    <TitleName xmlns="42e662fb-3aab-4e05-8c92-e0cc04822673">Data Sheet 1.DOCX</TitleName>
    <DocumentType xmlns="42e662fb-3aab-4e05-8c92-e0cc04822673">Data Sheet</DocumentType>
  </documentManagement>
</p:properties>
</file>

<file path=customXml/itemProps1.xml><?xml version="1.0" encoding="utf-8"?>
<ds:datastoreItem xmlns:ds="http://schemas.openxmlformats.org/officeDocument/2006/customXml" ds:itemID="{037E2962-6E36-5F42-9921-E9758D880DF0}"/>
</file>

<file path=customXml/itemProps2.xml><?xml version="1.0" encoding="utf-8"?>
<ds:datastoreItem xmlns:ds="http://schemas.openxmlformats.org/officeDocument/2006/customXml" ds:itemID="{E1384B98-3AEA-4138-B9AD-36EFD824FD79}"/>
</file>

<file path=customXml/itemProps3.xml><?xml version="1.0" encoding="utf-8"?>
<ds:datastoreItem xmlns:ds="http://schemas.openxmlformats.org/officeDocument/2006/customXml" ds:itemID="{E6090805-4E82-4A27-A7F5-8F31965AC1C7}"/>
</file>

<file path=customXml/itemProps4.xml><?xml version="1.0" encoding="utf-8"?>
<ds:datastoreItem xmlns:ds="http://schemas.openxmlformats.org/officeDocument/2006/customXml" ds:itemID="{487B886D-E23C-489F-9B31-560EBE7ED5C5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 Material.dotx</Template>
  <TotalTime>1</TotalTime>
  <Pages>6</Pages>
  <Words>2183</Words>
  <Characters>12448</Characters>
  <Application>Microsoft Macintosh Word</Application>
  <DocSecurity>4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Suplementary Tables</vt:lpstr>
      <vt:lpstr>    Suplementary Figures</vt:lpstr>
    </vt:vector>
  </TitlesOfParts>
  <Company/>
  <LinksUpToDate>false</LinksUpToDate>
  <CharactersWithSpaces>14602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Zehava Eichenbaum</dc:creator>
  <cp:lastModifiedBy>Zehava Eichenbaum</cp:lastModifiedBy>
  <cp:revision>2</cp:revision>
  <cp:lastPrinted>2013-10-03T12:51:00Z</cp:lastPrinted>
  <dcterms:created xsi:type="dcterms:W3CDTF">2014-10-17T18:51:00Z</dcterms:created>
  <dcterms:modified xsi:type="dcterms:W3CDTF">2014-10-17T18:51:00Z</dcterms:modified>
</cp:coreProperties>
</file>