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8975" w14:textId="4C40979A" w:rsidR="00680F3A" w:rsidRPr="00C74E9F" w:rsidRDefault="00680F3A" w:rsidP="00680F3A">
      <w:pPr>
        <w:rPr>
          <w:rFonts w:cs="Times New Roman"/>
          <w:szCs w:val="24"/>
        </w:rPr>
      </w:pPr>
      <w:r w:rsidRPr="00C74E9F">
        <w:rPr>
          <w:rFonts w:cs="Times New Roman"/>
          <w:b/>
          <w:bCs/>
          <w:szCs w:val="24"/>
        </w:rPr>
        <w:t xml:space="preserve">SUPPLEMENTARY TABLE 1. </w:t>
      </w:r>
      <w:r>
        <w:rPr>
          <w:rFonts w:cs="Times New Roman"/>
          <w:b/>
          <w:bCs/>
          <w:szCs w:val="24"/>
        </w:rPr>
        <w:t xml:space="preserve"> </w:t>
      </w:r>
      <w:r w:rsidRPr="00C74E9F">
        <w:rPr>
          <w:rFonts w:cs="Times New Roman"/>
          <w:szCs w:val="24"/>
        </w:rPr>
        <w:t>P values of Tukey’s post-hoc comparison testing of ATP cellular viability assay for the data shown in Figure 5</w:t>
      </w:r>
      <w:r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1857"/>
        <w:gridCol w:w="1857"/>
        <w:gridCol w:w="1857"/>
        <w:gridCol w:w="1857"/>
        <w:gridCol w:w="1857"/>
        <w:gridCol w:w="1858"/>
      </w:tblGrid>
      <w:tr w:rsidR="0046385E" w:rsidRPr="00B0530E" w14:paraId="04D1746B" w14:textId="77777777" w:rsidTr="00993D69"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C64E3" w14:textId="2C504590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b/>
                <w:bCs/>
                <w:szCs w:val="24"/>
              </w:rPr>
              <w:t>Isolate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35A1B" w14:textId="668D7120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Control v O</w:t>
            </w:r>
            <w:r w:rsidR="00977804" w:rsidRPr="00B0530E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ligo</w:t>
            </w: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G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6B36" w14:textId="7D3F0E2F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Control v NYS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F9AC" w14:textId="2E0C6BF2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Control v O</w:t>
            </w:r>
            <w:r w:rsidR="00977804" w:rsidRPr="00B0530E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ligo</w:t>
            </w: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G</w:t>
            </w:r>
            <w:r w:rsidR="00977804" w:rsidRPr="00B0530E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/</w:t>
            </w: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NYS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FA0E" w14:textId="42AB1D97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OligoG v NYS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91E6" w14:textId="78643D1B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OligoG v OligoG</w:t>
            </w:r>
            <w:r w:rsidR="00977804" w:rsidRPr="00B0530E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/</w:t>
            </w: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NYS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601D7" w14:textId="1401C602" w:rsidR="008606CD" w:rsidRPr="00B0530E" w:rsidRDefault="008606CD" w:rsidP="00B0530E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NYS v OligoG</w:t>
            </w:r>
            <w:r w:rsidR="00977804" w:rsidRPr="00B0530E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/</w:t>
            </w:r>
            <w:r w:rsidRPr="00316BC9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NYS</w:t>
            </w:r>
          </w:p>
        </w:tc>
      </w:tr>
      <w:tr w:rsidR="0046385E" w:rsidRPr="00B0530E" w14:paraId="2D1D6136" w14:textId="77777777" w:rsidTr="00993D69">
        <w:tc>
          <w:tcPr>
            <w:tcW w:w="2805" w:type="dxa"/>
            <w:tcBorders>
              <w:top w:val="single" w:sz="4" w:space="0" w:color="auto"/>
            </w:tcBorders>
          </w:tcPr>
          <w:p w14:paraId="6C7BBAFE" w14:textId="1E896AEC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ATCC</w:t>
            </w:r>
            <w:r w:rsidRPr="00B0530E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B0530E">
              <w:rPr>
                <w:rFonts w:cs="Times New Roman"/>
                <w:szCs w:val="24"/>
              </w:rPr>
              <w:t>90028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C9C7AD" w14:textId="22671FD5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FDFFDA" w14:textId="693CF3E9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0.0442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4D3D64" w14:textId="62662110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38EE15" w14:textId="030F407A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D1283C8" w14:textId="7B293DBE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0.1567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565591" w14:textId="78328F6B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15067F13" w14:textId="77777777" w:rsidTr="00993D69">
        <w:tc>
          <w:tcPr>
            <w:tcW w:w="2805" w:type="dxa"/>
          </w:tcPr>
          <w:p w14:paraId="6F7BD0C4" w14:textId="18D7AFC3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GBJ 13/4A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B271DAC" w14:textId="46B4F448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6AA2D26" w14:textId="270C441A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4992C03A" w14:textId="1C9D5A09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1DE55E78" w14:textId="5B93D4C6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365DC91" w14:textId="51569109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0.0006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75CB5846" w14:textId="0106EFB3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4190AE29" w14:textId="77777777" w:rsidTr="00993D69">
        <w:tc>
          <w:tcPr>
            <w:tcW w:w="2805" w:type="dxa"/>
          </w:tcPr>
          <w:p w14:paraId="198F9633" w14:textId="257E7F05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SC5314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545C94E" w14:textId="022648F3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148812A" w14:textId="11C9381F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58FFB34" w14:textId="6F7AB1D2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FA4D6A6" w14:textId="5104AB74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51CB9990" w14:textId="3B32616D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0.2334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0ACEFB70" w14:textId="16D055BC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691332C6" w14:textId="77777777" w:rsidTr="00993D69">
        <w:tc>
          <w:tcPr>
            <w:tcW w:w="2805" w:type="dxa"/>
          </w:tcPr>
          <w:p w14:paraId="4F994A10" w14:textId="00DB989E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CCUG</w:t>
            </w:r>
            <w:r w:rsidRPr="00B0530E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B0530E">
              <w:rPr>
                <w:rFonts w:cs="Times New Roman"/>
                <w:szCs w:val="24"/>
              </w:rPr>
              <w:t>39343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67636C1" w14:textId="5175DD8B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01F7E7A" w14:textId="31C10BF1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343EB88" w14:textId="55F3EC59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4FAF98BF" w14:textId="09BEFD55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1E83B726" w14:textId="7F096809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3E15E587" w14:textId="26E93062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497B476D" w14:textId="77777777" w:rsidTr="00993D69">
        <w:tc>
          <w:tcPr>
            <w:tcW w:w="2805" w:type="dxa"/>
          </w:tcPr>
          <w:p w14:paraId="6CC7AA7A" w14:textId="037AA8EA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480/00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208FC1C1" w14:textId="5AF1F70B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4608CB33" w14:textId="0F9F39DD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A68454F" w14:textId="6A7B9718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D37C31C" w14:textId="22605C52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F44FA18" w14:textId="65C27F24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0.0286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643B1401" w14:textId="7194819C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78072D91" w14:textId="77777777" w:rsidTr="00D71607">
        <w:tc>
          <w:tcPr>
            <w:tcW w:w="2805" w:type="dxa"/>
          </w:tcPr>
          <w:p w14:paraId="30FE3297" w14:textId="13AEBF60" w:rsidR="008606CD" w:rsidRPr="00B0530E" w:rsidRDefault="008606CD" w:rsidP="00E94965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PB1/93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196FEB01" w14:textId="693D2F56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759746FF" w14:textId="6B4DE535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478BA956" w14:textId="265F22D5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3EC1617" w14:textId="2AC81388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231865FF" w14:textId="58A20D30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0.0043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7A0DA1DA" w14:textId="5BE0E0E6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32BD3D32" w14:textId="77777777" w:rsidTr="00D71607">
        <w:tc>
          <w:tcPr>
            <w:tcW w:w="2805" w:type="dxa"/>
          </w:tcPr>
          <w:p w14:paraId="416949B1" w14:textId="20E182BB" w:rsidR="008606CD" w:rsidRPr="00B0530E" w:rsidRDefault="008606CD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Lr1/93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7F3CE3B6" w14:textId="5D20B810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DF8CA35" w14:textId="4B4215DA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0.0366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2C722E4B" w14:textId="414D3672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366C153" w14:textId="4A2E7C9E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08134AF9" w14:textId="746FA4FE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0.6671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672FE050" w14:textId="7A199E2E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46385E" w:rsidRPr="00B0530E" w14:paraId="280E2DD7" w14:textId="77777777" w:rsidTr="00F83185">
        <w:tc>
          <w:tcPr>
            <w:tcW w:w="2805" w:type="dxa"/>
          </w:tcPr>
          <w:p w14:paraId="0967637B" w14:textId="43016B8B" w:rsidR="008606CD" w:rsidRPr="00B0530E" w:rsidRDefault="008606CD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albicans </w:t>
            </w:r>
            <w:r w:rsidRPr="00B0530E">
              <w:rPr>
                <w:rFonts w:cs="Times New Roman"/>
                <w:szCs w:val="24"/>
              </w:rPr>
              <w:t>Ptr/94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E6028F8" w14:textId="43D638EE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2A109048" w14:textId="0C52E3CC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0.5431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587BD9FE" w14:textId="62F9BAB6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2266DC30" w14:textId="217CBB66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0.006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5F19DB07" w14:textId="492E0561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0.8348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7DF48138" w14:textId="05914577" w:rsidR="008606CD" w:rsidRPr="00B0530E" w:rsidRDefault="008606CD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0.0006</w:t>
            </w:r>
          </w:p>
        </w:tc>
      </w:tr>
      <w:tr w:rsidR="00A20AC1" w:rsidRPr="00B0530E" w14:paraId="5ABCA9E0" w14:textId="77777777" w:rsidTr="00F83185">
        <w:tc>
          <w:tcPr>
            <w:tcW w:w="2805" w:type="dxa"/>
            <w:vAlign w:val="bottom"/>
          </w:tcPr>
          <w:p w14:paraId="5CEC499C" w14:textId="77777777" w:rsidR="00A20AC1" w:rsidRPr="00B0530E" w:rsidRDefault="00A20AC1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auris </w:t>
            </w:r>
            <w:r w:rsidRPr="00B0530E">
              <w:rPr>
                <w:rFonts w:cs="Times New Roman"/>
                <w:szCs w:val="24"/>
              </w:rPr>
              <w:t>NCPF</w:t>
            </w:r>
            <w:r w:rsidRPr="00B0530E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B0530E">
              <w:rPr>
                <w:rFonts w:cs="Times New Roman"/>
                <w:szCs w:val="24"/>
              </w:rPr>
              <w:t>8971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FD0BE76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36279813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0.4618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2801D743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9ABEE51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03E2967C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0.072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26B3CC98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F83185" w:rsidRPr="00B0530E" w14:paraId="63625F80" w14:textId="77777777" w:rsidTr="0056691A">
        <w:tc>
          <w:tcPr>
            <w:tcW w:w="2805" w:type="dxa"/>
          </w:tcPr>
          <w:p w14:paraId="5403D63E" w14:textId="77777777" w:rsidR="00A20AC1" w:rsidRPr="00B0530E" w:rsidRDefault="00A20AC1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dubliniensis </w:t>
            </w:r>
            <w:r w:rsidRPr="00B0530E">
              <w:rPr>
                <w:rFonts w:cs="Times New Roman"/>
                <w:szCs w:val="24"/>
              </w:rPr>
              <w:t>40/01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23EF7CB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0.0394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4B4F679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0.0431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1D603DA0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0.1916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1028E969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0C8F2329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0.8697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6A449058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0.0002</w:t>
            </w:r>
          </w:p>
        </w:tc>
      </w:tr>
      <w:tr w:rsidR="00A20AC1" w:rsidRPr="00B0530E" w14:paraId="207E1296" w14:textId="77777777" w:rsidTr="00D71607">
        <w:tc>
          <w:tcPr>
            <w:tcW w:w="2805" w:type="dxa"/>
            <w:vAlign w:val="bottom"/>
          </w:tcPr>
          <w:p w14:paraId="72321F19" w14:textId="77777777" w:rsidR="00A20AC1" w:rsidRPr="00B0530E" w:rsidRDefault="00A20AC1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glabrata </w:t>
            </w:r>
            <w:r w:rsidRPr="00B0530E">
              <w:rPr>
                <w:rFonts w:cs="Times New Roman"/>
                <w:szCs w:val="24"/>
              </w:rPr>
              <w:t>ATCC 2001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7DFE3CB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33290D4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0.0421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35EAE3B1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F2DCC81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0.0001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B0B241D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25754FAB" w14:textId="7777777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A20AC1" w:rsidRPr="00B0530E" w14:paraId="39A5417A" w14:textId="77777777" w:rsidTr="00D71607">
        <w:tc>
          <w:tcPr>
            <w:tcW w:w="2805" w:type="dxa"/>
            <w:vAlign w:val="bottom"/>
          </w:tcPr>
          <w:p w14:paraId="03346502" w14:textId="2E2DA977" w:rsidR="00A20AC1" w:rsidRPr="00B0530E" w:rsidRDefault="00A20AC1" w:rsidP="00E94965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parapsilosis </w:t>
            </w:r>
            <w:r w:rsidRPr="00B0530E">
              <w:rPr>
                <w:rFonts w:cs="Times New Roman"/>
                <w:szCs w:val="24"/>
              </w:rPr>
              <w:t>W23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0C13A0A6" w14:textId="312296EF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0.0002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6806A625" w14:textId="17052B37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0.3739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6220BFDB" w14:textId="3C578F08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0.0056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bottom"/>
          </w:tcPr>
          <w:p w14:paraId="1D6D3118" w14:textId="06170CA3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shd w:val="clear" w:color="auto" w:fill="FFFFFF" w:themeFill="background1"/>
            <w:vAlign w:val="bottom"/>
          </w:tcPr>
          <w:p w14:paraId="010114DA" w14:textId="3D4C7DD1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0.5907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bottom"/>
          </w:tcPr>
          <w:p w14:paraId="2189AC57" w14:textId="3A838209" w:rsidR="00A20AC1" w:rsidRPr="00B0530E" w:rsidRDefault="00A20AC1" w:rsidP="00E949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  <w:tr w:rsidR="00A20AC1" w:rsidRPr="00B0530E" w14:paraId="21CFBFAF" w14:textId="77777777" w:rsidTr="00D71607"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24010158" w14:textId="3F32215A" w:rsidR="00A20AC1" w:rsidRPr="00B0530E" w:rsidRDefault="00A20AC1" w:rsidP="00E94965">
            <w:pPr>
              <w:spacing w:after="120" w:line="276" w:lineRule="auto"/>
              <w:rPr>
                <w:rFonts w:cs="Times New Roman"/>
                <w:i/>
                <w:iCs/>
                <w:szCs w:val="24"/>
              </w:rPr>
            </w:pPr>
            <w:r w:rsidRPr="00B0530E">
              <w:rPr>
                <w:rFonts w:cs="Times New Roman"/>
                <w:i/>
                <w:iCs/>
                <w:szCs w:val="24"/>
              </w:rPr>
              <w:t xml:space="preserve">C. tropicalis </w:t>
            </w:r>
            <w:r w:rsidRPr="00B0530E">
              <w:rPr>
                <w:rFonts w:cs="Times New Roman"/>
                <w:szCs w:val="24"/>
              </w:rPr>
              <w:t>519468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9D6575" w14:textId="3A54FEB5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4A2734" w14:textId="69BC4A3B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0.0054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CEA65F" w14:textId="7778A986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151FF" w14:textId="6B0C6FB0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43620E" w14:textId="5725B670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0.5956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157254" w14:textId="5CD4B822" w:rsidR="00A20AC1" w:rsidRPr="00B0530E" w:rsidRDefault="00A20AC1" w:rsidP="00E94965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6BC9">
              <w:rPr>
                <w:rFonts w:eastAsia="Times New Roman" w:cs="Times New Roman"/>
                <w:color w:val="000000"/>
                <w:szCs w:val="24"/>
                <w:lang w:eastAsia="en-GB"/>
              </w:rPr>
              <w:t>&lt;0.0001</w:t>
            </w:r>
          </w:p>
        </w:tc>
      </w:tr>
    </w:tbl>
    <w:p w14:paraId="1FA1C266" w14:textId="134B3C67" w:rsidR="00977804" w:rsidRPr="00B0530E" w:rsidRDefault="00977804" w:rsidP="00977804">
      <w:pPr>
        <w:rPr>
          <w:rFonts w:cs="Times New Roman"/>
          <w:szCs w:val="24"/>
        </w:rPr>
      </w:pPr>
      <w:r w:rsidRPr="00B0530E">
        <w:rPr>
          <w:rFonts w:cs="Times New Roman"/>
          <w:szCs w:val="24"/>
        </w:rPr>
        <w:t>NYS, nystatin.</w:t>
      </w:r>
      <w:r w:rsidR="0071679D">
        <w:rPr>
          <w:rFonts w:cs="Times New Roman"/>
          <w:szCs w:val="24"/>
        </w:rPr>
        <w:t xml:space="preserve">  </w:t>
      </w:r>
      <w:r w:rsidR="0071679D" w:rsidRPr="00C74E9F">
        <w:rPr>
          <w:rFonts w:cs="Times New Roman"/>
          <w:szCs w:val="24"/>
        </w:rPr>
        <w:t>Significant reductions in ATP values are highlighted in grey</w:t>
      </w:r>
      <w:r w:rsidR="0071679D">
        <w:rPr>
          <w:rFonts w:cs="Times New Roman"/>
          <w:szCs w:val="24"/>
        </w:rPr>
        <w:t xml:space="preserve"> (p &lt; 0.05)</w:t>
      </w:r>
    </w:p>
    <w:p w14:paraId="45A00E59" w14:textId="77777777" w:rsidR="006A0D7C" w:rsidRDefault="006A0D7C">
      <w:pPr>
        <w:rPr>
          <w:rFonts w:cs="Times New Roman"/>
          <w:b/>
          <w:bCs/>
          <w:szCs w:val="24"/>
        </w:rPr>
      </w:pPr>
    </w:p>
    <w:p w14:paraId="063358D5" w14:textId="7258B931" w:rsidR="0016242E" w:rsidRPr="00FA59B8" w:rsidRDefault="00F44018" w:rsidP="00977804">
      <w:pPr>
        <w:rPr>
          <w:rFonts w:cs="Times New Roman"/>
          <w:b/>
          <w:bCs/>
          <w:szCs w:val="24"/>
        </w:rPr>
      </w:pPr>
    </w:p>
    <w:sectPr w:rsidR="0016242E" w:rsidRPr="00FA59B8" w:rsidSect="004A38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8"/>
    <w:rsid w:val="00085948"/>
    <w:rsid w:val="000D6DCA"/>
    <w:rsid w:val="000E5FE0"/>
    <w:rsid w:val="00102473"/>
    <w:rsid w:val="0014374D"/>
    <w:rsid w:val="00157FB2"/>
    <w:rsid w:val="001656A4"/>
    <w:rsid w:val="00191488"/>
    <w:rsid w:val="001A6B5F"/>
    <w:rsid w:val="001F05FC"/>
    <w:rsid w:val="002202CB"/>
    <w:rsid w:val="00240969"/>
    <w:rsid w:val="00257654"/>
    <w:rsid w:val="0026166A"/>
    <w:rsid w:val="00273A09"/>
    <w:rsid w:val="00277213"/>
    <w:rsid w:val="00285F65"/>
    <w:rsid w:val="00292934"/>
    <w:rsid w:val="0030073D"/>
    <w:rsid w:val="00316BC9"/>
    <w:rsid w:val="003244FA"/>
    <w:rsid w:val="00353E9A"/>
    <w:rsid w:val="003669DC"/>
    <w:rsid w:val="003B47D9"/>
    <w:rsid w:val="003B754C"/>
    <w:rsid w:val="003B776B"/>
    <w:rsid w:val="003D21C4"/>
    <w:rsid w:val="003D7BA5"/>
    <w:rsid w:val="003F738A"/>
    <w:rsid w:val="0046385E"/>
    <w:rsid w:val="00470793"/>
    <w:rsid w:val="00476E2C"/>
    <w:rsid w:val="00497D0F"/>
    <w:rsid w:val="004A3888"/>
    <w:rsid w:val="004E4C44"/>
    <w:rsid w:val="004F0CE5"/>
    <w:rsid w:val="005078C9"/>
    <w:rsid w:val="0056691A"/>
    <w:rsid w:val="00612E0C"/>
    <w:rsid w:val="006531C7"/>
    <w:rsid w:val="00680F3A"/>
    <w:rsid w:val="0068515D"/>
    <w:rsid w:val="00697FEB"/>
    <w:rsid w:val="006A0D7C"/>
    <w:rsid w:val="006E7535"/>
    <w:rsid w:val="0071679D"/>
    <w:rsid w:val="0073565B"/>
    <w:rsid w:val="0076346E"/>
    <w:rsid w:val="0077404B"/>
    <w:rsid w:val="00776C68"/>
    <w:rsid w:val="0078236B"/>
    <w:rsid w:val="007B0F51"/>
    <w:rsid w:val="007B44DF"/>
    <w:rsid w:val="007D1BF0"/>
    <w:rsid w:val="00834E24"/>
    <w:rsid w:val="00847107"/>
    <w:rsid w:val="008606CD"/>
    <w:rsid w:val="008B021C"/>
    <w:rsid w:val="008C1B66"/>
    <w:rsid w:val="008C4E68"/>
    <w:rsid w:val="008D50B3"/>
    <w:rsid w:val="008D694A"/>
    <w:rsid w:val="008F5AC7"/>
    <w:rsid w:val="00937538"/>
    <w:rsid w:val="00977804"/>
    <w:rsid w:val="00993D69"/>
    <w:rsid w:val="00A20AC1"/>
    <w:rsid w:val="00A20E94"/>
    <w:rsid w:val="00AA1101"/>
    <w:rsid w:val="00AB5A50"/>
    <w:rsid w:val="00AD3136"/>
    <w:rsid w:val="00AE20FB"/>
    <w:rsid w:val="00AE5116"/>
    <w:rsid w:val="00B0530E"/>
    <w:rsid w:val="00B20FE5"/>
    <w:rsid w:val="00B50250"/>
    <w:rsid w:val="00BC0524"/>
    <w:rsid w:val="00C62DAB"/>
    <w:rsid w:val="00C74E9F"/>
    <w:rsid w:val="00C752DF"/>
    <w:rsid w:val="00CC7D41"/>
    <w:rsid w:val="00CD76DD"/>
    <w:rsid w:val="00D248D9"/>
    <w:rsid w:val="00D641C0"/>
    <w:rsid w:val="00D71607"/>
    <w:rsid w:val="00D84942"/>
    <w:rsid w:val="00DA4718"/>
    <w:rsid w:val="00E428F1"/>
    <w:rsid w:val="00E903F0"/>
    <w:rsid w:val="00E94965"/>
    <w:rsid w:val="00ED7471"/>
    <w:rsid w:val="00F212A9"/>
    <w:rsid w:val="00F44018"/>
    <w:rsid w:val="00F82CA2"/>
    <w:rsid w:val="00F83185"/>
    <w:rsid w:val="00F93B41"/>
    <w:rsid w:val="00FA59B8"/>
    <w:rsid w:val="00FD71A2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66DB"/>
  <w15:chartTrackingRefBased/>
  <w15:docId w15:val="{CD638BBA-B371-4840-8A03-F791210F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D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E9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E9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F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Adams</dc:creator>
  <cp:keywords/>
  <dc:description/>
  <cp:lastModifiedBy>Lydia Powell</cp:lastModifiedBy>
  <cp:revision>2</cp:revision>
  <dcterms:created xsi:type="dcterms:W3CDTF">2023-01-20T16:14:00Z</dcterms:created>
  <dcterms:modified xsi:type="dcterms:W3CDTF">2023-01-20T16:14:00Z</dcterms:modified>
</cp:coreProperties>
</file>