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60D6" w14:textId="144416FE" w:rsidR="0090147F" w:rsidRPr="0090147F" w:rsidRDefault="0090147F" w:rsidP="00A62638">
      <w:pPr>
        <w:rPr>
          <w:b/>
          <w:bCs/>
        </w:rPr>
      </w:pPr>
      <w:r>
        <w:rPr>
          <w:b/>
          <w:bCs/>
        </w:rPr>
        <w:t xml:space="preserve">Supplementary </w:t>
      </w:r>
      <w:r w:rsidR="00CE2107">
        <w:rPr>
          <w:b/>
          <w:bCs/>
        </w:rPr>
        <w:t>F</w:t>
      </w:r>
      <w:r>
        <w:rPr>
          <w:b/>
          <w:bCs/>
        </w:rPr>
        <w:t xml:space="preserve">ile </w:t>
      </w:r>
      <w:r w:rsidR="00CE2107">
        <w:rPr>
          <w:b/>
          <w:bCs/>
        </w:rPr>
        <w:t>4</w:t>
      </w:r>
      <w:r>
        <w:rPr>
          <w:b/>
          <w:bCs/>
        </w:rPr>
        <w:t xml:space="preserve"> – risk of bias assessment</w:t>
      </w:r>
    </w:p>
    <w:p w14:paraId="49E378A4" w14:textId="3F4365DD" w:rsidR="00A62638" w:rsidRDefault="0090147F" w:rsidP="00A62638">
      <w:r>
        <w:t xml:space="preserve">Supplementary </w:t>
      </w:r>
      <w:r w:rsidR="00A62638" w:rsidRPr="00E06FE3">
        <w:t xml:space="preserve">Table </w:t>
      </w:r>
      <w:r w:rsidR="00CE2107">
        <w:t>4</w:t>
      </w:r>
      <w:r>
        <w:t>.1</w:t>
      </w:r>
      <w:r w:rsidR="00A62638" w:rsidRPr="00E06FE3">
        <w:t xml:space="preserve">. </w:t>
      </w:r>
      <w:r w:rsidR="00A62638">
        <w:t>Assessment of risk of bias of the 27 reviews using the Risk of Bias in Systematic Reviews (ROBIS) tool</w:t>
      </w:r>
    </w:p>
    <w:tbl>
      <w:tblPr>
        <w:tblStyle w:val="TableGrid"/>
        <w:tblW w:w="14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2898"/>
        <w:gridCol w:w="3410"/>
        <w:gridCol w:w="1189"/>
        <w:gridCol w:w="1300"/>
        <w:gridCol w:w="1201"/>
        <w:gridCol w:w="1195"/>
        <w:gridCol w:w="1160"/>
      </w:tblGrid>
      <w:tr w:rsidR="00A62638" w:rsidRPr="004E7A45" w14:paraId="1019BCE9" w14:textId="77777777" w:rsidTr="003C51B6">
        <w:trPr>
          <w:tblHeader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14:paraId="36980079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14:paraId="0056F415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22DE801B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Condition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14:paraId="4CE5414F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1. Study eligibility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2075017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2. Identification &amp; selection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3D983468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3. Data collection &amp; appraisal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14:paraId="131F6083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4. Synthesis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14:paraId="35C63631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Overall risk of bias</w:t>
            </w:r>
          </w:p>
        </w:tc>
      </w:tr>
      <w:tr w:rsidR="00A62638" w:rsidRPr="004E7A45" w14:paraId="1BD8A5F5" w14:textId="77777777" w:rsidTr="003C51B6">
        <w:tc>
          <w:tcPr>
            <w:tcW w:w="1886" w:type="dxa"/>
            <w:tcBorders>
              <w:top w:val="single" w:sz="4" w:space="0" w:color="auto"/>
            </w:tcBorders>
          </w:tcPr>
          <w:p w14:paraId="4670F895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Generic or multiple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76FD3FF8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McKinley Yoder &amp; Cantrell 2019</w:t>
            </w:r>
          </w:p>
        </w:tc>
        <w:tc>
          <w:tcPr>
            <w:tcW w:w="3410" w:type="dxa"/>
            <w:tcBorders>
              <w:top w:val="single" w:sz="4" w:space="0" w:color="auto"/>
            </w:tcBorders>
          </w:tcPr>
          <w:p w14:paraId="6C8C171C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Generic / multiple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555F7D7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4B5E090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14:paraId="718D9C4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0B1FD6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2752502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5850415F" w14:textId="77777777" w:rsidTr="003C51B6">
        <w:tc>
          <w:tcPr>
            <w:tcW w:w="1886" w:type="dxa"/>
          </w:tcPr>
          <w:p w14:paraId="616362AC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</w:tcPr>
          <w:p w14:paraId="3CCD42F1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Hale et al 2015</w:t>
            </w:r>
          </w:p>
        </w:tc>
        <w:tc>
          <w:tcPr>
            <w:tcW w:w="3410" w:type="dxa"/>
          </w:tcPr>
          <w:p w14:paraId="298DE4F4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Generic / multiple</w:t>
            </w:r>
          </w:p>
        </w:tc>
        <w:tc>
          <w:tcPr>
            <w:tcW w:w="1189" w:type="dxa"/>
          </w:tcPr>
          <w:p w14:paraId="4395307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4D713E8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C7910E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1B89F61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16B27C1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62CDBC91" w14:textId="77777777" w:rsidTr="003C51B6">
        <w:tc>
          <w:tcPr>
            <w:tcW w:w="1886" w:type="dxa"/>
          </w:tcPr>
          <w:p w14:paraId="19E8B560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F82F1E1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Moser et al 2013</w:t>
            </w:r>
          </w:p>
        </w:tc>
        <w:tc>
          <w:tcPr>
            <w:tcW w:w="3410" w:type="dxa"/>
          </w:tcPr>
          <w:p w14:paraId="2D85FB96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Generic / multiple</w:t>
            </w:r>
          </w:p>
        </w:tc>
        <w:tc>
          <w:tcPr>
            <w:tcW w:w="1189" w:type="dxa"/>
          </w:tcPr>
          <w:p w14:paraId="081181D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22AEA82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217525C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2637F03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4B06E6B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5A897E02" w14:textId="77777777" w:rsidTr="003C51B6">
        <w:tc>
          <w:tcPr>
            <w:tcW w:w="1886" w:type="dxa"/>
          </w:tcPr>
          <w:p w14:paraId="09C7E876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52DABEA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Glinianaia et al 2021</w:t>
            </w:r>
          </w:p>
        </w:tc>
        <w:tc>
          <w:tcPr>
            <w:tcW w:w="3410" w:type="dxa"/>
          </w:tcPr>
          <w:p w14:paraId="542920ED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Major structural congenital anomalies</w:t>
            </w:r>
          </w:p>
        </w:tc>
        <w:tc>
          <w:tcPr>
            <w:tcW w:w="1189" w:type="dxa"/>
          </w:tcPr>
          <w:p w14:paraId="48E0F3A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78F0E393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4C57734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51EEC58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501BEE1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6E6A24AF" w14:textId="77777777" w:rsidTr="003C51B6">
        <w:tc>
          <w:tcPr>
            <w:tcW w:w="1886" w:type="dxa"/>
          </w:tcPr>
          <w:p w14:paraId="67B3FF85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8" w:type="dxa"/>
          </w:tcPr>
          <w:p w14:paraId="7F5E87A0" w14:textId="77777777" w:rsidR="00A62638" w:rsidRPr="00AA5283" w:rsidRDefault="00A62638" w:rsidP="003C51B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5283">
              <w:rPr>
                <w:rFonts w:asciiTheme="minorHAnsi" w:hAnsiTheme="minorHAnsi" w:cstheme="minorHAnsi"/>
                <w:sz w:val="20"/>
                <w:szCs w:val="20"/>
              </w:rPr>
              <w:t>Esch et al 2014</w:t>
            </w:r>
          </w:p>
        </w:tc>
        <w:tc>
          <w:tcPr>
            <w:tcW w:w="3410" w:type="dxa"/>
          </w:tcPr>
          <w:p w14:paraId="6885FE0F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Mental disorders</w:t>
            </w:r>
          </w:p>
        </w:tc>
        <w:tc>
          <w:tcPr>
            <w:tcW w:w="1189" w:type="dxa"/>
          </w:tcPr>
          <w:p w14:paraId="777065E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</w:tcPr>
          <w:p w14:paraId="2E01602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5D3668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1A1039A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B7FBC5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4859DC70" w14:textId="77777777" w:rsidTr="003C51B6">
        <w:tc>
          <w:tcPr>
            <w:tcW w:w="1886" w:type="dxa"/>
          </w:tcPr>
          <w:p w14:paraId="790E32CD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Condition-specific</w:t>
            </w:r>
          </w:p>
        </w:tc>
        <w:tc>
          <w:tcPr>
            <w:tcW w:w="2898" w:type="dxa"/>
          </w:tcPr>
          <w:p w14:paraId="30BFCB99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Milton et al 2004</w:t>
            </w:r>
          </w:p>
        </w:tc>
        <w:tc>
          <w:tcPr>
            <w:tcW w:w="3410" w:type="dxa"/>
          </w:tcPr>
          <w:p w14:paraId="48F2806D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Asthma</w:t>
            </w:r>
          </w:p>
        </w:tc>
        <w:tc>
          <w:tcPr>
            <w:tcW w:w="1189" w:type="dxa"/>
          </w:tcPr>
          <w:p w14:paraId="1A35B94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1A10BC6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F192B7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53A6335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2A0CCE7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033A50CC" w14:textId="77777777" w:rsidTr="003C51B6">
        <w:tc>
          <w:tcPr>
            <w:tcW w:w="1886" w:type="dxa"/>
          </w:tcPr>
          <w:p w14:paraId="3A6A7E6B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2809E86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Schneider 2020</w:t>
            </w:r>
          </w:p>
        </w:tc>
        <w:tc>
          <w:tcPr>
            <w:tcW w:w="3410" w:type="dxa"/>
          </w:tcPr>
          <w:p w14:paraId="3B4E3161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Asthma</w:t>
            </w:r>
          </w:p>
        </w:tc>
        <w:tc>
          <w:tcPr>
            <w:tcW w:w="1189" w:type="dxa"/>
          </w:tcPr>
          <w:p w14:paraId="41C920A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5BF61B9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B8CDB1B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35BE423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5EFF4D03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34942619" w14:textId="77777777" w:rsidTr="003C51B6">
        <w:tc>
          <w:tcPr>
            <w:tcW w:w="1886" w:type="dxa"/>
          </w:tcPr>
          <w:p w14:paraId="6F3A5A61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CAA24E4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Polderman et al 2010</w:t>
            </w:r>
          </w:p>
        </w:tc>
        <w:tc>
          <w:tcPr>
            <w:tcW w:w="3410" w:type="dxa"/>
          </w:tcPr>
          <w:p w14:paraId="16560DBB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Attention problems including ADHD</w:t>
            </w:r>
          </w:p>
        </w:tc>
        <w:tc>
          <w:tcPr>
            <w:tcW w:w="1189" w:type="dxa"/>
          </w:tcPr>
          <w:p w14:paraId="7E597CA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</w:tcPr>
          <w:p w14:paraId="4A10C61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08C916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2BB34B4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185CA0D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0DF4B46C" w14:textId="77777777" w:rsidTr="003C51B6">
        <w:tc>
          <w:tcPr>
            <w:tcW w:w="1886" w:type="dxa"/>
          </w:tcPr>
          <w:p w14:paraId="32866D2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6A17429B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Schulte et al 2019</w:t>
            </w:r>
          </w:p>
        </w:tc>
        <w:tc>
          <w:tcPr>
            <w:tcW w:w="3410" w:type="dxa"/>
          </w:tcPr>
          <w:p w14:paraId="1963220B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Cancer: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CNS</w:t>
            </w: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tumour survivors</w:t>
            </w:r>
          </w:p>
        </w:tc>
        <w:tc>
          <w:tcPr>
            <w:tcW w:w="1189" w:type="dxa"/>
          </w:tcPr>
          <w:p w14:paraId="0B1DC72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106EF89F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C44952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3E19AA4B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9A6C58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4C03E093" w14:textId="77777777" w:rsidTr="003C51B6">
        <w:tc>
          <w:tcPr>
            <w:tcW w:w="1886" w:type="dxa"/>
          </w:tcPr>
          <w:p w14:paraId="7FBA47C1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85FC3FB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Langevald et al 2002</w:t>
            </w:r>
          </w:p>
        </w:tc>
        <w:tc>
          <w:tcPr>
            <w:tcW w:w="3410" w:type="dxa"/>
          </w:tcPr>
          <w:p w14:paraId="7CEE3A3D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Cancer: Survivors of childhood cancer</w:t>
            </w:r>
          </w:p>
        </w:tc>
        <w:tc>
          <w:tcPr>
            <w:tcW w:w="1189" w:type="dxa"/>
          </w:tcPr>
          <w:p w14:paraId="5A3D2FF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78670A9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240E7BE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5AB5261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283F96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6219D12D" w14:textId="77777777" w:rsidTr="003C51B6">
        <w:tc>
          <w:tcPr>
            <w:tcW w:w="1886" w:type="dxa"/>
          </w:tcPr>
          <w:p w14:paraId="4BCB407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4F75FA7D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Molcho et al 2019</w:t>
            </w:r>
          </w:p>
        </w:tc>
        <w:tc>
          <w:tcPr>
            <w:tcW w:w="3410" w:type="dxa"/>
          </w:tcPr>
          <w:p w14:paraId="7C1769A5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Cancer: Survivors of childhood cancer</w:t>
            </w:r>
          </w:p>
        </w:tc>
        <w:tc>
          <w:tcPr>
            <w:tcW w:w="1189" w:type="dxa"/>
          </w:tcPr>
          <w:p w14:paraId="293CCFC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1CFC1AC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E9C061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12A2198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6FBA88A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1F07B51A" w14:textId="77777777" w:rsidTr="003C51B6">
        <w:tc>
          <w:tcPr>
            <w:tcW w:w="1886" w:type="dxa"/>
          </w:tcPr>
          <w:p w14:paraId="137A8916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5EE9CD62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Saatci et al 2020</w:t>
            </w:r>
          </w:p>
        </w:tc>
        <w:tc>
          <w:tcPr>
            <w:tcW w:w="3410" w:type="dxa"/>
          </w:tcPr>
          <w:p w14:paraId="4A7911E0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Cancer: Survivors of childhood cancer</w:t>
            </w:r>
          </w:p>
        </w:tc>
        <w:tc>
          <w:tcPr>
            <w:tcW w:w="1189" w:type="dxa"/>
          </w:tcPr>
          <w:p w14:paraId="21AFA01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</w:tcPr>
          <w:p w14:paraId="699D1A1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4AFE199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112811F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49460A5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A62638" w:rsidRPr="004E7A45" w14:paraId="0B9CE329" w14:textId="77777777" w:rsidTr="003C51B6">
        <w:tc>
          <w:tcPr>
            <w:tcW w:w="1886" w:type="dxa"/>
          </w:tcPr>
          <w:p w14:paraId="05BB65D7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013E8FD9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Chen et al 2018</w:t>
            </w:r>
          </w:p>
        </w:tc>
        <w:tc>
          <w:tcPr>
            <w:tcW w:w="3410" w:type="dxa"/>
          </w:tcPr>
          <w:p w14:paraId="582127C9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Chronic kidney disease</w:t>
            </w:r>
          </w:p>
        </w:tc>
        <w:tc>
          <w:tcPr>
            <w:tcW w:w="1189" w:type="dxa"/>
          </w:tcPr>
          <w:p w14:paraId="0B002D7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</w:tcPr>
          <w:p w14:paraId="20DC7B8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457ADED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15C3322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C66B78F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A62638" w:rsidRPr="004E7A45" w14:paraId="78C5547B" w14:textId="77777777" w:rsidTr="003C51B6">
        <w:tc>
          <w:tcPr>
            <w:tcW w:w="1886" w:type="dxa"/>
          </w:tcPr>
          <w:p w14:paraId="1CC35943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0D44301E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Alsaggaf &amp; Coyne 2020</w:t>
            </w:r>
          </w:p>
        </w:tc>
        <w:tc>
          <w:tcPr>
            <w:tcW w:w="3410" w:type="dxa"/>
          </w:tcPr>
          <w:p w14:paraId="0BF69B09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Chronic pain</w:t>
            </w:r>
          </w:p>
        </w:tc>
        <w:tc>
          <w:tcPr>
            <w:tcW w:w="1189" w:type="dxa"/>
          </w:tcPr>
          <w:p w14:paraId="0EA65B3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1F0660F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52C2B39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12710CEA" w14:textId="77777777" w:rsidR="00A62638" w:rsidRPr="00AA5283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16092B0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2B447127" w14:textId="77777777" w:rsidTr="003C51B6">
        <w:tc>
          <w:tcPr>
            <w:tcW w:w="1886" w:type="dxa"/>
          </w:tcPr>
          <w:p w14:paraId="4546ECD1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4CF7EAC3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Ragnarsson et al 2020</w:t>
            </w:r>
          </w:p>
        </w:tc>
        <w:tc>
          <w:tcPr>
            <w:tcW w:w="3410" w:type="dxa"/>
          </w:tcPr>
          <w:p w14:paraId="5DF616B3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Chronic pain</w:t>
            </w:r>
          </w:p>
        </w:tc>
        <w:tc>
          <w:tcPr>
            <w:tcW w:w="1189" w:type="dxa"/>
          </w:tcPr>
          <w:p w14:paraId="44D1C56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3E8E6A8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789A087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4843E9B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069F0B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17B5F494" w14:textId="77777777" w:rsidTr="003C51B6">
        <w:tc>
          <w:tcPr>
            <w:tcW w:w="1886" w:type="dxa"/>
          </w:tcPr>
          <w:p w14:paraId="7BB5A288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0229328C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Cocomello et al 2021</w:t>
            </w:r>
          </w:p>
        </w:tc>
        <w:tc>
          <w:tcPr>
            <w:tcW w:w="3410" w:type="dxa"/>
          </w:tcPr>
          <w:p w14:paraId="0184D125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Congenital heart disease</w:t>
            </w:r>
          </w:p>
        </w:tc>
        <w:tc>
          <w:tcPr>
            <w:tcW w:w="1189" w:type="dxa"/>
          </w:tcPr>
          <w:p w14:paraId="5F58395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300" w:type="dxa"/>
          </w:tcPr>
          <w:p w14:paraId="569C47E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447ED0A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5017031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1DDF39B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3FF898AB" w14:textId="77777777" w:rsidTr="003C51B6">
        <w:tc>
          <w:tcPr>
            <w:tcW w:w="1886" w:type="dxa"/>
          </w:tcPr>
          <w:p w14:paraId="3A74961A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5AF3019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Clayborne et al 2019</w:t>
            </w:r>
          </w:p>
        </w:tc>
        <w:tc>
          <w:tcPr>
            <w:tcW w:w="3410" w:type="dxa"/>
          </w:tcPr>
          <w:p w14:paraId="4CD501F4" w14:textId="77777777" w:rsidR="00A62638" w:rsidRPr="004E7A45" w:rsidRDefault="00A62638" w:rsidP="003C51B6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189" w:type="dxa"/>
          </w:tcPr>
          <w:p w14:paraId="22B8C37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252E525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7D19A55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5BE94E0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2064395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34FDD9C4" w14:textId="77777777" w:rsidTr="003C51B6">
        <w:tc>
          <w:tcPr>
            <w:tcW w:w="1886" w:type="dxa"/>
          </w:tcPr>
          <w:p w14:paraId="3F05BEB3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5A71A60D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Wickersham et al 2021</w:t>
            </w:r>
          </w:p>
        </w:tc>
        <w:tc>
          <w:tcPr>
            <w:tcW w:w="3410" w:type="dxa"/>
          </w:tcPr>
          <w:p w14:paraId="54FC366F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Depression</w:t>
            </w:r>
          </w:p>
        </w:tc>
        <w:tc>
          <w:tcPr>
            <w:tcW w:w="1189" w:type="dxa"/>
          </w:tcPr>
          <w:p w14:paraId="6AC127DF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0F23974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636ECBD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2C8EE38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00BB858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47BD8A8D" w14:textId="77777777" w:rsidTr="003C51B6">
        <w:tc>
          <w:tcPr>
            <w:tcW w:w="1886" w:type="dxa"/>
          </w:tcPr>
          <w:p w14:paraId="0998129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A0EF148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Puka et al 2019</w:t>
            </w:r>
          </w:p>
        </w:tc>
        <w:tc>
          <w:tcPr>
            <w:tcW w:w="3410" w:type="dxa"/>
          </w:tcPr>
          <w:p w14:paraId="1A4B29F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Epilepsy</w:t>
            </w:r>
          </w:p>
        </w:tc>
        <w:tc>
          <w:tcPr>
            <w:tcW w:w="1189" w:type="dxa"/>
          </w:tcPr>
          <w:p w14:paraId="5096B46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40939B5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79BA1D9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740DCEF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50C8F075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5DA8989C" w14:textId="77777777" w:rsidTr="003C51B6">
        <w:tc>
          <w:tcPr>
            <w:tcW w:w="1886" w:type="dxa"/>
          </w:tcPr>
          <w:p w14:paraId="4D791917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39C46757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 et al 2017</w:t>
            </w:r>
          </w:p>
        </w:tc>
        <w:tc>
          <w:tcPr>
            <w:tcW w:w="3410" w:type="dxa"/>
          </w:tcPr>
          <w:p w14:paraId="3EBD423B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Epilepsy</w:t>
            </w:r>
          </w:p>
        </w:tc>
        <w:tc>
          <w:tcPr>
            <w:tcW w:w="1189" w:type="dxa"/>
          </w:tcPr>
          <w:p w14:paraId="7DA2B22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6599E23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5B87C2E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024DD65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F25869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3806B74F" w14:textId="77777777" w:rsidTr="003C51B6">
        <w:tc>
          <w:tcPr>
            <w:tcW w:w="1886" w:type="dxa"/>
          </w:tcPr>
          <w:p w14:paraId="27F3761C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4206D70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Lah et al 2017</w:t>
            </w:r>
          </w:p>
        </w:tc>
        <w:tc>
          <w:tcPr>
            <w:tcW w:w="3410" w:type="dxa"/>
          </w:tcPr>
          <w:p w14:paraId="1B75077C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Epilepsy (temporal lobe)</w:t>
            </w:r>
          </w:p>
        </w:tc>
        <w:tc>
          <w:tcPr>
            <w:tcW w:w="1189" w:type="dxa"/>
          </w:tcPr>
          <w:p w14:paraId="73ACD9E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492FE25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4D0BB7D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55998E5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EF5D559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1B986575" w14:textId="77777777" w:rsidTr="003C51B6">
        <w:tc>
          <w:tcPr>
            <w:tcW w:w="1886" w:type="dxa"/>
          </w:tcPr>
          <w:p w14:paraId="74B334D4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19FE8EC5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Caird et al 2013</w:t>
            </w:r>
          </w:p>
        </w:tc>
        <w:tc>
          <w:tcPr>
            <w:tcW w:w="3410" w:type="dxa"/>
          </w:tcPr>
          <w:p w14:paraId="55B7E8D1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Obesity</w:t>
            </w:r>
          </w:p>
        </w:tc>
        <w:tc>
          <w:tcPr>
            <w:tcW w:w="1189" w:type="dxa"/>
          </w:tcPr>
          <w:p w14:paraId="0B6B7E2F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35D485E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3521A49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66B32A9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02769E0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2FB098FB" w14:textId="77777777" w:rsidTr="003C51B6">
        <w:tc>
          <w:tcPr>
            <w:tcW w:w="1886" w:type="dxa"/>
          </w:tcPr>
          <w:p w14:paraId="4078EBDC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79FD23CC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 et al 2017</w:t>
            </w:r>
          </w:p>
        </w:tc>
        <w:tc>
          <w:tcPr>
            <w:tcW w:w="3410" w:type="dxa"/>
          </w:tcPr>
          <w:p w14:paraId="7F5330E2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Obesity</w:t>
            </w:r>
          </w:p>
        </w:tc>
        <w:tc>
          <w:tcPr>
            <w:tcW w:w="1189" w:type="dxa"/>
          </w:tcPr>
          <w:p w14:paraId="35873DF8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2061344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4C1F51D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6892D0CF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63618823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02C2A45E" w14:textId="77777777" w:rsidTr="003C51B6">
        <w:tc>
          <w:tcPr>
            <w:tcW w:w="1886" w:type="dxa"/>
          </w:tcPr>
          <w:p w14:paraId="24E9AF19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33EF2AB9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Santana et al 2017</w:t>
            </w:r>
          </w:p>
        </w:tc>
        <w:tc>
          <w:tcPr>
            <w:tcW w:w="3410" w:type="dxa"/>
          </w:tcPr>
          <w:p w14:paraId="7946D079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Obesity</w:t>
            </w:r>
          </w:p>
        </w:tc>
        <w:tc>
          <w:tcPr>
            <w:tcW w:w="1189" w:type="dxa"/>
          </w:tcPr>
          <w:p w14:paraId="2CB8A6E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42E8740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</w:tcPr>
          <w:p w14:paraId="6AB8885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445329E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457A600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13E12C35" w14:textId="77777777" w:rsidTr="003C51B6">
        <w:tc>
          <w:tcPr>
            <w:tcW w:w="1886" w:type="dxa"/>
          </w:tcPr>
          <w:p w14:paraId="002869FE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976DF76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Segal et al 2021</w:t>
            </w:r>
          </w:p>
        </w:tc>
        <w:tc>
          <w:tcPr>
            <w:tcW w:w="3410" w:type="dxa"/>
          </w:tcPr>
          <w:p w14:paraId="50678674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Obesity</w:t>
            </w:r>
          </w:p>
        </w:tc>
        <w:tc>
          <w:tcPr>
            <w:tcW w:w="1189" w:type="dxa"/>
          </w:tcPr>
          <w:p w14:paraId="2E9E02DB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7EE068EA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0225E5A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</w:tcPr>
          <w:p w14:paraId="02E7E8E6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15DE8000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37A02E9F" w14:textId="77777777" w:rsidTr="003C51B6">
        <w:tc>
          <w:tcPr>
            <w:tcW w:w="1886" w:type="dxa"/>
          </w:tcPr>
          <w:p w14:paraId="40699F8D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</w:tcPr>
          <w:p w14:paraId="2F1AB1A5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Milton et al 2006</w:t>
            </w:r>
          </w:p>
        </w:tc>
        <w:tc>
          <w:tcPr>
            <w:tcW w:w="3410" w:type="dxa"/>
          </w:tcPr>
          <w:p w14:paraId="2E1DCAE7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Type 1 diabetes</w:t>
            </w:r>
          </w:p>
        </w:tc>
        <w:tc>
          <w:tcPr>
            <w:tcW w:w="1189" w:type="dxa"/>
          </w:tcPr>
          <w:p w14:paraId="47FDD017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</w:tcPr>
          <w:p w14:paraId="6F24E9D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201" w:type="dxa"/>
          </w:tcPr>
          <w:p w14:paraId="762B644C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95" w:type="dxa"/>
          </w:tcPr>
          <w:p w14:paraId="79B3A23B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</w:tcPr>
          <w:p w14:paraId="7B639D8D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  <w:tr w:rsidR="00A62638" w:rsidRPr="004E7A45" w14:paraId="4A646452" w14:textId="77777777" w:rsidTr="003C51B6">
        <w:tc>
          <w:tcPr>
            <w:tcW w:w="1886" w:type="dxa"/>
            <w:tcBorders>
              <w:bottom w:val="single" w:sz="4" w:space="0" w:color="auto"/>
            </w:tcBorders>
          </w:tcPr>
          <w:p w14:paraId="1729621B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29A55F35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Oakley et al 2020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48422CF9" w14:textId="77777777" w:rsidR="00A62638" w:rsidRPr="004E7A45" w:rsidRDefault="00A62638" w:rsidP="003C51B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E7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Type 1 diabetes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DC4398E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5BE0C20B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8810872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692DDF31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A5283">
              <w:rPr>
                <w:rFonts w:asciiTheme="majorHAnsi" w:eastAsia="Times New Roman" w:hAnsiTheme="majorHAnsi" w:cstheme="majorHAnsi"/>
                <w:bCs/>
                <w:szCs w:val="24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1FD85C94" w14:textId="77777777" w:rsidR="00A62638" w:rsidRPr="004E7A45" w:rsidRDefault="00A62638" w:rsidP="003C51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eastAsia="Times New Roman" w:cs="Arial"/>
                <w:bCs/>
                <w:szCs w:val="24"/>
                <w:shd w:val="clear" w:color="auto" w:fill="FBD4B4"/>
                <w:lang w:eastAsia="en-GB"/>
              </w:rPr>
              <w:sym w:font="Wingdings" w:char="F04C"/>
            </w:r>
          </w:p>
        </w:tc>
      </w:tr>
    </w:tbl>
    <w:p w14:paraId="538F337A" w14:textId="43DCB1CF" w:rsidR="00A62638" w:rsidRDefault="00A62638" w:rsidP="00A62638">
      <w:pPr>
        <w:spacing w:after="160" w:line="259" w:lineRule="auto"/>
      </w:pPr>
      <w:r w:rsidRPr="00AA5283">
        <w:rPr>
          <w:rFonts w:asciiTheme="majorHAnsi" w:eastAsia="Times New Roman" w:hAnsiTheme="majorHAnsi" w:cstheme="majorHAnsi"/>
          <w:bCs/>
          <w:sz w:val="20"/>
          <w:szCs w:val="20"/>
          <w:shd w:val="clear" w:color="auto" w:fill="D6E3BC"/>
          <w:lang w:eastAsia="en-GB"/>
        </w:rPr>
        <w:sym w:font="Wingdings" w:char="F04A"/>
      </w:r>
      <w:r w:rsidRPr="00AA5283">
        <w:rPr>
          <w:rFonts w:asciiTheme="majorHAnsi" w:eastAsia="Times New Roman" w:hAnsiTheme="majorHAnsi" w:cstheme="majorHAnsi"/>
          <w:bCs/>
          <w:sz w:val="20"/>
          <w:szCs w:val="20"/>
          <w:shd w:val="clear" w:color="auto" w:fill="D6E3BC"/>
          <w:lang w:eastAsia="en-GB"/>
        </w:rPr>
        <w:t xml:space="preserve"> = low risk</w:t>
      </w:r>
      <w:r w:rsidRPr="00AA5283">
        <w:rPr>
          <w:rFonts w:asciiTheme="majorHAnsi" w:eastAsia="Times New Roman" w:hAnsiTheme="majorHAnsi" w:cstheme="majorHAnsi"/>
          <w:bCs/>
          <w:sz w:val="20"/>
          <w:szCs w:val="20"/>
          <w:lang w:eastAsia="en-GB"/>
        </w:rPr>
        <w:t xml:space="preserve">; </w:t>
      </w:r>
      <w:r w:rsidRPr="00AA5283">
        <w:rPr>
          <w:rFonts w:asciiTheme="majorHAnsi" w:eastAsia="Times New Roman" w:hAnsiTheme="majorHAnsi" w:cstheme="majorHAnsi"/>
          <w:bCs/>
          <w:sz w:val="20"/>
          <w:szCs w:val="20"/>
          <w:shd w:val="clear" w:color="auto" w:fill="FBD4B4"/>
          <w:lang w:eastAsia="en-GB"/>
        </w:rPr>
        <w:sym w:font="Wingdings" w:char="F04C"/>
      </w:r>
      <w:r w:rsidRPr="00AA5283">
        <w:rPr>
          <w:rFonts w:asciiTheme="majorHAnsi" w:eastAsia="Times New Roman" w:hAnsiTheme="majorHAnsi" w:cstheme="majorHAnsi"/>
          <w:bCs/>
          <w:sz w:val="20"/>
          <w:szCs w:val="20"/>
          <w:shd w:val="clear" w:color="auto" w:fill="FBD4B4"/>
          <w:lang w:eastAsia="en-GB"/>
        </w:rPr>
        <w:t xml:space="preserve"> = high ris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BD4B4"/>
          <w:lang w:eastAsia="en-GB"/>
        </w:rPr>
        <w:t>k</w:t>
      </w:r>
    </w:p>
    <w:sectPr w:rsidR="00A62638" w:rsidSect="00A626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8"/>
    <w:rsid w:val="0090147F"/>
    <w:rsid w:val="00A62638"/>
    <w:rsid w:val="00C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FF5F"/>
  <w15:chartTrackingRefBased/>
  <w15:docId w15:val="{10E6DD78-59B1-4F66-863D-8077A06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38"/>
    <w:pPr>
      <w:spacing w:after="0" w:line="36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62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638"/>
    <w:rPr>
      <w:rFonts w:ascii="Georgia" w:hAnsi="Georg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2638"/>
    <w:rPr>
      <w:sz w:val="16"/>
      <w:szCs w:val="16"/>
    </w:rPr>
  </w:style>
  <w:style w:type="table" w:styleId="TableGrid">
    <w:name w:val="Table Grid"/>
    <w:basedOn w:val="TableNormal"/>
    <w:uiPriority w:val="39"/>
    <w:rsid w:val="00A6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Matthew</dc:creator>
  <cp:keywords/>
  <dc:description/>
  <cp:lastModifiedBy>Jay, Matthew</cp:lastModifiedBy>
  <cp:revision>3</cp:revision>
  <dcterms:created xsi:type="dcterms:W3CDTF">2022-09-12T10:59:00Z</dcterms:created>
  <dcterms:modified xsi:type="dcterms:W3CDTF">2022-09-12T11:01:00Z</dcterms:modified>
</cp:coreProperties>
</file>