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DAD7" w14:textId="6644F3AA" w:rsidR="00E74E5B" w:rsidRPr="00E74E5B" w:rsidRDefault="00E74E5B" w:rsidP="001113D7">
      <w:pPr>
        <w:spacing w:line="240" w:lineRule="auto"/>
        <w:outlineLvl w:val="0"/>
        <w:rPr>
          <w:rFonts w:ascii="Times New Roman" w:eastAsia="Times New Roman" w:hAnsi="Times New Roman" w:cs="Times New Roman"/>
          <w:kern w:val="36"/>
          <w:sz w:val="50"/>
          <w:szCs w:val="50"/>
          <w:lang w:eastAsia="en-GB"/>
        </w:rPr>
      </w:pPr>
      <w:r w:rsidRPr="00E74E5B">
        <w:rPr>
          <w:rFonts w:ascii="Times New Roman" w:eastAsia="Times New Roman" w:hAnsi="Times New Roman" w:cs="Times New Roman"/>
          <w:kern w:val="36"/>
          <w:sz w:val="50"/>
          <w:szCs w:val="50"/>
          <w:lang w:eastAsia="en-GB"/>
        </w:rPr>
        <w:t xml:space="preserve">Genomics CPD - Survey 1 </w:t>
      </w:r>
      <w:r w:rsidR="001113D7">
        <w:rPr>
          <w:rFonts w:ascii="Times New Roman" w:eastAsia="Times New Roman" w:hAnsi="Times New Roman" w:cs="Times New Roman"/>
          <w:kern w:val="36"/>
          <w:sz w:val="50"/>
          <w:szCs w:val="50"/>
          <w:lang w:eastAsia="en-GB"/>
        </w:rPr>
        <w:t>–</w:t>
      </w:r>
      <w:r w:rsidRPr="00E74E5B">
        <w:rPr>
          <w:rFonts w:ascii="Times New Roman" w:eastAsia="Times New Roman" w:hAnsi="Times New Roman" w:cs="Times New Roman"/>
          <w:kern w:val="36"/>
          <w:sz w:val="50"/>
          <w:szCs w:val="50"/>
          <w:lang w:eastAsia="en-GB"/>
        </w:rPr>
        <w:t xml:space="preserve"> Pre</w:t>
      </w:r>
      <w:r w:rsidR="001113D7">
        <w:rPr>
          <w:rFonts w:ascii="Times New Roman" w:eastAsia="Times New Roman" w:hAnsi="Times New Roman" w:cs="Times New Roman"/>
          <w:kern w:val="36"/>
          <w:sz w:val="50"/>
          <w:szCs w:val="50"/>
          <w:lang w:eastAsia="en-GB"/>
        </w:rPr>
        <w:t>-</w:t>
      </w:r>
      <w:r w:rsidRPr="00E74E5B">
        <w:rPr>
          <w:rFonts w:ascii="Times New Roman" w:eastAsia="Times New Roman" w:hAnsi="Times New Roman" w:cs="Times New Roman"/>
          <w:kern w:val="36"/>
          <w:sz w:val="50"/>
          <w:szCs w:val="50"/>
          <w:lang w:eastAsia="en-GB"/>
        </w:rPr>
        <w:t xml:space="preserve">course benchmark </w:t>
      </w:r>
    </w:p>
    <w:p w14:paraId="2E004CB7" w14:textId="77777777" w:rsidR="00E74E5B" w:rsidRPr="00E74E5B" w:rsidRDefault="001113D7" w:rsidP="001113D7">
      <w:pPr>
        <w:spacing w:before="240" w:after="240" w:line="240" w:lineRule="auto"/>
        <w:rPr>
          <w:rFonts w:ascii="Arial" w:eastAsia="Times New Roman" w:hAnsi="Arial" w:cs="Arial"/>
          <w:color w:val="333333"/>
          <w:sz w:val="24"/>
          <w:szCs w:val="24"/>
          <w:lang w:eastAsia="en-GB"/>
        </w:rPr>
      </w:pPr>
      <w:r>
        <w:rPr>
          <w:rFonts w:ascii="Arial" w:eastAsia="Times New Roman" w:hAnsi="Arial" w:cs="Arial"/>
          <w:noProof/>
          <w:color w:val="333333"/>
          <w:sz w:val="24"/>
          <w:szCs w:val="24"/>
          <w:lang w:eastAsia="en-GB"/>
        </w:rPr>
      </w:r>
      <w:r w:rsidR="001113D7">
        <w:rPr>
          <w:rFonts w:ascii="Arial" w:eastAsia="Times New Roman" w:hAnsi="Arial" w:cs="Arial"/>
          <w:noProof/>
          <w:color w:val="333333"/>
          <w:sz w:val="24"/>
          <w:szCs w:val="24"/>
          <w:lang w:eastAsia="en-GB"/>
        </w:rPr>
        <w:pict w14:anchorId="381391E8">
          <v:rect id="_x0000_i1025" alt="" style="width:451.3pt;height:.05pt;mso-width-percent:0;mso-height-percent:0;mso-width-percent:0;mso-height-percent:0" o:hralign="center" o:hrstd="t" o:hr="t" fillcolor="#a0a0a0" stroked="f"/>
        </w:pict>
      </w:r>
    </w:p>
    <w:p w14:paraId="5C8BD475" w14:textId="77777777" w:rsidR="00E74E5B" w:rsidRPr="00E74E5B" w:rsidRDefault="00E74E5B" w:rsidP="001113D7">
      <w:pPr>
        <w:pBdr>
          <w:bottom w:val="single" w:sz="6" w:space="1" w:color="auto"/>
        </w:pBdr>
        <w:spacing w:after="0" w:line="240" w:lineRule="auto"/>
        <w:rPr>
          <w:rFonts w:ascii="Arial" w:eastAsia="Times New Roman" w:hAnsi="Arial" w:cs="Arial"/>
          <w:vanish/>
          <w:sz w:val="16"/>
          <w:szCs w:val="16"/>
          <w:lang w:eastAsia="en-GB"/>
        </w:rPr>
      </w:pPr>
      <w:r w:rsidRPr="00E74E5B">
        <w:rPr>
          <w:rFonts w:ascii="Arial" w:eastAsia="Times New Roman" w:hAnsi="Arial" w:cs="Arial"/>
          <w:vanish/>
          <w:sz w:val="16"/>
          <w:szCs w:val="16"/>
          <w:lang w:eastAsia="en-GB"/>
        </w:rPr>
        <w:t>Top of Form</w:t>
      </w:r>
    </w:p>
    <w:p w14:paraId="7B626D62" w14:textId="77777777" w:rsidR="00E74E5B" w:rsidRPr="00E74E5B" w:rsidRDefault="00E74E5B" w:rsidP="001113D7">
      <w:pPr>
        <w:spacing w:after="0" w:line="240" w:lineRule="auto"/>
        <w:outlineLvl w:val="1"/>
        <w:rPr>
          <w:rFonts w:ascii="Times New Roman" w:eastAsia="Times New Roman" w:hAnsi="Times New Roman" w:cs="Times New Roman"/>
          <w:sz w:val="36"/>
          <w:szCs w:val="36"/>
          <w:lang w:eastAsia="en-GB"/>
        </w:rPr>
      </w:pPr>
      <w:r w:rsidRPr="00E74E5B">
        <w:rPr>
          <w:rFonts w:ascii="Times New Roman" w:eastAsia="Times New Roman" w:hAnsi="Times New Roman" w:cs="Times New Roman"/>
          <w:sz w:val="36"/>
          <w:szCs w:val="36"/>
          <w:lang w:eastAsia="en-GB"/>
        </w:rPr>
        <w:t>Page 1: The Survey</w:t>
      </w:r>
    </w:p>
    <w:p w14:paraId="0A0B437D" w14:textId="77777777" w:rsidR="00E74E5B" w:rsidRPr="00E74E5B" w:rsidRDefault="00E74E5B" w:rsidP="001113D7">
      <w:pPr>
        <w:spacing w:after="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b/>
          <w:bCs/>
          <w:color w:val="555555"/>
          <w:sz w:val="24"/>
          <w:szCs w:val="24"/>
          <w:lang w:eastAsia="en-GB"/>
        </w:rPr>
        <w:t>Evaluation of course</w:t>
      </w:r>
    </w:p>
    <w:p w14:paraId="6D28C1B0" w14:textId="2FB35ADF" w:rsidR="00E74E5B" w:rsidRPr="00E74E5B" w:rsidRDefault="00E74E5B" w:rsidP="001113D7">
      <w:pPr>
        <w:spacing w:after="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 xml:space="preserve">This is the third time we have provided this course in this </w:t>
      </w:r>
      <w:r w:rsidR="001113D7" w:rsidRPr="00E74E5B">
        <w:rPr>
          <w:rFonts w:ascii="Times New Roman" w:eastAsia="Times New Roman" w:hAnsi="Times New Roman" w:cs="Times New Roman"/>
          <w:color w:val="555555"/>
          <w:sz w:val="24"/>
          <w:szCs w:val="24"/>
          <w:lang w:eastAsia="en-GB"/>
        </w:rPr>
        <w:t>format,</w:t>
      </w:r>
      <w:r w:rsidRPr="00E74E5B">
        <w:rPr>
          <w:rFonts w:ascii="Times New Roman" w:eastAsia="Times New Roman" w:hAnsi="Times New Roman" w:cs="Times New Roman"/>
          <w:color w:val="555555"/>
          <w:sz w:val="24"/>
          <w:szCs w:val="24"/>
          <w:lang w:eastAsia="en-GB"/>
        </w:rPr>
        <w:t xml:space="preserve"> and we are continually seeking opportunities to improve the experience of students; we would appreciate your considered reflection so that we can make improvements prior to running the course again.  Completing this feedback should also assist in your own </w:t>
      </w:r>
      <w:r w:rsidR="001113D7" w:rsidRPr="00E74E5B">
        <w:rPr>
          <w:rFonts w:ascii="Times New Roman" w:eastAsia="Times New Roman" w:hAnsi="Times New Roman" w:cs="Times New Roman"/>
          <w:color w:val="555555"/>
          <w:sz w:val="24"/>
          <w:szCs w:val="24"/>
          <w:lang w:eastAsia="en-GB"/>
        </w:rPr>
        <w:t>refl</w:t>
      </w:r>
      <w:r w:rsidR="001113D7">
        <w:rPr>
          <w:rFonts w:ascii="Times New Roman" w:eastAsia="Times New Roman" w:hAnsi="Times New Roman" w:cs="Times New Roman"/>
          <w:color w:val="555555"/>
          <w:sz w:val="24"/>
          <w:szCs w:val="24"/>
          <w:lang w:eastAsia="en-GB"/>
        </w:rPr>
        <w:t>ec</w:t>
      </w:r>
      <w:r w:rsidR="001113D7" w:rsidRPr="00E74E5B">
        <w:rPr>
          <w:rFonts w:ascii="Times New Roman" w:eastAsia="Times New Roman" w:hAnsi="Times New Roman" w:cs="Times New Roman"/>
          <w:color w:val="555555"/>
          <w:sz w:val="24"/>
          <w:szCs w:val="24"/>
          <w:lang w:eastAsia="en-GB"/>
        </w:rPr>
        <w:t>tion</w:t>
      </w:r>
      <w:r w:rsidRPr="00E74E5B">
        <w:rPr>
          <w:rFonts w:ascii="Times New Roman" w:eastAsia="Times New Roman" w:hAnsi="Times New Roman" w:cs="Times New Roman"/>
          <w:color w:val="555555"/>
          <w:sz w:val="24"/>
          <w:szCs w:val="24"/>
          <w:lang w:eastAsia="en-GB"/>
        </w:rPr>
        <w:t xml:space="preserve"> and therefore we expect students to complete all elements of the course evaluation questionnaires. </w:t>
      </w:r>
    </w:p>
    <w:p w14:paraId="5B0789FF" w14:textId="77777777" w:rsidR="001113D7" w:rsidRDefault="001113D7" w:rsidP="001113D7">
      <w:pPr>
        <w:spacing w:after="0" w:line="240" w:lineRule="auto"/>
        <w:rPr>
          <w:rFonts w:ascii="Times New Roman" w:eastAsia="Times New Roman" w:hAnsi="Times New Roman" w:cs="Times New Roman"/>
          <w:b/>
          <w:bCs/>
          <w:color w:val="555555"/>
          <w:sz w:val="24"/>
          <w:szCs w:val="24"/>
          <w:lang w:eastAsia="en-GB"/>
        </w:rPr>
      </w:pPr>
    </w:p>
    <w:p w14:paraId="4F9B6E61" w14:textId="0EB1EE16" w:rsidR="00E74E5B" w:rsidRPr="00E74E5B" w:rsidRDefault="00E74E5B" w:rsidP="001113D7">
      <w:pPr>
        <w:spacing w:after="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b/>
          <w:bCs/>
          <w:color w:val="555555"/>
          <w:sz w:val="24"/>
          <w:szCs w:val="24"/>
          <w:lang w:eastAsia="en-GB"/>
        </w:rPr>
        <w:t>GDPR and data usage</w:t>
      </w:r>
    </w:p>
    <w:p w14:paraId="18E65961" w14:textId="77777777" w:rsidR="00E74E5B" w:rsidRPr="00E74E5B" w:rsidRDefault="00E74E5B" w:rsidP="001113D7">
      <w:pPr>
        <w:spacing w:before="240" w:after="24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The data you provide will be anonymised. </w:t>
      </w:r>
    </w:p>
    <w:p w14:paraId="57FFA56B" w14:textId="77777777" w:rsidR="00E74E5B" w:rsidRPr="00E74E5B" w:rsidRDefault="00E74E5B" w:rsidP="001113D7">
      <w:pPr>
        <w:spacing w:before="240" w:after="24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The data will be used for analysis for ideas for course improvements and may be used as evidence in educational publications.  The data will be kept for a maximum of two years and curated on this Jisc online survey tool which complies with GDPR regulations.</w:t>
      </w:r>
    </w:p>
    <w:p w14:paraId="0579E925" w14:textId="1088C74C" w:rsidR="00E74E5B" w:rsidRPr="00E74E5B" w:rsidRDefault="00E74E5B" w:rsidP="001113D7">
      <w:pPr>
        <w:numPr>
          <w:ilvl w:val="0"/>
          <w:numId w:val="1"/>
        </w:numPr>
        <w:spacing w:after="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 xml:space="preserve">In continuing with </w:t>
      </w:r>
      <w:r w:rsidR="001113D7" w:rsidRPr="00E74E5B">
        <w:rPr>
          <w:rFonts w:ascii="Times New Roman" w:eastAsia="Times New Roman" w:hAnsi="Times New Roman" w:cs="Times New Roman"/>
          <w:color w:val="555555"/>
          <w:sz w:val="24"/>
          <w:szCs w:val="24"/>
          <w:lang w:eastAsia="en-GB"/>
        </w:rPr>
        <w:t>survey,</w:t>
      </w:r>
      <w:r w:rsidRPr="00E74E5B">
        <w:rPr>
          <w:rFonts w:ascii="Times New Roman" w:eastAsia="Times New Roman" w:hAnsi="Times New Roman" w:cs="Times New Roman"/>
          <w:color w:val="555555"/>
          <w:sz w:val="24"/>
          <w:szCs w:val="24"/>
          <w:lang w:eastAsia="en-GB"/>
        </w:rPr>
        <w:t xml:space="preserve"> we take this as your consent for data usage.</w:t>
      </w:r>
    </w:p>
    <w:p w14:paraId="30F1D9CE" w14:textId="77777777" w:rsidR="00E74E5B" w:rsidRPr="00E74E5B" w:rsidRDefault="00E74E5B" w:rsidP="001113D7">
      <w:pPr>
        <w:numPr>
          <w:ilvl w:val="0"/>
          <w:numId w:val="1"/>
        </w:numPr>
        <w:spacing w:after="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It should take no more than 10 minutes to complete.</w:t>
      </w:r>
    </w:p>
    <w:p w14:paraId="493D7180" w14:textId="77777777" w:rsidR="00E74E5B" w:rsidRPr="00E74E5B" w:rsidRDefault="00E74E5B" w:rsidP="001113D7">
      <w:pPr>
        <w:spacing w:after="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i/>
          <w:iCs/>
          <w:color w:val="555555"/>
          <w:sz w:val="24"/>
          <w:szCs w:val="24"/>
          <w:lang w:eastAsia="en-GB"/>
        </w:rPr>
        <w:t>Thank you in advance</w:t>
      </w:r>
      <w:r w:rsidRPr="00E74E5B">
        <w:rPr>
          <w:rFonts w:ascii="Times New Roman" w:eastAsia="Times New Roman" w:hAnsi="Times New Roman" w:cs="Times New Roman"/>
          <w:b/>
          <w:bCs/>
          <w:i/>
          <w:iCs/>
          <w:color w:val="555555"/>
          <w:sz w:val="24"/>
          <w:szCs w:val="24"/>
          <w:lang w:eastAsia="en-GB"/>
        </w:rPr>
        <w:t> </w:t>
      </w:r>
      <w:r w:rsidRPr="00E74E5B">
        <w:rPr>
          <w:rFonts w:ascii="Times New Roman" w:eastAsia="Times New Roman" w:hAnsi="Times New Roman" w:cs="Times New Roman"/>
          <w:i/>
          <w:iCs/>
          <w:color w:val="555555"/>
          <w:sz w:val="24"/>
          <w:szCs w:val="24"/>
          <w:lang w:eastAsia="en-GB"/>
        </w:rPr>
        <w:t>from the course team</w:t>
      </w:r>
    </w:p>
    <w:p w14:paraId="544EB622" w14:textId="77777777" w:rsidR="001113D7" w:rsidRDefault="001113D7" w:rsidP="001113D7">
      <w:pPr>
        <w:spacing w:after="0" w:line="240" w:lineRule="auto"/>
        <w:rPr>
          <w:rFonts w:ascii="Times New Roman" w:eastAsia="Times New Roman" w:hAnsi="Times New Roman" w:cs="Times New Roman"/>
          <w:b/>
          <w:bCs/>
          <w:color w:val="555555"/>
          <w:sz w:val="24"/>
          <w:szCs w:val="24"/>
          <w:lang w:eastAsia="en-GB"/>
        </w:rPr>
      </w:pPr>
    </w:p>
    <w:p w14:paraId="55382825" w14:textId="4B45EAD4" w:rsidR="00E74E5B" w:rsidRPr="00E74E5B" w:rsidRDefault="00E74E5B" w:rsidP="001113D7">
      <w:pPr>
        <w:spacing w:after="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b/>
          <w:bCs/>
          <w:color w:val="555555"/>
          <w:sz w:val="24"/>
          <w:szCs w:val="24"/>
          <w:lang w:eastAsia="en-GB"/>
        </w:rPr>
        <w:t>Evaluation Part 1 - Pre learning education needs assessment</w:t>
      </w:r>
    </w:p>
    <w:p w14:paraId="64915BBD" w14:textId="7487034D" w:rsidR="00E74E5B" w:rsidRPr="00E74E5B" w:rsidRDefault="00E74E5B" w:rsidP="001113D7">
      <w:pPr>
        <w:spacing w:before="240" w:after="24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 xml:space="preserve">This questionnaire will give us a baseline as to your educational need and </w:t>
      </w:r>
      <w:r w:rsidR="001113D7" w:rsidRPr="00E74E5B">
        <w:rPr>
          <w:rFonts w:ascii="Times New Roman" w:eastAsia="Times New Roman" w:hAnsi="Times New Roman" w:cs="Times New Roman"/>
          <w:color w:val="555555"/>
          <w:sz w:val="24"/>
          <w:szCs w:val="24"/>
          <w:lang w:eastAsia="en-GB"/>
        </w:rPr>
        <w:t>perception</w:t>
      </w:r>
      <w:r w:rsidRPr="00E74E5B">
        <w:rPr>
          <w:rFonts w:ascii="Times New Roman" w:eastAsia="Times New Roman" w:hAnsi="Times New Roman" w:cs="Times New Roman"/>
          <w:color w:val="555555"/>
          <w:sz w:val="24"/>
          <w:szCs w:val="24"/>
          <w:lang w:eastAsia="en-GB"/>
        </w:rPr>
        <w:t xml:space="preserve"> of genomics.  You will complete this twice - at the very beginning of the course and at the end.   </w:t>
      </w:r>
    </w:p>
    <w:p w14:paraId="37794132" w14:textId="77777777" w:rsidR="00E74E5B" w:rsidRPr="00E74E5B" w:rsidRDefault="00E74E5B" w:rsidP="001113D7">
      <w:pPr>
        <w:spacing w:before="240" w:after="24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It will also give you an indication of the level of learning achieved by participating in the course.  This will help you in your reflection of the course.</w:t>
      </w:r>
    </w:p>
    <w:p w14:paraId="41C6E558" w14:textId="7DB823DA" w:rsidR="00E74E5B" w:rsidRPr="00E74E5B" w:rsidRDefault="00E74E5B" w:rsidP="001113D7">
      <w:pPr>
        <w:spacing w:before="240" w:after="24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This questionnaire will require you to complete your name so that we can match pre</w:t>
      </w:r>
      <w:r w:rsidR="001113D7">
        <w:rPr>
          <w:rFonts w:ascii="Times New Roman" w:eastAsia="Times New Roman" w:hAnsi="Times New Roman" w:cs="Times New Roman"/>
          <w:color w:val="555555"/>
          <w:sz w:val="24"/>
          <w:szCs w:val="24"/>
          <w:lang w:eastAsia="en-GB"/>
        </w:rPr>
        <w:t>-</w:t>
      </w:r>
      <w:r w:rsidRPr="00E74E5B">
        <w:rPr>
          <w:rFonts w:ascii="Times New Roman" w:eastAsia="Times New Roman" w:hAnsi="Times New Roman" w:cs="Times New Roman"/>
          <w:color w:val="555555"/>
          <w:sz w:val="24"/>
          <w:szCs w:val="24"/>
          <w:lang w:eastAsia="en-GB"/>
        </w:rPr>
        <w:t xml:space="preserve"> and post</w:t>
      </w:r>
      <w:r w:rsidR="001113D7">
        <w:rPr>
          <w:rFonts w:ascii="Times New Roman" w:eastAsia="Times New Roman" w:hAnsi="Times New Roman" w:cs="Times New Roman"/>
          <w:color w:val="555555"/>
          <w:sz w:val="24"/>
          <w:szCs w:val="24"/>
          <w:lang w:eastAsia="en-GB"/>
        </w:rPr>
        <w:t>-</w:t>
      </w:r>
      <w:r w:rsidRPr="00E74E5B">
        <w:rPr>
          <w:rFonts w:ascii="Times New Roman" w:eastAsia="Times New Roman" w:hAnsi="Times New Roman" w:cs="Times New Roman"/>
          <w:color w:val="555555"/>
          <w:sz w:val="24"/>
          <w:szCs w:val="24"/>
          <w:lang w:eastAsia="en-GB"/>
        </w:rPr>
        <w:t xml:space="preserve"> course responses.  The data will then be anonymised.</w:t>
      </w:r>
    </w:p>
    <w:p w14:paraId="06593411" w14:textId="77777777" w:rsidR="00E74E5B" w:rsidRPr="00E74E5B" w:rsidRDefault="00E74E5B" w:rsidP="001113D7">
      <w:pPr>
        <w:spacing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Please click </w:t>
      </w:r>
      <w:r w:rsidRPr="00E74E5B">
        <w:rPr>
          <w:rFonts w:ascii="Times New Roman" w:eastAsia="Times New Roman" w:hAnsi="Times New Roman" w:cs="Times New Roman"/>
          <w:b/>
          <w:bCs/>
          <w:color w:val="555555"/>
          <w:sz w:val="24"/>
          <w:szCs w:val="24"/>
          <w:lang w:eastAsia="en-GB"/>
        </w:rPr>
        <w:t>next</w:t>
      </w:r>
      <w:r w:rsidRPr="00E74E5B">
        <w:rPr>
          <w:rFonts w:ascii="Times New Roman" w:eastAsia="Times New Roman" w:hAnsi="Times New Roman" w:cs="Times New Roman"/>
          <w:color w:val="555555"/>
          <w:sz w:val="24"/>
          <w:szCs w:val="24"/>
          <w:lang w:eastAsia="en-GB"/>
        </w:rPr>
        <w:t> when you are ready to begin</w:t>
      </w:r>
    </w:p>
    <w:p w14:paraId="2C022DB1" w14:textId="77777777" w:rsidR="001113D7" w:rsidRDefault="001113D7" w:rsidP="001113D7">
      <w:pPr>
        <w:spacing w:after="0" w:line="240" w:lineRule="auto"/>
        <w:outlineLvl w:val="1"/>
        <w:rPr>
          <w:rFonts w:ascii="Times New Roman" w:eastAsia="Times New Roman" w:hAnsi="Times New Roman" w:cs="Times New Roman"/>
          <w:sz w:val="36"/>
          <w:szCs w:val="36"/>
          <w:lang w:eastAsia="en-GB"/>
        </w:rPr>
      </w:pPr>
    </w:p>
    <w:p w14:paraId="0963D039" w14:textId="77777777" w:rsidR="001113D7" w:rsidRDefault="001113D7">
      <w:pPr>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br w:type="page"/>
      </w:r>
    </w:p>
    <w:p w14:paraId="272F3483" w14:textId="6A9FA402" w:rsidR="00E74E5B" w:rsidRPr="00E74E5B" w:rsidRDefault="00E74E5B" w:rsidP="001113D7">
      <w:pPr>
        <w:spacing w:after="0" w:line="240" w:lineRule="auto"/>
        <w:outlineLvl w:val="1"/>
        <w:rPr>
          <w:rFonts w:ascii="Times New Roman" w:eastAsia="Times New Roman" w:hAnsi="Times New Roman" w:cs="Times New Roman"/>
          <w:sz w:val="36"/>
          <w:szCs w:val="36"/>
          <w:lang w:eastAsia="en-GB"/>
        </w:rPr>
      </w:pPr>
      <w:r w:rsidRPr="00E74E5B">
        <w:rPr>
          <w:rFonts w:ascii="Times New Roman" w:eastAsia="Times New Roman" w:hAnsi="Times New Roman" w:cs="Times New Roman"/>
          <w:sz w:val="36"/>
          <w:szCs w:val="36"/>
          <w:lang w:eastAsia="en-GB"/>
        </w:rPr>
        <w:lastRenderedPageBreak/>
        <w:t>Page 2: About you</w:t>
      </w:r>
    </w:p>
    <w:p w14:paraId="58FE523E" w14:textId="5EDD410F" w:rsidR="00E74E5B" w:rsidRPr="00E74E5B" w:rsidRDefault="00E74E5B" w:rsidP="001113D7">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1.</w:t>
      </w:r>
      <w:r w:rsidRPr="00E74E5B">
        <w:rPr>
          <w:rFonts w:ascii="Times New Roman" w:eastAsia="Times New Roman" w:hAnsi="Times New Roman" w:cs="Times New Roman"/>
          <w:sz w:val="24"/>
          <w:szCs w:val="24"/>
          <w:lang w:eastAsia="en-GB"/>
        </w:rPr>
        <w:t xml:space="preserve">Please enter your UWE </w:t>
      </w:r>
      <w:proofErr w:type="gramStart"/>
      <w:r w:rsidRPr="00E74E5B">
        <w:rPr>
          <w:rFonts w:ascii="Times New Roman" w:eastAsia="Times New Roman" w:hAnsi="Times New Roman" w:cs="Times New Roman"/>
          <w:sz w:val="24"/>
          <w:szCs w:val="24"/>
          <w:lang w:eastAsia="en-GB"/>
        </w:rPr>
        <w:t>user name</w:t>
      </w:r>
      <w:proofErr w:type="gramEnd"/>
      <w:r w:rsidRPr="00E74E5B">
        <w:rPr>
          <w:rFonts w:ascii="Times New Roman" w:eastAsia="Times New Roman" w:hAnsi="Times New Roman" w:cs="Times New Roman"/>
          <w:sz w:val="24"/>
          <w:szCs w:val="24"/>
          <w:lang w:eastAsia="en-GB"/>
        </w:rPr>
        <w:t>.  The one that you will use to log in to 'My UWE</w:t>
      </w:r>
      <w:proofErr w:type="gramStart"/>
      <w:r w:rsidRPr="00E74E5B">
        <w:rPr>
          <w:rFonts w:ascii="Times New Roman" w:eastAsia="Times New Roman" w:hAnsi="Times New Roman" w:cs="Times New Roman"/>
          <w:sz w:val="24"/>
          <w:szCs w:val="24"/>
          <w:lang w:eastAsia="en-GB"/>
        </w:rPr>
        <w:t>'  </w:t>
      </w:r>
      <w:r w:rsidRPr="00E74E5B">
        <w:rPr>
          <w:rFonts w:ascii="Times New Roman" w:eastAsia="Times New Roman" w:hAnsi="Times New Roman" w:cs="Times New Roman"/>
          <w:i/>
          <w:iCs/>
          <w:sz w:val="24"/>
          <w:szCs w:val="24"/>
          <w:lang w:eastAsia="en-GB"/>
        </w:rPr>
        <w:t>For</w:t>
      </w:r>
      <w:proofErr w:type="gramEnd"/>
      <w:r w:rsidRPr="00E74E5B">
        <w:rPr>
          <w:rFonts w:ascii="Times New Roman" w:eastAsia="Times New Roman" w:hAnsi="Times New Roman" w:cs="Times New Roman"/>
          <w:i/>
          <w:iCs/>
          <w:sz w:val="24"/>
          <w:szCs w:val="24"/>
          <w:lang w:eastAsia="en-GB"/>
        </w:rPr>
        <w:t xml:space="preserve"> example Mel Watson - my UWE username is </w:t>
      </w:r>
      <w:proofErr w:type="spellStart"/>
      <w:r w:rsidRPr="00E74E5B">
        <w:rPr>
          <w:rFonts w:ascii="Times New Roman" w:eastAsia="Times New Roman" w:hAnsi="Times New Roman" w:cs="Times New Roman"/>
          <w:i/>
          <w:iCs/>
          <w:sz w:val="24"/>
          <w:szCs w:val="24"/>
          <w:lang w:eastAsia="en-GB"/>
        </w:rPr>
        <w:t>mj-watson</w:t>
      </w:r>
      <w:proofErr w:type="spellEnd"/>
      <w:r w:rsidRPr="00E74E5B">
        <w:rPr>
          <w:rFonts w:ascii="Times New Roman" w:eastAsia="Times New Roman" w:hAnsi="Times New Roman" w:cs="Times New Roman"/>
          <w:i/>
          <w:iCs/>
          <w:sz w:val="24"/>
          <w:szCs w:val="24"/>
          <w:lang w:eastAsia="en-GB"/>
        </w:rPr>
        <w:t xml:space="preserve">.  If you </w:t>
      </w:r>
      <w:r w:rsidR="001113D7" w:rsidRPr="00E74E5B">
        <w:rPr>
          <w:rFonts w:ascii="Times New Roman" w:eastAsia="Times New Roman" w:hAnsi="Times New Roman" w:cs="Times New Roman"/>
          <w:i/>
          <w:iCs/>
          <w:sz w:val="24"/>
          <w:szCs w:val="24"/>
          <w:lang w:eastAsia="en-GB"/>
        </w:rPr>
        <w:t>don’t</w:t>
      </w:r>
      <w:r w:rsidRPr="00E74E5B">
        <w:rPr>
          <w:rFonts w:ascii="Times New Roman" w:eastAsia="Times New Roman" w:hAnsi="Times New Roman" w:cs="Times New Roman"/>
          <w:i/>
          <w:iCs/>
          <w:sz w:val="24"/>
          <w:szCs w:val="24"/>
          <w:lang w:eastAsia="en-GB"/>
        </w:rPr>
        <w:t xml:space="preserve"> have </w:t>
      </w:r>
      <w:r w:rsidR="001113D7" w:rsidRPr="00E74E5B">
        <w:rPr>
          <w:rFonts w:ascii="Times New Roman" w:eastAsia="Times New Roman" w:hAnsi="Times New Roman" w:cs="Times New Roman"/>
          <w:i/>
          <w:iCs/>
          <w:sz w:val="24"/>
          <w:szCs w:val="24"/>
          <w:lang w:eastAsia="en-GB"/>
        </w:rPr>
        <w:t>this,</w:t>
      </w:r>
      <w:r w:rsidRPr="00E74E5B">
        <w:rPr>
          <w:rFonts w:ascii="Times New Roman" w:eastAsia="Times New Roman" w:hAnsi="Times New Roman" w:cs="Times New Roman"/>
          <w:i/>
          <w:iCs/>
          <w:sz w:val="24"/>
          <w:szCs w:val="24"/>
          <w:lang w:eastAsia="en-GB"/>
        </w:rPr>
        <w:t xml:space="preserve"> please simply enter your name.</w:t>
      </w:r>
      <w:r w:rsidRPr="00E74E5B">
        <w:rPr>
          <w:rFonts w:ascii="Times New Roman" w:eastAsia="Times New Roman" w:hAnsi="Times New Roman" w:cs="Times New Roman"/>
          <w:sz w:val="24"/>
          <w:szCs w:val="24"/>
          <w:lang w:eastAsia="en-GB"/>
        </w:rPr>
        <w:t> </w:t>
      </w:r>
      <w:r w:rsidRPr="00E74E5B">
        <w:rPr>
          <w:rFonts w:ascii="Times New Roman" w:eastAsia="Times New Roman" w:hAnsi="Times New Roman" w:cs="Times New Roman"/>
          <w:i/>
          <w:iCs/>
          <w:color w:val="7B7264"/>
          <w:spacing w:val="5"/>
          <w:sz w:val="24"/>
          <w:szCs w:val="24"/>
          <w:lang w:eastAsia="en-GB"/>
        </w:rPr>
        <w:t> Required</w:t>
      </w:r>
    </w:p>
    <w:p w14:paraId="2FA5E765" w14:textId="74DE5711" w:rsidR="00E74E5B" w:rsidRPr="00E74E5B" w:rsidRDefault="001113D7" w:rsidP="001113D7">
      <w:pPr>
        <w:shd w:val="clear" w:color="auto" w:fill="F2EFEB"/>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1D15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2.35pt;height:18.55pt;mso-width-percent:0;mso-height-percent:0;mso-width-percent:0;mso-height-percent:0">
            <v:imagedata r:id="rId5" o:title=""/>
          </v:shape>
        </w:pict>
      </w:r>
    </w:p>
    <w:p w14:paraId="34D500C6" w14:textId="77777777" w:rsidR="001113D7" w:rsidRDefault="001113D7" w:rsidP="001113D7">
      <w:pPr>
        <w:spacing w:line="240" w:lineRule="auto"/>
        <w:rPr>
          <w:rFonts w:ascii="Times New Roman" w:eastAsia="Times New Roman" w:hAnsi="Times New Roman" w:cs="Times New Roman"/>
          <w:i/>
          <w:iCs/>
          <w:color w:val="2D627A"/>
          <w:sz w:val="24"/>
          <w:szCs w:val="24"/>
          <w:shd w:val="clear" w:color="auto" w:fill="DFEDF0"/>
          <w:lang w:eastAsia="en-GB"/>
        </w:rPr>
      </w:pPr>
    </w:p>
    <w:p w14:paraId="0AAAE37D" w14:textId="6AAE1E80" w:rsidR="00E74E5B" w:rsidRPr="00E74E5B" w:rsidRDefault="00E74E5B" w:rsidP="001113D7">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2.</w:t>
      </w:r>
      <w:r w:rsidRPr="00E74E5B">
        <w:rPr>
          <w:rFonts w:ascii="Times New Roman" w:eastAsia="Times New Roman" w:hAnsi="Times New Roman" w:cs="Times New Roman"/>
          <w:sz w:val="24"/>
          <w:szCs w:val="24"/>
          <w:lang w:eastAsia="en-GB"/>
        </w:rPr>
        <w:t>Please state your role and main work base. </w:t>
      </w:r>
      <w:r w:rsidRPr="00E74E5B">
        <w:rPr>
          <w:rFonts w:ascii="Times New Roman" w:eastAsia="Times New Roman" w:hAnsi="Times New Roman" w:cs="Times New Roman"/>
          <w:i/>
          <w:iCs/>
          <w:sz w:val="24"/>
          <w:szCs w:val="24"/>
          <w:lang w:eastAsia="en-GB"/>
        </w:rPr>
        <w:t xml:space="preserve">For example:  Cancer Nurse Specialist, Great Ormond Street </w:t>
      </w:r>
      <w:proofErr w:type="gramStart"/>
      <w:r w:rsidRPr="00E74E5B">
        <w:rPr>
          <w:rFonts w:ascii="Times New Roman" w:eastAsia="Times New Roman" w:hAnsi="Times New Roman" w:cs="Times New Roman"/>
          <w:i/>
          <w:iCs/>
          <w:sz w:val="24"/>
          <w:szCs w:val="24"/>
          <w:lang w:eastAsia="en-GB"/>
        </w:rPr>
        <w:t>Hospital</w:t>
      </w:r>
      <w:r w:rsidRPr="00E74E5B">
        <w:rPr>
          <w:rFonts w:ascii="Times New Roman" w:eastAsia="Times New Roman" w:hAnsi="Times New Roman" w:cs="Times New Roman"/>
          <w:sz w:val="24"/>
          <w:szCs w:val="24"/>
          <w:lang w:eastAsia="en-GB"/>
        </w:rPr>
        <w:t> </w:t>
      </w:r>
      <w:r w:rsidRPr="00E74E5B">
        <w:rPr>
          <w:rFonts w:ascii="Times New Roman" w:eastAsia="Times New Roman" w:hAnsi="Times New Roman" w:cs="Times New Roman"/>
          <w:i/>
          <w:iCs/>
          <w:color w:val="7B7264"/>
          <w:spacing w:val="5"/>
          <w:sz w:val="24"/>
          <w:szCs w:val="24"/>
          <w:lang w:eastAsia="en-GB"/>
        </w:rPr>
        <w:t> Required</w:t>
      </w:r>
      <w:proofErr w:type="gramEnd"/>
    </w:p>
    <w:p w14:paraId="58E5E50F" w14:textId="69D58DA5" w:rsidR="00E74E5B" w:rsidRPr="00E74E5B" w:rsidRDefault="001113D7" w:rsidP="001113D7">
      <w:pPr>
        <w:shd w:val="clear" w:color="auto" w:fill="F2EFEB"/>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65B2900">
          <v:shape id="_x0000_i1027" type="#_x0000_t75" alt="" style="width:155.45pt;height:50.75pt;mso-width-percent:0;mso-height-percent:0;mso-width-percent:0;mso-height-percent:0">
            <v:imagedata r:id="rId6" o:title=""/>
          </v:shape>
        </w:pict>
      </w:r>
    </w:p>
    <w:p w14:paraId="028CAB4A" w14:textId="77777777" w:rsidR="001113D7" w:rsidRDefault="001113D7" w:rsidP="001113D7">
      <w:pPr>
        <w:spacing w:line="240" w:lineRule="auto"/>
        <w:rPr>
          <w:rFonts w:ascii="Times New Roman" w:eastAsia="Times New Roman" w:hAnsi="Times New Roman" w:cs="Times New Roman"/>
          <w:i/>
          <w:iCs/>
          <w:color w:val="2D627A"/>
          <w:sz w:val="24"/>
          <w:szCs w:val="24"/>
          <w:shd w:val="clear" w:color="auto" w:fill="DFEDF0"/>
          <w:lang w:eastAsia="en-GB"/>
        </w:rPr>
      </w:pPr>
    </w:p>
    <w:p w14:paraId="06916890" w14:textId="6A8B7176" w:rsidR="00E74E5B" w:rsidRPr="00E74E5B" w:rsidRDefault="00E74E5B" w:rsidP="001113D7">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3.</w:t>
      </w:r>
      <w:r w:rsidRPr="00E74E5B">
        <w:rPr>
          <w:rFonts w:ascii="Times New Roman" w:eastAsia="Times New Roman" w:hAnsi="Times New Roman" w:cs="Times New Roman"/>
          <w:sz w:val="24"/>
          <w:szCs w:val="24"/>
          <w:lang w:eastAsia="en-GB"/>
        </w:rPr>
        <w:t xml:space="preserve">Please state the clinical speciality that you currently work in. </w:t>
      </w:r>
      <w:proofErr w:type="gramStart"/>
      <w:r w:rsidRPr="00E74E5B">
        <w:rPr>
          <w:rFonts w:ascii="Times New Roman" w:eastAsia="Times New Roman" w:hAnsi="Times New Roman" w:cs="Times New Roman"/>
          <w:sz w:val="24"/>
          <w:szCs w:val="24"/>
          <w:lang w:eastAsia="en-GB"/>
        </w:rPr>
        <w:t>E.g.</w:t>
      </w:r>
      <w:proofErr w:type="gramEnd"/>
      <w:r w:rsidRPr="00E74E5B">
        <w:rPr>
          <w:rFonts w:ascii="Times New Roman" w:eastAsia="Times New Roman" w:hAnsi="Times New Roman" w:cs="Times New Roman"/>
          <w:sz w:val="24"/>
          <w:szCs w:val="24"/>
          <w:lang w:eastAsia="en-GB"/>
        </w:rPr>
        <w:t xml:space="preserve"> Cancer - Gynaecology or Cardiac etc. </w:t>
      </w:r>
      <w:r w:rsidRPr="00E74E5B">
        <w:rPr>
          <w:rFonts w:ascii="Times New Roman" w:eastAsia="Times New Roman" w:hAnsi="Times New Roman" w:cs="Times New Roman"/>
          <w:i/>
          <w:iCs/>
          <w:color w:val="7B7264"/>
          <w:spacing w:val="5"/>
          <w:sz w:val="24"/>
          <w:szCs w:val="24"/>
          <w:lang w:eastAsia="en-GB"/>
        </w:rPr>
        <w:t> Required</w:t>
      </w:r>
    </w:p>
    <w:p w14:paraId="1365164F" w14:textId="3CD84DCD" w:rsidR="00E74E5B" w:rsidRPr="00E74E5B" w:rsidRDefault="001113D7" w:rsidP="001113D7">
      <w:pPr>
        <w:shd w:val="clear" w:color="auto" w:fill="F2EFEB"/>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240C847">
          <v:shape id="_x0000_i1028" type="#_x0000_t75" alt="" style="width:142.35pt;height:18.55pt;mso-width-percent:0;mso-height-percent:0;mso-width-percent:0;mso-height-percent:0">
            <v:imagedata r:id="rId5" o:title=""/>
          </v:shape>
        </w:pict>
      </w:r>
    </w:p>
    <w:p w14:paraId="5A8BA01F" w14:textId="77777777" w:rsidR="001113D7" w:rsidRDefault="001113D7">
      <w:pPr>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br w:type="page"/>
      </w:r>
    </w:p>
    <w:p w14:paraId="28159ECE" w14:textId="5537D8F9" w:rsidR="00E74E5B" w:rsidRPr="00E74E5B" w:rsidRDefault="00E74E5B" w:rsidP="001113D7">
      <w:pPr>
        <w:spacing w:after="0" w:line="240" w:lineRule="auto"/>
        <w:outlineLvl w:val="1"/>
        <w:rPr>
          <w:rFonts w:ascii="Times New Roman" w:eastAsia="Times New Roman" w:hAnsi="Times New Roman" w:cs="Times New Roman"/>
          <w:sz w:val="36"/>
          <w:szCs w:val="36"/>
          <w:lang w:eastAsia="en-GB"/>
        </w:rPr>
      </w:pPr>
      <w:r w:rsidRPr="00E74E5B">
        <w:rPr>
          <w:rFonts w:ascii="Times New Roman" w:eastAsia="Times New Roman" w:hAnsi="Times New Roman" w:cs="Times New Roman"/>
          <w:sz w:val="36"/>
          <w:szCs w:val="36"/>
          <w:lang w:eastAsia="en-GB"/>
        </w:rPr>
        <w:lastRenderedPageBreak/>
        <w:t xml:space="preserve">Page 3: Using scales for </w:t>
      </w:r>
      <w:r w:rsidR="001113D7" w:rsidRPr="00E74E5B">
        <w:rPr>
          <w:rFonts w:ascii="Times New Roman" w:eastAsia="Times New Roman" w:hAnsi="Times New Roman" w:cs="Times New Roman"/>
          <w:sz w:val="36"/>
          <w:szCs w:val="36"/>
          <w:lang w:eastAsia="en-GB"/>
        </w:rPr>
        <w:t>self-reflection</w:t>
      </w:r>
      <w:r w:rsidRPr="00E74E5B">
        <w:rPr>
          <w:rFonts w:ascii="Times New Roman" w:eastAsia="Times New Roman" w:hAnsi="Times New Roman" w:cs="Times New Roman"/>
          <w:sz w:val="36"/>
          <w:szCs w:val="36"/>
          <w:lang w:eastAsia="en-GB"/>
        </w:rPr>
        <w:t xml:space="preserve"> on Genomic Topics</w:t>
      </w:r>
    </w:p>
    <w:p w14:paraId="607A10F6" w14:textId="77777777" w:rsidR="00E74E5B" w:rsidRPr="00E74E5B" w:rsidRDefault="00E74E5B" w:rsidP="001113D7">
      <w:pPr>
        <w:spacing w:before="240" w:after="240" w:line="240" w:lineRule="auto"/>
        <w:outlineLvl w:val="2"/>
        <w:rPr>
          <w:rFonts w:ascii="Times New Roman" w:eastAsia="Times New Roman" w:hAnsi="Times New Roman" w:cs="Times New Roman"/>
          <w:b/>
          <w:bCs/>
          <w:color w:val="454540"/>
          <w:sz w:val="28"/>
          <w:szCs w:val="28"/>
          <w:lang w:eastAsia="en-GB"/>
        </w:rPr>
      </w:pPr>
      <w:r w:rsidRPr="00E74E5B">
        <w:rPr>
          <w:rFonts w:ascii="Times New Roman" w:eastAsia="Times New Roman" w:hAnsi="Times New Roman" w:cs="Times New Roman"/>
          <w:b/>
          <w:bCs/>
          <w:color w:val="454540"/>
          <w:sz w:val="28"/>
          <w:szCs w:val="28"/>
          <w:lang w:eastAsia="en-GB"/>
        </w:rPr>
        <w:t>Current level of expertise in Genomic topics</w:t>
      </w:r>
    </w:p>
    <w:p w14:paraId="45E99C30" w14:textId="77777777" w:rsidR="00E74E5B" w:rsidRPr="00E74E5B" w:rsidRDefault="00E74E5B" w:rsidP="001113D7">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4.</w:t>
      </w:r>
      <w:r w:rsidRPr="00E74E5B">
        <w:rPr>
          <w:rFonts w:ascii="Times New Roman" w:eastAsia="Times New Roman" w:hAnsi="Times New Roman" w:cs="Times New Roman"/>
          <w:b/>
          <w:bCs/>
          <w:sz w:val="24"/>
          <w:szCs w:val="24"/>
          <w:lang w:eastAsia="en-GB"/>
        </w:rPr>
        <w:t>Please review each of the topics listed below.  </w:t>
      </w:r>
      <w:r w:rsidRPr="00E74E5B">
        <w:rPr>
          <w:rFonts w:ascii="Times New Roman" w:eastAsia="Times New Roman" w:hAnsi="Times New Roman" w:cs="Times New Roman"/>
          <w:sz w:val="24"/>
          <w:szCs w:val="24"/>
          <w:lang w:eastAsia="en-GB"/>
        </w:rPr>
        <w:br/>
        <w:t>On a scale of 1 to 5; where 1</w:t>
      </w:r>
      <w:r w:rsidRPr="00E74E5B">
        <w:rPr>
          <w:rFonts w:ascii="Times New Roman" w:eastAsia="Times New Roman" w:hAnsi="Times New Roman" w:cs="Times New Roman"/>
          <w:i/>
          <w:iCs/>
          <w:sz w:val="24"/>
          <w:szCs w:val="24"/>
          <w:lang w:eastAsia="en-GB"/>
        </w:rPr>
        <w:t> is 'low confidence​' </w:t>
      </w:r>
      <w:r w:rsidRPr="00E74E5B">
        <w:rPr>
          <w:rFonts w:ascii="Times New Roman" w:eastAsia="Times New Roman" w:hAnsi="Times New Roman" w:cs="Times New Roman"/>
          <w:sz w:val="24"/>
          <w:szCs w:val="24"/>
          <w:lang w:eastAsia="en-GB"/>
        </w:rPr>
        <w:t>and </w:t>
      </w:r>
      <w:r w:rsidRPr="00E74E5B">
        <w:rPr>
          <w:rFonts w:ascii="Times New Roman" w:eastAsia="Times New Roman" w:hAnsi="Times New Roman" w:cs="Times New Roman"/>
          <w:i/>
          <w:iCs/>
          <w:sz w:val="24"/>
          <w:szCs w:val="24"/>
          <w:lang w:eastAsia="en-GB"/>
        </w:rPr>
        <w:t>5 is 'high confidence​'</w:t>
      </w:r>
      <w:r w:rsidRPr="00E74E5B">
        <w:rPr>
          <w:rFonts w:ascii="Times New Roman" w:eastAsia="Times New Roman" w:hAnsi="Times New Roman" w:cs="Times New Roman"/>
          <w:sz w:val="24"/>
          <w:szCs w:val="24"/>
          <w:lang w:eastAsia="en-GB"/>
        </w:rPr>
        <w:t>; how confident are you regarding your current level of expertise in this topic? </w:t>
      </w:r>
      <w:r w:rsidRPr="00E74E5B">
        <w:rPr>
          <w:rFonts w:ascii="Times New Roman" w:eastAsia="Times New Roman" w:hAnsi="Times New Roman" w:cs="Times New Roman"/>
          <w:i/>
          <w:iCs/>
          <w:color w:val="7B7264"/>
          <w:spacing w:val="5"/>
          <w:sz w:val="24"/>
          <w:szCs w:val="24"/>
          <w:lang w:eastAsia="en-GB"/>
        </w:rPr>
        <w:t> Required</w:t>
      </w:r>
    </w:p>
    <w:p w14:paraId="2E19A9B7" w14:textId="77777777" w:rsidR="00E74E5B" w:rsidRPr="00E74E5B" w:rsidRDefault="00E74E5B" w:rsidP="001113D7">
      <w:pPr>
        <w:spacing w:after="240" w:line="240" w:lineRule="auto"/>
        <w:rPr>
          <w:rFonts w:ascii="Times New Roman" w:eastAsia="Times New Roman" w:hAnsi="Times New Roman" w:cs="Times New Roman"/>
          <w:sz w:val="21"/>
          <w:szCs w:val="21"/>
          <w:lang w:eastAsia="en-GB"/>
        </w:rPr>
      </w:pPr>
      <w:r w:rsidRPr="00E74E5B">
        <w:rPr>
          <w:rFonts w:ascii="Times New Roman" w:eastAsia="Times New Roman" w:hAnsi="Times New Roman" w:cs="Times New Roman"/>
          <w:sz w:val="21"/>
          <w:szCs w:val="21"/>
          <w:lang w:eastAsia="en-GB"/>
        </w:rPr>
        <w:t>Please don't select more than 1 answer(s) per row.</w:t>
      </w:r>
    </w:p>
    <w:p w14:paraId="2990A7E0" w14:textId="77777777" w:rsidR="00E74E5B" w:rsidRPr="00E74E5B" w:rsidRDefault="00E74E5B" w:rsidP="001113D7">
      <w:pPr>
        <w:spacing w:before="240" w:after="240" w:line="240" w:lineRule="auto"/>
        <w:rPr>
          <w:rFonts w:ascii="Times New Roman" w:eastAsia="Times New Roman" w:hAnsi="Times New Roman" w:cs="Times New Roman"/>
          <w:sz w:val="21"/>
          <w:szCs w:val="21"/>
          <w:lang w:eastAsia="en-GB"/>
        </w:rPr>
      </w:pPr>
      <w:r w:rsidRPr="00E74E5B">
        <w:rPr>
          <w:rFonts w:ascii="Times New Roman" w:eastAsia="Times New Roman" w:hAnsi="Times New Roman" w:cs="Times New Roman"/>
          <w:sz w:val="21"/>
          <w:szCs w:val="21"/>
          <w:lang w:eastAsia="en-GB"/>
        </w:rPr>
        <w:t>Please select at least 13 answer(s).</w:t>
      </w:r>
    </w:p>
    <w:tbl>
      <w:tblPr>
        <w:tblW w:w="140" w:type="dxa"/>
        <w:shd w:val="clear" w:color="auto" w:fill="FFFFFF"/>
        <w:tblCellMar>
          <w:left w:w="0" w:type="dxa"/>
          <w:right w:w="0" w:type="dxa"/>
        </w:tblCellMar>
        <w:tblLook w:val="04A0" w:firstRow="1" w:lastRow="0" w:firstColumn="1" w:lastColumn="0" w:noHBand="0" w:noVBand="1"/>
      </w:tblPr>
      <w:tblGrid>
        <w:gridCol w:w="1693"/>
        <w:gridCol w:w="1373"/>
        <w:gridCol w:w="649"/>
        <w:gridCol w:w="649"/>
        <w:gridCol w:w="649"/>
        <w:gridCol w:w="1373"/>
        <w:gridCol w:w="1227"/>
      </w:tblGrid>
      <w:tr w:rsidR="00E74E5B" w:rsidRPr="00E74E5B" w14:paraId="3F64684C" w14:textId="77777777" w:rsidTr="00E74E5B">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2D850069" w14:textId="77777777" w:rsidR="00E74E5B" w:rsidRPr="00E74E5B" w:rsidRDefault="00E74E5B" w:rsidP="00E74E5B">
            <w:pPr>
              <w:spacing w:after="0" w:line="240" w:lineRule="auto"/>
              <w:rPr>
                <w:rFonts w:ascii="Times New Roman" w:eastAsia="Times New Roman" w:hAnsi="Times New Roman" w:cs="Times New Roman"/>
                <w:sz w:val="21"/>
                <w:szCs w:val="21"/>
                <w:lang w:eastAsia="en-GB"/>
              </w:rPr>
            </w:pP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626D9349"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1 (low confidence)</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20B83AE0"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2</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56B777AB"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3</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5776C239"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4</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0205DC27"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5 (high confidence)</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5DB76AC"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Not applicable</w:t>
            </w:r>
          </w:p>
        </w:tc>
      </w:tr>
      <w:tr w:rsidR="00E74E5B" w:rsidRPr="00E74E5B" w14:paraId="17CBB575"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0A0204DA"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 xml:space="preserve">Understanding of the basic scientific concepts of inheritance, </w:t>
            </w:r>
            <w:proofErr w:type="gramStart"/>
            <w:r w:rsidRPr="00E74E5B">
              <w:rPr>
                <w:rFonts w:ascii="Times New Roman" w:eastAsia="Times New Roman" w:hAnsi="Times New Roman" w:cs="Times New Roman"/>
                <w:sz w:val="24"/>
                <w:szCs w:val="24"/>
                <w:lang w:eastAsia="en-GB"/>
              </w:rPr>
              <w:t>genetics</w:t>
            </w:r>
            <w:proofErr w:type="gramEnd"/>
            <w:r w:rsidRPr="00E74E5B">
              <w:rPr>
                <w:rFonts w:ascii="Times New Roman" w:eastAsia="Times New Roman" w:hAnsi="Times New Roman" w:cs="Times New Roman"/>
                <w:sz w:val="24"/>
                <w:szCs w:val="24"/>
                <w:lang w:eastAsia="en-GB"/>
              </w:rPr>
              <w:t xml:space="preserve"> and genomics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A80DF7D" w14:textId="6E0A80AD"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A503F7B">
                <v:shape id="_x0000_i102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D0A6C0C" w14:textId="684F430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3A03CE8">
                <v:shape id="_x0000_i103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3DFAD39" w14:textId="147D98F7"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54D6759">
                <v:shape id="_x0000_i103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7054BA3" w14:textId="00BBE74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5829DB9">
                <v:shape id="_x0000_i103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1335D38" w14:textId="3291C77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EE97442">
                <v:shape id="_x0000_i103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A8BFF3D" w14:textId="422634A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D1DEEB3">
                <v:shape id="_x0000_i1034" type="#_x0000_t75" alt="" style="width:20.2pt;height:18.55pt;mso-width-percent:0;mso-height-percent:0;mso-width-percent:0;mso-height-percent:0">
                  <v:imagedata r:id="rId7" o:title=""/>
                </v:shape>
              </w:pict>
            </w:r>
          </w:p>
        </w:tc>
      </w:tr>
      <w:tr w:rsidR="00E74E5B" w:rsidRPr="00E74E5B" w14:paraId="39D09A0C"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7CFD0B5D"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Understanding of the difference between the germline and somatic (tumour) genome and clinical implications associated with germline or somatic genetic variants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2A9E207" w14:textId="54106E4C"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05B4A5B">
                <v:shape id="_x0000_i103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A50E81C" w14:textId="4EA515D7"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9404C51">
                <v:shape id="_x0000_i103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CE52B2D" w14:textId="0317809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2BC8F4C">
                <v:shape id="_x0000_i103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EB62F3E" w14:textId="783E995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6D24893">
                <v:shape id="_x0000_i103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E3F4BD1" w14:textId="071A334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C3713E2">
                <v:shape id="_x0000_i103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D4C7927" w14:textId="4BF8446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8028ED5">
                <v:shape id="_x0000_i1040" type="#_x0000_t75" alt="" style="width:20.2pt;height:18.55pt;mso-width-percent:0;mso-height-percent:0;mso-width-percent:0;mso-height-percent:0">
                  <v:imagedata r:id="rId7" o:title=""/>
                </v:shape>
              </w:pict>
            </w:r>
          </w:p>
        </w:tc>
      </w:tr>
      <w:tr w:rsidR="00E74E5B" w:rsidRPr="00E74E5B" w14:paraId="34B0D210"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12B27FC6"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what local genetic testing services are available and how to refer patients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4DC985C" w14:textId="23B4376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52E5107">
                <v:shape id="_x0000_i104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DCDDB8F" w14:textId="52E083F0"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CE7569A">
                <v:shape id="_x0000_i104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D6CEA7E" w14:textId="4967A26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1F242B7">
                <v:shape id="_x0000_i104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66CD331" w14:textId="58B4A2A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5F62831">
                <v:shape id="_x0000_i104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7EEDC77" w14:textId="749D8781"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F70C51C">
                <v:shape id="_x0000_i104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18C76A7" w14:textId="0D9D53C5"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4467D77">
                <v:shape id="_x0000_i1046" type="#_x0000_t75" alt="" style="width:20.2pt;height:18.55pt;mso-width-percent:0;mso-height-percent:0;mso-width-percent:0;mso-height-percent:0">
                  <v:imagedata r:id="rId7" o:title=""/>
                </v:shape>
              </w:pict>
            </w:r>
          </w:p>
        </w:tc>
      </w:tr>
      <w:tr w:rsidR="00E74E5B" w:rsidRPr="00E74E5B" w14:paraId="193DB3A3"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7E779124"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 xml:space="preserve">Ability to carry out appropriate risk assessments to </w:t>
            </w:r>
            <w:r w:rsidRPr="00E74E5B">
              <w:rPr>
                <w:rFonts w:ascii="Times New Roman" w:eastAsia="Times New Roman" w:hAnsi="Times New Roman" w:cs="Times New Roman"/>
                <w:sz w:val="24"/>
                <w:szCs w:val="24"/>
                <w:lang w:eastAsia="en-GB"/>
              </w:rPr>
              <w:lastRenderedPageBreak/>
              <w:t>identify patients that might be at a higher risk of inherited conditions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C081068" w14:textId="7049E4DC"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lastRenderedPageBreak/>
            </w:r>
            <w:r w:rsidR="001113D7">
              <w:rPr>
                <w:rFonts w:ascii="Times New Roman" w:eastAsia="Times New Roman" w:hAnsi="Times New Roman" w:cs="Times New Roman"/>
                <w:noProof/>
                <w:sz w:val="24"/>
                <w:szCs w:val="24"/>
              </w:rPr>
              <w:pict w14:anchorId="4F482435">
                <v:shape id="_x0000_i104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C6A4935" w14:textId="35685104"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DA1E756">
                <v:shape id="_x0000_i104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48777E1" w14:textId="1D1E268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7349F2A">
                <v:shape id="_x0000_i104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C0ED5DF" w14:textId="15B9E25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8CAEEB0">
                <v:shape id="_x0000_i105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02F8B68" w14:textId="5DDDE117"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C33CD5F">
                <v:shape id="_x0000_i105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B03BB85" w14:textId="38773914"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A5AA3E1">
                <v:shape id="_x0000_i1052" type="#_x0000_t75" alt="" style="width:20.2pt;height:18.55pt;mso-width-percent:0;mso-height-percent:0;mso-width-percent:0;mso-height-percent:0">
                  <v:imagedata r:id="rId7" o:title=""/>
                </v:shape>
              </w:pict>
            </w:r>
          </w:p>
        </w:tc>
      </w:tr>
      <w:tr w:rsidR="00E74E5B" w:rsidRPr="00E74E5B" w14:paraId="4F655B89"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6F213FAA"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the wider roles and services offered by local clinical genetics teams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9945996" w14:textId="1E15BDE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24DDDF0">
                <v:shape id="_x0000_i105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B3DC101" w14:textId="58FE09C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047E295">
                <v:shape id="_x0000_i105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B224AB0" w14:textId="333DC4D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0CC2FEB">
                <v:shape id="_x0000_i105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D97F736" w14:textId="4926A72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4572748">
                <v:shape id="_x0000_i105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9F3B214" w14:textId="51C49A7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E8AA15D">
                <v:shape id="_x0000_i105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5036C79" w14:textId="2C00CD3D"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75D4D11">
                <v:shape id="_x0000_i1058" type="#_x0000_t75" alt="" style="width:20.2pt;height:18.55pt;mso-width-percent:0;mso-height-percent:0;mso-width-percent:0;mso-height-percent:0">
                  <v:imagedata r:id="rId7" o:title=""/>
                </v:shape>
              </w:pict>
            </w:r>
          </w:p>
        </w:tc>
      </w:tr>
      <w:tr w:rsidR="00E74E5B" w:rsidRPr="00E74E5B" w14:paraId="5A388678"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7E758117"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Conduct a comprehensive family history exercise to understand potential high-risk patients for inherited conditions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CE645E3" w14:textId="65CB8C8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1626EC0">
                <v:shape id="_x0000_i105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9142375" w14:textId="738356A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83F92F8">
                <v:shape id="_x0000_i106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4A0FB13" w14:textId="3A00A4B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9F5F80E">
                <v:shape id="_x0000_i106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ECCCAE4" w14:textId="7F7B2C9E"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C3A0142">
                <v:shape id="_x0000_i106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1904F25" w14:textId="116AF51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84F2874">
                <v:shape id="_x0000_i106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838E867" w14:textId="77A3B3B5"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FCFBE0F">
                <v:shape id="_x0000_i1064" type="#_x0000_t75" alt="" style="width:20.2pt;height:18.55pt;mso-width-percent:0;mso-height-percent:0;mso-width-percent:0;mso-height-percent:0">
                  <v:imagedata r:id="rId7" o:title=""/>
                </v:shape>
              </w:pict>
            </w:r>
          </w:p>
        </w:tc>
      </w:tr>
      <w:tr w:rsidR="00E74E5B" w:rsidRPr="00E74E5B" w14:paraId="343A5BAA"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458B80C6"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the national genetic test directory and its potential relevance for your patients and practice</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3D7FF8D" w14:textId="6318323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FBB3012">
                <v:shape id="_x0000_i106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07392F8" w14:textId="0D20C03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B300E95">
                <v:shape id="_x0000_i106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CDA30A0" w14:textId="294F927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DAC67A1">
                <v:shape id="_x0000_i106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9883F9E" w14:textId="45986080"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A109548">
                <v:shape id="_x0000_i106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AFD73E8" w14:textId="0DA19B35"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93BC67E">
                <v:shape id="_x0000_i106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8544726" w14:textId="1E6482CE"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53AB9BA">
                <v:shape id="_x0000_i1070" type="#_x0000_t75" alt="" style="width:20.2pt;height:18.55pt;mso-width-percent:0;mso-height-percent:0;mso-width-percent:0;mso-height-percent:0">
                  <v:imagedata r:id="rId7" o:title=""/>
                </v:shape>
              </w:pict>
            </w:r>
          </w:p>
        </w:tc>
      </w:tr>
      <w:tr w:rsidR="00E74E5B" w:rsidRPr="00E74E5B" w14:paraId="011C3F0F"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DDB60F3"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the targeted therapies available for patients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4231C1A" w14:textId="655AEAF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8F3C1E8">
                <v:shape id="_x0000_i107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1F9D268" w14:textId="73C5C00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A6290A4">
                <v:shape id="_x0000_i107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809CC21" w14:textId="6AFF37C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2538F44">
                <v:shape id="_x0000_i107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AE8DAA4" w14:textId="0933AC0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AABD335">
                <v:shape id="_x0000_i107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2189872" w14:textId="094840A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CD2783E">
                <v:shape id="_x0000_i107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49D4991" w14:textId="49B4B16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15BA0CB">
                <v:shape id="_x0000_i1076" type="#_x0000_t75" alt="" style="width:20.2pt;height:18.55pt;mso-width-percent:0;mso-height-percent:0;mso-width-percent:0;mso-height-percent:0">
                  <v:imagedata r:id="rId7" o:title=""/>
                </v:shape>
              </w:pict>
            </w:r>
          </w:p>
        </w:tc>
      </w:tr>
      <w:tr w:rsidR="00E74E5B" w:rsidRPr="00E74E5B" w14:paraId="4B9172FA"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3ABCDD5"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the broad mechanism of action of targeted therapies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10444BC" w14:textId="5718A17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3343D0D">
                <v:shape id="_x0000_i107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BCDDC43" w14:textId="3586911E"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616E321">
                <v:shape id="_x0000_i107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387F785" w14:textId="3F62BA6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714524C">
                <v:shape id="_x0000_i107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22F627D" w14:textId="4AD268C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1A62606">
                <v:shape id="_x0000_i108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EE21F96" w14:textId="3129E144"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E0D63B0">
                <v:shape id="_x0000_i108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3E2B6F4" w14:textId="2367A285"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2B6108E">
                <v:shape id="_x0000_i1082" type="#_x0000_t75" alt="" style="width:20.2pt;height:18.55pt;mso-width-percent:0;mso-height-percent:0;mso-width-percent:0;mso-height-percent:0">
                  <v:imagedata r:id="rId7" o:title=""/>
                </v:shape>
              </w:pict>
            </w:r>
          </w:p>
        </w:tc>
      </w:tr>
      <w:tr w:rsidR="00E74E5B" w:rsidRPr="00E74E5B" w14:paraId="4756C1CE"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25F4AD79"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 xml:space="preserve">Understand how genomic data can be used in the context of prevention and </w:t>
            </w:r>
            <w:r w:rsidRPr="00E74E5B">
              <w:rPr>
                <w:rFonts w:ascii="Times New Roman" w:eastAsia="Times New Roman" w:hAnsi="Times New Roman" w:cs="Times New Roman"/>
                <w:sz w:val="24"/>
                <w:szCs w:val="24"/>
                <w:lang w:eastAsia="en-GB"/>
              </w:rPr>
              <w:lastRenderedPageBreak/>
              <w:t>earlier diagnosis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6AFCDD4" w14:textId="637156D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lastRenderedPageBreak/>
            </w:r>
            <w:r w:rsidR="001113D7">
              <w:rPr>
                <w:rFonts w:ascii="Times New Roman" w:eastAsia="Times New Roman" w:hAnsi="Times New Roman" w:cs="Times New Roman"/>
                <w:noProof/>
                <w:sz w:val="24"/>
                <w:szCs w:val="24"/>
              </w:rPr>
              <w:pict w14:anchorId="2DA60B94">
                <v:shape id="_x0000_i108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17813D0" w14:textId="06FFDE31"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616E722">
                <v:shape id="_x0000_i108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69CC537" w14:textId="33A0CE24"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7ADF04C">
                <v:shape id="_x0000_i108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746A0BB" w14:textId="26738D3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6E8717E">
                <v:shape id="_x0000_i108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B90DFEE" w14:textId="542DAB9E"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E56DF77">
                <v:shape id="_x0000_i108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FEB7791" w14:textId="5C65AA4D"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5C7B942">
                <v:shape id="_x0000_i1088" type="#_x0000_t75" alt="" style="width:20.2pt;height:18.55pt;mso-width-percent:0;mso-height-percent:0;mso-width-percent:0;mso-height-percent:0">
                  <v:imagedata r:id="rId7" o:title=""/>
                </v:shape>
              </w:pict>
            </w:r>
          </w:p>
        </w:tc>
      </w:tr>
      <w:tr w:rsidR="00E74E5B" w:rsidRPr="00E74E5B" w14:paraId="413C212E"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6655C44A"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how genomic data can be used in the context of patient prognosis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3583D87" w14:textId="21AC6D3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A1B21CD">
                <v:shape id="_x0000_i108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B3D1412" w14:textId="06ECE3D0"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DEC5CA9">
                <v:shape id="_x0000_i109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137E0F0" w14:textId="19F1472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FAB9928">
                <v:shape id="_x0000_i109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7BD2E53" w14:textId="04CA5164"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51F8498">
                <v:shape id="_x0000_i109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FA72FDF" w14:textId="5E99E7F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52EBF2B">
                <v:shape id="_x0000_i109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BE45275" w14:textId="0BB71561"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D68A983">
                <v:shape id="_x0000_i1094" type="#_x0000_t75" alt="" style="width:20.2pt;height:18.55pt;mso-width-percent:0;mso-height-percent:0;mso-width-percent:0;mso-height-percent:0">
                  <v:imagedata r:id="rId7" o:title=""/>
                </v:shape>
              </w:pict>
            </w:r>
          </w:p>
        </w:tc>
      </w:tr>
      <w:tr w:rsidR="00E74E5B" w:rsidRPr="00E74E5B" w14:paraId="1ED327F8"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AD1B0E9"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Understanding how genomic data is analysed and the potential implications of the analysis process on the outcome on patient management</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97CB443" w14:textId="5386978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33BFF13">
                <v:shape id="_x0000_i109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01C2B1B" w14:textId="0AFB47D0"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FB558BE">
                <v:shape id="_x0000_i109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3AE9090" w14:textId="19EC7BE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B1A2687">
                <v:shape id="_x0000_i109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AECB16A" w14:textId="35010557"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544B0AF">
                <v:shape id="_x0000_i109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55F05D3" w14:textId="495F1C9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73AE06C">
                <v:shape id="_x0000_i109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96F5315" w14:textId="17D5B577"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8C06793">
                <v:shape id="_x0000_i1100" type="#_x0000_t75" alt="" style="width:20.2pt;height:18.55pt;mso-width-percent:0;mso-height-percent:0;mso-width-percent:0;mso-height-percent:0">
                  <v:imagedata r:id="rId7" o:title=""/>
                </v:shape>
              </w:pict>
            </w:r>
          </w:p>
        </w:tc>
      </w:tr>
      <w:tr w:rsidR="00E74E5B" w:rsidRPr="00E74E5B" w14:paraId="4B917A20" w14:textId="77777777" w:rsidTr="00E74E5B">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25B118AE" w14:textId="0585C94C"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the wider legal, social</w:t>
            </w:r>
            <w:r w:rsidR="001113D7">
              <w:rPr>
                <w:rFonts w:ascii="Times New Roman" w:eastAsia="Times New Roman" w:hAnsi="Times New Roman" w:cs="Times New Roman"/>
                <w:sz w:val="24"/>
                <w:szCs w:val="24"/>
                <w:lang w:eastAsia="en-GB"/>
              </w:rPr>
              <w:t>,</w:t>
            </w:r>
            <w:r w:rsidRPr="00E74E5B">
              <w:rPr>
                <w:rFonts w:ascii="Times New Roman" w:eastAsia="Times New Roman" w:hAnsi="Times New Roman" w:cs="Times New Roman"/>
                <w:sz w:val="24"/>
                <w:szCs w:val="24"/>
                <w:lang w:eastAsia="en-GB"/>
              </w:rPr>
              <w:t xml:space="preserve"> and ethical considerations of genetic testing for patients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60C9EE9" w14:textId="0FA3F7FC"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8525229">
                <v:shape id="_x0000_i110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D38FFFF" w14:textId="280E564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926CDFA">
                <v:shape id="_x0000_i110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EC1D20D" w14:textId="1A3D939E"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0B8DCEA">
                <v:shape id="_x0000_i110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CA3EC4D" w14:textId="004D941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EFFE8D3">
                <v:shape id="_x0000_i110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7AD2CEC" w14:textId="3255599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A93F58B">
                <v:shape id="_x0000_i110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9A1499A" w14:textId="10A8E8FC"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93F97F5">
                <v:shape id="_x0000_i1106" type="#_x0000_t75" alt="" style="width:20.2pt;height:18.55pt;mso-width-percent:0;mso-height-percent:0;mso-width-percent:0;mso-height-percent:0">
                  <v:imagedata r:id="rId7" o:title=""/>
                </v:shape>
              </w:pict>
            </w:r>
          </w:p>
        </w:tc>
      </w:tr>
    </w:tbl>
    <w:p w14:paraId="6AFED980" w14:textId="77777777" w:rsidR="001113D7" w:rsidRDefault="001113D7" w:rsidP="00E74E5B">
      <w:pPr>
        <w:spacing w:line="240" w:lineRule="auto"/>
        <w:rPr>
          <w:rFonts w:ascii="Times New Roman" w:eastAsia="Times New Roman" w:hAnsi="Times New Roman" w:cs="Times New Roman"/>
          <w:i/>
          <w:iCs/>
          <w:color w:val="2D627A"/>
          <w:sz w:val="24"/>
          <w:szCs w:val="24"/>
          <w:shd w:val="clear" w:color="auto" w:fill="DFEDF0"/>
          <w:lang w:eastAsia="en-GB"/>
        </w:rPr>
      </w:pPr>
    </w:p>
    <w:p w14:paraId="27070E05" w14:textId="6993ED2D" w:rsidR="00E74E5B" w:rsidRPr="00E74E5B" w:rsidRDefault="00E74E5B" w:rsidP="00E74E5B">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a.</w:t>
      </w:r>
      <w:r w:rsidR="001113D7">
        <w:rPr>
          <w:rFonts w:ascii="Times New Roman" w:eastAsia="Times New Roman" w:hAnsi="Times New Roman" w:cs="Times New Roman"/>
          <w:i/>
          <w:iCs/>
          <w:color w:val="2D627A"/>
          <w:sz w:val="24"/>
          <w:szCs w:val="24"/>
          <w:shd w:val="clear" w:color="auto" w:fill="DFEDF0"/>
          <w:lang w:eastAsia="en-GB"/>
        </w:rPr>
        <w:t xml:space="preserve"> </w:t>
      </w:r>
      <w:r w:rsidRPr="00E74E5B">
        <w:rPr>
          <w:rFonts w:ascii="Times New Roman" w:eastAsia="Times New Roman" w:hAnsi="Times New Roman" w:cs="Times New Roman"/>
          <w:sz w:val="24"/>
          <w:szCs w:val="24"/>
          <w:lang w:eastAsia="en-GB"/>
        </w:rPr>
        <w:t>Please add any comments/notes to support your</w:t>
      </w:r>
      <w:r w:rsidR="001113D7">
        <w:rPr>
          <w:rFonts w:ascii="Times New Roman" w:eastAsia="Times New Roman" w:hAnsi="Times New Roman" w:cs="Times New Roman"/>
          <w:sz w:val="24"/>
          <w:szCs w:val="24"/>
          <w:lang w:eastAsia="en-GB"/>
        </w:rPr>
        <w:t xml:space="preserve"> scoring</w:t>
      </w:r>
      <w:r w:rsidRPr="00E74E5B">
        <w:rPr>
          <w:rFonts w:ascii="Times New Roman" w:eastAsia="Times New Roman" w:hAnsi="Times New Roman" w:cs="Times New Roman"/>
          <w:sz w:val="24"/>
          <w:szCs w:val="24"/>
          <w:lang w:eastAsia="en-GB"/>
        </w:rPr>
        <w:t>. This may aid your reflection at the end of the course</w:t>
      </w:r>
    </w:p>
    <w:p w14:paraId="54B19AF9" w14:textId="73941D23" w:rsidR="00E74E5B" w:rsidRPr="00E74E5B" w:rsidRDefault="001113D7" w:rsidP="00E74E5B">
      <w:pPr>
        <w:shd w:val="clear" w:color="auto" w:fill="F2EFEB"/>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7B57043">
          <v:shape id="_x0000_i1107" type="#_x0000_t75" alt="" style="width:155.45pt;height:50.75pt;mso-width-percent:0;mso-height-percent:0;mso-width-percent:0;mso-height-percent:0">
            <v:imagedata r:id="rId6" o:title=""/>
          </v:shape>
        </w:pict>
      </w:r>
    </w:p>
    <w:p w14:paraId="46DB1D1C" w14:textId="77777777" w:rsidR="001113D7" w:rsidRDefault="001113D7">
      <w:pPr>
        <w:rPr>
          <w:rFonts w:ascii="Times New Roman" w:eastAsia="Times New Roman" w:hAnsi="Times New Roman" w:cs="Times New Roman"/>
          <w:b/>
          <w:bCs/>
          <w:color w:val="454540"/>
          <w:sz w:val="28"/>
          <w:szCs w:val="28"/>
          <w:lang w:eastAsia="en-GB"/>
        </w:rPr>
      </w:pPr>
      <w:r>
        <w:rPr>
          <w:rFonts w:ascii="Times New Roman" w:eastAsia="Times New Roman" w:hAnsi="Times New Roman" w:cs="Times New Roman"/>
          <w:b/>
          <w:bCs/>
          <w:color w:val="454540"/>
          <w:sz w:val="28"/>
          <w:szCs w:val="28"/>
          <w:lang w:eastAsia="en-GB"/>
        </w:rPr>
        <w:br w:type="page"/>
      </w:r>
    </w:p>
    <w:p w14:paraId="3C933566" w14:textId="4DEAE189" w:rsidR="00E74E5B" w:rsidRPr="00E74E5B" w:rsidRDefault="00E74E5B" w:rsidP="00E74E5B">
      <w:pPr>
        <w:spacing w:before="240" w:after="240" w:line="240" w:lineRule="auto"/>
        <w:outlineLvl w:val="2"/>
        <w:rPr>
          <w:rFonts w:ascii="Times New Roman" w:eastAsia="Times New Roman" w:hAnsi="Times New Roman" w:cs="Times New Roman"/>
          <w:b/>
          <w:bCs/>
          <w:color w:val="454540"/>
          <w:sz w:val="28"/>
          <w:szCs w:val="28"/>
          <w:lang w:eastAsia="en-GB"/>
        </w:rPr>
      </w:pPr>
      <w:r w:rsidRPr="00E74E5B">
        <w:rPr>
          <w:rFonts w:ascii="Times New Roman" w:eastAsia="Times New Roman" w:hAnsi="Times New Roman" w:cs="Times New Roman"/>
          <w:b/>
          <w:bCs/>
          <w:color w:val="454540"/>
          <w:sz w:val="28"/>
          <w:szCs w:val="28"/>
          <w:lang w:eastAsia="en-GB"/>
        </w:rPr>
        <w:lastRenderedPageBreak/>
        <w:t>Importance of Genomic topics to your role</w:t>
      </w:r>
    </w:p>
    <w:p w14:paraId="767455F4" w14:textId="5EF89AEE" w:rsidR="00E74E5B" w:rsidRPr="00E74E5B" w:rsidRDefault="00E74E5B" w:rsidP="00E74E5B">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5.</w:t>
      </w:r>
      <w:r w:rsidRPr="00E74E5B">
        <w:rPr>
          <w:rFonts w:ascii="Times New Roman" w:eastAsia="Times New Roman" w:hAnsi="Times New Roman" w:cs="Times New Roman"/>
          <w:b/>
          <w:bCs/>
          <w:sz w:val="24"/>
          <w:szCs w:val="24"/>
          <w:lang w:eastAsia="en-GB"/>
        </w:rPr>
        <w:t>Please review each of the topics listed below.  </w:t>
      </w:r>
      <w:r w:rsidRPr="00E74E5B">
        <w:rPr>
          <w:rFonts w:ascii="Times New Roman" w:eastAsia="Times New Roman" w:hAnsi="Times New Roman" w:cs="Times New Roman"/>
          <w:sz w:val="24"/>
          <w:szCs w:val="24"/>
          <w:lang w:eastAsia="en-GB"/>
        </w:rPr>
        <w:br/>
        <w:t>On a scale of 1 to 5; </w:t>
      </w:r>
      <w:r w:rsidRPr="00E74E5B">
        <w:rPr>
          <w:rFonts w:ascii="Times New Roman" w:eastAsia="Times New Roman" w:hAnsi="Times New Roman" w:cs="Times New Roman"/>
          <w:shd w:val="clear" w:color="auto" w:fill="FFFFFF"/>
          <w:lang w:eastAsia="en-GB"/>
        </w:rPr>
        <w:t>where '1 is low importance' and '5 is high importance'</w:t>
      </w:r>
      <w:r w:rsidRPr="00E74E5B">
        <w:rPr>
          <w:rFonts w:ascii="Times New Roman" w:eastAsia="Times New Roman" w:hAnsi="Times New Roman" w:cs="Times New Roman"/>
          <w:sz w:val="24"/>
          <w:szCs w:val="24"/>
          <w:lang w:eastAsia="en-GB"/>
        </w:rPr>
        <w:t> </w:t>
      </w:r>
      <w:r w:rsidRPr="00E74E5B">
        <w:rPr>
          <w:rFonts w:ascii="Times New Roman" w:eastAsia="Times New Roman" w:hAnsi="Times New Roman" w:cs="Times New Roman"/>
          <w:shd w:val="clear" w:color="auto" w:fill="FFFFFF"/>
          <w:lang w:eastAsia="en-GB"/>
        </w:rPr>
        <w:t xml:space="preserve">How important do you feel this knowledge or information is for your </w:t>
      </w:r>
      <w:proofErr w:type="gramStart"/>
      <w:r w:rsidRPr="00E74E5B">
        <w:rPr>
          <w:rFonts w:ascii="Times New Roman" w:eastAsia="Times New Roman" w:hAnsi="Times New Roman" w:cs="Times New Roman"/>
          <w:shd w:val="clear" w:color="auto" w:fill="FFFFFF"/>
          <w:lang w:eastAsia="en-GB"/>
        </w:rPr>
        <w:t>role;</w:t>
      </w:r>
      <w:proofErr w:type="gramEnd"/>
    </w:p>
    <w:p w14:paraId="681271EA" w14:textId="77777777" w:rsidR="00E74E5B" w:rsidRPr="00E74E5B" w:rsidRDefault="00E74E5B" w:rsidP="00E74E5B">
      <w:pPr>
        <w:spacing w:after="240" w:line="240" w:lineRule="auto"/>
        <w:rPr>
          <w:rFonts w:ascii="Times New Roman" w:eastAsia="Times New Roman" w:hAnsi="Times New Roman" w:cs="Times New Roman"/>
          <w:sz w:val="21"/>
          <w:szCs w:val="21"/>
          <w:lang w:eastAsia="en-GB"/>
        </w:rPr>
      </w:pPr>
      <w:r w:rsidRPr="00E74E5B">
        <w:rPr>
          <w:rFonts w:ascii="Times New Roman" w:eastAsia="Times New Roman" w:hAnsi="Times New Roman" w:cs="Times New Roman"/>
          <w:sz w:val="21"/>
          <w:szCs w:val="21"/>
          <w:lang w:eastAsia="en-GB"/>
        </w:rPr>
        <w:t>Please don't select more than 1 answer(s) per row.</w:t>
      </w:r>
    </w:p>
    <w:p w14:paraId="26A91D03" w14:textId="77777777" w:rsidR="00E74E5B" w:rsidRPr="00E74E5B" w:rsidRDefault="00E74E5B" w:rsidP="00E74E5B">
      <w:pPr>
        <w:spacing w:before="240" w:after="240" w:line="240" w:lineRule="auto"/>
        <w:rPr>
          <w:rFonts w:ascii="Times New Roman" w:eastAsia="Times New Roman" w:hAnsi="Times New Roman" w:cs="Times New Roman"/>
          <w:sz w:val="21"/>
          <w:szCs w:val="21"/>
          <w:lang w:eastAsia="en-GB"/>
        </w:rPr>
      </w:pPr>
      <w:r w:rsidRPr="00E74E5B">
        <w:rPr>
          <w:rFonts w:ascii="Times New Roman" w:eastAsia="Times New Roman" w:hAnsi="Times New Roman" w:cs="Times New Roman"/>
          <w:sz w:val="21"/>
          <w:szCs w:val="21"/>
          <w:lang w:eastAsia="en-GB"/>
        </w:rPr>
        <w:t>Please select exactly 13 answer(s).</w:t>
      </w:r>
    </w:p>
    <w:tbl>
      <w:tblPr>
        <w:tblW w:w="140" w:type="dxa"/>
        <w:shd w:val="clear" w:color="auto" w:fill="FFFFFF"/>
        <w:tblCellMar>
          <w:left w:w="0" w:type="dxa"/>
          <w:right w:w="0" w:type="dxa"/>
        </w:tblCellMar>
        <w:tblLook w:val="04A0" w:firstRow="1" w:lastRow="0" w:firstColumn="1" w:lastColumn="0" w:noHBand="0" w:noVBand="1"/>
      </w:tblPr>
      <w:tblGrid>
        <w:gridCol w:w="1693"/>
        <w:gridCol w:w="1400"/>
        <w:gridCol w:w="649"/>
        <w:gridCol w:w="649"/>
        <w:gridCol w:w="649"/>
        <w:gridCol w:w="1400"/>
        <w:gridCol w:w="1227"/>
      </w:tblGrid>
      <w:tr w:rsidR="00E74E5B" w:rsidRPr="00E74E5B" w14:paraId="782847D2" w14:textId="77777777" w:rsidTr="00F15F13">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40CAD15C" w14:textId="77777777" w:rsidR="00E74E5B" w:rsidRPr="00E74E5B" w:rsidRDefault="00E74E5B" w:rsidP="00E74E5B">
            <w:pPr>
              <w:spacing w:after="0" w:line="240" w:lineRule="auto"/>
              <w:rPr>
                <w:rFonts w:ascii="Times New Roman" w:eastAsia="Times New Roman" w:hAnsi="Times New Roman" w:cs="Times New Roman"/>
                <w:sz w:val="21"/>
                <w:szCs w:val="21"/>
                <w:lang w:eastAsia="en-GB"/>
              </w:rPr>
            </w:pP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FCE8506" w14:textId="61CD52E2"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1</w:t>
            </w:r>
            <w:r w:rsidR="001113D7">
              <w:rPr>
                <w:rFonts w:ascii="Times New Roman" w:eastAsia="Times New Roman" w:hAnsi="Times New Roman" w:cs="Times New Roman"/>
                <w:sz w:val="24"/>
                <w:szCs w:val="24"/>
                <w:lang w:eastAsia="en-GB"/>
              </w:rPr>
              <w:t xml:space="preserve"> </w:t>
            </w:r>
            <w:r w:rsidRPr="00E74E5B">
              <w:rPr>
                <w:rFonts w:ascii="Times New Roman" w:eastAsia="Times New Roman" w:hAnsi="Times New Roman" w:cs="Times New Roman"/>
                <w:sz w:val="24"/>
                <w:szCs w:val="24"/>
                <w:lang w:eastAsia="en-GB"/>
              </w:rPr>
              <w:t>(low importance)</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70D1FF68"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2</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43403CE1"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3</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126C6692"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4</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63A7B8EB"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5 (high importance)</w:t>
            </w:r>
          </w:p>
        </w:tc>
        <w:tc>
          <w:tcPr>
            <w:tcW w:w="20" w:type="dxa"/>
            <w:tcBorders>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46DECF5" w14:textId="77777777" w:rsidR="00E74E5B" w:rsidRPr="00E74E5B" w:rsidRDefault="00E74E5B" w:rsidP="00E74E5B">
            <w:pPr>
              <w:spacing w:after="0" w:line="240" w:lineRule="auto"/>
              <w:jc w:val="center"/>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Not applicable</w:t>
            </w:r>
          </w:p>
        </w:tc>
      </w:tr>
      <w:tr w:rsidR="00E74E5B" w:rsidRPr="00E74E5B" w14:paraId="7A15F3F8"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C5834CE"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 xml:space="preserve">Understanding of the basic scientific concepts of inheritance, </w:t>
            </w:r>
            <w:proofErr w:type="gramStart"/>
            <w:r w:rsidRPr="00E74E5B">
              <w:rPr>
                <w:rFonts w:ascii="Times New Roman" w:eastAsia="Times New Roman" w:hAnsi="Times New Roman" w:cs="Times New Roman"/>
                <w:sz w:val="24"/>
                <w:szCs w:val="24"/>
                <w:lang w:eastAsia="en-GB"/>
              </w:rPr>
              <w:t>genetics</w:t>
            </w:r>
            <w:proofErr w:type="gramEnd"/>
            <w:r w:rsidRPr="00E74E5B">
              <w:rPr>
                <w:rFonts w:ascii="Times New Roman" w:eastAsia="Times New Roman" w:hAnsi="Times New Roman" w:cs="Times New Roman"/>
                <w:sz w:val="24"/>
                <w:szCs w:val="24"/>
                <w:lang w:eastAsia="en-GB"/>
              </w:rPr>
              <w:t xml:space="preserve"> and genomics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EEEA3DF" w14:textId="1408DD4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6A0A784">
                <v:shape id="_x0000_i110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4115E1B" w14:textId="2B088107"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C471917">
                <v:shape id="_x0000_i110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953FF35" w14:textId="76DCD931"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E9A72A7">
                <v:shape id="_x0000_i111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6728672" w14:textId="4C3DAAB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62D4EB3">
                <v:shape id="_x0000_i111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29C965D" w14:textId="62CEB13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33127A8">
                <v:shape id="_x0000_i111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C41242F" w14:textId="727AE21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FCB30F8">
                <v:shape id="_x0000_i1113" type="#_x0000_t75" alt="" style="width:20.2pt;height:18.55pt;mso-width-percent:0;mso-height-percent:0;mso-width-percent:0;mso-height-percent:0">
                  <v:imagedata r:id="rId7" o:title=""/>
                </v:shape>
              </w:pict>
            </w:r>
          </w:p>
        </w:tc>
      </w:tr>
      <w:tr w:rsidR="00E74E5B" w:rsidRPr="00E74E5B" w14:paraId="562C8059"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73D5A38"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Understanding of the difference between the germline and somatic (tumour) genome and clinical implications associated with germline or somatic genetic variants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7BAEA30" w14:textId="689D7204"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1228B3C">
                <v:shape id="_x0000_i111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8B71717" w14:textId="18D89F2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5446146">
                <v:shape id="_x0000_i111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2FDBD86" w14:textId="106A3C2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B54AA87">
                <v:shape id="_x0000_i111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B5C944B" w14:textId="2E619C0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A1EA654">
                <v:shape id="_x0000_i111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9B2008C" w14:textId="23667CE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4DFC194">
                <v:shape id="_x0000_i111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CCBEC14" w14:textId="3784338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712152B">
                <v:shape id="_x0000_i1119" type="#_x0000_t75" alt="" style="width:20.2pt;height:18.55pt;mso-width-percent:0;mso-height-percent:0;mso-width-percent:0;mso-height-percent:0">
                  <v:imagedata r:id="rId7" o:title=""/>
                </v:shape>
              </w:pict>
            </w:r>
          </w:p>
        </w:tc>
      </w:tr>
      <w:tr w:rsidR="00E74E5B" w:rsidRPr="00E74E5B" w14:paraId="71A0B6B3"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0444C24F"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what local genetic testing services are available and how to refer patients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CDEFA5C" w14:textId="28728EE5"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BC2FA9F">
                <v:shape id="_x0000_i112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13774F5" w14:textId="4D79A15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2158419">
                <v:shape id="_x0000_i112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78EDD87" w14:textId="5C713CC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E7980DB">
                <v:shape id="_x0000_i112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ED56E11" w14:textId="0AFEE7D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651403B">
                <v:shape id="_x0000_i112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CEC5CEB" w14:textId="00C41146"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619D5C7">
                <v:shape id="_x0000_i112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2B55593" w14:textId="7CDD745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82AEB90">
                <v:shape id="_x0000_i1125" type="#_x0000_t75" alt="" style="width:20.2pt;height:18.55pt;mso-width-percent:0;mso-height-percent:0;mso-width-percent:0;mso-height-percent:0">
                  <v:imagedata r:id="rId7" o:title=""/>
                </v:shape>
              </w:pict>
            </w:r>
          </w:p>
        </w:tc>
      </w:tr>
      <w:tr w:rsidR="00E74E5B" w:rsidRPr="00E74E5B" w14:paraId="69B5008C"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D8DEA1D"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 xml:space="preserve">Ability to carry out appropriate risk assessments to identify patients that </w:t>
            </w:r>
            <w:r w:rsidRPr="00E74E5B">
              <w:rPr>
                <w:rFonts w:ascii="Times New Roman" w:eastAsia="Times New Roman" w:hAnsi="Times New Roman" w:cs="Times New Roman"/>
                <w:sz w:val="24"/>
                <w:szCs w:val="24"/>
                <w:lang w:eastAsia="en-GB"/>
              </w:rPr>
              <w:lastRenderedPageBreak/>
              <w:t>might be at a higher risk of inherited conditions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85B2265" w14:textId="518555C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lastRenderedPageBreak/>
            </w:r>
            <w:r w:rsidR="001113D7">
              <w:rPr>
                <w:rFonts w:ascii="Times New Roman" w:eastAsia="Times New Roman" w:hAnsi="Times New Roman" w:cs="Times New Roman"/>
                <w:noProof/>
                <w:sz w:val="24"/>
                <w:szCs w:val="24"/>
              </w:rPr>
              <w:pict w14:anchorId="219BDCF7">
                <v:shape id="_x0000_i112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B433796" w14:textId="70270D3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378A7B3">
                <v:shape id="_x0000_i112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CB8467D" w14:textId="4BAC34C1"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6C6722A">
                <v:shape id="_x0000_i112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47510CF" w14:textId="6BB0EAAC"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616A414">
                <v:shape id="_x0000_i112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A12C884" w14:textId="516CAC8D"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DA15F9F">
                <v:shape id="_x0000_i113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DA33856" w14:textId="165122B7"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2DE0DC2">
                <v:shape id="_x0000_i1131" type="#_x0000_t75" alt="" style="width:20.2pt;height:18.55pt;mso-width-percent:0;mso-height-percent:0;mso-width-percent:0;mso-height-percent:0">
                  <v:imagedata r:id="rId7" o:title=""/>
                </v:shape>
              </w:pict>
            </w:r>
          </w:p>
        </w:tc>
      </w:tr>
      <w:tr w:rsidR="00E74E5B" w:rsidRPr="00E74E5B" w14:paraId="7E95CA06"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5FE2FBBC"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the wider roles and services offered by local clinical genetics teams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1E04553" w14:textId="29819AEE"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BC2B1C1">
                <v:shape id="_x0000_i113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3D03574" w14:textId="558E5E7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72A10A1">
                <v:shape id="_x0000_i113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59F74BD" w14:textId="0CFBB3F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3CCD052">
                <v:shape id="_x0000_i113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14E4914" w14:textId="13FE1EF4"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360BFD7">
                <v:shape id="_x0000_i113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3567CFA" w14:textId="1E4618A4"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1AC8414">
                <v:shape id="_x0000_i113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8054E32" w14:textId="689E1C75"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253DF8A">
                <v:shape id="_x0000_i1137" type="#_x0000_t75" alt="" style="width:20.2pt;height:18.55pt;mso-width-percent:0;mso-height-percent:0;mso-width-percent:0;mso-height-percent:0">
                  <v:imagedata r:id="rId7" o:title=""/>
                </v:shape>
              </w:pict>
            </w:r>
          </w:p>
        </w:tc>
      </w:tr>
      <w:tr w:rsidR="00E74E5B" w:rsidRPr="00E74E5B" w14:paraId="537F80CC"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53743DBE"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Conduct a comprehensive family history exercise to understand potential high-risk patients for inherited conditions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D717BB7" w14:textId="10ABAD0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6B376AA">
                <v:shape id="_x0000_i113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5A3DF36" w14:textId="71196C2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DDC472D">
                <v:shape id="_x0000_i113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AB7229D" w14:textId="5326201D"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6A36702">
                <v:shape id="_x0000_i114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EB7AE96" w14:textId="1CBF8F31"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5B39385">
                <v:shape id="_x0000_i114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7B18A41" w14:textId="33DF213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52EF5FC">
                <v:shape id="_x0000_i114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111D0AD" w14:textId="3D769E8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59FA5E2">
                <v:shape id="_x0000_i1143" type="#_x0000_t75" alt="" style="width:20.2pt;height:18.55pt;mso-width-percent:0;mso-height-percent:0;mso-width-percent:0;mso-height-percent:0">
                  <v:imagedata r:id="rId7" o:title=""/>
                </v:shape>
              </w:pict>
            </w:r>
          </w:p>
        </w:tc>
      </w:tr>
      <w:tr w:rsidR="00E74E5B" w:rsidRPr="00E74E5B" w14:paraId="1C74F06B"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5D7CE700"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the national genetic test directory and its potential relevance for your patients and practice</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BB6E37D" w14:textId="60FB6D9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8AB80B4">
                <v:shape id="_x0000_i114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241E8E2" w14:textId="38537E30"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6755CAC">
                <v:shape id="_x0000_i114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59001F7" w14:textId="22D91200"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F70FFD0">
                <v:shape id="_x0000_i114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0A82EBB" w14:textId="494BED3C"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D12936C">
                <v:shape id="_x0000_i114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F159926" w14:textId="1630A6B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CAE6D4D">
                <v:shape id="_x0000_i114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AA0F8C8" w14:textId="79F9320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AA3FF5C">
                <v:shape id="_x0000_i1149" type="#_x0000_t75" alt="" style="width:20.2pt;height:18.55pt;mso-width-percent:0;mso-height-percent:0;mso-width-percent:0;mso-height-percent:0">
                  <v:imagedata r:id="rId7" o:title=""/>
                </v:shape>
              </w:pict>
            </w:r>
          </w:p>
        </w:tc>
      </w:tr>
      <w:tr w:rsidR="00E74E5B" w:rsidRPr="00E74E5B" w14:paraId="6F2C77E5"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4D37F197"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the targeted therapies available for patients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63C1AF3" w14:textId="35E1E8A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08844D6">
                <v:shape id="_x0000_i115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AE2C819" w14:textId="563FBD9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6C5AC78">
                <v:shape id="_x0000_i115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9234F9B" w14:textId="73082C5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87652A1">
                <v:shape id="_x0000_i115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AB1D623" w14:textId="423EF09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E4CDEED">
                <v:shape id="_x0000_i115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370B49C" w14:textId="6E33271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6110E46">
                <v:shape id="_x0000_i115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5CDB1D7" w14:textId="422C11D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75D8E04">
                <v:shape id="_x0000_i1155" type="#_x0000_t75" alt="" style="width:20.2pt;height:18.55pt;mso-width-percent:0;mso-height-percent:0;mso-width-percent:0;mso-height-percent:0">
                  <v:imagedata r:id="rId7" o:title=""/>
                </v:shape>
              </w:pict>
            </w:r>
          </w:p>
        </w:tc>
      </w:tr>
      <w:tr w:rsidR="00E74E5B" w:rsidRPr="00E74E5B" w14:paraId="451C5573"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18007086"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the broad mechanism of action of targeted therapies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3E9808C" w14:textId="5E92C37D"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B1DE939">
                <v:shape id="_x0000_i115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FF559B9" w14:textId="1B12258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5890B45">
                <v:shape id="_x0000_i115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27FC009" w14:textId="673F4BF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5822E8E">
                <v:shape id="_x0000_i115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9F6EB18" w14:textId="5E8DB1A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E40EB48">
                <v:shape id="_x0000_i115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0A5B8AE" w14:textId="0D065B80"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B8F0000">
                <v:shape id="_x0000_i116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50AAD78E" w14:textId="1AAFD885"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7FFC77C">
                <v:shape id="_x0000_i1161" type="#_x0000_t75" alt="" style="width:20.2pt;height:18.55pt;mso-width-percent:0;mso-height-percent:0;mso-width-percent:0;mso-height-percent:0">
                  <v:imagedata r:id="rId7" o:title=""/>
                </v:shape>
              </w:pict>
            </w:r>
          </w:p>
        </w:tc>
      </w:tr>
      <w:tr w:rsidR="00E74E5B" w:rsidRPr="00E74E5B" w14:paraId="04E070C4"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6B070813"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 how genomic data can be used in the context of prevention and earlier diagnosis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7CD9EF1" w14:textId="0904CA69"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A949E77">
                <v:shape id="_x0000_i116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6573586" w14:textId="0F5681F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28FFA78">
                <v:shape id="_x0000_i116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AAD5BCE" w14:textId="71AAC3B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888B31E">
                <v:shape id="_x0000_i116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7A7A6B5" w14:textId="29D48492"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F4C8AD3">
                <v:shape id="_x0000_i116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5B3426D" w14:textId="3A6840E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6767D1F">
                <v:shape id="_x0000_i116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9080CD1" w14:textId="5B7B37FA"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AAAD825">
                <v:shape id="_x0000_i1167" type="#_x0000_t75" alt="" style="width:20.2pt;height:18.55pt;mso-width-percent:0;mso-height-percent:0;mso-width-percent:0;mso-height-percent:0">
                  <v:imagedata r:id="rId7" o:title=""/>
                </v:shape>
              </w:pict>
            </w:r>
          </w:p>
        </w:tc>
      </w:tr>
      <w:tr w:rsidR="00E74E5B" w:rsidRPr="00E74E5B" w14:paraId="298FB280"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3152C394"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lastRenderedPageBreak/>
              <w:t>Understand how genomic data can be used in the context of patient prognosis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F25DD55" w14:textId="5CDDD8AD"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732BAA9">
                <v:shape id="_x0000_i116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AA8D42D" w14:textId="19CB052C"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02FE093">
                <v:shape id="_x0000_i1169"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9E0BB6F" w14:textId="61E865A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7C758EA">
                <v:shape id="_x0000_i117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7D83592D" w14:textId="7869C6E3"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5AB1067">
                <v:shape id="_x0000_i117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3011AF8" w14:textId="35D16B2B"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EA121F2">
                <v:shape id="_x0000_i117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C746D3E" w14:textId="248DEE8E"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6A03BA7">
                <v:shape id="_x0000_i1173" type="#_x0000_t75" alt="" style="width:20.2pt;height:18.55pt;mso-width-percent:0;mso-height-percent:0;mso-width-percent:0;mso-height-percent:0">
                  <v:imagedata r:id="rId7" o:title=""/>
                </v:shape>
              </w:pict>
            </w:r>
          </w:p>
        </w:tc>
      </w:tr>
      <w:tr w:rsidR="00E74E5B" w:rsidRPr="00E74E5B" w14:paraId="24EE2B3B"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08BF9D37"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Understanding how genomic data is analysed and the potential implications of the analysis process on the outcome on patient management</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9FEE9BF" w14:textId="34BE03D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C1D1729">
                <v:shape id="_x0000_i117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35A2905" w14:textId="185A2C7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30E6128">
                <v:shape id="_x0000_i1175"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4E4561F" w14:textId="67C50DE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9B1E62B">
                <v:shape id="_x0000_i1176"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6C8AAAB" w14:textId="6A51A0A7"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28D7C0A9">
                <v:shape id="_x0000_i1177"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B483FEE" w14:textId="73336A96"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806E058">
                <v:shape id="_x0000_i1178"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2DC97730" w14:textId="1E6AAD4E"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AD97EB7">
                <v:shape id="_x0000_i1179" type="#_x0000_t75" alt="" style="width:20.2pt;height:18.55pt;mso-width-percent:0;mso-height-percent:0;mso-width-percent:0;mso-height-percent:0">
                  <v:imagedata r:id="rId7" o:title=""/>
                </v:shape>
              </w:pict>
            </w:r>
          </w:p>
        </w:tc>
      </w:tr>
      <w:tr w:rsidR="00E74E5B" w:rsidRPr="00E74E5B" w14:paraId="5FDFD20F" w14:textId="77777777" w:rsidTr="00F15F13">
        <w:tc>
          <w:tcPr>
            <w:tcW w:w="20" w:type="dxa"/>
            <w:tcBorders>
              <w:top w:val="single" w:sz="6" w:space="0" w:color="DBD5CC"/>
              <w:bottom w:val="single" w:sz="6" w:space="0" w:color="DBD5CC"/>
              <w:right w:val="single" w:sz="6" w:space="0" w:color="DBD5CC"/>
            </w:tcBorders>
            <w:shd w:val="clear" w:color="auto" w:fill="FFFFFF"/>
            <w:tcMar>
              <w:top w:w="72" w:type="dxa"/>
              <w:left w:w="120" w:type="dxa"/>
              <w:bottom w:w="72" w:type="dxa"/>
              <w:right w:w="120" w:type="dxa"/>
            </w:tcMar>
            <w:vAlign w:val="center"/>
            <w:hideMark/>
          </w:tcPr>
          <w:p w14:paraId="5FFD3226" w14:textId="77777777" w:rsidR="00E74E5B" w:rsidRPr="00E74E5B" w:rsidRDefault="00E74E5B" w:rsidP="00E74E5B">
            <w:pPr>
              <w:spacing w:after="0"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sz w:val="24"/>
                <w:szCs w:val="24"/>
                <w:lang w:eastAsia="en-GB"/>
              </w:rPr>
              <w:t xml:space="preserve">Understand the wider legal, </w:t>
            </w:r>
            <w:proofErr w:type="gramStart"/>
            <w:r w:rsidRPr="00E74E5B">
              <w:rPr>
                <w:rFonts w:ascii="Times New Roman" w:eastAsia="Times New Roman" w:hAnsi="Times New Roman" w:cs="Times New Roman"/>
                <w:sz w:val="24"/>
                <w:szCs w:val="24"/>
                <w:lang w:eastAsia="en-GB"/>
              </w:rPr>
              <w:t>social</w:t>
            </w:r>
            <w:proofErr w:type="gramEnd"/>
            <w:r w:rsidRPr="00E74E5B">
              <w:rPr>
                <w:rFonts w:ascii="Times New Roman" w:eastAsia="Times New Roman" w:hAnsi="Times New Roman" w:cs="Times New Roman"/>
                <w:sz w:val="24"/>
                <w:szCs w:val="24"/>
                <w:lang w:eastAsia="en-GB"/>
              </w:rPr>
              <w:t xml:space="preserve"> and ethical considerations of genetic testing for patients</w: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0F79D318" w14:textId="3EB8C788"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4DEF7F0">
                <v:shape id="_x0000_i1180"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4FA3F9CA" w14:textId="357BEB71"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8DA9AA3">
                <v:shape id="_x0000_i1181"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0B28B74" w14:textId="2F5E3944"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56B40FF">
                <v:shape id="_x0000_i1182"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3C9CCF83" w14:textId="5CDED05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EA9520C">
                <v:shape id="_x0000_i1183"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66D19D6B" w14:textId="30BA25B6"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0BD8746">
                <v:shape id="_x0000_i1184" type="#_x0000_t75" alt="" style="width:20.2pt;height:18.55pt;mso-width-percent:0;mso-height-percent:0;mso-width-percent:0;mso-height-percent:0">
                  <v:imagedata r:id="rId7" o:title=""/>
                </v:shape>
              </w:pict>
            </w:r>
          </w:p>
        </w:tc>
        <w:tc>
          <w:tcPr>
            <w:tcW w:w="20" w:type="dxa"/>
            <w:tcBorders>
              <w:top w:val="single" w:sz="6" w:space="0" w:color="DBD5CC"/>
              <w:left w:val="single" w:sz="6" w:space="0" w:color="FFFFFF"/>
              <w:bottom w:val="single" w:sz="6" w:space="0" w:color="DBD5CC"/>
              <w:right w:val="single" w:sz="6" w:space="0" w:color="DBD5CC"/>
            </w:tcBorders>
            <w:shd w:val="clear" w:color="auto" w:fill="F2EFEB"/>
            <w:tcMar>
              <w:top w:w="72" w:type="dxa"/>
              <w:left w:w="120" w:type="dxa"/>
              <w:bottom w:w="72" w:type="dxa"/>
              <w:right w:w="120" w:type="dxa"/>
            </w:tcMar>
            <w:vAlign w:val="center"/>
            <w:hideMark/>
          </w:tcPr>
          <w:p w14:paraId="129100FE" w14:textId="396512AF" w:rsidR="00E74E5B" w:rsidRPr="00E74E5B" w:rsidRDefault="001113D7" w:rsidP="00E74E5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1FB7E71">
                <v:shape id="_x0000_i1185" type="#_x0000_t75" alt="" style="width:20.2pt;height:18.55pt;mso-width-percent:0;mso-height-percent:0;mso-width-percent:0;mso-height-percent:0">
                  <v:imagedata r:id="rId7" o:title=""/>
                </v:shape>
              </w:pict>
            </w:r>
          </w:p>
        </w:tc>
      </w:tr>
    </w:tbl>
    <w:p w14:paraId="30FC7098" w14:textId="77777777" w:rsidR="001113D7" w:rsidRDefault="001113D7" w:rsidP="00E74E5B">
      <w:pPr>
        <w:spacing w:line="240" w:lineRule="auto"/>
        <w:rPr>
          <w:rFonts w:ascii="Times New Roman" w:eastAsia="Times New Roman" w:hAnsi="Times New Roman" w:cs="Times New Roman"/>
          <w:i/>
          <w:iCs/>
          <w:color w:val="2D627A"/>
          <w:sz w:val="24"/>
          <w:szCs w:val="24"/>
          <w:shd w:val="clear" w:color="auto" w:fill="DFEDF0"/>
          <w:lang w:eastAsia="en-GB"/>
        </w:rPr>
      </w:pPr>
    </w:p>
    <w:p w14:paraId="288A75B9" w14:textId="025C7B8D" w:rsidR="00E74E5B" w:rsidRPr="00E74E5B" w:rsidRDefault="00E74E5B" w:rsidP="00E74E5B">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a.</w:t>
      </w:r>
      <w:r w:rsidR="001113D7">
        <w:rPr>
          <w:rFonts w:ascii="Times New Roman" w:eastAsia="Times New Roman" w:hAnsi="Times New Roman" w:cs="Times New Roman"/>
          <w:i/>
          <w:iCs/>
          <w:color w:val="2D627A"/>
          <w:sz w:val="24"/>
          <w:szCs w:val="24"/>
          <w:shd w:val="clear" w:color="auto" w:fill="DFEDF0"/>
          <w:lang w:eastAsia="en-GB"/>
        </w:rPr>
        <w:t xml:space="preserve"> </w:t>
      </w:r>
      <w:proofErr w:type="spellStart"/>
      <w:r w:rsidRPr="00E74E5B">
        <w:rPr>
          <w:rFonts w:ascii="Times New Roman" w:eastAsia="Times New Roman" w:hAnsi="Times New Roman" w:cs="Times New Roman"/>
          <w:sz w:val="24"/>
          <w:szCs w:val="24"/>
          <w:lang w:eastAsia="en-GB"/>
        </w:rPr>
        <w:t>Please</w:t>
      </w:r>
      <w:proofErr w:type="spellEnd"/>
      <w:r w:rsidRPr="00E74E5B">
        <w:rPr>
          <w:rFonts w:ascii="Times New Roman" w:eastAsia="Times New Roman" w:hAnsi="Times New Roman" w:cs="Times New Roman"/>
          <w:sz w:val="24"/>
          <w:szCs w:val="24"/>
          <w:lang w:eastAsia="en-GB"/>
        </w:rPr>
        <w:t xml:space="preserve"> add any comments/notes to support your grading. This may aid your reflection at the end of the course</w:t>
      </w:r>
    </w:p>
    <w:p w14:paraId="62D2FFBD" w14:textId="3A1A36E3" w:rsidR="00E74E5B" w:rsidRPr="00E74E5B" w:rsidRDefault="001113D7" w:rsidP="00E74E5B">
      <w:pPr>
        <w:shd w:val="clear" w:color="auto" w:fill="F2EFEB"/>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82E9230">
          <v:shape id="_x0000_i1186" type="#_x0000_t75" alt="" style="width:155.45pt;height:50.75pt;mso-width-percent:0;mso-height-percent:0;mso-width-percent:0;mso-height-percent:0">
            <v:imagedata r:id="rId6" o:title=""/>
          </v:shape>
        </w:pict>
      </w:r>
    </w:p>
    <w:p w14:paraId="190317B8" w14:textId="77777777" w:rsidR="001113D7" w:rsidRDefault="001113D7">
      <w:pPr>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br w:type="page"/>
      </w:r>
    </w:p>
    <w:p w14:paraId="53A9E514" w14:textId="398AB308" w:rsidR="00E74E5B" w:rsidRPr="00E74E5B" w:rsidRDefault="00E74E5B" w:rsidP="00E74E5B">
      <w:pPr>
        <w:spacing w:after="0" w:line="240" w:lineRule="auto"/>
        <w:outlineLvl w:val="1"/>
        <w:rPr>
          <w:rFonts w:ascii="Times New Roman" w:eastAsia="Times New Roman" w:hAnsi="Times New Roman" w:cs="Times New Roman"/>
          <w:sz w:val="36"/>
          <w:szCs w:val="36"/>
          <w:lang w:eastAsia="en-GB"/>
        </w:rPr>
      </w:pPr>
      <w:r w:rsidRPr="00E74E5B">
        <w:rPr>
          <w:rFonts w:ascii="Times New Roman" w:eastAsia="Times New Roman" w:hAnsi="Times New Roman" w:cs="Times New Roman"/>
          <w:sz w:val="36"/>
          <w:szCs w:val="36"/>
          <w:lang w:eastAsia="en-GB"/>
        </w:rPr>
        <w:lastRenderedPageBreak/>
        <w:t>Page 4: Previous Education and Training in Genetics or Genomics</w:t>
      </w:r>
    </w:p>
    <w:p w14:paraId="37C60DED" w14:textId="77777777" w:rsidR="00E74E5B" w:rsidRPr="00E74E5B" w:rsidRDefault="00E74E5B" w:rsidP="00E74E5B">
      <w:pPr>
        <w:spacing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We would like to know if you have received any education or training in genetics or genomics.  </w:t>
      </w:r>
    </w:p>
    <w:p w14:paraId="441118E3" w14:textId="410765B5" w:rsidR="00E74E5B" w:rsidRPr="00E74E5B" w:rsidRDefault="00E74E5B" w:rsidP="00E74E5B">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6.</w:t>
      </w:r>
      <w:r w:rsidRPr="00E74E5B">
        <w:rPr>
          <w:rFonts w:ascii="Times New Roman" w:eastAsia="Times New Roman" w:hAnsi="Times New Roman" w:cs="Times New Roman"/>
          <w:sz w:val="24"/>
          <w:szCs w:val="24"/>
          <w:lang w:eastAsia="en-GB"/>
        </w:rPr>
        <w:t>Please indicate below if you have received education and training by selecting the appropriate boxes below to indicate which, if any, of the following topics you have received education or training on?</w:t>
      </w:r>
      <w:r w:rsidRPr="00E74E5B">
        <w:rPr>
          <w:rFonts w:ascii="Times New Roman" w:eastAsia="Times New Roman" w:hAnsi="Times New Roman" w:cs="Times New Roman"/>
          <w:sz w:val="24"/>
          <w:szCs w:val="24"/>
          <w:lang w:eastAsia="en-GB"/>
        </w:rPr>
        <w:br/>
        <w:t>Selecting a topic indicates you have received education and training on this topic Please select all that apply</w:t>
      </w:r>
      <w:r w:rsidR="001113D7">
        <w:rPr>
          <w:rFonts w:ascii="Times New Roman" w:eastAsia="Times New Roman" w:hAnsi="Times New Roman" w:cs="Times New Roman"/>
          <w:sz w:val="24"/>
          <w:szCs w:val="24"/>
          <w:lang w:eastAsia="en-GB"/>
        </w:rPr>
        <w:t>.</w:t>
      </w:r>
      <w:r w:rsidRPr="00E74E5B">
        <w:rPr>
          <w:rFonts w:ascii="Times New Roman" w:eastAsia="Times New Roman" w:hAnsi="Times New Roman" w:cs="Times New Roman"/>
          <w:sz w:val="24"/>
          <w:szCs w:val="24"/>
          <w:lang w:eastAsia="en-GB"/>
        </w:rPr>
        <w:t> </w:t>
      </w:r>
      <w:r w:rsidRPr="00E74E5B">
        <w:rPr>
          <w:rFonts w:ascii="Times New Roman" w:eastAsia="Times New Roman" w:hAnsi="Times New Roman" w:cs="Times New Roman"/>
          <w:i/>
          <w:iCs/>
          <w:color w:val="7B7264"/>
          <w:spacing w:val="5"/>
          <w:sz w:val="24"/>
          <w:szCs w:val="24"/>
          <w:lang w:eastAsia="en-GB"/>
        </w:rPr>
        <w:t> </w:t>
      </w:r>
      <w:proofErr w:type="gramStart"/>
      <w:r w:rsidRPr="00E74E5B">
        <w:rPr>
          <w:rFonts w:ascii="Times New Roman" w:eastAsia="Times New Roman" w:hAnsi="Times New Roman" w:cs="Times New Roman"/>
          <w:i/>
          <w:iCs/>
          <w:color w:val="7B7264"/>
          <w:spacing w:val="5"/>
          <w:sz w:val="24"/>
          <w:szCs w:val="24"/>
          <w:lang w:eastAsia="en-GB"/>
        </w:rPr>
        <w:t>Required</w:t>
      </w:r>
      <w:proofErr w:type="gramEnd"/>
    </w:p>
    <w:p w14:paraId="5EF4837F" w14:textId="77777777" w:rsidR="00E74E5B" w:rsidRPr="00E74E5B" w:rsidRDefault="00E74E5B" w:rsidP="00E74E5B">
      <w:pPr>
        <w:shd w:val="clear" w:color="auto" w:fill="F2EFEB"/>
        <w:spacing w:after="72" w:line="240" w:lineRule="auto"/>
        <w:rPr>
          <w:rFonts w:ascii="Times New Roman" w:eastAsia="Times New Roman" w:hAnsi="Times New Roman" w:cs="Times New Roman"/>
          <w:sz w:val="21"/>
          <w:szCs w:val="21"/>
          <w:lang w:eastAsia="en-GB"/>
        </w:rPr>
      </w:pPr>
      <w:r w:rsidRPr="00E74E5B">
        <w:rPr>
          <w:rFonts w:ascii="Times New Roman" w:eastAsia="Times New Roman" w:hAnsi="Times New Roman" w:cs="Times New Roman"/>
          <w:sz w:val="21"/>
          <w:szCs w:val="21"/>
          <w:lang w:eastAsia="en-GB"/>
        </w:rPr>
        <w:t>Please select between 1 and 14 answers.</w:t>
      </w:r>
    </w:p>
    <w:p w14:paraId="65658077" w14:textId="413E5E85"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DAB0CCF">
          <v:shape id="_x0000_i1187"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I have not received any education or training on genetics or genomics</w:t>
      </w:r>
    </w:p>
    <w:p w14:paraId="01FE5390" w14:textId="5A7F5D66"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6174514">
          <v:shape id="_x0000_i1188"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The basic scientific concepts of inheritance, genetics</w:t>
      </w:r>
      <w:r>
        <w:rPr>
          <w:rFonts w:ascii="Times New Roman" w:eastAsia="Times New Roman" w:hAnsi="Times New Roman" w:cs="Times New Roman"/>
          <w:sz w:val="24"/>
          <w:szCs w:val="24"/>
          <w:lang w:eastAsia="en-GB"/>
        </w:rPr>
        <w:t>,</w:t>
      </w:r>
      <w:r w:rsidR="00E74E5B" w:rsidRPr="00E74E5B">
        <w:rPr>
          <w:rFonts w:ascii="Times New Roman" w:eastAsia="Times New Roman" w:hAnsi="Times New Roman" w:cs="Times New Roman"/>
          <w:sz w:val="24"/>
          <w:szCs w:val="24"/>
          <w:lang w:eastAsia="en-GB"/>
        </w:rPr>
        <w:t xml:space="preserve"> and genomics</w:t>
      </w:r>
    </w:p>
    <w:p w14:paraId="14D8783B" w14:textId="02E463C8"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35C1EEFA">
          <v:shape id="_x0000_i1189"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The difference between the germline and somatic (tumour) genome and clinical implications associated with germline or somatic genetic variants</w:t>
      </w:r>
    </w:p>
    <w:p w14:paraId="4F893CC3" w14:textId="55464472"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BF9B712">
          <v:shape id="_x0000_i1190"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How to carry out appropriate risk assessments to identify patients that might be at a higher risk of inherited conditions</w:t>
      </w:r>
    </w:p>
    <w:p w14:paraId="5EECE0B3" w14:textId="1C583AF2"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5F12DF7">
          <v:shape id="_x0000_i1191"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How to conduct a comprehensive family history exercise to understand potential high-risk patients for inherited conditions</w:t>
      </w:r>
    </w:p>
    <w:p w14:paraId="40752764" w14:textId="395E470C"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07D4374">
          <v:shape id="_x0000_i1192"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What local genetic testing services are available and how to refer patients</w:t>
      </w:r>
    </w:p>
    <w:p w14:paraId="69750489" w14:textId="2E307331"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1091BA78">
          <v:shape id="_x0000_i1193"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The wider roles and services offered by local clinical genetics teams</w:t>
      </w:r>
    </w:p>
    <w:p w14:paraId="493BFA79" w14:textId="7AEAF21D"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1AB54DA">
          <v:shape id="_x0000_i1194"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Information on the national genetic test directory and its potential relevance for your patients and practice</w:t>
      </w:r>
    </w:p>
    <w:p w14:paraId="1D04D3B8" w14:textId="5631DB92"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4E2FF11">
          <v:shape id="_x0000_i1195"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Information on targeted therapies available for patients within your speciality</w:t>
      </w:r>
    </w:p>
    <w:p w14:paraId="5D3AF290" w14:textId="2152F0A6"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73602124">
          <v:shape id="_x0000_i1196"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Information on the broad mechanism of action of targeted therapies</w:t>
      </w:r>
    </w:p>
    <w:p w14:paraId="39786B69" w14:textId="1C066B59"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9E4467B">
          <v:shape id="_x0000_i1197"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How genomic data can be used in the context of prevention and earlier diagnosis</w:t>
      </w:r>
    </w:p>
    <w:p w14:paraId="5BBD609A" w14:textId="028A69AA"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5570C5CF">
          <v:shape id="_x0000_i1198"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How genomic data can be used in the context of patient prognosis</w:t>
      </w:r>
    </w:p>
    <w:p w14:paraId="0B2FDC66" w14:textId="38544835"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26169F8">
          <v:shape id="_x0000_i1199"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How genomic data is analysed and the potential implications of the analysis process on the outcome on patient management</w:t>
      </w:r>
    </w:p>
    <w:p w14:paraId="4626F079" w14:textId="632EEDD7"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4E2B2BC8">
          <v:shape id="_x0000_i1200"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The wider legal, social</w:t>
      </w:r>
      <w:r>
        <w:rPr>
          <w:rFonts w:ascii="Times New Roman" w:eastAsia="Times New Roman" w:hAnsi="Times New Roman" w:cs="Times New Roman"/>
          <w:sz w:val="24"/>
          <w:szCs w:val="24"/>
          <w:lang w:eastAsia="en-GB"/>
        </w:rPr>
        <w:t>,</w:t>
      </w:r>
      <w:r w:rsidR="00E74E5B" w:rsidRPr="00E74E5B">
        <w:rPr>
          <w:rFonts w:ascii="Times New Roman" w:eastAsia="Times New Roman" w:hAnsi="Times New Roman" w:cs="Times New Roman"/>
          <w:sz w:val="24"/>
          <w:szCs w:val="24"/>
          <w:lang w:eastAsia="en-GB"/>
        </w:rPr>
        <w:t xml:space="preserve"> and ethical considerations of genetic testing</w:t>
      </w:r>
    </w:p>
    <w:p w14:paraId="5EE42D5E" w14:textId="7FBB2CE2" w:rsidR="00E74E5B" w:rsidRPr="00E74E5B" w:rsidRDefault="001113D7" w:rsidP="00E74E5B">
      <w:pPr>
        <w:shd w:val="clear" w:color="auto" w:fill="F2EFEB"/>
        <w:spacing w:after="9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693B6594">
          <v:shape id="_x0000_i1201" type="#_x0000_t75" alt="" style="width:20.2pt;height:18.55pt;mso-width-percent:0;mso-height-percent:0;mso-width-percent:0;mso-height-percent:0">
            <v:imagedata r:id="rId7" o:title=""/>
          </v:shape>
        </w:pict>
      </w:r>
      <w:r w:rsidR="00E74E5B" w:rsidRPr="00E74E5B">
        <w:rPr>
          <w:rFonts w:ascii="Times New Roman" w:eastAsia="Times New Roman" w:hAnsi="Times New Roman" w:cs="Times New Roman"/>
          <w:sz w:val="24"/>
          <w:szCs w:val="24"/>
          <w:lang w:eastAsia="en-GB"/>
        </w:rPr>
        <w:t> Other</w:t>
      </w:r>
    </w:p>
    <w:p w14:paraId="72AD6010" w14:textId="1A673E81" w:rsidR="00E74E5B" w:rsidRPr="00E74E5B" w:rsidRDefault="00E74E5B" w:rsidP="00E74E5B">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a.</w:t>
      </w:r>
      <w:r w:rsidR="001113D7">
        <w:rPr>
          <w:rFonts w:ascii="Times New Roman" w:eastAsia="Times New Roman" w:hAnsi="Times New Roman" w:cs="Times New Roman"/>
          <w:i/>
          <w:iCs/>
          <w:color w:val="2D627A"/>
          <w:sz w:val="24"/>
          <w:szCs w:val="24"/>
          <w:shd w:val="clear" w:color="auto" w:fill="DFEDF0"/>
          <w:lang w:eastAsia="en-GB"/>
        </w:rPr>
        <w:t xml:space="preserve"> </w:t>
      </w:r>
      <w:proofErr w:type="spellStart"/>
      <w:r w:rsidRPr="00E74E5B">
        <w:rPr>
          <w:rFonts w:ascii="Times New Roman" w:eastAsia="Times New Roman" w:hAnsi="Times New Roman" w:cs="Times New Roman"/>
          <w:sz w:val="24"/>
          <w:szCs w:val="24"/>
          <w:lang w:eastAsia="en-GB"/>
        </w:rPr>
        <w:t>If</w:t>
      </w:r>
      <w:proofErr w:type="spellEnd"/>
      <w:r w:rsidRPr="00E74E5B">
        <w:rPr>
          <w:rFonts w:ascii="Times New Roman" w:eastAsia="Times New Roman" w:hAnsi="Times New Roman" w:cs="Times New Roman"/>
          <w:sz w:val="24"/>
          <w:szCs w:val="24"/>
          <w:lang w:eastAsia="en-GB"/>
        </w:rPr>
        <w:t xml:space="preserve"> you selected Other, please specify:</w:t>
      </w:r>
    </w:p>
    <w:p w14:paraId="004B3BC1" w14:textId="528895EA" w:rsidR="00E74E5B" w:rsidRPr="00E74E5B" w:rsidRDefault="001113D7" w:rsidP="00E74E5B">
      <w:pPr>
        <w:shd w:val="clear" w:color="auto" w:fill="F2EFEB"/>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lastRenderedPageBreak/>
      </w:r>
      <w:r w:rsidR="001113D7">
        <w:rPr>
          <w:rFonts w:ascii="Times New Roman" w:eastAsia="Times New Roman" w:hAnsi="Times New Roman" w:cs="Times New Roman"/>
          <w:noProof/>
          <w:sz w:val="24"/>
          <w:szCs w:val="24"/>
        </w:rPr>
        <w:pict w14:anchorId="26B4DB60">
          <v:shape id="_x0000_i1202" type="#_x0000_t75" alt="" style="width:155.45pt;height:50.75pt;mso-width-percent:0;mso-height-percent:0;mso-width-percent:0;mso-height-percent:0">
            <v:imagedata r:id="rId6" o:title=""/>
          </v:shape>
        </w:pict>
      </w:r>
    </w:p>
    <w:p w14:paraId="054DA853" w14:textId="77777777" w:rsidR="001113D7" w:rsidRDefault="001113D7" w:rsidP="00E74E5B">
      <w:pPr>
        <w:spacing w:line="240" w:lineRule="auto"/>
        <w:rPr>
          <w:rFonts w:ascii="Times New Roman" w:eastAsia="Times New Roman" w:hAnsi="Times New Roman" w:cs="Times New Roman"/>
          <w:i/>
          <w:iCs/>
          <w:color w:val="2D627A"/>
          <w:sz w:val="24"/>
          <w:szCs w:val="24"/>
          <w:shd w:val="clear" w:color="auto" w:fill="DFEDF0"/>
          <w:lang w:eastAsia="en-GB"/>
        </w:rPr>
      </w:pPr>
    </w:p>
    <w:p w14:paraId="61400AFE" w14:textId="085022A4" w:rsidR="00E74E5B" w:rsidRPr="00E74E5B" w:rsidRDefault="00E74E5B" w:rsidP="00E74E5B">
      <w:pPr>
        <w:spacing w:line="240" w:lineRule="auto"/>
        <w:rPr>
          <w:rFonts w:ascii="Times New Roman" w:eastAsia="Times New Roman" w:hAnsi="Times New Roman" w:cs="Times New Roman"/>
          <w:sz w:val="24"/>
          <w:szCs w:val="24"/>
          <w:lang w:eastAsia="en-GB"/>
        </w:rPr>
      </w:pPr>
      <w:r w:rsidRPr="00E74E5B">
        <w:rPr>
          <w:rFonts w:ascii="Times New Roman" w:eastAsia="Times New Roman" w:hAnsi="Times New Roman" w:cs="Times New Roman"/>
          <w:i/>
          <w:iCs/>
          <w:color w:val="2D627A"/>
          <w:sz w:val="24"/>
          <w:szCs w:val="24"/>
          <w:shd w:val="clear" w:color="auto" w:fill="DFEDF0"/>
          <w:lang w:eastAsia="en-GB"/>
        </w:rPr>
        <w:t>7.</w:t>
      </w:r>
      <w:r w:rsidR="001113D7">
        <w:rPr>
          <w:rFonts w:ascii="Times New Roman" w:eastAsia="Times New Roman" w:hAnsi="Times New Roman" w:cs="Times New Roman"/>
          <w:i/>
          <w:iCs/>
          <w:color w:val="2D627A"/>
          <w:sz w:val="24"/>
          <w:szCs w:val="24"/>
          <w:shd w:val="clear" w:color="auto" w:fill="DFEDF0"/>
          <w:lang w:eastAsia="en-GB"/>
        </w:rPr>
        <w:t xml:space="preserve"> </w:t>
      </w:r>
      <w:r w:rsidRPr="00E74E5B">
        <w:rPr>
          <w:rFonts w:ascii="Times New Roman" w:eastAsia="Times New Roman" w:hAnsi="Times New Roman" w:cs="Times New Roman"/>
          <w:sz w:val="24"/>
          <w:szCs w:val="24"/>
          <w:lang w:eastAsia="en-GB"/>
        </w:rPr>
        <w:t>Finally, please include any comments that you feel are pertinent regarding this topic that you feel you have not had the opportunity to include as part of this survey.</w:t>
      </w:r>
    </w:p>
    <w:p w14:paraId="70F28EBC" w14:textId="35A7CC44" w:rsidR="00E74E5B" w:rsidRPr="00E74E5B" w:rsidRDefault="001113D7" w:rsidP="00E74E5B">
      <w:pPr>
        <w:shd w:val="clear" w:color="auto" w:fill="F2EFEB"/>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rPr>
      </w:r>
      <w:r w:rsidR="001113D7">
        <w:rPr>
          <w:rFonts w:ascii="Times New Roman" w:eastAsia="Times New Roman" w:hAnsi="Times New Roman" w:cs="Times New Roman"/>
          <w:noProof/>
          <w:sz w:val="24"/>
          <w:szCs w:val="24"/>
        </w:rPr>
        <w:pict w14:anchorId="0350A7FA">
          <v:shape id="_x0000_i1203" type="#_x0000_t75" alt="" style="width:155.45pt;height:50.75pt;mso-width-percent:0;mso-height-percent:0;mso-width-percent:0;mso-height-percent:0">
            <v:imagedata r:id="rId6" o:title=""/>
          </v:shape>
        </w:pict>
      </w:r>
    </w:p>
    <w:p w14:paraId="09E7FD0C" w14:textId="77777777" w:rsidR="001113D7" w:rsidRDefault="001113D7">
      <w:pPr>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br w:type="page"/>
      </w:r>
    </w:p>
    <w:p w14:paraId="245AB012" w14:textId="26B1B135" w:rsidR="00E74E5B" w:rsidRPr="00E74E5B" w:rsidRDefault="00E74E5B" w:rsidP="00E74E5B">
      <w:pPr>
        <w:spacing w:after="0" w:line="240" w:lineRule="auto"/>
        <w:outlineLvl w:val="1"/>
        <w:rPr>
          <w:rFonts w:ascii="Times New Roman" w:eastAsia="Times New Roman" w:hAnsi="Times New Roman" w:cs="Times New Roman"/>
          <w:sz w:val="36"/>
          <w:szCs w:val="36"/>
          <w:lang w:eastAsia="en-GB"/>
        </w:rPr>
      </w:pPr>
      <w:r w:rsidRPr="00E74E5B">
        <w:rPr>
          <w:rFonts w:ascii="Times New Roman" w:eastAsia="Times New Roman" w:hAnsi="Times New Roman" w:cs="Times New Roman"/>
          <w:sz w:val="36"/>
          <w:szCs w:val="36"/>
          <w:lang w:eastAsia="en-GB"/>
        </w:rPr>
        <w:lastRenderedPageBreak/>
        <w:t>Page 5: You have completed the questionnaire - Thank you!</w:t>
      </w:r>
    </w:p>
    <w:p w14:paraId="46215A10" w14:textId="11C02ADB" w:rsidR="00E74E5B" w:rsidRPr="00E74E5B" w:rsidRDefault="00E74E5B" w:rsidP="00E74E5B">
      <w:pPr>
        <w:spacing w:after="24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Thank you for taking time out to complete this survey. The next page will allow you to print a copy of your responses.   </w:t>
      </w:r>
    </w:p>
    <w:p w14:paraId="0888E225" w14:textId="1438D9FF" w:rsidR="00E74E5B" w:rsidRPr="00E74E5B" w:rsidRDefault="00E74E5B" w:rsidP="00E74E5B">
      <w:pPr>
        <w:spacing w:before="240" w:after="24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You</w:t>
      </w:r>
      <w:r w:rsidR="001113D7">
        <w:rPr>
          <w:rFonts w:ascii="Times New Roman" w:eastAsia="Times New Roman" w:hAnsi="Times New Roman" w:cs="Times New Roman"/>
          <w:color w:val="555555"/>
          <w:sz w:val="24"/>
          <w:szCs w:val="24"/>
          <w:lang w:eastAsia="en-GB"/>
        </w:rPr>
        <w:t>r</w:t>
      </w:r>
      <w:r w:rsidRPr="00E74E5B">
        <w:rPr>
          <w:rFonts w:ascii="Times New Roman" w:eastAsia="Times New Roman" w:hAnsi="Times New Roman" w:cs="Times New Roman"/>
          <w:color w:val="555555"/>
          <w:sz w:val="24"/>
          <w:szCs w:val="24"/>
          <w:lang w:eastAsia="en-GB"/>
        </w:rPr>
        <w:t xml:space="preserve"> comments will help our course evaluation and help you in your reflection on your genomics education journey!</w:t>
      </w:r>
    </w:p>
    <w:p w14:paraId="304CEAFA" w14:textId="640FB538" w:rsidR="00516F7D" w:rsidRPr="001113D7" w:rsidRDefault="00E74E5B" w:rsidP="001113D7">
      <w:pPr>
        <w:spacing w:before="240" w:after="240" w:line="240" w:lineRule="auto"/>
        <w:rPr>
          <w:rFonts w:ascii="Times New Roman" w:eastAsia="Times New Roman" w:hAnsi="Times New Roman" w:cs="Times New Roman"/>
          <w:color w:val="555555"/>
          <w:sz w:val="24"/>
          <w:szCs w:val="24"/>
          <w:lang w:eastAsia="en-GB"/>
        </w:rPr>
      </w:pPr>
      <w:r w:rsidRPr="00E74E5B">
        <w:rPr>
          <w:rFonts w:ascii="Times New Roman" w:eastAsia="Times New Roman" w:hAnsi="Times New Roman" w:cs="Times New Roman"/>
          <w:color w:val="555555"/>
          <w:sz w:val="24"/>
          <w:szCs w:val="24"/>
          <w:lang w:eastAsia="en-GB"/>
        </w:rPr>
        <w:t>We look forward to seeing you here again soon.</w:t>
      </w:r>
    </w:p>
    <w:sectPr w:rsidR="00516F7D" w:rsidRPr="00111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C1E82"/>
    <w:multiLevelType w:val="multilevel"/>
    <w:tmpl w:val="4F78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92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5B"/>
    <w:rsid w:val="001113D7"/>
    <w:rsid w:val="00516F7D"/>
    <w:rsid w:val="00E74E5B"/>
    <w:rsid w:val="00F15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shapelayout>
  </w:shapeDefaults>
  <w:decimalSymbol w:val="."/>
  <w:listSeparator w:val=","/>
  <w14:docId w14:val="3EA3F861"/>
  <w15:chartTrackingRefBased/>
  <w15:docId w15:val="{B397E89C-12C9-4D0C-9009-E07C1C01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4E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4E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74E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E5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4E5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74E5B"/>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E74E5B"/>
  </w:style>
  <w:style w:type="paragraph" w:customStyle="1" w:styleId="msonormal0">
    <w:name w:val="msonormal"/>
    <w:basedOn w:val="Normal"/>
    <w:rsid w:val="00E7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E74E5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74E5B"/>
    <w:rPr>
      <w:rFonts w:ascii="Arial" w:eastAsia="Times New Roman" w:hAnsi="Arial" w:cs="Arial"/>
      <w:vanish/>
      <w:sz w:val="16"/>
      <w:szCs w:val="16"/>
      <w:lang w:eastAsia="en-GB"/>
    </w:rPr>
  </w:style>
  <w:style w:type="character" w:customStyle="1" w:styleId="pgno">
    <w:name w:val="pgno"/>
    <w:basedOn w:val="DefaultParagraphFont"/>
    <w:rsid w:val="00E74E5B"/>
  </w:style>
  <w:style w:type="paragraph" w:styleId="NormalWeb">
    <w:name w:val="Normal (Web)"/>
    <w:basedOn w:val="Normal"/>
    <w:uiPriority w:val="99"/>
    <w:semiHidden/>
    <w:unhideWhenUsed/>
    <w:rsid w:val="00E74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4E5B"/>
    <w:rPr>
      <w:b/>
      <w:bCs/>
    </w:rPr>
  </w:style>
  <w:style w:type="character" w:styleId="Emphasis">
    <w:name w:val="Emphasis"/>
    <w:basedOn w:val="DefaultParagraphFont"/>
    <w:uiPriority w:val="20"/>
    <w:qFormat/>
    <w:rsid w:val="00E74E5B"/>
    <w:rPr>
      <w:i/>
      <w:iCs/>
    </w:rPr>
  </w:style>
  <w:style w:type="character" w:customStyle="1" w:styleId="qno">
    <w:name w:val="qno"/>
    <w:basedOn w:val="DefaultParagraphFont"/>
    <w:rsid w:val="00E74E5B"/>
  </w:style>
  <w:style w:type="character" w:customStyle="1" w:styleId="print-void">
    <w:name w:val="print-void"/>
    <w:basedOn w:val="DefaultParagraphFont"/>
    <w:rsid w:val="00E74E5B"/>
  </w:style>
  <w:style w:type="character" w:customStyle="1" w:styleId="req">
    <w:name w:val="req"/>
    <w:basedOn w:val="DefaultParagraphFont"/>
    <w:rsid w:val="00E74E5B"/>
  </w:style>
  <w:style w:type="character" w:customStyle="1" w:styleId="icon">
    <w:name w:val="icon"/>
    <w:basedOn w:val="DefaultParagraphFont"/>
    <w:rsid w:val="00E74E5B"/>
  </w:style>
  <w:style w:type="paragraph" w:customStyle="1" w:styleId="hint">
    <w:name w:val="hint"/>
    <w:basedOn w:val="Normal"/>
    <w:rsid w:val="00E7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74E5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74E5B"/>
    <w:rPr>
      <w:rFonts w:ascii="Arial" w:eastAsia="Times New Roman" w:hAnsi="Arial" w:cs="Arial"/>
      <w:vanish/>
      <w:sz w:val="16"/>
      <w:szCs w:val="16"/>
      <w:lang w:eastAsia="en-GB"/>
    </w:rPr>
  </w:style>
  <w:style w:type="paragraph" w:styleId="ListParagraph">
    <w:name w:val="List Paragraph"/>
    <w:basedOn w:val="Normal"/>
    <w:uiPriority w:val="34"/>
    <w:qFormat/>
    <w:rsid w:val="00111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75734">
      <w:bodyDiv w:val="1"/>
      <w:marLeft w:val="0"/>
      <w:marRight w:val="0"/>
      <w:marTop w:val="0"/>
      <w:marBottom w:val="0"/>
      <w:divBdr>
        <w:top w:val="none" w:sz="0" w:space="0" w:color="auto"/>
        <w:left w:val="none" w:sz="0" w:space="0" w:color="auto"/>
        <w:bottom w:val="none" w:sz="0" w:space="0" w:color="auto"/>
        <w:right w:val="none" w:sz="0" w:space="0" w:color="auto"/>
      </w:divBdr>
      <w:divsChild>
        <w:div w:id="2080440377">
          <w:marLeft w:val="0"/>
          <w:marRight w:val="0"/>
          <w:marTop w:val="0"/>
          <w:marBottom w:val="240"/>
          <w:divBdr>
            <w:top w:val="none" w:sz="0" w:space="0" w:color="auto"/>
            <w:left w:val="none" w:sz="0" w:space="0" w:color="auto"/>
            <w:bottom w:val="none" w:sz="0" w:space="0" w:color="auto"/>
            <w:right w:val="none" w:sz="0" w:space="0" w:color="auto"/>
          </w:divBdr>
        </w:div>
        <w:div w:id="319357944">
          <w:marLeft w:val="0"/>
          <w:marRight w:val="0"/>
          <w:marTop w:val="0"/>
          <w:marBottom w:val="0"/>
          <w:divBdr>
            <w:top w:val="none" w:sz="0" w:space="0" w:color="auto"/>
            <w:left w:val="none" w:sz="0" w:space="0" w:color="auto"/>
            <w:bottom w:val="none" w:sz="0" w:space="0" w:color="auto"/>
            <w:right w:val="none" w:sz="0" w:space="0" w:color="auto"/>
          </w:divBdr>
        </w:div>
        <w:div w:id="816871886">
          <w:marLeft w:val="0"/>
          <w:marRight w:val="0"/>
          <w:marTop w:val="0"/>
          <w:marBottom w:val="0"/>
          <w:divBdr>
            <w:top w:val="none" w:sz="0" w:space="0" w:color="auto"/>
            <w:left w:val="none" w:sz="0" w:space="0" w:color="auto"/>
            <w:bottom w:val="none" w:sz="0" w:space="0" w:color="auto"/>
            <w:right w:val="none" w:sz="0" w:space="0" w:color="auto"/>
          </w:divBdr>
          <w:divsChild>
            <w:div w:id="824782122">
              <w:marLeft w:val="0"/>
              <w:marRight w:val="0"/>
              <w:marTop w:val="360"/>
              <w:marBottom w:val="360"/>
              <w:divBdr>
                <w:top w:val="none" w:sz="0" w:space="0" w:color="auto"/>
                <w:left w:val="none" w:sz="0" w:space="0" w:color="auto"/>
                <w:bottom w:val="none" w:sz="0" w:space="0" w:color="auto"/>
                <w:right w:val="none" w:sz="0" w:space="0" w:color="auto"/>
              </w:divBdr>
            </w:div>
          </w:divsChild>
        </w:div>
        <w:div w:id="1207256686">
          <w:marLeft w:val="0"/>
          <w:marRight w:val="0"/>
          <w:marTop w:val="0"/>
          <w:marBottom w:val="0"/>
          <w:divBdr>
            <w:top w:val="none" w:sz="0" w:space="0" w:color="auto"/>
            <w:left w:val="none" w:sz="0" w:space="0" w:color="auto"/>
            <w:bottom w:val="none" w:sz="0" w:space="0" w:color="auto"/>
            <w:right w:val="none" w:sz="0" w:space="0" w:color="auto"/>
          </w:divBdr>
          <w:divsChild>
            <w:div w:id="96875790">
              <w:marLeft w:val="0"/>
              <w:marRight w:val="0"/>
              <w:marTop w:val="240"/>
              <w:marBottom w:val="240"/>
              <w:divBdr>
                <w:top w:val="none" w:sz="0" w:space="0" w:color="auto"/>
                <w:left w:val="none" w:sz="0" w:space="0" w:color="auto"/>
                <w:bottom w:val="none" w:sz="0" w:space="0" w:color="auto"/>
                <w:right w:val="none" w:sz="0" w:space="0" w:color="auto"/>
              </w:divBdr>
            </w:div>
            <w:div w:id="1771194719">
              <w:marLeft w:val="0"/>
              <w:marRight w:val="0"/>
              <w:marTop w:val="0"/>
              <w:marBottom w:val="0"/>
              <w:divBdr>
                <w:top w:val="none" w:sz="0" w:space="0" w:color="auto"/>
                <w:left w:val="none" w:sz="0" w:space="0" w:color="auto"/>
                <w:bottom w:val="none" w:sz="0" w:space="0" w:color="auto"/>
                <w:right w:val="none" w:sz="0" w:space="0" w:color="auto"/>
              </w:divBdr>
            </w:div>
            <w:div w:id="1294020604">
              <w:marLeft w:val="0"/>
              <w:marRight w:val="0"/>
              <w:marTop w:val="240"/>
              <w:marBottom w:val="240"/>
              <w:divBdr>
                <w:top w:val="none" w:sz="0" w:space="0" w:color="auto"/>
                <w:left w:val="none" w:sz="0" w:space="0" w:color="auto"/>
                <w:bottom w:val="none" w:sz="0" w:space="0" w:color="auto"/>
                <w:right w:val="none" w:sz="0" w:space="0" w:color="auto"/>
              </w:divBdr>
            </w:div>
            <w:div w:id="1911043002">
              <w:marLeft w:val="0"/>
              <w:marRight w:val="0"/>
              <w:marTop w:val="0"/>
              <w:marBottom w:val="0"/>
              <w:divBdr>
                <w:top w:val="none" w:sz="0" w:space="0" w:color="auto"/>
                <w:left w:val="none" w:sz="0" w:space="0" w:color="auto"/>
                <w:bottom w:val="none" w:sz="0" w:space="0" w:color="auto"/>
                <w:right w:val="none" w:sz="0" w:space="0" w:color="auto"/>
              </w:divBdr>
            </w:div>
            <w:div w:id="1963615502">
              <w:marLeft w:val="0"/>
              <w:marRight w:val="0"/>
              <w:marTop w:val="240"/>
              <w:marBottom w:val="240"/>
              <w:divBdr>
                <w:top w:val="none" w:sz="0" w:space="0" w:color="auto"/>
                <w:left w:val="none" w:sz="0" w:space="0" w:color="auto"/>
                <w:bottom w:val="none" w:sz="0" w:space="0" w:color="auto"/>
                <w:right w:val="none" w:sz="0" w:space="0" w:color="auto"/>
              </w:divBdr>
            </w:div>
            <w:div w:id="1692101625">
              <w:marLeft w:val="0"/>
              <w:marRight w:val="0"/>
              <w:marTop w:val="0"/>
              <w:marBottom w:val="0"/>
              <w:divBdr>
                <w:top w:val="none" w:sz="0" w:space="0" w:color="auto"/>
                <w:left w:val="none" w:sz="0" w:space="0" w:color="auto"/>
                <w:bottom w:val="none" w:sz="0" w:space="0" w:color="auto"/>
                <w:right w:val="none" w:sz="0" w:space="0" w:color="auto"/>
              </w:divBdr>
            </w:div>
          </w:divsChild>
        </w:div>
        <w:div w:id="756905666">
          <w:marLeft w:val="0"/>
          <w:marRight w:val="0"/>
          <w:marTop w:val="0"/>
          <w:marBottom w:val="0"/>
          <w:divBdr>
            <w:top w:val="none" w:sz="0" w:space="0" w:color="auto"/>
            <w:left w:val="none" w:sz="0" w:space="0" w:color="auto"/>
            <w:bottom w:val="none" w:sz="0" w:space="0" w:color="auto"/>
            <w:right w:val="none" w:sz="0" w:space="0" w:color="auto"/>
          </w:divBdr>
          <w:divsChild>
            <w:div w:id="1959028036">
              <w:marLeft w:val="0"/>
              <w:marRight w:val="0"/>
              <w:marTop w:val="240"/>
              <w:marBottom w:val="240"/>
              <w:divBdr>
                <w:top w:val="none" w:sz="0" w:space="0" w:color="auto"/>
                <w:left w:val="none" w:sz="0" w:space="0" w:color="auto"/>
                <w:bottom w:val="none" w:sz="0" w:space="0" w:color="auto"/>
                <w:right w:val="none" w:sz="0" w:space="0" w:color="auto"/>
              </w:divBdr>
            </w:div>
            <w:div w:id="400831733">
              <w:marLeft w:val="0"/>
              <w:marRight w:val="0"/>
              <w:marTop w:val="0"/>
              <w:marBottom w:val="72"/>
              <w:divBdr>
                <w:top w:val="none" w:sz="0" w:space="0" w:color="auto"/>
                <w:left w:val="none" w:sz="0" w:space="0" w:color="auto"/>
                <w:bottom w:val="none" w:sz="0" w:space="0" w:color="auto"/>
                <w:right w:val="none" w:sz="0" w:space="0" w:color="auto"/>
              </w:divBdr>
            </w:div>
            <w:div w:id="267392265">
              <w:marLeft w:val="0"/>
              <w:marRight w:val="0"/>
              <w:marTop w:val="240"/>
              <w:marBottom w:val="240"/>
              <w:divBdr>
                <w:top w:val="none" w:sz="0" w:space="0" w:color="auto"/>
                <w:left w:val="none" w:sz="0" w:space="0" w:color="auto"/>
                <w:bottom w:val="none" w:sz="0" w:space="0" w:color="auto"/>
                <w:right w:val="none" w:sz="0" w:space="0" w:color="auto"/>
              </w:divBdr>
            </w:div>
            <w:div w:id="17432660">
              <w:marLeft w:val="0"/>
              <w:marRight w:val="0"/>
              <w:marTop w:val="0"/>
              <w:marBottom w:val="0"/>
              <w:divBdr>
                <w:top w:val="none" w:sz="0" w:space="0" w:color="auto"/>
                <w:left w:val="none" w:sz="0" w:space="0" w:color="auto"/>
                <w:bottom w:val="none" w:sz="0" w:space="0" w:color="auto"/>
                <w:right w:val="none" w:sz="0" w:space="0" w:color="auto"/>
              </w:divBdr>
            </w:div>
            <w:div w:id="407921448">
              <w:marLeft w:val="0"/>
              <w:marRight w:val="0"/>
              <w:marTop w:val="240"/>
              <w:marBottom w:val="240"/>
              <w:divBdr>
                <w:top w:val="none" w:sz="0" w:space="0" w:color="auto"/>
                <w:left w:val="none" w:sz="0" w:space="0" w:color="auto"/>
                <w:bottom w:val="none" w:sz="0" w:space="0" w:color="auto"/>
                <w:right w:val="none" w:sz="0" w:space="0" w:color="auto"/>
              </w:divBdr>
            </w:div>
            <w:div w:id="188572670">
              <w:marLeft w:val="0"/>
              <w:marRight w:val="0"/>
              <w:marTop w:val="0"/>
              <w:marBottom w:val="72"/>
              <w:divBdr>
                <w:top w:val="none" w:sz="0" w:space="0" w:color="auto"/>
                <w:left w:val="none" w:sz="0" w:space="0" w:color="auto"/>
                <w:bottom w:val="none" w:sz="0" w:space="0" w:color="auto"/>
                <w:right w:val="none" w:sz="0" w:space="0" w:color="auto"/>
              </w:divBdr>
            </w:div>
            <w:div w:id="163013378">
              <w:marLeft w:val="0"/>
              <w:marRight w:val="0"/>
              <w:marTop w:val="240"/>
              <w:marBottom w:val="240"/>
              <w:divBdr>
                <w:top w:val="none" w:sz="0" w:space="0" w:color="auto"/>
                <w:left w:val="none" w:sz="0" w:space="0" w:color="auto"/>
                <w:bottom w:val="none" w:sz="0" w:space="0" w:color="auto"/>
                <w:right w:val="none" w:sz="0" w:space="0" w:color="auto"/>
              </w:divBdr>
            </w:div>
            <w:div w:id="1527140275">
              <w:marLeft w:val="0"/>
              <w:marRight w:val="0"/>
              <w:marTop w:val="0"/>
              <w:marBottom w:val="0"/>
              <w:divBdr>
                <w:top w:val="none" w:sz="0" w:space="0" w:color="auto"/>
                <w:left w:val="none" w:sz="0" w:space="0" w:color="auto"/>
                <w:bottom w:val="none" w:sz="0" w:space="0" w:color="auto"/>
                <w:right w:val="none" w:sz="0" w:space="0" w:color="auto"/>
              </w:divBdr>
            </w:div>
          </w:divsChild>
        </w:div>
        <w:div w:id="110127095">
          <w:marLeft w:val="0"/>
          <w:marRight w:val="0"/>
          <w:marTop w:val="0"/>
          <w:marBottom w:val="0"/>
          <w:divBdr>
            <w:top w:val="none" w:sz="0" w:space="0" w:color="auto"/>
            <w:left w:val="none" w:sz="0" w:space="0" w:color="auto"/>
            <w:bottom w:val="none" w:sz="0" w:space="0" w:color="auto"/>
            <w:right w:val="none" w:sz="0" w:space="0" w:color="auto"/>
          </w:divBdr>
          <w:divsChild>
            <w:div w:id="546645261">
              <w:marLeft w:val="0"/>
              <w:marRight w:val="0"/>
              <w:marTop w:val="360"/>
              <w:marBottom w:val="360"/>
              <w:divBdr>
                <w:top w:val="none" w:sz="0" w:space="0" w:color="auto"/>
                <w:left w:val="none" w:sz="0" w:space="0" w:color="auto"/>
                <w:bottom w:val="none" w:sz="0" w:space="0" w:color="auto"/>
                <w:right w:val="none" w:sz="0" w:space="0" w:color="auto"/>
              </w:divBdr>
            </w:div>
            <w:div w:id="2055498976">
              <w:marLeft w:val="0"/>
              <w:marRight w:val="0"/>
              <w:marTop w:val="240"/>
              <w:marBottom w:val="240"/>
              <w:divBdr>
                <w:top w:val="none" w:sz="0" w:space="0" w:color="auto"/>
                <w:left w:val="none" w:sz="0" w:space="0" w:color="auto"/>
                <w:bottom w:val="none" w:sz="0" w:space="0" w:color="auto"/>
                <w:right w:val="none" w:sz="0" w:space="0" w:color="auto"/>
              </w:divBdr>
            </w:div>
            <w:div w:id="1320496977">
              <w:marLeft w:val="0"/>
              <w:marRight w:val="0"/>
              <w:marTop w:val="0"/>
              <w:marBottom w:val="0"/>
              <w:divBdr>
                <w:top w:val="none" w:sz="0" w:space="0" w:color="auto"/>
                <w:left w:val="none" w:sz="0" w:space="0" w:color="auto"/>
                <w:bottom w:val="none" w:sz="0" w:space="0" w:color="auto"/>
                <w:right w:val="none" w:sz="0" w:space="0" w:color="auto"/>
              </w:divBdr>
              <w:divsChild>
                <w:div w:id="2111729299">
                  <w:marLeft w:val="0"/>
                  <w:marRight w:val="0"/>
                  <w:marTop w:val="0"/>
                  <w:marBottom w:val="72"/>
                  <w:divBdr>
                    <w:top w:val="none" w:sz="0" w:space="0" w:color="auto"/>
                    <w:left w:val="none" w:sz="0" w:space="0" w:color="auto"/>
                    <w:bottom w:val="none" w:sz="0" w:space="0" w:color="auto"/>
                    <w:right w:val="none" w:sz="0" w:space="0" w:color="auto"/>
                  </w:divBdr>
                </w:div>
                <w:div w:id="841965971">
                  <w:marLeft w:val="0"/>
                  <w:marRight w:val="0"/>
                  <w:marTop w:val="0"/>
                  <w:marBottom w:val="96"/>
                  <w:divBdr>
                    <w:top w:val="none" w:sz="0" w:space="0" w:color="auto"/>
                    <w:left w:val="none" w:sz="0" w:space="0" w:color="auto"/>
                    <w:bottom w:val="none" w:sz="0" w:space="0" w:color="auto"/>
                    <w:right w:val="none" w:sz="0" w:space="0" w:color="auto"/>
                  </w:divBdr>
                </w:div>
                <w:div w:id="1889024854">
                  <w:marLeft w:val="0"/>
                  <w:marRight w:val="0"/>
                  <w:marTop w:val="0"/>
                  <w:marBottom w:val="96"/>
                  <w:divBdr>
                    <w:top w:val="none" w:sz="0" w:space="0" w:color="auto"/>
                    <w:left w:val="none" w:sz="0" w:space="0" w:color="auto"/>
                    <w:bottom w:val="none" w:sz="0" w:space="0" w:color="auto"/>
                    <w:right w:val="none" w:sz="0" w:space="0" w:color="auto"/>
                  </w:divBdr>
                </w:div>
                <w:div w:id="1816098997">
                  <w:marLeft w:val="0"/>
                  <w:marRight w:val="0"/>
                  <w:marTop w:val="0"/>
                  <w:marBottom w:val="96"/>
                  <w:divBdr>
                    <w:top w:val="none" w:sz="0" w:space="0" w:color="auto"/>
                    <w:left w:val="none" w:sz="0" w:space="0" w:color="auto"/>
                    <w:bottom w:val="none" w:sz="0" w:space="0" w:color="auto"/>
                    <w:right w:val="none" w:sz="0" w:space="0" w:color="auto"/>
                  </w:divBdr>
                </w:div>
                <w:div w:id="1701583837">
                  <w:marLeft w:val="0"/>
                  <w:marRight w:val="0"/>
                  <w:marTop w:val="0"/>
                  <w:marBottom w:val="96"/>
                  <w:divBdr>
                    <w:top w:val="none" w:sz="0" w:space="0" w:color="auto"/>
                    <w:left w:val="none" w:sz="0" w:space="0" w:color="auto"/>
                    <w:bottom w:val="none" w:sz="0" w:space="0" w:color="auto"/>
                    <w:right w:val="none" w:sz="0" w:space="0" w:color="auto"/>
                  </w:divBdr>
                </w:div>
                <w:div w:id="174460547">
                  <w:marLeft w:val="0"/>
                  <w:marRight w:val="0"/>
                  <w:marTop w:val="0"/>
                  <w:marBottom w:val="96"/>
                  <w:divBdr>
                    <w:top w:val="none" w:sz="0" w:space="0" w:color="auto"/>
                    <w:left w:val="none" w:sz="0" w:space="0" w:color="auto"/>
                    <w:bottom w:val="none" w:sz="0" w:space="0" w:color="auto"/>
                    <w:right w:val="none" w:sz="0" w:space="0" w:color="auto"/>
                  </w:divBdr>
                </w:div>
                <w:div w:id="1408384525">
                  <w:marLeft w:val="0"/>
                  <w:marRight w:val="0"/>
                  <w:marTop w:val="0"/>
                  <w:marBottom w:val="96"/>
                  <w:divBdr>
                    <w:top w:val="none" w:sz="0" w:space="0" w:color="auto"/>
                    <w:left w:val="none" w:sz="0" w:space="0" w:color="auto"/>
                    <w:bottom w:val="none" w:sz="0" w:space="0" w:color="auto"/>
                    <w:right w:val="none" w:sz="0" w:space="0" w:color="auto"/>
                  </w:divBdr>
                </w:div>
                <w:div w:id="641931126">
                  <w:marLeft w:val="0"/>
                  <w:marRight w:val="0"/>
                  <w:marTop w:val="0"/>
                  <w:marBottom w:val="96"/>
                  <w:divBdr>
                    <w:top w:val="none" w:sz="0" w:space="0" w:color="auto"/>
                    <w:left w:val="none" w:sz="0" w:space="0" w:color="auto"/>
                    <w:bottom w:val="none" w:sz="0" w:space="0" w:color="auto"/>
                    <w:right w:val="none" w:sz="0" w:space="0" w:color="auto"/>
                  </w:divBdr>
                </w:div>
                <w:div w:id="284235967">
                  <w:marLeft w:val="0"/>
                  <w:marRight w:val="0"/>
                  <w:marTop w:val="0"/>
                  <w:marBottom w:val="96"/>
                  <w:divBdr>
                    <w:top w:val="none" w:sz="0" w:space="0" w:color="auto"/>
                    <w:left w:val="none" w:sz="0" w:space="0" w:color="auto"/>
                    <w:bottom w:val="none" w:sz="0" w:space="0" w:color="auto"/>
                    <w:right w:val="none" w:sz="0" w:space="0" w:color="auto"/>
                  </w:divBdr>
                </w:div>
                <w:div w:id="1920869149">
                  <w:marLeft w:val="0"/>
                  <w:marRight w:val="0"/>
                  <w:marTop w:val="0"/>
                  <w:marBottom w:val="96"/>
                  <w:divBdr>
                    <w:top w:val="none" w:sz="0" w:space="0" w:color="auto"/>
                    <w:left w:val="none" w:sz="0" w:space="0" w:color="auto"/>
                    <w:bottom w:val="none" w:sz="0" w:space="0" w:color="auto"/>
                    <w:right w:val="none" w:sz="0" w:space="0" w:color="auto"/>
                  </w:divBdr>
                </w:div>
                <w:div w:id="625282292">
                  <w:marLeft w:val="0"/>
                  <w:marRight w:val="0"/>
                  <w:marTop w:val="0"/>
                  <w:marBottom w:val="96"/>
                  <w:divBdr>
                    <w:top w:val="none" w:sz="0" w:space="0" w:color="auto"/>
                    <w:left w:val="none" w:sz="0" w:space="0" w:color="auto"/>
                    <w:bottom w:val="none" w:sz="0" w:space="0" w:color="auto"/>
                    <w:right w:val="none" w:sz="0" w:space="0" w:color="auto"/>
                  </w:divBdr>
                </w:div>
                <w:div w:id="1993483425">
                  <w:marLeft w:val="0"/>
                  <w:marRight w:val="0"/>
                  <w:marTop w:val="0"/>
                  <w:marBottom w:val="96"/>
                  <w:divBdr>
                    <w:top w:val="none" w:sz="0" w:space="0" w:color="auto"/>
                    <w:left w:val="none" w:sz="0" w:space="0" w:color="auto"/>
                    <w:bottom w:val="none" w:sz="0" w:space="0" w:color="auto"/>
                    <w:right w:val="none" w:sz="0" w:space="0" w:color="auto"/>
                  </w:divBdr>
                </w:div>
                <w:div w:id="934896156">
                  <w:marLeft w:val="0"/>
                  <w:marRight w:val="0"/>
                  <w:marTop w:val="0"/>
                  <w:marBottom w:val="96"/>
                  <w:divBdr>
                    <w:top w:val="none" w:sz="0" w:space="0" w:color="auto"/>
                    <w:left w:val="none" w:sz="0" w:space="0" w:color="auto"/>
                    <w:bottom w:val="none" w:sz="0" w:space="0" w:color="auto"/>
                    <w:right w:val="none" w:sz="0" w:space="0" w:color="auto"/>
                  </w:divBdr>
                </w:div>
                <w:div w:id="1833522914">
                  <w:marLeft w:val="0"/>
                  <w:marRight w:val="0"/>
                  <w:marTop w:val="0"/>
                  <w:marBottom w:val="96"/>
                  <w:divBdr>
                    <w:top w:val="none" w:sz="0" w:space="0" w:color="auto"/>
                    <w:left w:val="none" w:sz="0" w:space="0" w:color="auto"/>
                    <w:bottom w:val="none" w:sz="0" w:space="0" w:color="auto"/>
                    <w:right w:val="none" w:sz="0" w:space="0" w:color="auto"/>
                  </w:divBdr>
                </w:div>
                <w:div w:id="1153444389">
                  <w:marLeft w:val="0"/>
                  <w:marRight w:val="0"/>
                  <w:marTop w:val="0"/>
                  <w:marBottom w:val="96"/>
                  <w:divBdr>
                    <w:top w:val="none" w:sz="0" w:space="0" w:color="auto"/>
                    <w:left w:val="none" w:sz="0" w:space="0" w:color="auto"/>
                    <w:bottom w:val="none" w:sz="0" w:space="0" w:color="auto"/>
                    <w:right w:val="none" w:sz="0" w:space="0" w:color="auto"/>
                  </w:divBdr>
                </w:div>
                <w:div w:id="1729181488">
                  <w:marLeft w:val="0"/>
                  <w:marRight w:val="0"/>
                  <w:marTop w:val="0"/>
                  <w:marBottom w:val="96"/>
                  <w:divBdr>
                    <w:top w:val="none" w:sz="0" w:space="0" w:color="auto"/>
                    <w:left w:val="none" w:sz="0" w:space="0" w:color="auto"/>
                    <w:bottom w:val="none" w:sz="0" w:space="0" w:color="auto"/>
                    <w:right w:val="none" w:sz="0" w:space="0" w:color="auto"/>
                  </w:divBdr>
                </w:div>
              </w:divsChild>
            </w:div>
            <w:div w:id="1110009629">
              <w:marLeft w:val="0"/>
              <w:marRight w:val="0"/>
              <w:marTop w:val="240"/>
              <w:marBottom w:val="240"/>
              <w:divBdr>
                <w:top w:val="none" w:sz="0" w:space="0" w:color="auto"/>
                <w:left w:val="none" w:sz="0" w:space="0" w:color="auto"/>
                <w:bottom w:val="none" w:sz="0" w:space="0" w:color="auto"/>
                <w:right w:val="none" w:sz="0" w:space="0" w:color="auto"/>
              </w:divBdr>
            </w:div>
            <w:div w:id="1560051553">
              <w:marLeft w:val="0"/>
              <w:marRight w:val="0"/>
              <w:marTop w:val="0"/>
              <w:marBottom w:val="0"/>
              <w:divBdr>
                <w:top w:val="none" w:sz="0" w:space="0" w:color="auto"/>
                <w:left w:val="none" w:sz="0" w:space="0" w:color="auto"/>
                <w:bottom w:val="none" w:sz="0" w:space="0" w:color="auto"/>
                <w:right w:val="none" w:sz="0" w:space="0" w:color="auto"/>
              </w:divBdr>
            </w:div>
            <w:div w:id="1450976259">
              <w:marLeft w:val="0"/>
              <w:marRight w:val="0"/>
              <w:marTop w:val="240"/>
              <w:marBottom w:val="240"/>
              <w:divBdr>
                <w:top w:val="none" w:sz="0" w:space="0" w:color="auto"/>
                <w:left w:val="none" w:sz="0" w:space="0" w:color="auto"/>
                <w:bottom w:val="none" w:sz="0" w:space="0" w:color="auto"/>
                <w:right w:val="none" w:sz="0" w:space="0" w:color="auto"/>
              </w:divBdr>
            </w:div>
            <w:div w:id="132449514">
              <w:marLeft w:val="0"/>
              <w:marRight w:val="0"/>
              <w:marTop w:val="0"/>
              <w:marBottom w:val="0"/>
              <w:divBdr>
                <w:top w:val="none" w:sz="0" w:space="0" w:color="auto"/>
                <w:left w:val="none" w:sz="0" w:space="0" w:color="auto"/>
                <w:bottom w:val="none" w:sz="0" w:space="0" w:color="auto"/>
                <w:right w:val="none" w:sz="0" w:space="0" w:color="auto"/>
              </w:divBdr>
            </w:div>
          </w:divsChild>
        </w:div>
        <w:div w:id="1900939300">
          <w:marLeft w:val="0"/>
          <w:marRight w:val="0"/>
          <w:marTop w:val="0"/>
          <w:marBottom w:val="0"/>
          <w:divBdr>
            <w:top w:val="none" w:sz="0" w:space="0" w:color="auto"/>
            <w:left w:val="none" w:sz="0" w:space="0" w:color="auto"/>
            <w:bottom w:val="none" w:sz="0" w:space="0" w:color="auto"/>
            <w:right w:val="none" w:sz="0" w:space="0" w:color="auto"/>
          </w:divBdr>
          <w:divsChild>
            <w:div w:id="561743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1266</Words>
  <Characters>7218</Characters>
  <Application>Microsoft Office Word</Application>
  <DocSecurity>0</DocSecurity>
  <Lines>60</Lines>
  <Paragraphs>16</Paragraphs>
  <ScaleCrop>false</ScaleCrop>
  <Company>Heath Education England</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Watson</dc:creator>
  <cp:keywords/>
  <dc:description/>
  <cp:lastModifiedBy>Aniko Varadi</cp:lastModifiedBy>
  <cp:revision>2</cp:revision>
  <dcterms:created xsi:type="dcterms:W3CDTF">2023-02-21T10:10:00Z</dcterms:created>
  <dcterms:modified xsi:type="dcterms:W3CDTF">2023-02-21T10:10:00Z</dcterms:modified>
</cp:coreProperties>
</file>