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0D0F" w14:textId="3B010D54" w:rsidR="00EE6B65" w:rsidRPr="00EE6B65" w:rsidRDefault="00EE6B65" w:rsidP="00B0383A">
      <w:pPr>
        <w:ind w:firstLineChars="1100" w:firstLine="308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122078128"/>
      <w:r w:rsidRPr="00EE6B65">
        <w:rPr>
          <w:rFonts w:ascii="Times New Roman" w:hAnsi="Times New Roman" w:cs="Times New Roman"/>
          <w:b/>
          <w:bCs/>
          <w:kern w:val="0"/>
          <w:sz w:val="28"/>
          <w:szCs w:val="28"/>
        </w:rPr>
        <w:t>Supplemental</w:t>
      </w:r>
      <w:bookmarkEnd w:id="0"/>
      <w:r w:rsidRPr="00EE6B6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Appendix</w:t>
      </w:r>
    </w:p>
    <w:p w14:paraId="27DD5A9F" w14:textId="77777777" w:rsidR="00EE6B65" w:rsidRDefault="00EE6B65" w:rsidP="00EE6B65">
      <w:pPr>
        <w:jc w:val="lef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4DE556B" w14:textId="778441CD" w:rsidR="00EE6B65" w:rsidRDefault="00EE6B65" w:rsidP="00EE6B65">
      <w:pPr>
        <w:jc w:val="lef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Method 1 </w:t>
      </w:r>
    </w:p>
    <w:p w14:paraId="707FC3C8" w14:textId="77777777" w:rsidR="00EE6B65" w:rsidRDefault="00EE6B65" w:rsidP="00EE6B65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8"/>
            <w:szCs w:val="28"/>
            <w:lang w:eastAsia="ja-JP"/>
          </w:rPr>
          <m:t>Asy(%)=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ja-JP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eastAsia="ja-JP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eastAsia="ja-JP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eastAsia="ja-JP"/>
                      </w:rPr>
                      <m:t>larger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eastAsia="ja-JP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eastAsia="ja-JP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eastAsia="ja-JP"/>
                      </w:rPr>
                      <m:t>lower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eastAsia="ja-JP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eastAsia="ja-JP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eastAsia="ja-JP"/>
                      </w:rPr>
                      <m:t>larger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ja-JP"/>
                  </w:rPr>
                </m:ctrlPr>
              </m:den>
            </m:f>
            <m:ctrlPr>
              <w:rPr>
                <w:rFonts w:ascii="Cambria Math" w:hAnsi="Cambria Math" w:cs="Times New Roman"/>
                <w:i/>
                <w:sz w:val="28"/>
                <w:szCs w:val="28"/>
                <w:lang w:eastAsia="ja-JP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  <w:lang w:eastAsia="ja-JP"/>
          </w:rPr>
          <m:t>×</m:t>
        </m:r>
        <m:r>
          <w:rPr>
            <w:rFonts w:ascii="Cambria Math" w:hAnsi="Times New Roman" w:cs="Times New Roman"/>
            <w:sz w:val="28"/>
            <w:szCs w:val="28"/>
            <w:lang w:eastAsia="ja-JP"/>
          </w:rPr>
          <m:t>100</m:t>
        </m:r>
      </m:oMath>
      <w:r>
        <w:rPr>
          <w:rFonts w:ascii="Times New Roman" w:hAnsi="Times New Roman"/>
          <w:sz w:val="24"/>
          <w:szCs w:val="24"/>
        </w:rPr>
        <w:t xml:space="preserve">   </w:t>
      </w:r>
    </w:p>
    <w:p w14:paraId="7086CEA8" w14:textId="303A42BA" w:rsidR="00EE6B65" w:rsidRDefault="00EE6B65" w:rsidP="00EE6B65">
      <w:pPr>
        <w:jc w:val="lef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napToGrid w:val="0"/>
          <w:sz w:val="24"/>
          <w:szCs w:val="24"/>
        </w:rPr>
        <w:t>asymmetry index was calculated using this equation.</w:t>
      </w:r>
    </w:p>
    <w:p w14:paraId="67BA53BD" w14:textId="489AAA0B" w:rsidR="00AF2945" w:rsidRDefault="00EE6B65" w:rsidP="00EE6B65">
      <w:pPr>
        <w:rPr>
          <w:rFonts w:ascii="Times New Roman" w:hAnsi="Times New Roman"/>
          <w:snapToGrid w:val="0"/>
          <w:kern w:val="0"/>
          <w:sz w:val="24"/>
          <w:szCs w:val="24"/>
        </w:rPr>
      </w:pPr>
      <w:r>
        <w:rPr>
          <w:rFonts w:ascii="Times New Roman" w:hAnsi="Times New Roman"/>
          <w:i/>
          <w:snapToGrid w:val="0"/>
          <w:kern w:val="0"/>
          <w:sz w:val="24"/>
          <w:szCs w:val="24"/>
        </w:rPr>
        <w:t xml:space="preserve">Asy: </w:t>
      </w:r>
      <w:r>
        <w:rPr>
          <w:rFonts w:ascii="Times New Roman" w:hAnsi="Times New Roman"/>
          <w:iCs/>
          <w:snapToGrid w:val="0"/>
          <w:kern w:val="0"/>
          <w:sz w:val="24"/>
          <w:szCs w:val="24"/>
        </w:rPr>
        <w:t xml:space="preserve">asymmetery index; </w:t>
      </w:r>
      <w:r>
        <w:rPr>
          <w:rFonts w:ascii="Times New Roman" w:hAnsi="Times New Roman"/>
          <w:i/>
          <w:snapToGrid w:val="0"/>
          <w:kern w:val="0"/>
          <w:sz w:val="24"/>
          <w:szCs w:val="24"/>
        </w:rPr>
        <w:t>V</w:t>
      </w:r>
      <w:r>
        <w:rPr>
          <w:rFonts w:ascii="Times New Roman" w:hAnsi="Times New Roman"/>
          <w:i/>
          <w:snapToGrid w:val="0"/>
          <w:kern w:val="0"/>
          <w:sz w:val="24"/>
          <w:szCs w:val="24"/>
          <w:vertAlign w:val="subscript"/>
        </w:rPr>
        <w:t>larger</w:t>
      </w:r>
      <w:r>
        <w:rPr>
          <w:rFonts w:ascii="Times New Roman" w:hAnsi="Times New Roman"/>
          <w:snapToGrid w:val="0"/>
          <w:kern w:val="0"/>
          <w:sz w:val="24"/>
          <w:szCs w:val="24"/>
        </w:rPr>
        <w:t xml:space="preserve">: larger value; </w:t>
      </w:r>
      <w:r>
        <w:rPr>
          <w:rFonts w:ascii="Times New Roman" w:hAnsi="Times New Roman"/>
          <w:i/>
          <w:snapToGrid w:val="0"/>
          <w:kern w:val="0"/>
          <w:sz w:val="24"/>
          <w:szCs w:val="24"/>
        </w:rPr>
        <w:t>V</w:t>
      </w:r>
      <w:r>
        <w:rPr>
          <w:rFonts w:ascii="Times New Roman" w:hAnsi="Times New Roman"/>
          <w:i/>
          <w:snapToGrid w:val="0"/>
          <w:kern w:val="0"/>
          <w:sz w:val="24"/>
          <w:szCs w:val="24"/>
          <w:vertAlign w:val="subscript"/>
        </w:rPr>
        <w:t>lower</w:t>
      </w:r>
      <w:r>
        <w:rPr>
          <w:rFonts w:ascii="Times New Roman" w:hAnsi="Times New Roman"/>
          <w:snapToGrid w:val="0"/>
          <w:kern w:val="0"/>
          <w:sz w:val="24"/>
          <w:szCs w:val="24"/>
        </w:rPr>
        <w:t>: lower value.</w:t>
      </w:r>
    </w:p>
    <w:p w14:paraId="707A492D" w14:textId="1E5633BE" w:rsidR="00FF74FD" w:rsidRDefault="00FF74FD" w:rsidP="00EE6B65">
      <w:pPr>
        <w:rPr>
          <w:rFonts w:ascii="Times New Roman" w:hAnsi="Times New Roman"/>
          <w:snapToGrid w:val="0"/>
          <w:kern w:val="0"/>
          <w:sz w:val="24"/>
          <w:szCs w:val="24"/>
        </w:rPr>
      </w:pPr>
    </w:p>
    <w:p w14:paraId="6C0BC52E" w14:textId="4CB829EB" w:rsidR="00FF74FD" w:rsidRDefault="00FF74FD" w:rsidP="00FF74FD">
      <w:pPr>
        <w:jc w:val="lef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F74FD"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Figure</w:t>
      </w:r>
      <w:r w:rsidRPr="00FF74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</w:p>
    <w:p w14:paraId="482DA499" w14:textId="7C578711" w:rsidR="00FF74FD" w:rsidRPr="00FF74FD" w:rsidRDefault="00FF74FD" w:rsidP="00FF74FD">
      <w:pPr>
        <w:ind w:firstLineChars="500" w:firstLine="120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57FB3" wp14:editId="7F5E75E2">
                <wp:simplePos x="0" y="0"/>
                <wp:positionH relativeFrom="column">
                  <wp:posOffset>3207327</wp:posOffset>
                </wp:positionH>
                <wp:positionV relativeFrom="paragraph">
                  <wp:posOffset>13856</wp:posOffset>
                </wp:positionV>
                <wp:extent cx="2852057" cy="1406236"/>
                <wp:effectExtent l="0" t="0" r="0" b="38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057" cy="1406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22F75" w14:textId="25663DC3" w:rsidR="00FF74FD" w:rsidRPr="00FF74FD" w:rsidRDefault="00FF74FD">
                            <w:pPr>
                              <w:rPr>
                                <w:rFonts w:ascii="Times New Roman" w:eastAsia="微软雅黑" w:hAnsi="Times New Roman" w:cs="Times New Roman"/>
                                <w:color w:val="2A2B2E"/>
                                <w:szCs w:val="21"/>
                                <w:shd w:val="clear" w:color="auto" w:fill="FCFDFE"/>
                              </w:rPr>
                            </w:pPr>
                            <w:r w:rsidRPr="00FF74FD">
                              <w:rPr>
                                <w:rFonts w:ascii="Times New Roman" w:hAnsi="Times New Roman" w:cs="Times New Roman"/>
                              </w:rPr>
                              <w:t>1a:</w:t>
                            </w:r>
                            <w:r w:rsidRPr="00FF74FD">
                              <w:rPr>
                                <w:rFonts w:ascii="Times New Roman" w:eastAsia="微软雅黑" w:hAnsi="Times New Roman" w:cs="Times New Roman"/>
                                <w:color w:val="2A2B2E"/>
                                <w:szCs w:val="21"/>
                                <w:shd w:val="clear" w:color="auto" w:fill="FCFDFE"/>
                              </w:rPr>
                              <w:t xml:space="preserve"> Supersonic Imaging Aixplorer(French) color Doppler ultrasound diagnostic instrument</w:t>
                            </w:r>
                          </w:p>
                          <w:p w14:paraId="5E5C1E3B" w14:textId="4973D121" w:rsidR="00FF74FD" w:rsidRPr="00FF74FD" w:rsidRDefault="00FF74FD">
                            <w:pPr>
                              <w:rPr>
                                <w:rFonts w:ascii="Times New Roman" w:hAnsi="Times New Roman" w:cs="Times New Roman"/>
                                <w:color w:val="101214"/>
                                <w:szCs w:val="21"/>
                              </w:rPr>
                            </w:pPr>
                            <w:r w:rsidRPr="00FF74FD">
                              <w:rPr>
                                <w:rFonts w:ascii="Times New Roman" w:eastAsia="微软雅黑" w:hAnsi="Times New Roman" w:cs="Times New Roman"/>
                                <w:color w:val="2A2B2E"/>
                                <w:szCs w:val="21"/>
                                <w:shd w:val="clear" w:color="auto" w:fill="FCFDFE"/>
                              </w:rPr>
                              <w:t>1b:</w:t>
                            </w:r>
                            <w:r w:rsidRPr="00FF74FD">
                              <w:rPr>
                                <w:rFonts w:ascii="Times New Roman" w:hAnsi="Times New Roman" w:cs="Times New Roman"/>
                                <w:color w:val="101214"/>
                                <w:szCs w:val="21"/>
                              </w:rPr>
                              <w:t xml:space="preserve"> Expert sonographers use ultrasound to perform muscle measurements</w:t>
                            </w:r>
                          </w:p>
                          <w:p w14:paraId="7B2AB082" w14:textId="33242A27" w:rsidR="00FF74FD" w:rsidRPr="00FF74FD" w:rsidRDefault="00FF74FD">
                            <w:pPr>
                              <w:rPr>
                                <w:rFonts w:ascii="Times New Roman" w:eastAsia="微软雅黑" w:hAnsi="Times New Roman" w:cs="Times New Roman"/>
                                <w:color w:val="2A2B2E"/>
                                <w:szCs w:val="21"/>
                                <w:shd w:val="clear" w:color="auto" w:fill="FCFDFE"/>
                              </w:rPr>
                            </w:pPr>
                            <w:r w:rsidRPr="00FF74FD">
                              <w:rPr>
                                <w:rFonts w:ascii="Times New Roman" w:eastAsia="微软雅黑" w:hAnsi="Times New Roman" w:cs="Times New Roman"/>
                                <w:color w:val="2A2B2E"/>
                                <w:szCs w:val="21"/>
                                <w:shd w:val="clear" w:color="auto" w:fill="FCFDFE"/>
                              </w:rPr>
                              <w:t>1c: Measurements in SWE mode</w:t>
                            </w:r>
                          </w:p>
                          <w:p w14:paraId="0D71EBC5" w14:textId="50136CE5" w:rsidR="00FF74FD" w:rsidRPr="00FF74FD" w:rsidRDefault="00FF74FD">
                            <w:pPr>
                              <w:rPr>
                                <w:rFonts w:ascii="Times New Roman" w:eastAsia="微软雅黑" w:hAnsi="Times New Roman" w:cs="Times New Roman"/>
                                <w:color w:val="2A2B2E"/>
                                <w:szCs w:val="21"/>
                                <w:shd w:val="clear" w:color="auto" w:fill="FCFDFE"/>
                              </w:rPr>
                            </w:pPr>
                            <w:r w:rsidRPr="00FF74FD">
                              <w:rPr>
                                <w:rFonts w:ascii="Times New Roman" w:eastAsia="微软雅黑" w:hAnsi="Times New Roman" w:cs="Times New Roman" w:hint="eastAsia"/>
                                <w:color w:val="2A2B2E"/>
                                <w:szCs w:val="21"/>
                                <w:shd w:val="clear" w:color="auto" w:fill="FCFDFE"/>
                              </w:rPr>
                              <w:t>1</w:t>
                            </w:r>
                            <w:r w:rsidRPr="00FF74FD">
                              <w:rPr>
                                <w:rFonts w:ascii="Times New Roman" w:eastAsia="微软雅黑" w:hAnsi="Times New Roman" w:cs="Times New Roman"/>
                                <w:color w:val="2A2B2E"/>
                                <w:szCs w:val="21"/>
                                <w:shd w:val="clear" w:color="auto" w:fill="FCFDFE"/>
                              </w:rPr>
                              <w:t>d: Measurement of muscle thickness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57FB3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52.55pt;margin-top:1.1pt;width:224.55pt;height:1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yGGQIAAC0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" filled="f" stroked="f" strokeweight=".5pt">
                <v:textbox>
                  <w:txbxContent>
                    <w:p w14:paraId="26522F75" w14:textId="25663DC3" w:rsidR="00FF74FD" w:rsidRPr="00FF74FD" w:rsidRDefault="00FF74FD">
                      <w:pPr>
                        <w:rPr>
                          <w:rFonts w:ascii="Times New Roman" w:eastAsia="微软雅黑" w:hAnsi="Times New Roman" w:cs="Times New Roman"/>
                          <w:color w:val="2A2B2E"/>
                          <w:szCs w:val="21"/>
                          <w:shd w:val="clear" w:color="auto" w:fill="FCFDFE"/>
                        </w:rPr>
                      </w:pPr>
                      <w:r w:rsidRPr="00FF74FD">
                        <w:rPr>
                          <w:rFonts w:ascii="Times New Roman" w:hAnsi="Times New Roman" w:cs="Times New Roman"/>
                        </w:rPr>
                        <w:t>1a:</w:t>
                      </w:r>
                      <w:r w:rsidRPr="00FF74FD">
                        <w:rPr>
                          <w:rFonts w:ascii="Times New Roman" w:eastAsia="微软雅黑" w:hAnsi="Times New Roman" w:cs="Times New Roman"/>
                          <w:color w:val="2A2B2E"/>
                          <w:szCs w:val="21"/>
                          <w:shd w:val="clear" w:color="auto" w:fill="FCFDFE"/>
                        </w:rPr>
                        <w:t xml:space="preserve"> Supersonic Imaging Aixplorer(French) color Doppler ultrasound diagnostic instrument</w:t>
                      </w:r>
                    </w:p>
                    <w:p w14:paraId="5E5C1E3B" w14:textId="4973D121" w:rsidR="00FF74FD" w:rsidRPr="00FF74FD" w:rsidRDefault="00FF74FD">
                      <w:pPr>
                        <w:rPr>
                          <w:rFonts w:ascii="Times New Roman" w:hAnsi="Times New Roman" w:cs="Times New Roman"/>
                          <w:color w:val="101214"/>
                          <w:szCs w:val="21"/>
                        </w:rPr>
                      </w:pPr>
                      <w:r w:rsidRPr="00FF74FD">
                        <w:rPr>
                          <w:rFonts w:ascii="Times New Roman" w:eastAsia="微软雅黑" w:hAnsi="Times New Roman" w:cs="Times New Roman"/>
                          <w:color w:val="2A2B2E"/>
                          <w:szCs w:val="21"/>
                          <w:shd w:val="clear" w:color="auto" w:fill="FCFDFE"/>
                        </w:rPr>
                        <w:t>1b:</w:t>
                      </w:r>
                      <w:r w:rsidRPr="00FF74FD">
                        <w:rPr>
                          <w:rFonts w:ascii="Times New Roman" w:hAnsi="Times New Roman" w:cs="Times New Roman"/>
                          <w:color w:val="101214"/>
                          <w:szCs w:val="21"/>
                        </w:rPr>
                        <w:t xml:space="preserve"> Expert sonographers use ultrasound to perform muscle measurements</w:t>
                      </w:r>
                    </w:p>
                    <w:p w14:paraId="7B2AB082" w14:textId="33242A27" w:rsidR="00FF74FD" w:rsidRPr="00FF74FD" w:rsidRDefault="00FF74FD">
                      <w:pPr>
                        <w:rPr>
                          <w:rFonts w:ascii="Times New Roman" w:eastAsia="微软雅黑" w:hAnsi="Times New Roman" w:cs="Times New Roman"/>
                          <w:color w:val="2A2B2E"/>
                          <w:szCs w:val="21"/>
                          <w:shd w:val="clear" w:color="auto" w:fill="FCFDFE"/>
                        </w:rPr>
                      </w:pPr>
                      <w:r w:rsidRPr="00FF74FD">
                        <w:rPr>
                          <w:rFonts w:ascii="Times New Roman" w:eastAsia="微软雅黑" w:hAnsi="Times New Roman" w:cs="Times New Roman"/>
                          <w:color w:val="2A2B2E"/>
                          <w:szCs w:val="21"/>
                          <w:shd w:val="clear" w:color="auto" w:fill="FCFDFE"/>
                        </w:rPr>
                        <w:t>1c: Measurements in SWE mode</w:t>
                      </w:r>
                    </w:p>
                    <w:p w14:paraId="0D71EBC5" w14:textId="50136CE5" w:rsidR="00FF74FD" w:rsidRPr="00FF74FD" w:rsidRDefault="00FF74FD">
                      <w:pPr>
                        <w:rPr>
                          <w:rFonts w:ascii="Times New Roman" w:eastAsia="微软雅黑" w:hAnsi="Times New Roman" w:cs="Times New Roman"/>
                          <w:color w:val="2A2B2E"/>
                          <w:szCs w:val="21"/>
                          <w:shd w:val="clear" w:color="auto" w:fill="FCFDFE"/>
                        </w:rPr>
                      </w:pPr>
                      <w:r w:rsidRPr="00FF74FD">
                        <w:rPr>
                          <w:rFonts w:ascii="Times New Roman" w:eastAsia="微软雅黑" w:hAnsi="Times New Roman" w:cs="Times New Roman" w:hint="eastAsia"/>
                          <w:color w:val="2A2B2E"/>
                          <w:szCs w:val="21"/>
                          <w:shd w:val="clear" w:color="auto" w:fill="FCFDFE"/>
                        </w:rPr>
                        <w:t>1</w:t>
                      </w:r>
                      <w:r w:rsidRPr="00FF74FD">
                        <w:rPr>
                          <w:rFonts w:ascii="Times New Roman" w:eastAsia="微软雅黑" w:hAnsi="Times New Roman" w:cs="Times New Roman"/>
                          <w:color w:val="2A2B2E"/>
                          <w:szCs w:val="21"/>
                          <w:shd w:val="clear" w:color="auto" w:fill="FCFDFE"/>
                        </w:rPr>
                        <w:t>d: Measurement of muscle thickness</w:t>
                      </w:r>
                    </w:p>
                  </w:txbxContent>
                </v:textbox>
              </v:shape>
            </w:pict>
          </mc:Fallback>
        </mc:AlternateContent>
      </w:r>
      <w:r w:rsidRPr="00FF74F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inline distT="0" distB="0" distL="0" distR="0" wp14:anchorId="24A7EFFF" wp14:editId="5D18D0EA">
            <wp:extent cx="2405424" cy="320732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80" cy="325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AD883" w14:textId="2B820616" w:rsidR="00254821" w:rsidRDefault="00254821" w:rsidP="00254821">
      <w:pPr>
        <w:jc w:val="lef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F74FD"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Figure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</w:t>
      </w:r>
    </w:p>
    <w:p w14:paraId="663CCF25" w14:textId="58F9EEEE" w:rsidR="00874E7C" w:rsidRPr="00254821" w:rsidRDefault="00254821" w:rsidP="00254821">
      <w:pPr>
        <w:jc w:val="center"/>
        <w:rPr>
          <w:rFonts w:ascii="Times New Roman" w:hAnsi="Times New Roman"/>
          <w:snapToGrid w:val="0"/>
          <w:kern w:val="0"/>
          <w:sz w:val="24"/>
          <w:szCs w:val="24"/>
        </w:rPr>
      </w:pPr>
      <w:r w:rsidRPr="00254821">
        <w:rPr>
          <w:rFonts w:ascii="Times New Roman" w:hAnsi="Times New Roman"/>
          <w:noProof/>
          <w:snapToGrid w:val="0"/>
          <w:kern w:val="0"/>
          <w:sz w:val="24"/>
          <w:szCs w:val="24"/>
        </w:rPr>
        <w:drawing>
          <wp:inline distT="0" distB="0" distL="0" distR="0" wp14:anchorId="05C74C5D" wp14:editId="61061225">
            <wp:extent cx="4708357" cy="28270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1" cy="285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F1294" w14:textId="54806275" w:rsidR="00254821" w:rsidRPr="00254821" w:rsidRDefault="00254821" w:rsidP="00254821">
      <w:pPr>
        <w:ind w:firstLineChars="300" w:firstLine="630"/>
        <w:rPr>
          <w:rFonts w:ascii="Times New Roman" w:hAnsi="Times New Roman" w:cs="Times New Roman"/>
          <w:color w:val="101214"/>
          <w:szCs w:val="21"/>
        </w:rPr>
      </w:pPr>
      <w:r w:rsidRPr="00254821">
        <w:rPr>
          <w:rFonts w:ascii="Times New Roman" w:hAnsi="Times New Roman" w:cs="Times New Roman"/>
          <w:color w:val="101214"/>
          <w:szCs w:val="21"/>
        </w:rPr>
        <w:t>Raw sEMG signal acquisition, interception, filtering, smoothing and other processing</w:t>
      </w:r>
    </w:p>
    <w:p w14:paraId="5C7E1970" w14:textId="40F2ED1C" w:rsidR="00874E7C" w:rsidRPr="007F2B73" w:rsidRDefault="00874E7C" w:rsidP="00874E7C">
      <w:pPr>
        <w:jc w:val="left"/>
        <w:rPr>
          <w:rFonts w:ascii="Times New Roman" w:eastAsia="微软雅黑" w:hAnsi="Times New Roman" w:cs="Times New Roman"/>
          <w:b/>
          <w:bCs/>
          <w:color w:val="2A2B2E"/>
          <w:sz w:val="28"/>
          <w:szCs w:val="28"/>
          <w:shd w:val="clear" w:color="auto" w:fill="FCFDFE"/>
        </w:rPr>
      </w:pPr>
      <w:r w:rsidRPr="00874E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T</w:t>
      </w:r>
      <w:r w:rsidRPr="00874E7C"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able</w:t>
      </w:r>
      <w:r w:rsidRPr="00874E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Pr="006B2753">
        <w:rPr>
          <w:rFonts w:ascii="Times New Roman" w:eastAsia="微软雅黑" w:hAnsi="Times New Roman" w:cs="Times New Roman"/>
          <w:color w:val="2A2B2E"/>
          <w:sz w:val="28"/>
          <w:szCs w:val="28"/>
          <w:shd w:val="clear" w:color="auto" w:fill="FCFDFE"/>
        </w:rPr>
        <w:t xml:space="preserve">Correlation between </w:t>
      </w:r>
      <w:bookmarkStart w:id="1" w:name="OLE_LINK6"/>
      <w:r w:rsidRPr="006B2753">
        <w:rPr>
          <w:rFonts w:ascii="Times New Roman" w:eastAsia="微软雅黑" w:hAnsi="Times New Roman" w:cs="Times New Roman"/>
          <w:color w:val="2A2B2E"/>
          <w:sz w:val="28"/>
          <w:szCs w:val="28"/>
          <w:shd w:val="clear" w:color="auto" w:fill="FCFDFE"/>
        </w:rPr>
        <w:t>muscle thickness asymmetry index, muscle sEMG asymmetry index during straight leg raising, and VAS score</w:t>
      </w:r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3"/>
        <w:gridCol w:w="1641"/>
        <w:gridCol w:w="1518"/>
        <w:gridCol w:w="1447"/>
        <w:gridCol w:w="1627"/>
      </w:tblGrid>
      <w:tr w:rsidR="00874E7C" w14:paraId="58565B1E" w14:textId="77777777" w:rsidTr="009D509D">
        <w:tc>
          <w:tcPr>
            <w:tcW w:w="2093" w:type="dxa"/>
            <w:vMerge w:val="restart"/>
          </w:tcPr>
          <w:p w14:paraId="6CA2C9F5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C2AA7E7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9" w:type="dxa"/>
            <w:gridSpan w:val="2"/>
          </w:tcPr>
          <w:p w14:paraId="4B7811F9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874E7C" w14:paraId="62CD969E" w14:textId="77777777" w:rsidTr="009D509D">
        <w:tc>
          <w:tcPr>
            <w:tcW w:w="2093" w:type="dxa"/>
            <w:vMerge/>
          </w:tcPr>
          <w:p w14:paraId="03F269B1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CD4BF9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</w:p>
        </w:tc>
        <w:tc>
          <w:tcPr>
            <w:tcW w:w="1559" w:type="dxa"/>
          </w:tcPr>
          <w:p w14:paraId="2FE84A6D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</w:p>
        </w:tc>
        <w:tc>
          <w:tcPr>
            <w:tcW w:w="1494" w:type="dxa"/>
          </w:tcPr>
          <w:p w14:paraId="7D7C0F8F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</w:p>
        </w:tc>
        <w:tc>
          <w:tcPr>
            <w:tcW w:w="1675" w:type="dxa"/>
          </w:tcPr>
          <w:p w14:paraId="1B6DEA98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</w:p>
        </w:tc>
      </w:tr>
      <w:tr w:rsidR="00874E7C" w14:paraId="41BA8B12" w14:textId="77777777" w:rsidTr="009D509D">
        <w:tc>
          <w:tcPr>
            <w:tcW w:w="2093" w:type="dxa"/>
          </w:tcPr>
          <w:p w14:paraId="04181D98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Asythick(RF)</w:t>
            </w:r>
          </w:p>
        </w:tc>
        <w:tc>
          <w:tcPr>
            <w:tcW w:w="1701" w:type="dxa"/>
          </w:tcPr>
          <w:p w14:paraId="2C33FCCD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.315</w:t>
            </w:r>
          </w:p>
        </w:tc>
        <w:tc>
          <w:tcPr>
            <w:tcW w:w="1559" w:type="dxa"/>
          </w:tcPr>
          <w:p w14:paraId="6176213B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.090</w:t>
            </w:r>
          </w:p>
        </w:tc>
        <w:tc>
          <w:tcPr>
            <w:tcW w:w="1494" w:type="dxa"/>
          </w:tcPr>
          <w:p w14:paraId="0BE5CFB2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0.264</w:t>
            </w:r>
          </w:p>
        </w:tc>
        <w:tc>
          <w:tcPr>
            <w:tcW w:w="1675" w:type="dxa"/>
          </w:tcPr>
          <w:p w14:paraId="0A5D8B6D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.192</w:t>
            </w:r>
          </w:p>
        </w:tc>
      </w:tr>
      <w:tr w:rsidR="00874E7C" w14:paraId="36B6C848" w14:textId="77777777" w:rsidTr="009D509D">
        <w:tc>
          <w:tcPr>
            <w:tcW w:w="2093" w:type="dxa"/>
          </w:tcPr>
          <w:p w14:paraId="2C760D67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Asythick(VI)</w:t>
            </w:r>
          </w:p>
        </w:tc>
        <w:tc>
          <w:tcPr>
            <w:tcW w:w="1701" w:type="dxa"/>
          </w:tcPr>
          <w:p w14:paraId="47ECF66B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.389</w:t>
            </w:r>
          </w:p>
        </w:tc>
        <w:tc>
          <w:tcPr>
            <w:tcW w:w="1559" w:type="dxa"/>
          </w:tcPr>
          <w:p w14:paraId="68B64414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.034</w:t>
            </w:r>
            <w:r w:rsidRPr="00CE50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94" w:type="dxa"/>
          </w:tcPr>
          <w:p w14:paraId="335EB1F8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.134</w:t>
            </w:r>
          </w:p>
        </w:tc>
        <w:tc>
          <w:tcPr>
            <w:tcW w:w="1675" w:type="dxa"/>
          </w:tcPr>
          <w:p w14:paraId="52DE56DA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.515</w:t>
            </w:r>
          </w:p>
        </w:tc>
      </w:tr>
      <w:tr w:rsidR="00874E7C" w14:paraId="297CEEF0" w14:textId="77777777" w:rsidTr="009D509D">
        <w:tc>
          <w:tcPr>
            <w:tcW w:w="2093" w:type="dxa"/>
          </w:tcPr>
          <w:p w14:paraId="1D2E38E4" w14:textId="77777777" w:rsidR="00874E7C" w:rsidRPr="00D60514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Asythick(VM)</w:t>
            </w:r>
          </w:p>
        </w:tc>
        <w:tc>
          <w:tcPr>
            <w:tcW w:w="1701" w:type="dxa"/>
          </w:tcPr>
          <w:p w14:paraId="1149484A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.453</w:t>
            </w:r>
          </w:p>
        </w:tc>
        <w:tc>
          <w:tcPr>
            <w:tcW w:w="1559" w:type="dxa"/>
          </w:tcPr>
          <w:p w14:paraId="436700F8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.012</w:t>
            </w:r>
            <w:r w:rsidRPr="007F2B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94" w:type="dxa"/>
          </w:tcPr>
          <w:p w14:paraId="619D0BE0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.384</w:t>
            </w:r>
          </w:p>
        </w:tc>
        <w:tc>
          <w:tcPr>
            <w:tcW w:w="1675" w:type="dxa"/>
          </w:tcPr>
          <w:p w14:paraId="60DD6BC9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.053</w:t>
            </w:r>
          </w:p>
        </w:tc>
      </w:tr>
      <w:tr w:rsidR="00874E7C" w14:paraId="32AA0C4E" w14:textId="77777777" w:rsidTr="009D509D">
        <w:tc>
          <w:tcPr>
            <w:tcW w:w="2093" w:type="dxa"/>
          </w:tcPr>
          <w:p w14:paraId="38E73CC3" w14:textId="77777777" w:rsidR="00874E7C" w:rsidRPr="00D60514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Asythick(VL)</w:t>
            </w:r>
          </w:p>
        </w:tc>
        <w:tc>
          <w:tcPr>
            <w:tcW w:w="1701" w:type="dxa"/>
          </w:tcPr>
          <w:p w14:paraId="1A12DAEF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.321</w:t>
            </w:r>
          </w:p>
        </w:tc>
        <w:tc>
          <w:tcPr>
            <w:tcW w:w="1559" w:type="dxa"/>
          </w:tcPr>
          <w:p w14:paraId="6065D159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.084</w:t>
            </w:r>
          </w:p>
        </w:tc>
        <w:tc>
          <w:tcPr>
            <w:tcW w:w="1494" w:type="dxa"/>
          </w:tcPr>
          <w:p w14:paraId="3D1D2AF5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5" w:type="dxa"/>
          </w:tcPr>
          <w:p w14:paraId="2305DADD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.968</w:t>
            </w:r>
          </w:p>
        </w:tc>
      </w:tr>
      <w:tr w:rsidR="00874E7C" w14:paraId="690867E5" w14:textId="77777777" w:rsidTr="009D509D">
        <w:tc>
          <w:tcPr>
            <w:tcW w:w="2093" w:type="dxa"/>
          </w:tcPr>
          <w:p w14:paraId="40A6D2C5" w14:textId="77777777" w:rsidR="00874E7C" w:rsidRPr="00D60514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SLR Asy</w:t>
            </w:r>
            <w:r w:rsidRPr="00F9735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RF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AF09F83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.416</w:t>
            </w:r>
          </w:p>
        </w:tc>
        <w:tc>
          <w:tcPr>
            <w:tcW w:w="1559" w:type="dxa"/>
          </w:tcPr>
          <w:p w14:paraId="5C245D86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.022</w:t>
            </w:r>
            <w:r w:rsidRPr="007F2B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94" w:type="dxa"/>
          </w:tcPr>
          <w:p w14:paraId="7A24BDF6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.434</w:t>
            </w:r>
          </w:p>
        </w:tc>
        <w:tc>
          <w:tcPr>
            <w:tcW w:w="1675" w:type="dxa"/>
          </w:tcPr>
          <w:p w14:paraId="6E986FDD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.027</w:t>
            </w:r>
            <w:r w:rsidRPr="007F2B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874E7C" w14:paraId="515EE86D" w14:textId="77777777" w:rsidTr="009D509D">
        <w:tc>
          <w:tcPr>
            <w:tcW w:w="2093" w:type="dxa"/>
          </w:tcPr>
          <w:p w14:paraId="0286AAB7" w14:textId="77777777" w:rsidR="00874E7C" w:rsidRPr="00D60514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SLR Asy</w:t>
            </w:r>
            <w:r w:rsidRPr="00F9735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(VM)</w:t>
            </w:r>
          </w:p>
        </w:tc>
        <w:tc>
          <w:tcPr>
            <w:tcW w:w="1701" w:type="dxa"/>
          </w:tcPr>
          <w:p w14:paraId="034FDEE3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.494</w:t>
            </w:r>
          </w:p>
        </w:tc>
        <w:tc>
          <w:tcPr>
            <w:tcW w:w="1559" w:type="dxa"/>
          </w:tcPr>
          <w:p w14:paraId="2A266AFB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  <w:r w:rsidRPr="007F2B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94" w:type="dxa"/>
          </w:tcPr>
          <w:p w14:paraId="1EE2F8B8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.544</w:t>
            </w:r>
          </w:p>
        </w:tc>
        <w:tc>
          <w:tcPr>
            <w:tcW w:w="1675" w:type="dxa"/>
          </w:tcPr>
          <w:p w14:paraId="046C7F5E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  <w:r w:rsidRPr="007F2B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874E7C" w14:paraId="40F01B39" w14:textId="77777777" w:rsidTr="009D509D">
        <w:tc>
          <w:tcPr>
            <w:tcW w:w="2093" w:type="dxa"/>
          </w:tcPr>
          <w:p w14:paraId="41078F0A" w14:textId="56FE2FFE" w:rsidR="00874E7C" w:rsidRPr="00D60514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SLR Asy</w:t>
            </w:r>
            <w:r w:rsidRPr="00F9735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(VL)</w:t>
            </w:r>
          </w:p>
        </w:tc>
        <w:tc>
          <w:tcPr>
            <w:tcW w:w="1701" w:type="dxa"/>
          </w:tcPr>
          <w:p w14:paraId="5A074C9F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.368</w:t>
            </w:r>
          </w:p>
        </w:tc>
        <w:tc>
          <w:tcPr>
            <w:tcW w:w="1559" w:type="dxa"/>
          </w:tcPr>
          <w:p w14:paraId="65134F5E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.046</w:t>
            </w:r>
            <w:r w:rsidRPr="007F2B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94" w:type="dxa"/>
          </w:tcPr>
          <w:p w14:paraId="30D8C0A9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.392</w:t>
            </w:r>
          </w:p>
        </w:tc>
        <w:tc>
          <w:tcPr>
            <w:tcW w:w="1675" w:type="dxa"/>
          </w:tcPr>
          <w:p w14:paraId="0663E25F" w14:textId="77777777" w:rsidR="00874E7C" w:rsidRPr="007F2B73" w:rsidRDefault="00874E7C" w:rsidP="009D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2B73">
              <w:rPr>
                <w:rFonts w:ascii="Times New Roman" w:hAnsi="Times New Roman" w:cs="Times New Roman"/>
                <w:sz w:val="24"/>
                <w:szCs w:val="24"/>
              </w:rPr>
              <w:t>.048</w:t>
            </w:r>
            <w:r w:rsidRPr="007F2B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</w:tbl>
    <w:p w14:paraId="565122D6" w14:textId="77777777" w:rsidR="00874E7C" w:rsidRPr="00CA09BC" w:rsidRDefault="00874E7C" w:rsidP="00874E7C">
      <w:pPr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F03DA9">
        <w:rPr>
          <w:rFonts w:ascii="Times New Roman" w:hAnsi="Times New Roman" w:cs="Times New Roman"/>
          <w:i/>
          <w:iCs/>
          <w:color w:val="000000"/>
          <w:sz w:val="16"/>
          <w:szCs w:val="16"/>
        </w:rPr>
        <w:t>UG: unilateral group; BG: bilateral group;Asythick(RF):asymmetry index of rectus femoris thickness;Asythick(VI):asymmetry index of vastus medialis thickness;Asythick(VM): asymmetry index of vastus medialis thickness;Asythick(VL):asymmetry index of vastus lateralis thickness;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SLR:straight leg raising task;</w:t>
      </w:r>
      <w:r w:rsidRPr="00F03DA9">
        <w:rPr>
          <w:rFonts w:ascii="Times New Roman" w:hAnsi="Times New Roman" w:cs="Times New Roman"/>
          <w:i/>
          <w:iCs/>
          <w:color w:val="000000"/>
          <w:sz w:val="16"/>
          <w:szCs w:val="16"/>
        </w:rPr>
        <w:t>Asy-</w:t>
      </w:r>
      <w:r w:rsidRPr="00CA09BC">
        <w:rPr>
          <w:rFonts w:ascii="Times New Roman" w:hAnsi="Times New Roman" w:cs="Times New Roman"/>
          <w:i/>
          <w:iCs/>
          <w:color w:val="000000"/>
          <w:sz w:val="16"/>
          <w:szCs w:val="16"/>
          <w:vertAlign w:val="subscript"/>
        </w:rPr>
        <w:t>RMS</w:t>
      </w:r>
      <w:r w:rsidRPr="00F03DA9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(RF):asymmetry index of rectus femoris’s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RMS</w:t>
      </w:r>
      <w:r w:rsidRPr="00F03DA9">
        <w:rPr>
          <w:rFonts w:ascii="Times New Roman" w:hAnsi="Times New Roman" w:cs="Times New Roman"/>
          <w:i/>
          <w:iCs/>
          <w:color w:val="000000"/>
          <w:sz w:val="16"/>
          <w:szCs w:val="16"/>
        </w:rPr>
        <w:t>; Asy-</w:t>
      </w:r>
      <w:r w:rsidRPr="00CA09BC">
        <w:rPr>
          <w:rFonts w:ascii="Times New Roman" w:hAnsi="Times New Roman" w:cs="Times New Roman"/>
          <w:i/>
          <w:iCs/>
          <w:color w:val="000000"/>
          <w:sz w:val="16"/>
          <w:szCs w:val="16"/>
          <w:vertAlign w:val="subscript"/>
        </w:rPr>
        <w:t>RMS</w:t>
      </w:r>
      <w:r w:rsidRPr="00F03DA9">
        <w:rPr>
          <w:rFonts w:ascii="Times New Roman" w:hAnsi="Times New Roman" w:cs="Times New Roman"/>
          <w:i/>
          <w:iCs/>
          <w:color w:val="000000"/>
          <w:sz w:val="16"/>
          <w:szCs w:val="16"/>
        </w:rPr>
        <w:t>(VM): asymmetry index of vastus medialis’s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RMS</w:t>
      </w:r>
      <w:r w:rsidRPr="00F03DA9">
        <w:rPr>
          <w:rFonts w:ascii="Times New Roman" w:hAnsi="Times New Roman" w:cs="Times New Roman"/>
          <w:i/>
          <w:iCs/>
          <w:color w:val="000000"/>
          <w:sz w:val="16"/>
          <w:szCs w:val="16"/>
        </w:rPr>
        <w:t>s; Asy-</w:t>
      </w:r>
      <w:r w:rsidRPr="00CA09BC">
        <w:rPr>
          <w:rFonts w:ascii="Times New Roman" w:hAnsi="Times New Roman" w:cs="Times New Roman"/>
          <w:i/>
          <w:iCs/>
          <w:color w:val="000000"/>
          <w:sz w:val="16"/>
          <w:szCs w:val="16"/>
          <w:vertAlign w:val="subscript"/>
        </w:rPr>
        <w:t>RMS</w:t>
      </w:r>
      <w:r w:rsidRPr="00F03DA9">
        <w:rPr>
          <w:rFonts w:ascii="Times New Roman" w:hAnsi="Times New Roman" w:cs="Times New Roman"/>
          <w:i/>
          <w:iCs/>
          <w:color w:val="000000"/>
          <w:sz w:val="16"/>
          <w:szCs w:val="16"/>
        </w:rPr>
        <w:t>(VL): asymmetry index of vastus lateralis’s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RMS</w:t>
      </w:r>
      <w:r w:rsidRPr="00F03DA9">
        <w:rPr>
          <w:rFonts w:ascii="Times New Roman" w:hAnsi="Times New Roman" w:cs="Times New Roman"/>
          <w:i/>
          <w:iCs/>
          <w:color w:val="000000"/>
          <w:sz w:val="16"/>
          <w:szCs w:val="16"/>
        </w:rPr>
        <w:t>;* indicates P &lt; 0.05; ** indicates P &lt; 0.01.</w:t>
      </w:r>
    </w:p>
    <w:p w14:paraId="3663B27E" w14:textId="28EB0DD3" w:rsidR="00EE6B65" w:rsidRPr="00874E7C" w:rsidRDefault="00EE6B65" w:rsidP="00EE6B65"/>
    <w:sectPr w:rsidR="00EE6B65" w:rsidRPr="0087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CDDB" w14:textId="77777777" w:rsidR="00D65459" w:rsidRDefault="00D65459" w:rsidP="00EE6B65">
      <w:r>
        <w:separator/>
      </w:r>
    </w:p>
  </w:endnote>
  <w:endnote w:type="continuationSeparator" w:id="0">
    <w:p w14:paraId="2FAFB371" w14:textId="77777777" w:rsidR="00D65459" w:rsidRDefault="00D65459" w:rsidP="00EE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1ef757c0">
    <w:altName w:val="Cambria"/>
    <w:panose1 w:val="00000000000000000000"/>
    <w:charset w:val="00"/>
    <w:family w:val="roman"/>
    <w:notTrueType/>
    <w:pitch w:val="default"/>
  </w:font>
  <w:font w:name="AdvOTb65e897d.B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53A5" w14:textId="77777777" w:rsidR="00D65459" w:rsidRDefault="00D65459" w:rsidP="00EE6B65">
      <w:r>
        <w:separator/>
      </w:r>
    </w:p>
  </w:footnote>
  <w:footnote w:type="continuationSeparator" w:id="0">
    <w:p w14:paraId="7B1C68BD" w14:textId="77777777" w:rsidR="00D65459" w:rsidRDefault="00D65459" w:rsidP="00EE6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F5"/>
    <w:rsid w:val="00254821"/>
    <w:rsid w:val="002A05F5"/>
    <w:rsid w:val="00407230"/>
    <w:rsid w:val="00426474"/>
    <w:rsid w:val="0045178F"/>
    <w:rsid w:val="00874E7C"/>
    <w:rsid w:val="00AF2945"/>
    <w:rsid w:val="00B0383A"/>
    <w:rsid w:val="00D65459"/>
    <w:rsid w:val="00EE6B65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8DC7B"/>
  <w15:chartTrackingRefBased/>
  <w15:docId w15:val="{D0F63C9B-5048-4040-BDA1-32ADBE8C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426474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EE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6B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6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6B65"/>
    <w:rPr>
      <w:sz w:val="18"/>
      <w:szCs w:val="18"/>
    </w:rPr>
  </w:style>
  <w:style w:type="character" w:customStyle="1" w:styleId="fontstyle01">
    <w:name w:val="fontstyle01"/>
    <w:basedOn w:val="a0"/>
    <w:rsid w:val="00EE6B65"/>
    <w:rPr>
      <w:rFonts w:ascii="AdvOT1ef757c0" w:hAnsi="AdvOT1ef757c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EE6B65"/>
    <w:rPr>
      <w:rFonts w:ascii="AdvOTb65e897d.B" w:hAnsi="AdvOTb65e897d.B" w:hint="default"/>
      <w:b w:val="0"/>
      <w:bCs w:val="0"/>
      <w:i w:val="0"/>
      <w:iCs w:val="0"/>
      <w:color w:val="000000"/>
      <w:sz w:val="20"/>
      <w:szCs w:val="20"/>
    </w:rPr>
  </w:style>
  <w:style w:type="table" w:styleId="a7">
    <w:name w:val="Table Grid"/>
    <w:basedOn w:val="a1"/>
    <w:uiPriority w:val="39"/>
    <w:rsid w:val="0087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伟健</dc:creator>
  <cp:keywords/>
  <dc:description/>
  <cp:lastModifiedBy>陈 伟健</cp:lastModifiedBy>
  <cp:revision>4</cp:revision>
  <dcterms:created xsi:type="dcterms:W3CDTF">2022-12-15T14:24:00Z</dcterms:created>
  <dcterms:modified xsi:type="dcterms:W3CDTF">2022-12-16T09:04:00Z</dcterms:modified>
</cp:coreProperties>
</file>