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5F62" w14:textId="36A45966" w:rsidR="00DF690A" w:rsidRDefault="00DF690A" w:rsidP="00DF690A">
      <w:pPr>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SUPPLEMENTARY</w:t>
      </w:r>
    </w:p>
    <w:p w14:paraId="6556B5B7" w14:textId="77777777" w:rsidR="00C65BDD" w:rsidRPr="00C65BDD" w:rsidRDefault="00C65BDD" w:rsidP="00C65BDD">
      <w:pPr>
        <w:spacing w:after="0" w:line="480" w:lineRule="auto"/>
        <w:jc w:val="center"/>
        <w:rPr>
          <w:rFonts w:ascii="Times New Roman" w:eastAsia="Times New Roman" w:hAnsi="Times New Roman" w:cs="Times New Roman"/>
          <w:b/>
          <w:color w:val="000000"/>
          <w:sz w:val="24"/>
          <w:szCs w:val="24"/>
          <w:lang w:val="en-US" w:eastAsia="it-IT"/>
        </w:rPr>
      </w:pPr>
      <w:bookmarkStart w:id="0" w:name="_gjdgxs" w:colFirst="0" w:colLast="0"/>
      <w:bookmarkEnd w:id="0"/>
      <w:r w:rsidRPr="00C65BDD">
        <w:rPr>
          <w:rFonts w:ascii="Times New Roman" w:eastAsia="Times New Roman" w:hAnsi="Times New Roman" w:cs="Times New Roman"/>
          <w:b/>
          <w:color w:val="000000"/>
          <w:sz w:val="24"/>
          <w:szCs w:val="24"/>
          <w:lang w:val="en-US" w:eastAsia="it-IT"/>
        </w:rPr>
        <w:t xml:space="preserve">Antibiofilm Activity and NMR-based </w:t>
      </w:r>
      <w:r w:rsidRPr="00C65BDD">
        <w:rPr>
          <w:rFonts w:ascii="Times New Roman" w:eastAsia="Times New Roman" w:hAnsi="Times New Roman" w:cs="Times New Roman"/>
          <w:b/>
          <w:sz w:val="24"/>
          <w:szCs w:val="24"/>
          <w:lang w:val="en-US" w:eastAsia="it-IT"/>
        </w:rPr>
        <w:t xml:space="preserve">Metabolomic Characterization </w:t>
      </w:r>
      <w:r w:rsidRPr="00C65BDD">
        <w:rPr>
          <w:rFonts w:ascii="Times New Roman" w:eastAsia="Times New Roman" w:hAnsi="Times New Roman" w:cs="Times New Roman"/>
          <w:b/>
          <w:color w:val="000000"/>
          <w:sz w:val="24"/>
          <w:szCs w:val="24"/>
          <w:lang w:val="en-US" w:eastAsia="it-IT"/>
        </w:rPr>
        <w:t xml:space="preserve">of Cell Free Supernatant of </w:t>
      </w:r>
      <w:proofErr w:type="spellStart"/>
      <w:r w:rsidRPr="00C65BDD">
        <w:rPr>
          <w:rFonts w:ascii="Times New Roman" w:eastAsia="Times New Roman" w:hAnsi="Times New Roman" w:cs="Times New Roman"/>
          <w:b/>
          <w:i/>
          <w:color w:val="000000"/>
          <w:sz w:val="24"/>
          <w:szCs w:val="24"/>
          <w:lang w:val="en-US" w:eastAsia="it-IT"/>
        </w:rPr>
        <w:t>Limosilactobacillus</w:t>
      </w:r>
      <w:proofErr w:type="spellEnd"/>
      <w:r w:rsidRPr="00C65BDD">
        <w:rPr>
          <w:rFonts w:ascii="Times New Roman" w:eastAsia="Times New Roman" w:hAnsi="Times New Roman" w:cs="Times New Roman"/>
          <w:b/>
          <w:i/>
          <w:color w:val="000000"/>
          <w:sz w:val="24"/>
          <w:szCs w:val="24"/>
          <w:lang w:val="en-US" w:eastAsia="it-IT"/>
        </w:rPr>
        <w:t xml:space="preserve"> </w:t>
      </w:r>
      <w:proofErr w:type="spellStart"/>
      <w:r w:rsidRPr="00C65BDD">
        <w:rPr>
          <w:rFonts w:ascii="Times New Roman" w:eastAsia="Times New Roman" w:hAnsi="Times New Roman" w:cs="Times New Roman"/>
          <w:b/>
          <w:i/>
          <w:color w:val="000000"/>
          <w:sz w:val="24"/>
          <w:szCs w:val="24"/>
          <w:lang w:val="en-US" w:eastAsia="it-IT"/>
        </w:rPr>
        <w:t>reuteri</w:t>
      </w:r>
      <w:proofErr w:type="spellEnd"/>
      <w:r w:rsidRPr="00C65BDD">
        <w:rPr>
          <w:rFonts w:ascii="Times New Roman" w:eastAsia="Times New Roman" w:hAnsi="Times New Roman" w:cs="Times New Roman"/>
          <w:b/>
          <w:color w:val="000000"/>
          <w:sz w:val="24"/>
          <w:szCs w:val="24"/>
          <w:lang w:val="en-US" w:eastAsia="it-IT"/>
        </w:rPr>
        <w:t xml:space="preserve"> DSM 17938</w:t>
      </w:r>
    </w:p>
    <w:p w14:paraId="4A86085E"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vertAlign w:val="superscript"/>
          <w:lang w:eastAsia="it-IT"/>
        </w:rPr>
      </w:pPr>
      <w:r w:rsidRPr="00C65BDD">
        <w:rPr>
          <w:rFonts w:ascii="Times New Roman" w:eastAsia="Times New Roman" w:hAnsi="Times New Roman" w:cs="Times New Roman"/>
          <w:color w:val="000000"/>
          <w:sz w:val="24"/>
          <w:szCs w:val="24"/>
          <w:lang w:eastAsia="it-IT"/>
        </w:rPr>
        <w:t>Irene Vitale</w:t>
      </w:r>
      <w:r w:rsidRPr="00C65BDD">
        <w:rPr>
          <w:rFonts w:ascii="Times New Roman" w:eastAsia="Times New Roman" w:hAnsi="Times New Roman" w:cs="Times New Roman"/>
          <w:color w:val="000000"/>
          <w:sz w:val="24"/>
          <w:szCs w:val="24"/>
          <w:vertAlign w:val="superscript"/>
          <w:lang w:eastAsia="it-IT"/>
        </w:rPr>
        <w:t>1ɸ</w:t>
      </w:r>
      <w:r w:rsidRPr="00C65BDD">
        <w:rPr>
          <w:rFonts w:ascii="Times New Roman" w:eastAsia="Times New Roman" w:hAnsi="Times New Roman" w:cs="Times New Roman"/>
          <w:color w:val="000000"/>
          <w:sz w:val="24"/>
          <w:szCs w:val="24"/>
          <w:lang w:eastAsia="it-IT"/>
        </w:rPr>
        <w:t>, Mattia Spano</w:t>
      </w:r>
      <w:proofErr w:type="gramStart"/>
      <w:r w:rsidRPr="00C65BDD">
        <w:rPr>
          <w:rFonts w:ascii="Times New Roman" w:eastAsia="Times New Roman" w:hAnsi="Times New Roman" w:cs="Times New Roman"/>
          <w:color w:val="000000"/>
          <w:sz w:val="24"/>
          <w:szCs w:val="24"/>
          <w:vertAlign w:val="superscript"/>
          <w:lang w:eastAsia="it-IT"/>
        </w:rPr>
        <w:t>2,ɸ</w:t>
      </w:r>
      <w:proofErr w:type="gramEnd"/>
      <w:r w:rsidRPr="00C65BDD">
        <w:rPr>
          <w:rFonts w:ascii="Times New Roman" w:eastAsia="Times New Roman" w:hAnsi="Times New Roman" w:cs="Times New Roman"/>
          <w:color w:val="000000"/>
          <w:sz w:val="24"/>
          <w:szCs w:val="24"/>
          <w:lang w:eastAsia="it-IT"/>
        </w:rPr>
        <w:t>, Valentina Puca</w:t>
      </w:r>
      <w:r w:rsidRPr="00C65BDD">
        <w:rPr>
          <w:rFonts w:ascii="Times New Roman" w:eastAsia="Times New Roman" w:hAnsi="Times New Roman" w:cs="Times New Roman"/>
          <w:color w:val="000000"/>
          <w:sz w:val="24"/>
          <w:szCs w:val="24"/>
          <w:vertAlign w:val="superscript"/>
          <w:lang w:eastAsia="it-IT"/>
        </w:rPr>
        <w:t>1</w:t>
      </w:r>
      <w:r w:rsidRPr="00C65BDD">
        <w:rPr>
          <w:rFonts w:ascii="Times New Roman" w:eastAsia="Times New Roman" w:hAnsi="Times New Roman" w:cs="Times New Roman"/>
          <w:color w:val="000000"/>
          <w:sz w:val="24"/>
          <w:szCs w:val="24"/>
          <w:lang w:eastAsia="it-IT"/>
        </w:rPr>
        <w:t>, Simone Carradori</w:t>
      </w:r>
      <w:r w:rsidRPr="00C65BDD">
        <w:rPr>
          <w:rFonts w:ascii="Times New Roman" w:eastAsia="Times New Roman" w:hAnsi="Times New Roman" w:cs="Times New Roman"/>
          <w:color w:val="000000"/>
          <w:sz w:val="24"/>
          <w:szCs w:val="24"/>
          <w:vertAlign w:val="superscript"/>
          <w:lang w:eastAsia="it-IT"/>
        </w:rPr>
        <w:t>1</w:t>
      </w:r>
      <w:r w:rsidRPr="00C65BDD">
        <w:rPr>
          <w:rFonts w:ascii="Times New Roman" w:eastAsia="Times New Roman" w:hAnsi="Times New Roman" w:cs="Times New Roman"/>
          <w:color w:val="000000"/>
          <w:sz w:val="24"/>
          <w:szCs w:val="24"/>
          <w:lang w:eastAsia="it-IT"/>
        </w:rPr>
        <w:t xml:space="preserve">, </w:t>
      </w:r>
      <w:r w:rsidRPr="00C65BDD">
        <w:rPr>
          <w:rFonts w:ascii="Times New Roman" w:eastAsia="Times New Roman" w:hAnsi="Times New Roman" w:cs="Times New Roman"/>
          <w:sz w:val="24"/>
          <w:szCs w:val="24"/>
          <w:lang w:eastAsia="it-IT"/>
        </w:rPr>
        <w:t>Stefania Cesa</w:t>
      </w:r>
      <w:r w:rsidRPr="00C65BDD">
        <w:rPr>
          <w:rFonts w:ascii="Times New Roman" w:eastAsia="Times New Roman" w:hAnsi="Times New Roman" w:cs="Times New Roman"/>
          <w:sz w:val="24"/>
          <w:szCs w:val="24"/>
          <w:vertAlign w:val="superscript"/>
          <w:lang w:eastAsia="it-IT"/>
        </w:rPr>
        <w:t>2</w:t>
      </w:r>
      <w:r w:rsidRPr="00C65BDD">
        <w:rPr>
          <w:rFonts w:ascii="Times New Roman" w:eastAsia="Times New Roman" w:hAnsi="Times New Roman" w:cs="Times New Roman"/>
          <w:sz w:val="24"/>
          <w:szCs w:val="24"/>
          <w:lang w:eastAsia="it-IT"/>
        </w:rPr>
        <w:t>, Beatrice Marinacci</w:t>
      </w:r>
      <w:r w:rsidRPr="00C65BDD">
        <w:rPr>
          <w:rFonts w:ascii="Times New Roman" w:eastAsia="Times New Roman" w:hAnsi="Times New Roman" w:cs="Times New Roman"/>
          <w:sz w:val="24"/>
          <w:szCs w:val="24"/>
          <w:vertAlign w:val="superscript"/>
          <w:lang w:eastAsia="it-IT"/>
        </w:rPr>
        <w:t>1</w:t>
      </w:r>
      <w:r w:rsidRPr="00C65BDD">
        <w:rPr>
          <w:rFonts w:ascii="Times New Roman" w:eastAsia="Times New Roman" w:hAnsi="Times New Roman" w:cs="Times New Roman"/>
          <w:sz w:val="24"/>
          <w:szCs w:val="24"/>
          <w:lang w:eastAsia="it-IT"/>
        </w:rPr>
        <w:t>, Francesca Sisto</w:t>
      </w:r>
      <w:r w:rsidRPr="00C65BDD">
        <w:rPr>
          <w:rFonts w:ascii="Times New Roman" w:eastAsia="Times New Roman" w:hAnsi="Times New Roman" w:cs="Times New Roman"/>
          <w:sz w:val="24"/>
          <w:szCs w:val="24"/>
          <w:vertAlign w:val="superscript"/>
          <w:lang w:eastAsia="it-IT"/>
        </w:rPr>
        <w:t>3</w:t>
      </w:r>
      <w:r w:rsidRPr="00C65BDD">
        <w:rPr>
          <w:rFonts w:ascii="Times New Roman" w:eastAsia="Times New Roman" w:hAnsi="Times New Roman" w:cs="Times New Roman"/>
          <w:sz w:val="24"/>
          <w:szCs w:val="24"/>
          <w:lang w:eastAsia="it-IT"/>
        </w:rPr>
        <w:t xml:space="preserve">, </w:t>
      </w:r>
      <w:r w:rsidRPr="00C65BDD">
        <w:rPr>
          <w:rFonts w:ascii="Times New Roman" w:eastAsia="Times New Roman" w:hAnsi="Times New Roman" w:cs="Times New Roman"/>
          <w:color w:val="000000"/>
          <w:sz w:val="24"/>
          <w:szCs w:val="24"/>
          <w:lang w:eastAsia="it-IT"/>
        </w:rPr>
        <w:t>Stefan Roos</w:t>
      </w:r>
      <w:r w:rsidRPr="00C65BDD">
        <w:rPr>
          <w:rFonts w:ascii="Times New Roman" w:eastAsia="Times New Roman" w:hAnsi="Times New Roman" w:cs="Times New Roman"/>
          <w:color w:val="000000"/>
          <w:sz w:val="24"/>
          <w:szCs w:val="24"/>
          <w:vertAlign w:val="superscript"/>
          <w:lang w:eastAsia="it-IT"/>
        </w:rPr>
        <w:t>4,5</w:t>
      </w:r>
      <w:r w:rsidRPr="00C65BDD">
        <w:rPr>
          <w:rFonts w:ascii="Times New Roman" w:eastAsia="Times New Roman" w:hAnsi="Times New Roman" w:cs="Times New Roman"/>
          <w:color w:val="000000"/>
          <w:sz w:val="24"/>
          <w:szCs w:val="24"/>
          <w:lang w:eastAsia="it-IT"/>
        </w:rPr>
        <w:t>, Gianfranco Grompone</w:t>
      </w:r>
      <w:r w:rsidRPr="00C65BDD">
        <w:rPr>
          <w:rFonts w:ascii="Times New Roman" w:eastAsia="Times New Roman" w:hAnsi="Times New Roman" w:cs="Times New Roman"/>
          <w:color w:val="000000"/>
          <w:sz w:val="24"/>
          <w:szCs w:val="24"/>
          <w:vertAlign w:val="superscript"/>
          <w:lang w:eastAsia="it-IT"/>
        </w:rPr>
        <w:t>5</w:t>
      </w:r>
      <w:r w:rsidRPr="00C65BDD">
        <w:rPr>
          <w:rFonts w:ascii="Times New Roman" w:eastAsia="Times New Roman" w:hAnsi="Times New Roman" w:cs="Times New Roman"/>
          <w:color w:val="000000"/>
          <w:sz w:val="24"/>
          <w:szCs w:val="24"/>
          <w:lang w:eastAsia="it-IT"/>
        </w:rPr>
        <w:t>, Rossella Grande</w:t>
      </w:r>
      <w:r w:rsidRPr="00C65BDD">
        <w:rPr>
          <w:rFonts w:ascii="Times New Roman" w:eastAsia="Times New Roman" w:hAnsi="Times New Roman" w:cs="Times New Roman"/>
          <w:color w:val="000000"/>
          <w:sz w:val="24"/>
          <w:szCs w:val="24"/>
          <w:vertAlign w:val="superscript"/>
          <w:lang w:eastAsia="it-IT"/>
        </w:rPr>
        <w:t>1,6,*</w:t>
      </w:r>
    </w:p>
    <w:p w14:paraId="12FBE4A7"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lang w:eastAsia="it-IT"/>
        </w:rPr>
      </w:pPr>
    </w:p>
    <w:p w14:paraId="647FA0B9"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highlight w:val="white"/>
          <w:lang w:val="en-US" w:eastAsia="it-IT"/>
        </w:rPr>
      </w:pPr>
      <w:r w:rsidRPr="00C65BDD">
        <w:rPr>
          <w:rFonts w:ascii="Times New Roman" w:eastAsia="Times New Roman" w:hAnsi="Times New Roman" w:cs="Times New Roman"/>
          <w:color w:val="000000"/>
          <w:sz w:val="24"/>
          <w:szCs w:val="24"/>
          <w:highlight w:val="white"/>
          <w:vertAlign w:val="superscript"/>
          <w:lang w:val="en-US" w:eastAsia="it-IT"/>
        </w:rPr>
        <w:t>1</w:t>
      </w:r>
      <w:r w:rsidRPr="00C65BDD">
        <w:rPr>
          <w:rFonts w:ascii="Times New Roman" w:eastAsia="Times New Roman" w:hAnsi="Times New Roman" w:cs="Times New Roman"/>
          <w:sz w:val="24"/>
          <w:szCs w:val="24"/>
          <w:lang w:val="en-US" w:eastAsia="it-IT"/>
        </w:rPr>
        <w:t xml:space="preserve">Department of Pharmacy, “G. </w:t>
      </w:r>
      <w:proofErr w:type="spellStart"/>
      <w:r w:rsidRPr="00C65BDD">
        <w:rPr>
          <w:rFonts w:ascii="Times New Roman" w:eastAsia="Times New Roman" w:hAnsi="Times New Roman" w:cs="Times New Roman"/>
          <w:sz w:val="24"/>
          <w:szCs w:val="24"/>
          <w:lang w:val="en-US" w:eastAsia="it-IT"/>
        </w:rPr>
        <w:t>d’Annunzio</w:t>
      </w:r>
      <w:proofErr w:type="spellEnd"/>
      <w:r w:rsidRPr="00C65BDD">
        <w:rPr>
          <w:rFonts w:ascii="Times New Roman" w:eastAsia="Times New Roman" w:hAnsi="Times New Roman" w:cs="Times New Roman"/>
          <w:sz w:val="24"/>
          <w:szCs w:val="24"/>
          <w:lang w:val="en-US" w:eastAsia="it-IT"/>
        </w:rPr>
        <w:t>” University of Chieti-Pescara, 66100 Chieti, Italy.</w:t>
      </w:r>
    </w:p>
    <w:p w14:paraId="0F45D30B"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highlight w:val="white"/>
          <w:lang w:val="en-US" w:eastAsia="it-IT"/>
        </w:rPr>
      </w:pPr>
      <w:r w:rsidRPr="00C65BDD">
        <w:rPr>
          <w:rFonts w:ascii="Times New Roman" w:eastAsia="Times New Roman" w:hAnsi="Times New Roman" w:cs="Times New Roman"/>
          <w:color w:val="000000"/>
          <w:sz w:val="24"/>
          <w:szCs w:val="24"/>
          <w:highlight w:val="white"/>
          <w:vertAlign w:val="superscript"/>
          <w:lang w:val="en-US" w:eastAsia="it-IT"/>
        </w:rPr>
        <w:t>2</w:t>
      </w:r>
      <w:r w:rsidRPr="00C65BDD">
        <w:rPr>
          <w:rFonts w:ascii="Times New Roman" w:eastAsia="Times New Roman" w:hAnsi="Times New Roman" w:cs="Times New Roman"/>
          <w:color w:val="000000"/>
          <w:sz w:val="24"/>
          <w:szCs w:val="24"/>
          <w:highlight w:val="white"/>
          <w:lang w:val="en-US" w:eastAsia="it-IT"/>
        </w:rPr>
        <w:t xml:space="preserve">Department of </w:t>
      </w:r>
      <w:r w:rsidRPr="00C65BDD">
        <w:rPr>
          <w:rFonts w:ascii="Times New Roman" w:eastAsia="Times New Roman" w:hAnsi="Times New Roman" w:cs="Times New Roman"/>
          <w:color w:val="000000"/>
          <w:sz w:val="24"/>
          <w:szCs w:val="24"/>
          <w:lang w:val="en-US" w:eastAsia="it-IT"/>
        </w:rPr>
        <w:t>Drug Chemistry and Technology</w:t>
      </w:r>
      <w:r w:rsidRPr="00C65BDD">
        <w:rPr>
          <w:rFonts w:ascii="Times New Roman" w:eastAsia="Times New Roman" w:hAnsi="Times New Roman" w:cs="Times New Roman"/>
          <w:color w:val="000000"/>
          <w:sz w:val="24"/>
          <w:szCs w:val="24"/>
          <w:highlight w:val="white"/>
          <w:lang w:val="en-US" w:eastAsia="it-IT"/>
        </w:rPr>
        <w:t>, Sapienza University of Rome, Piazzale Aldo Moro 5, 00185 Rome, Italy.</w:t>
      </w:r>
    </w:p>
    <w:p w14:paraId="04BE0DD0" w14:textId="77777777" w:rsidR="00C65BDD" w:rsidRPr="00C65BDD" w:rsidRDefault="00C65BDD" w:rsidP="00C65BDD">
      <w:pPr>
        <w:spacing w:after="0" w:line="480" w:lineRule="auto"/>
        <w:jc w:val="both"/>
        <w:rPr>
          <w:rFonts w:ascii="Times New Roman" w:eastAsia="Times New Roman" w:hAnsi="Times New Roman" w:cs="Times New Roman"/>
          <w:sz w:val="24"/>
          <w:szCs w:val="24"/>
          <w:highlight w:val="white"/>
          <w:lang w:val="en-US" w:eastAsia="it-IT"/>
        </w:rPr>
      </w:pPr>
      <w:r w:rsidRPr="00C65BDD">
        <w:rPr>
          <w:rFonts w:ascii="Times New Roman" w:eastAsia="Times New Roman" w:hAnsi="Times New Roman" w:cs="Times New Roman"/>
          <w:sz w:val="24"/>
          <w:szCs w:val="24"/>
          <w:vertAlign w:val="superscript"/>
          <w:lang w:val="en-US" w:eastAsia="it-IT"/>
        </w:rPr>
        <w:t>3</w:t>
      </w:r>
      <w:r w:rsidRPr="00C65BDD">
        <w:rPr>
          <w:rFonts w:ascii="Times New Roman" w:eastAsia="Times New Roman" w:hAnsi="Times New Roman" w:cs="Times New Roman"/>
          <w:sz w:val="24"/>
          <w:szCs w:val="24"/>
          <w:lang w:val="en-US" w:eastAsia="it-IT"/>
        </w:rPr>
        <w:t>Department of Biomedical, Surgical and Dental Sciences</w:t>
      </w:r>
      <w:r w:rsidRPr="00C65BDD">
        <w:rPr>
          <w:rFonts w:ascii="Times New Roman" w:eastAsia="Times New Roman" w:hAnsi="Times New Roman" w:cs="Times New Roman"/>
          <w:sz w:val="24"/>
          <w:szCs w:val="24"/>
          <w:highlight w:val="white"/>
          <w:lang w:val="en-US" w:eastAsia="it-IT"/>
        </w:rPr>
        <w:t>, University of Milan, 20133 Milan, Italy.</w:t>
      </w:r>
    </w:p>
    <w:p w14:paraId="0A249C9D"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highlight w:val="white"/>
          <w:lang w:val="en-US" w:eastAsia="it-IT"/>
        </w:rPr>
      </w:pPr>
      <w:r w:rsidRPr="00C65BDD">
        <w:rPr>
          <w:rFonts w:ascii="Times New Roman" w:eastAsia="Times New Roman" w:hAnsi="Times New Roman" w:cs="Times New Roman"/>
          <w:color w:val="000000"/>
          <w:sz w:val="24"/>
          <w:szCs w:val="24"/>
          <w:highlight w:val="white"/>
          <w:vertAlign w:val="superscript"/>
          <w:lang w:val="en-US" w:eastAsia="it-IT"/>
        </w:rPr>
        <w:t>4</w:t>
      </w:r>
      <w:r w:rsidRPr="00C65BDD">
        <w:rPr>
          <w:rFonts w:ascii="Times New Roman" w:eastAsia="Times New Roman" w:hAnsi="Times New Roman" w:cs="Times New Roman"/>
          <w:color w:val="000000"/>
          <w:sz w:val="24"/>
          <w:szCs w:val="24"/>
          <w:highlight w:val="white"/>
          <w:lang w:val="en-US" w:eastAsia="it-IT"/>
        </w:rPr>
        <w:t>Department of Molecular Sciences, Swedish University of Agricultural Sciences, 750 07 Uppsala, Sweden.</w:t>
      </w:r>
    </w:p>
    <w:p w14:paraId="3998E16B"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highlight w:val="white"/>
          <w:lang w:val="en-US" w:eastAsia="it-IT"/>
        </w:rPr>
      </w:pPr>
      <w:r w:rsidRPr="00C65BDD">
        <w:rPr>
          <w:rFonts w:ascii="Times New Roman" w:eastAsia="Times New Roman" w:hAnsi="Times New Roman" w:cs="Times New Roman"/>
          <w:color w:val="000000"/>
          <w:sz w:val="24"/>
          <w:szCs w:val="24"/>
          <w:highlight w:val="white"/>
          <w:vertAlign w:val="superscript"/>
          <w:lang w:val="en-US" w:eastAsia="it-IT"/>
        </w:rPr>
        <w:t>5</w:t>
      </w:r>
      <w:r w:rsidRPr="00C65BDD">
        <w:rPr>
          <w:rFonts w:ascii="Times New Roman" w:eastAsia="Times New Roman" w:hAnsi="Times New Roman" w:cs="Times New Roman"/>
          <w:color w:val="000000"/>
          <w:sz w:val="24"/>
          <w:szCs w:val="24"/>
          <w:highlight w:val="white"/>
          <w:lang w:val="en-US" w:eastAsia="it-IT"/>
        </w:rPr>
        <w:t>BioGaia, SE-103 64 Stockholm, Sweden.</w:t>
      </w:r>
    </w:p>
    <w:p w14:paraId="390C8A0E"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lang w:val="en-US" w:eastAsia="it-IT"/>
        </w:rPr>
      </w:pPr>
      <w:r w:rsidRPr="00C65BDD">
        <w:rPr>
          <w:rFonts w:ascii="Times New Roman" w:eastAsia="Times New Roman" w:hAnsi="Times New Roman" w:cs="Times New Roman"/>
          <w:sz w:val="24"/>
          <w:szCs w:val="24"/>
          <w:vertAlign w:val="superscript"/>
          <w:lang w:val="en-US" w:eastAsia="it-IT"/>
        </w:rPr>
        <w:t>6</w:t>
      </w:r>
      <w:r w:rsidRPr="00C65BDD">
        <w:rPr>
          <w:rFonts w:ascii="Times New Roman" w:eastAsia="Times New Roman" w:hAnsi="Times New Roman" w:cs="Times New Roman"/>
          <w:sz w:val="24"/>
          <w:szCs w:val="24"/>
          <w:lang w:val="en-US" w:eastAsia="it-IT"/>
        </w:rPr>
        <w:t xml:space="preserve">Center for Advanced Studies and Technology (CAST), “G. </w:t>
      </w:r>
      <w:proofErr w:type="spellStart"/>
      <w:r w:rsidRPr="00C65BDD">
        <w:rPr>
          <w:rFonts w:ascii="Times New Roman" w:eastAsia="Times New Roman" w:hAnsi="Times New Roman" w:cs="Times New Roman"/>
          <w:sz w:val="24"/>
          <w:szCs w:val="24"/>
          <w:lang w:val="en-US" w:eastAsia="it-IT"/>
        </w:rPr>
        <w:t>d’Annunzio</w:t>
      </w:r>
      <w:proofErr w:type="spellEnd"/>
      <w:r w:rsidRPr="00C65BDD">
        <w:rPr>
          <w:rFonts w:ascii="Times New Roman" w:eastAsia="Times New Roman" w:hAnsi="Times New Roman" w:cs="Times New Roman"/>
          <w:sz w:val="24"/>
          <w:szCs w:val="24"/>
          <w:lang w:val="en-US" w:eastAsia="it-IT"/>
        </w:rPr>
        <w:t>” University of Chieti-Pescara, 66100 Chieti, Italy.</w:t>
      </w:r>
    </w:p>
    <w:p w14:paraId="3119202A"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lang w:val="en-US" w:eastAsia="it-IT"/>
        </w:rPr>
      </w:pPr>
    </w:p>
    <w:p w14:paraId="2BF3C65F" w14:textId="77777777" w:rsidR="00C65BDD" w:rsidRPr="00C65BDD" w:rsidRDefault="00C65BDD" w:rsidP="00C65BDD">
      <w:pPr>
        <w:spacing w:after="0" w:line="480" w:lineRule="auto"/>
        <w:jc w:val="both"/>
        <w:rPr>
          <w:rFonts w:ascii="Times New Roman" w:eastAsia="Times New Roman" w:hAnsi="Times New Roman" w:cs="Times New Roman"/>
          <w:color w:val="000000"/>
          <w:sz w:val="24"/>
          <w:szCs w:val="24"/>
          <w:lang w:val="en-US" w:eastAsia="it-IT"/>
        </w:rPr>
      </w:pPr>
      <w:proofErr w:type="spellStart"/>
      <w:r w:rsidRPr="00C65BDD">
        <w:rPr>
          <w:rFonts w:ascii="Times New Roman" w:eastAsia="Times New Roman" w:hAnsi="Times New Roman" w:cs="Times New Roman"/>
          <w:color w:val="000000"/>
          <w:sz w:val="24"/>
          <w:szCs w:val="24"/>
          <w:vertAlign w:val="superscript"/>
          <w:lang w:val="en-US" w:eastAsia="it-IT"/>
        </w:rPr>
        <w:t>ɸ</w:t>
      </w:r>
      <w:r w:rsidRPr="00C65BDD">
        <w:rPr>
          <w:rFonts w:ascii="Times New Roman" w:eastAsia="Times New Roman" w:hAnsi="Times New Roman" w:cs="Times New Roman"/>
          <w:color w:val="000000"/>
          <w:sz w:val="24"/>
          <w:szCs w:val="24"/>
          <w:lang w:val="en-US" w:eastAsia="it-IT"/>
        </w:rPr>
        <w:t>IV</w:t>
      </w:r>
      <w:proofErr w:type="spellEnd"/>
      <w:r w:rsidRPr="00C65BDD">
        <w:rPr>
          <w:rFonts w:ascii="Times New Roman" w:eastAsia="Times New Roman" w:hAnsi="Times New Roman" w:cs="Times New Roman"/>
          <w:color w:val="000000"/>
          <w:sz w:val="24"/>
          <w:szCs w:val="24"/>
          <w:lang w:val="en-US" w:eastAsia="it-IT"/>
        </w:rPr>
        <w:t xml:space="preserve"> and MS equally contributed to the work.</w:t>
      </w:r>
    </w:p>
    <w:p w14:paraId="420DFF8E" w14:textId="14AF945C" w:rsidR="00C65BDD" w:rsidRPr="00C65BDD" w:rsidRDefault="00C65BDD" w:rsidP="00C65BDD">
      <w:pPr>
        <w:spacing w:after="0" w:line="480" w:lineRule="auto"/>
        <w:rPr>
          <w:rFonts w:ascii="Times New Roman" w:eastAsia="Times New Roman" w:hAnsi="Times New Roman" w:cs="Times New Roman"/>
          <w:color w:val="000000"/>
          <w:sz w:val="24"/>
          <w:szCs w:val="24"/>
          <w:lang w:val="en-US" w:eastAsia="it-IT"/>
        </w:rPr>
      </w:pPr>
      <w:r w:rsidRPr="00C65BDD">
        <w:rPr>
          <w:rFonts w:ascii="Times New Roman" w:eastAsia="Times New Roman" w:hAnsi="Times New Roman" w:cs="Times New Roman"/>
          <w:color w:val="000000"/>
          <w:sz w:val="24"/>
          <w:szCs w:val="24"/>
          <w:lang w:val="en-US" w:eastAsia="it-IT"/>
        </w:rPr>
        <w:t xml:space="preserve">*Corresponding author: Rossella Grande, Department of Pharmacy, “G. </w:t>
      </w:r>
      <w:proofErr w:type="spellStart"/>
      <w:r w:rsidRPr="00C65BDD">
        <w:rPr>
          <w:rFonts w:ascii="Times New Roman" w:eastAsia="Times New Roman" w:hAnsi="Times New Roman" w:cs="Times New Roman"/>
          <w:color w:val="000000"/>
          <w:sz w:val="24"/>
          <w:szCs w:val="24"/>
          <w:lang w:val="en-US" w:eastAsia="it-IT"/>
        </w:rPr>
        <w:t>d’Annunzio</w:t>
      </w:r>
      <w:proofErr w:type="spellEnd"/>
      <w:r w:rsidRPr="00C65BDD">
        <w:rPr>
          <w:rFonts w:ascii="Times New Roman" w:eastAsia="Times New Roman" w:hAnsi="Times New Roman" w:cs="Times New Roman"/>
          <w:color w:val="000000"/>
          <w:sz w:val="24"/>
          <w:szCs w:val="24"/>
          <w:lang w:val="en-US" w:eastAsia="it-IT"/>
        </w:rPr>
        <w:t xml:space="preserve">” University of Chieti-Pescara, 66100 Chieti, Italy; </w:t>
      </w:r>
      <w:r w:rsidR="00D20D0B" w:rsidRPr="00D20D0B">
        <w:rPr>
          <w:rFonts w:ascii="Times New Roman" w:eastAsia="Times New Roman" w:hAnsi="Times New Roman" w:cs="Times New Roman"/>
          <w:sz w:val="24"/>
          <w:szCs w:val="24"/>
          <w:lang w:val="en-US" w:eastAsia="it-IT"/>
        </w:rPr>
        <w:t>rossella.grande@unich.it</w:t>
      </w:r>
    </w:p>
    <w:p w14:paraId="20C452E9" w14:textId="316606C6" w:rsidR="00BF45AE" w:rsidRDefault="005F6112" w:rsidP="005F6112">
      <w:pPr>
        <w:jc w:val="center"/>
      </w:pPr>
      <w:r w:rsidRPr="005F6112">
        <w:rPr>
          <w:noProof/>
          <w:lang w:eastAsia="it-IT"/>
        </w:rPr>
        <w:lastRenderedPageBreak/>
        <w:drawing>
          <wp:inline distT="0" distB="0" distL="0" distR="0" wp14:anchorId="377521E3" wp14:editId="7CD46127">
            <wp:extent cx="5004192" cy="8877300"/>
            <wp:effectExtent l="0" t="0" r="6350" b="0"/>
            <wp:docPr id="2" name="Immagine 2" descr="C:\Users\Utente\Desktop\Grafici Supplementary per Manu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Grafici Supplementary per Manuscrip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8218" cy="8884443"/>
                    </a:xfrm>
                    <a:prstGeom prst="rect">
                      <a:avLst/>
                    </a:prstGeom>
                    <a:noFill/>
                    <a:ln>
                      <a:noFill/>
                    </a:ln>
                  </pic:spPr>
                </pic:pic>
              </a:graphicData>
            </a:graphic>
          </wp:inline>
        </w:drawing>
      </w:r>
    </w:p>
    <w:p w14:paraId="3D036C0E" w14:textId="024B5F1F" w:rsidR="00DF690A" w:rsidRPr="00C1456C" w:rsidRDefault="00DF690A" w:rsidP="00DF690A">
      <w:pPr>
        <w:spacing w:after="0" w:line="480" w:lineRule="auto"/>
        <w:jc w:val="both"/>
        <w:rPr>
          <w:rFonts w:ascii="Times New Roman" w:hAnsi="Times New Roman" w:cs="Times New Roman"/>
          <w:sz w:val="24"/>
          <w:szCs w:val="24"/>
          <w:lang w:val="en-US"/>
        </w:rPr>
      </w:pPr>
      <w:r w:rsidRPr="002B650B">
        <w:rPr>
          <w:rFonts w:ascii="Times New Roman" w:hAnsi="Times New Roman" w:cs="Times New Roman"/>
          <w:b/>
          <w:bCs/>
          <w:sz w:val="24"/>
          <w:szCs w:val="24"/>
          <w:lang w:val="en-US"/>
        </w:rPr>
        <w:lastRenderedPageBreak/>
        <w:t xml:space="preserve">Figure </w:t>
      </w:r>
      <w:r>
        <w:rPr>
          <w:rFonts w:ascii="Times New Roman" w:hAnsi="Times New Roman" w:cs="Times New Roman"/>
          <w:b/>
          <w:bCs/>
          <w:sz w:val="24"/>
          <w:szCs w:val="24"/>
          <w:lang w:val="en-US"/>
        </w:rPr>
        <w:t>S</w:t>
      </w:r>
      <w:r w:rsidR="00C25C6A">
        <w:rPr>
          <w:rFonts w:ascii="Times New Roman" w:hAnsi="Times New Roman" w:cs="Times New Roman"/>
          <w:b/>
          <w:bCs/>
          <w:sz w:val="24"/>
          <w:szCs w:val="24"/>
          <w:lang w:val="en-US"/>
        </w:rPr>
        <w:t>1</w:t>
      </w:r>
      <w:r w:rsidRPr="002B650B">
        <w:rPr>
          <w:rFonts w:ascii="Times New Roman" w:hAnsi="Times New Roman" w:cs="Times New Roman"/>
          <w:sz w:val="24"/>
          <w:szCs w:val="24"/>
          <w:lang w:val="en-US"/>
        </w:rPr>
        <w:t>. Determination</w:t>
      </w:r>
      <w:r w:rsidRPr="00795EA5">
        <w:rPr>
          <w:rFonts w:ascii="Times New Roman" w:hAnsi="Times New Roman" w:cs="Times New Roman"/>
          <w:sz w:val="24"/>
          <w:szCs w:val="24"/>
          <w:lang w:val="en-US"/>
        </w:rPr>
        <w:t xml:space="preserve"> of MBIC of </w:t>
      </w:r>
      <w:r w:rsidR="0035167B">
        <w:rPr>
          <w:rFonts w:ascii="Times New Roman" w:hAnsi="Times New Roman" w:cs="Times New Roman"/>
          <w:sz w:val="24"/>
          <w:szCs w:val="24"/>
          <w:lang w:val="en-US"/>
        </w:rPr>
        <w:t xml:space="preserve">CFS </w:t>
      </w:r>
      <w:r w:rsidRPr="00795EA5">
        <w:rPr>
          <w:rFonts w:ascii="Times New Roman" w:hAnsi="Times New Roman" w:cs="Times New Roman"/>
          <w:sz w:val="24"/>
          <w:szCs w:val="24"/>
          <w:lang w:val="en-US"/>
        </w:rPr>
        <w:t xml:space="preserve">and SurE </w:t>
      </w:r>
      <w:r w:rsidR="004E4896">
        <w:rPr>
          <w:rFonts w:ascii="Times New Roman" w:hAnsi="Times New Roman" w:cs="Times New Roman"/>
          <w:sz w:val="24"/>
          <w:szCs w:val="24"/>
          <w:lang w:val="en-US"/>
        </w:rPr>
        <w:t xml:space="preserve">10K </w:t>
      </w:r>
      <w:r w:rsidRPr="00795EA5">
        <w:rPr>
          <w:rFonts w:ascii="Times New Roman" w:hAnsi="Times New Roman" w:cs="Times New Roman"/>
          <w:sz w:val="24"/>
          <w:szCs w:val="24"/>
          <w:lang w:val="en-US"/>
        </w:rPr>
        <w:t xml:space="preserve">through CFU counts, </w:t>
      </w:r>
      <w:r w:rsidR="003F24F8">
        <w:rPr>
          <w:rFonts w:ascii="Times New Roman" w:hAnsi="Times New Roman" w:cs="Times New Roman"/>
          <w:sz w:val="24"/>
          <w:szCs w:val="24"/>
          <w:lang w:val="en-US"/>
        </w:rPr>
        <w:t>metabolic</w:t>
      </w:r>
      <w:r w:rsidRPr="00795EA5">
        <w:rPr>
          <w:rFonts w:ascii="Times New Roman" w:hAnsi="Times New Roman" w:cs="Times New Roman"/>
          <w:sz w:val="24"/>
          <w:szCs w:val="24"/>
          <w:lang w:val="en-US"/>
        </w:rPr>
        <w:t xml:space="preserve"> assay and CV assay versus </w:t>
      </w:r>
      <w:r w:rsidRPr="00795EA5">
        <w:rPr>
          <w:rFonts w:ascii="Times New Roman" w:hAnsi="Times New Roman" w:cs="Times New Roman"/>
          <w:i/>
          <w:iCs/>
          <w:sz w:val="24"/>
          <w:szCs w:val="24"/>
          <w:lang w:val="en-US"/>
        </w:rPr>
        <w:t>E. coli</w:t>
      </w:r>
      <w:r w:rsidRPr="00795EA5">
        <w:rPr>
          <w:rFonts w:ascii="Times New Roman" w:hAnsi="Times New Roman" w:cs="Times New Roman"/>
          <w:sz w:val="24"/>
          <w:szCs w:val="24"/>
          <w:lang w:val="en-US"/>
        </w:rPr>
        <w:t xml:space="preserve"> ATCC 25922 (</w:t>
      </w:r>
      <w:r w:rsidRPr="00795EA5">
        <w:rPr>
          <w:rFonts w:ascii="Times New Roman" w:hAnsi="Times New Roman" w:cs="Times New Roman"/>
          <w:b/>
          <w:bCs/>
          <w:sz w:val="24"/>
          <w:szCs w:val="24"/>
          <w:lang w:val="en-US"/>
        </w:rPr>
        <w:t>A</w:t>
      </w:r>
      <w:r w:rsidRPr="00795EA5">
        <w:rPr>
          <w:rFonts w:ascii="Times New Roman" w:hAnsi="Times New Roman" w:cs="Times New Roman"/>
          <w:sz w:val="24"/>
          <w:szCs w:val="24"/>
          <w:lang w:val="en-US"/>
        </w:rPr>
        <w:t xml:space="preserve">), </w:t>
      </w:r>
      <w:r w:rsidRPr="00795EA5">
        <w:rPr>
          <w:rFonts w:ascii="Times New Roman" w:hAnsi="Times New Roman" w:cs="Times New Roman"/>
          <w:i/>
          <w:iCs/>
          <w:sz w:val="24"/>
          <w:szCs w:val="24"/>
          <w:lang w:val="en-US"/>
        </w:rPr>
        <w:t>P. aeruginosa</w:t>
      </w:r>
      <w:r w:rsidRPr="00795EA5">
        <w:rPr>
          <w:rFonts w:ascii="Times New Roman" w:hAnsi="Times New Roman" w:cs="Times New Roman"/>
          <w:sz w:val="24"/>
          <w:szCs w:val="24"/>
          <w:lang w:val="en-US"/>
        </w:rPr>
        <w:t xml:space="preserve"> ATCC 27853 (</w:t>
      </w:r>
      <w:r w:rsidRPr="00795EA5">
        <w:rPr>
          <w:rFonts w:ascii="Times New Roman" w:hAnsi="Times New Roman" w:cs="Times New Roman"/>
          <w:b/>
          <w:bCs/>
          <w:sz w:val="24"/>
          <w:szCs w:val="24"/>
          <w:lang w:val="en-US"/>
        </w:rPr>
        <w:t>B</w:t>
      </w:r>
      <w:r w:rsidRPr="00795EA5">
        <w:rPr>
          <w:rFonts w:ascii="Times New Roman" w:hAnsi="Times New Roman" w:cs="Times New Roman"/>
          <w:sz w:val="24"/>
          <w:szCs w:val="24"/>
          <w:lang w:val="en-US"/>
        </w:rPr>
        <w:t xml:space="preserve">), </w:t>
      </w:r>
      <w:r w:rsidRPr="00795EA5">
        <w:rPr>
          <w:rFonts w:ascii="Times New Roman" w:hAnsi="Times New Roman" w:cs="Times New Roman"/>
          <w:i/>
          <w:iCs/>
          <w:sz w:val="24"/>
          <w:szCs w:val="24"/>
          <w:lang w:val="en-US"/>
        </w:rPr>
        <w:t>S. aureus</w:t>
      </w:r>
      <w:r w:rsidRPr="00795EA5">
        <w:rPr>
          <w:rFonts w:ascii="Times New Roman" w:hAnsi="Times New Roman" w:cs="Times New Roman"/>
          <w:sz w:val="24"/>
          <w:szCs w:val="24"/>
          <w:lang w:val="en-US"/>
        </w:rPr>
        <w:t xml:space="preserve"> ATCC 29213 (</w:t>
      </w:r>
      <w:r w:rsidRPr="00795EA5">
        <w:rPr>
          <w:rFonts w:ascii="Times New Roman" w:hAnsi="Times New Roman" w:cs="Times New Roman"/>
          <w:b/>
          <w:bCs/>
          <w:sz w:val="24"/>
          <w:szCs w:val="24"/>
          <w:lang w:val="en-US"/>
        </w:rPr>
        <w:t>C</w:t>
      </w:r>
      <w:r w:rsidRPr="00795EA5">
        <w:rPr>
          <w:rFonts w:ascii="Times New Roman" w:hAnsi="Times New Roman" w:cs="Times New Roman"/>
          <w:sz w:val="24"/>
          <w:szCs w:val="24"/>
          <w:lang w:val="en-US"/>
        </w:rPr>
        <w:t xml:space="preserve">), </w:t>
      </w:r>
      <w:r w:rsidRPr="00795EA5">
        <w:rPr>
          <w:rFonts w:ascii="Times New Roman" w:hAnsi="Times New Roman" w:cs="Times New Roman"/>
          <w:i/>
          <w:iCs/>
          <w:sz w:val="24"/>
          <w:szCs w:val="24"/>
          <w:lang w:val="en-US"/>
        </w:rPr>
        <w:t>S. mutans</w:t>
      </w:r>
      <w:r w:rsidRPr="00795EA5">
        <w:rPr>
          <w:rFonts w:ascii="Times New Roman" w:hAnsi="Times New Roman" w:cs="Times New Roman"/>
          <w:sz w:val="24"/>
          <w:szCs w:val="24"/>
          <w:lang w:val="en-US"/>
        </w:rPr>
        <w:t xml:space="preserve"> UA 159 (</w:t>
      </w:r>
      <w:r w:rsidRPr="00795EA5">
        <w:rPr>
          <w:rFonts w:ascii="Times New Roman" w:hAnsi="Times New Roman" w:cs="Times New Roman"/>
          <w:b/>
          <w:bCs/>
          <w:sz w:val="24"/>
          <w:szCs w:val="24"/>
          <w:lang w:val="en-US"/>
        </w:rPr>
        <w:t>D</w:t>
      </w:r>
      <w:r w:rsidRPr="00795EA5">
        <w:rPr>
          <w:rFonts w:ascii="Times New Roman" w:hAnsi="Times New Roman" w:cs="Times New Roman"/>
          <w:sz w:val="24"/>
          <w:szCs w:val="24"/>
          <w:lang w:val="en-US"/>
        </w:rPr>
        <w:t xml:space="preserve">) and </w:t>
      </w:r>
      <w:r w:rsidRPr="00795EA5">
        <w:rPr>
          <w:rFonts w:ascii="Times New Roman" w:hAnsi="Times New Roman" w:cs="Times New Roman"/>
          <w:i/>
          <w:iCs/>
          <w:sz w:val="24"/>
          <w:szCs w:val="24"/>
          <w:lang w:val="en-US"/>
        </w:rPr>
        <w:t>F. nucleatum</w:t>
      </w:r>
      <w:r w:rsidRPr="00795EA5">
        <w:rPr>
          <w:rFonts w:ascii="Times New Roman" w:hAnsi="Times New Roman" w:cs="Times New Roman"/>
          <w:sz w:val="24"/>
          <w:szCs w:val="24"/>
          <w:lang w:val="en-US"/>
        </w:rPr>
        <w:t xml:space="preserve"> ATCC 25585 (</w:t>
      </w:r>
      <w:r w:rsidRPr="00795EA5">
        <w:rPr>
          <w:rFonts w:ascii="Times New Roman" w:hAnsi="Times New Roman" w:cs="Times New Roman"/>
          <w:b/>
          <w:bCs/>
          <w:sz w:val="24"/>
          <w:szCs w:val="24"/>
          <w:lang w:val="en-US"/>
        </w:rPr>
        <w:t>E</w:t>
      </w:r>
      <w:r w:rsidRPr="00795E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95EA5">
        <w:rPr>
          <w:rFonts w:ascii="Times New Roman" w:hAnsi="Times New Roman" w:cs="Times New Roman"/>
          <w:sz w:val="24"/>
          <w:szCs w:val="24"/>
          <w:lang w:val="en-US"/>
        </w:rPr>
        <w:t>Data are presented as the mean of three replicates of two independent experiments. The statistical comparison between control and treated samples was determined with one way ANOVA. The control was composed by media with the supplement of MRS</w:t>
      </w:r>
      <w:r>
        <w:rPr>
          <w:rFonts w:ascii="Times New Roman" w:hAnsi="Times New Roman" w:cs="Times New Roman"/>
          <w:sz w:val="24"/>
          <w:szCs w:val="24"/>
          <w:lang w:val="en-US"/>
        </w:rPr>
        <w:t>B</w:t>
      </w:r>
      <w:r w:rsidRPr="00795EA5">
        <w:rPr>
          <w:rFonts w:ascii="Times New Roman" w:hAnsi="Times New Roman" w:cs="Times New Roman"/>
          <w:sz w:val="24"/>
          <w:szCs w:val="24"/>
          <w:lang w:val="en-US"/>
        </w:rPr>
        <w:t>.</w:t>
      </w:r>
    </w:p>
    <w:p w14:paraId="0B7FB305" w14:textId="69AF0617" w:rsidR="00DF690A" w:rsidRDefault="00DF690A" w:rsidP="00DF690A">
      <w:pPr>
        <w:rPr>
          <w:rFonts w:ascii="Times New Roman" w:hAnsi="Times New Roman" w:cs="Times New Roman"/>
          <w:sz w:val="24"/>
          <w:szCs w:val="24"/>
          <w:lang w:val="en-US"/>
        </w:rPr>
      </w:pPr>
    </w:p>
    <w:p w14:paraId="7A899265" w14:textId="6C1A1293" w:rsidR="00E319F4" w:rsidRDefault="00E319F4" w:rsidP="00DF690A">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F477EB9" wp14:editId="1B2FDA89">
            <wp:extent cx="6120130" cy="416433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6120130" cy="4164330"/>
                    </a:xfrm>
                    <a:prstGeom prst="rect">
                      <a:avLst/>
                    </a:prstGeom>
                  </pic:spPr>
                </pic:pic>
              </a:graphicData>
            </a:graphic>
          </wp:inline>
        </w:drawing>
      </w:r>
    </w:p>
    <w:p w14:paraId="0DC872C5" w14:textId="08D4BE8F" w:rsidR="00E319F4" w:rsidRDefault="00E319F4" w:rsidP="00C25C6A">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Figure S2.</w:t>
      </w:r>
      <w:r w:rsidRPr="00C82BFE">
        <w:rPr>
          <w:rFonts w:ascii="Times New Roman" w:eastAsia="Arial" w:hAnsi="Times New Roman" w:cs="Times New Roman"/>
          <w:bCs/>
          <w:sz w:val="24"/>
          <w:szCs w:val="24"/>
          <w:lang w:val="en-US"/>
        </w:rPr>
        <w:t xml:space="preserve"> </w:t>
      </w:r>
      <w:r w:rsidRPr="00E319F4">
        <w:rPr>
          <w:rFonts w:ascii="Times New Roman" w:eastAsia="Arial" w:hAnsi="Times New Roman" w:cs="Times New Roman"/>
          <w:sz w:val="24"/>
          <w:szCs w:val="24"/>
          <w:lang w:val="en-US"/>
        </w:rPr>
        <w:t xml:space="preserve">600.17 MHz </w:t>
      </w:r>
      <w:r w:rsidRPr="00E319F4">
        <w:rPr>
          <w:rFonts w:ascii="Times New Roman" w:eastAsia="Arial" w:hAnsi="Times New Roman" w:cs="Times New Roman"/>
          <w:sz w:val="24"/>
          <w:szCs w:val="24"/>
          <w:vertAlign w:val="superscript"/>
          <w:lang w:val="en-US"/>
        </w:rPr>
        <w:t>1</w:t>
      </w:r>
      <w:r w:rsidRPr="00E319F4">
        <w:rPr>
          <w:rFonts w:ascii="Times New Roman" w:eastAsia="Arial" w:hAnsi="Times New Roman" w:cs="Times New Roman"/>
          <w:sz w:val="24"/>
          <w:szCs w:val="24"/>
          <w:lang w:val="en-US"/>
        </w:rPr>
        <w:t>H NMR spectrum of CFS sample dissolved in 200 mM phosphate buffer/D</w:t>
      </w:r>
      <w:r w:rsidRPr="00E319F4">
        <w:rPr>
          <w:rFonts w:ascii="Times New Roman" w:eastAsia="Arial" w:hAnsi="Times New Roman" w:cs="Times New Roman"/>
          <w:sz w:val="24"/>
          <w:szCs w:val="24"/>
          <w:vertAlign w:val="subscript"/>
          <w:lang w:val="en-US"/>
        </w:rPr>
        <w:t>2</w:t>
      </w:r>
      <w:r w:rsidRPr="00E319F4">
        <w:rPr>
          <w:rFonts w:ascii="Times New Roman" w:eastAsia="Arial" w:hAnsi="Times New Roman" w:cs="Times New Roman"/>
          <w:sz w:val="24"/>
          <w:szCs w:val="24"/>
          <w:lang w:val="en-US"/>
        </w:rPr>
        <w:t xml:space="preserve">O containing TSP 1.4 </w:t>
      </w:r>
      <w:proofErr w:type="spellStart"/>
      <w:r w:rsidRPr="00E319F4">
        <w:rPr>
          <w:rFonts w:ascii="Times New Roman" w:eastAsia="Arial" w:hAnsi="Times New Roman" w:cs="Times New Roman"/>
          <w:sz w:val="24"/>
          <w:szCs w:val="24"/>
          <w:lang w:val="en-US"/>
        </w:rPr>
        <w:t>mM.</w:t>
      </w:r>
      <w:proofErr w:type="spellEnd"/>
    </w:p>
    <w:p w14:paraId="649F1DE8" w14:textId="26E24344" w:rsidR="00E319F4" w:rsidRDefault="00E319F4" w:rsidP="00C25C6A">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p>
    <w:p w14:paraId="513B4764" w14:textId="039D9B81" w:rsidR="00E319F4" w:rsidRDefault="00E319F4" w:rsidP="00C25C6A">
      <w:pPr>
        <w:widowControl w:val="0"/>
        <w:pBdr>
          <w:top w:val="nil"/>
          <w:left w:val="nil"/>
          <w:bottom w:val="nil"/>
          <w:right w:val="nil"/>
          <w:between w:val="nil"/>
        </w:pBdr>
        <w:spacing w:after="0" w:line="480" w:lineRule="auto"/>
        <w:jc w:val="both"/>
        <w:rPr>
          <w:rFonts w:ascii="Times New Roman" w:eastAsia="Arial" w:hAnsi="Times New Roman" w:cs="Times New Roman"/>
          <w:b/>
          <w:sz w:val="24"/>
          <w:szCs w:val="24"/>
          <w:lang w:val="en-US"/>
        </w:rPr>
      </w:pPr>
      <w:r>
        <w:rPr>
          <w:rFonts w:ascii="Times New Roman" w:eastAsia="Arial" w:hAnsi="Times New Roman" w:cs="Times New Roman"/>
          <w:b/>
          <w:noProof/>
          <w:sz w:val="24"/>
          <w:szCs w:val="24"/>
          <w:lang w:val="en-US"/>
        </w:rPr>
        <w:lastRenderedPageBreak/>
        <w:drawing>
          <wp:inline distT="0" distB="0" distL="0" distR="0" wp14:anchorId="50635098" wp14:editId="2366E685">
            <wp:extent cx="6120130" cy="416433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a:extLst>
                        <a:ext uri="{28A0092B-C50C-407E-A947-70E740481C1C}">
                          <a14:useLocalDpi xmlns:a14="http://schemas.microsoft.com/office/drawing/2010/main" val="0"/>
                        </a:ext>
                      </a:extLst>
                    </a:blip>
                    <a:stretch>
                      <a:fillRect/>
                    </a:stretch>
                  </pic:blipFill>
                  <pic:spPr>
                    <a:xfrm>
                      <a:off x="0" y="0"/>
                      <a:ext cx="6120130" cy="4164330"/>
                    </a:xfrm>
                    <a:prstGeom prst="rect">
                      <a:avLst/>
                    </a:prstGeom>
                  </pic:spPr>
                </pic:pic>
              </a:graphicData>
            </a:graphic>
          </wp:inline>
        </w:drawing>
      </w:r>
    </w:p>
    <w:p w14:paraId="502EDD45" w14:textId="2AC6C650" w:rsidR="00E319F4" w:rsidRDefault="00E319F4" w:rsidP="00E319F4">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Figure S3.</w:t>
      </w:r>
      <w:r w:rsidRPr="00C82BFE">
        <w:rPr>
          <w:rFonts w:ascii="Times New Roman" w:eastAsia="Arial" w:hAnsi="Times New Roman" w:cs="Times New Roman"/>
          <w:bCs/>
          <w:sz w:val="24"/>
          <w:szCs w:val="24"/>
          <w:lang w:val="en-US"/>
        </w:rPr>
        <w:t xml:space="preserve"> </w:t>
      </w:r>
      <w:r w:rsidRPr="00E319F4">
        <w:rPr>
          <w:rFonts w:ascii="Times New Roman" w:eastAsia="Arial" w:hAnsi="Times New Roman" w:cs="Times New Roman"/>
          <w:sz w:val="24"/>
          <w:szCs w:val="24"/>
          <w:lang w:val="en-US"/>
        </w:rPr>
        <w:t xml:space="preserve">600.17 MHz </w:t>
      </w:r>
      <w:r w:rsidRPr="00E319F4">
        <w:rPr>
          <w:rFonts w:ascii="Times New Roman" w:eastAsia="Arial" w:hAnsi="Times New Roman" w:cs="Times New Roman"/>
          <w:sz w:val="24"/>
          <w:szCs w:val="24"/>
          <w:vertAlign w:val="superscript"/>
          <w:lang w:val="en-US"/>
        </w:rPr>
        <w:t>1</w:t>
      </w:r>
      <w:r w:rsidRPr="00E319F4">
        <w:rPr>
          <w:rFonts w:ascii="Times New Roman" w:eastAsia="Arial" w:hAnsi="Times New Roman" w:cs="Times New Roman"/>
          <w:sz w:val="24"/>
          <w:szCs w:val="24"/>
          <w:lang w:val="en-US"/>
        </w:rPr>
        <w:t xml:space="preserve">H NMR spectrum of </w:t>
      </w:r>
      <w:r>
        <w:rPr>
          <w:rFonts w:ascii="Times New Roman" w:eastAsia="Arial" w:hAnsi="Times New Roman" w:cs="Times New Roman"/>
          <w:sz w:val="24"/>
          <w:szCs w:val="24"/>
          <w:lang w:val="en-US"/>
        </w:rPr>
        <w:t>SurE 10K</w:t>
      </w:r>
      <w:r w:rsidRPr="00E319F4">
        <w:rPr>
          <w:rFonts w:ascii="Times New Roman" w:eastAsia="Arial" w:hAnsi="Times New Roman" w:cs="Times New Roman"/>
          <w:sz w:val="24"/>
          <w:szCs w:val="24"/>
          <w:lang w:val="en-US"/>
        </w:rPr>
        <w:t xml:space="preserve"> sample dissolved in 200 mM phosphate buffer/D</w:t>
      </w:r>
      <w:r w:rsidRPr="00E319F4">
        <w:rPr>
          <w:rFonts w:ascii="Times New Roman" w:eastAsia="Arial" w:hAnsi="Times New Roman" w:cs="Times New Roman"/>
          <w:sz w:val="24"/>
          <w:szCs w:val="24"/>
          <w:vertAlign w:val="subscript"/>
          <w:lang w:val="en-US"/>
        </w:rPr>
        <w:t>2</w:t>
      </w:r>
      <w:r w:rsidRPr="00E319F4">
        <w:rPr>
          <w:rFonts w:ascii="Times New Roman" w:eastAsia="Arial" w:hAnsi="Times New Roman" w:cs="Times New Roman"/>
          <w:sz w:val="24"/>
          <w:szCs w:val="24"/>
          <w:lang w:val="en-US"/>
        </w:rPr>
        <w:t xml:space="preserve">O containing TSP 1.4 </w:t>
      </w:r>
      <w:proofErr w:type="spellStart"/>
      <w:r w:rsidRPr="00E319F4">
        <w:rPr>
          <w:rFonts w:ascii="Times New Roman" w:eastAsia="Arial" w:hAnsi="Times New Roman" w:cs="Times New Roman"/>
          <w:sz w:val="24"/>
          <w:szCs w:val="24"/>
          <w:lang w:val="en-US"/>
        </w:rPr>
        <w:t>mM.</w:t>
      </w:r>
      <w:proofErr w:type="spellEnd"/>
    </w:p>
    <w:p w14:paraId="26B2BD09" w14:textId="02CE22E0" w:rsidR="00E319F4" w:rsidRDefault="00E319F4" w:rsidP="00E319F4">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p>
    <w:p w14:paraId="391C9F3A" w14:textId="3F5C0615" w:rsidR="00E319F4" w:rsidRDefault="00E319F4" w:rsidP="00E319F4">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noProof/>
          <w:sz w:val="24"/>
          <w:szCs w:val="24"/>
          <w:lang w:val="en-US"/>
        </w:rPr>
        <w:lastRenderedPageBreak/>
        <w:drawing>
          <wp:inline distT="0" distB="0" distL="0" distR="0" wp14:anchorId="4862187D" wp14:editId="23DE0638">
            <wp:extent cx="6120130" cy="41643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tretch>
                      <a:fillRect/>
                    </a:stretch>
                  </pic:blipFill>
                  <pic:spPr>
                    <a:xfrm>
                      <a:off x="0" y="0"/>
                      <a:ext cx="6120130" cy="4164330"/>
                    </a:xfrm>
                    <a:prstGeom prst="rect">
                      <a:avLst/>
                    </a:prstGeom>
                  </pic:spPr>
                </pic:pic>
              </a:graphicData>
            </a:graphic>
          </wp:inline>
        </w:drawing>
      </w:r>
    </w:p>
    <w:p w14:paraId="4AB9C3BA" w14:textId="5A82497C" w:rsidR="00E319F4" w:rsidRDefault="00E319F4" w:rsidP="00FC1C7D">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 xml:space="preserve">Figure S4. </w:t>
      </w:r>
      <w:r w:rsidR="00FC1C7D" w:rsidRPr="00C63A0E">
        <w:rPr>
          <w:rFonts w:ascii="Times New Roman" w:eastAsia="Arial" w:hAnsi="Times New Roman" w:cs="Times New Roman"/>
          <w:sz w:val="24"/>
          <w:szCs w:val="24"/>
          <w:vertAlign w:val="superscript"/>
          <w:lang w:val="en-US"/>
        </w:rPr>
        <w:t>1</w:t>
      </w:r>
      <w:r w:rsidR="00FC1C7D" w:rsidRPr="00FC1C7D">
        <w:rPr>
          <w:rFonts w:ascii="Times New Roman" w:eastAsia="Arial" w:hAnsi="Times New Roman" w:cs="Times New Roman"/>
          <w:sz w:val="24"/>
          <w:szCs w:val="24"/>
          <w:lang w:val="en-US"/>
        </w:rPr>
        <w:t>H-</w:t>
      </w:r>
      <w:r w:rsidR="00FC1C7D" w:rsidRPr="00C63A0E">
        <w:rPr>
          <w:rFonts w:ascii="Times New Roman" w:eastAsia="Arial" w:hAnsi="Times New Roman" w:cs="Times New Roman"/>
          <w:sz w:val="24"/>
          <w:szCs w:val="24"/>
          <w:vertAlign w:val="superscript"/>
          <w:lang w:val="en-US"/>
        </w:rPr>
        <w:t>1</w:t>
      </w:r>
      <w:r w:rsidR="00FC1C7D" w:rsidRPr="00FC1C7D">
        <w:rPr>
          <w:rFonts w:ascii="Times New Roman" w:eastAsia="Arial" w:hAnsi="Times New Roman" w:cs="Times New Roman"/>
          <w:sz w:val="24"/>
          <w:szCs w:val="24"/>
          <w:lang w:val="en-US"/>
        </w:rPr>
        <w:t>H TOCSY spectr</w:t>
      </w:r>
      <w:r w:rsidR="00FC1C7D">
        <w:rPr>
          <w:rFonts w:ascii="Times New Roman" w:eastAsia="Arial" w:hAnsi="Times New Roman" w:cs="Times New Roman"/>
          <w:sz w:val="24"/>
          <w:szCs w:val="24"/>
          <w:lang w:val="en-US"/>
        </w:rPr>
        <w:t>um</w:t>
      </w:r>
      <w:r w:rsidR="00FC1C7D" w:rsidRPr="00FC1C7D">
        <w:rPr>
          <w:rFonts w:ascii="Times New Roman" w:eastAsia="Arial" w:hAnsi="Times New Roman" w:cs="Times New Roman"/>
          <w:sz w:val="24"/>
          <w:szCs w:val="24"/>
          <w:lang w:val="en-US"/>
        </w:rPr>
        <w:t xml:space="preserve"> </w:t>
      </w:r>
      <w:r w:rsidR="00FC1C7D">
        <w:rPr>
          <w:rFonts w:ascii="Times New Roman" w:eastAsia="Arial" w:hAnsi="Times New Roman" w:cs="Times New Roman"/>
          <w:sz w:val="24"/>
          <w:szCs w:val="24"/>
          <w:lang w:val="en-US"/>
        </w:rPr>
        <w:t>of</w:t>
      </w:r>
      <w:r w:rsidRPr="00E319F4">
        <w:rPr>
          <w:rFonts w:ascii="Times New Roman" w:eastAsia="Arial" w:hAnsi="Times New Roman" w:cs="Times New Roman"/>
          <w:sz w:val="24"/>
          <w:szCs w:val="24"/>
          <w:lang w:val="en-US"/>
        </w:rPr>
        <w:t xml:space="preserve"> </w:t>
      </w:r>
      <w:r w:rsidR="00C63A0E">
        <w:rPr>
          <w:rFonts w:ascii="Times New Roman" w:eastAsia="Arial" w:hAnsi="Times New Roman" w:cs="Times New Roman"/>
          <w:sz w:val="24"/>
          <w:szCs w:val="24"/>
          <w:lang w:val="en-US"/>
        </w:rPr>
        <w:t>SurE 10K</w:t>
      </w:r>
      <w:r w:rsidRPr="00E319F4">
        <w:rPr>
          <w:rFonts w:ascii="Times New Roman" w:eastAsia="Arial" w:hAnsi="Times New Roman" w:cs="Times New Roman"/>
          <w:sz w:val="24"/>
          <w:szCs w:val="24"/>
          <w:lang w:val="en-US"/>
        </w:rPr>
        <w:t xml:space="preserve"> sample dissolved in 200 mM phosphate buffer/D</w:t>
      </w:r>
      <w:r w:rsidRPr="00E319F4">
        <w:rPr>
          <w:rFonts w:ascii="Times New Roman" w:eastAsia="Arial" w:hAnsi="Times New Roman" w:cs="Times New Roman"/>
          <w:sz w:val="24"/>
          <w:szCs w:val="24"/>
          <w:vertAlign w:val="subscript"/>
          <w:lang w:val="en-US"/>
        </w:rPr>
        <w:t>2</w:t>
      </w:r>
      <w:r w:rsidRPr="00E319F4">
        <w:rPr>
          <w:rFonts w:ascii="Times New Roman" w:eastAsia="Arial" w:hAnsi="Times New Roman" w:cs="Times New Roman"/>
          <w:sz w:val="24"/>
          <w:szCs w:val="24"/>
          <w:lang w:val="en-US"/>
        </w:rPr>
        <w:t xml:space="preserve">O containing TSP 1.4 </w:t>
      </w:r>
      <w:proofErr w:type="spellStart"/>
      <w:r w:rsidRPr="00E319F4">
        <w:rPr>
          <w:rFonts w:ascii="Times New Roman" w:eastAsia="Arial" w:hAnsi="Times New Roman" w:cs="Times New Roman"/>
          <w:sz w:val="24"/>
          <w:szCs w:val="24"/>
          <w:lang w:val="en-US"/>
        </w:rPr>
        <w:t>mM.</w:t>
      </w:r>
      <w:proofErr w:type="spellEnd"/>
    </w:p>
    <w:p w14:paraId="2C84A332" w14:textId="77777777" w:rsidR="00700642" w:rsidRPr="00C82BFE" w:rsidRDefault="00700642" w:rsidP="00C25C6A">
      <w:pPr>
        <w:widowControl w:val="0"/>
        <w:pBdr>
          <w:top w:val="nil"/>
          <w:left w:val="nil"/>
          <w:bottom w:val="nil"/>
          <w:right w:val="nil"/>
          <w:between w:val="nil"/>
        </w:pBdr>
        <w:spacing w:after="0" w:line="480" w:lineRule="auto"/>
        <w:jc w:val="both"/>
        <w:rPr>
          <w:rFonts w:ascii="Times New Roman" w:eastAsia="Arial" w:hAnsi="Times New Roman" w:cs="Times New Roman"/>
          <w:bCs/>
          <w:sz w:val="24"/>
          <w:szCs w:val="24"/>
          <w:lang w:val="en-US"/>
        </w:rPr>
      </w:pPr>
    </w:p>
    <w:p w14:paraId="73444A0F" w14:textId="56797D8C" w:rsidR="00700642" w:rsidRDefault="00700642" w:rsidP="00C25C6A">
      <w:pPr>
        <w:widowControl w:val="0"/>
        <w:pBdr>
          <w:top w:val="nil"/>
          <w:left w:val="nil"/>
          <w:bottom w:val="nil"/>
          <w:right w:val="nil"/>
          <w:between w:val="nil"/>
        </w:pBdr>
        <w:spacing w:after="0" w:line="480" w:lineRule="auto"/>
        <w:jc w:val="both"/>
        <w:rPr>
          <w:rFonts w:ascii="Times New Roman" w:eastAsia="Arial" w:hAnsi="Times New Roman" w:cs="Times New Roman"/>
          <w:b/>
          <w:sz w:val="24"/>
          <w:szCs w:val="24"/>
          <w:lang w:val="en-US"/>
        </w:rPr>
      </w:pPr>
      <w:r>
        <w:rPr>
          <w:rFonts w:ascii="Times New Roman" w:eastAsia="Arial" w:hAnsi="Times New Roman" w:cs="Times New Roman"/>
          <w:b/>
          <w:noProof/>
          <w:sz w:val="24"/>
          <w:szCs w:val="24"/>
          <w:lang w:val="en-US"/>
        </w:rPr>
        <w:lastRenderedPageBreak/>
        <w:drawing>
          <wp:inline distT="0" distB="0" distL="0" distR="0" wp14:anchorId="0DD24379" wp14:editId="560C7A3F">
            <wp:extent cx="6120130" cy="4164330"/>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120130" cy="4164330"/>
                    </a:xfrm>
                    <a:prstGeom prst="rect">
                      <a:avLst/>
                    </a:prstGeom>
                  </pic:spPr>
                </pic:pic>
              </a:graphicData>
            </a:graphic>
          </wp:inline>
        </w:drawing>
      </w:r>
    </w:p>
    <w:p w14:paraId="52855DD5" w14:textId="5CF0CF3E" w:rsidR="00700642" w:rsidRDefault="00700642" w:rsidP="00700642">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 xml:space="preserve">Figure S5. </w:t>
      </w:r>
      <w:r w:rsidRPr="00C63A0E">
        <w:rPr>
          <w:rFonts w:ascii="Times New Roman" w:eastAsia="Arial" w:hAnsi="Times New Roman" w:cs="Times New Roman"/>
          <w:sz w:val="24"/>
          <w:szCs w:val="24"/>
          <w:vertAlign w:val="superscript"/>
          <w:lang w:val="en-US"/>
        </w:rPr>
        <w:t>1</w:t>
      </w:r>
      <w:r w:rsidRPr="00FC1C7D">
        <w:rPr>
          <w:rFonts w:ascii="Times New Roman" w:eastAsia="Arial" w:hAnsi="Times New Roman" w:cs="Times New Roman"/>
          <w:sz w:val="24"/>
          <w:szCs w:val="24"/>
          <w:lang w:val="en-US"/>
        </w:rPr>
        <w:t>H-</w:t>
      </w:r>
      <w:r>
        <w:rPr>
          <w:rFonts w:ascii="Times New Roman" w:eastAsia="Arial" w:hAnsi="Times New Roman" w:cs="Times New Roman"/>
          <w:sz w:val="24"/>
          <w:szCs w:val="24"/>
          <w:vertAlign w:val="superscript"/>
          <w:lang w:val="en-US"/>
        </w:rPr>
        <w:t>13</w:t>
      </w:r>
      <w:r w:rsidRPr="00700642">
        <w:rPr>
          <w:rFonts w:ascii="Times New Roman" w:eastAsia="Arial" w:hAnsi="Times New Roman" w:cs="Times New Roman"/>
          <w:sz w:val="24"/>
          <w:szCs w:val="24"/>
          <w:lang w:val="en-US"/>
        </w:rPr>
        <w:t>C</w:t>
      </w:r>
      <w:r>
        <w:rPr>
          <w:rFonts w:ascii="Times New Roman" w:eastAsia="Arial" w:hAnsi="Times New Roman" w:cs="Times New Roman"/>
          <w:sz w:val="24"/>
          <w:szCs w:val="24"/>
          <w:lang w:val="en-US"/>
        </w:rPr>
        <w:t xml:space="preserve"> HSQC</w:t>
      </w:r>
      <w:r w:rsidRPr="00FC1C7D">
        <w:rPr>
          <w:rFonts w:ascii="Times New Roman" w:eastAsia="Arial" w:hAnsi="Times New Roman" w:cs="Times New Roman"/>
          <w:sz w:val="24"/>
          <w:szCs w:val="24"/>
          <w:lang w:val="en-US"/>
        </w:rPr>
        <w:t xml:space="preserve"> spectr</w:t>
      </w:r>
      <w:r>
        <w:rPr>
          <w:rFonts w:ascii="Times New Roman" w:eastAsia="Arial" w:hAnsi="Times New Roman" w:cs="Times New Roman"/>
          <w:sz w:val="24"/>
          <w:szCs w:val="24"/>
          <w:lang w:val="en-US"/>
        </w:rPr>
        <w:t>um</w:t>
      </w:r>
      <w:r w:rsidRPr="00FC1C7D">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of</w:t>
      </w:r>
      <w:r w:rsidRPr="00E319F4">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SurE 10K</w:t>
      </w:r>
      <w:r w:rsidRPr="00E319F4">
        <w:rPr>
          <w:rFonts w:ascii="Times New Roman" w:eastAsia="Arial" w:hAnsi="Times New Roman" w:cs="Times New Roman"/>
          <w:sz w:val="24"/>
          <w:szCs w:val="24"/>
          <w:lang w:val="en-US"/>
        </w:rPr>
        <w:t xml:space="preserve"> sample dissolved in 200 mM phosphate buffer/D</w:t>
      </w:r>
      <w:r w:rsidRPr="00E319F4">
        <w:rPr>
          <w:rFonts w:ascii="Times New Roman" w:eastAsia="Arial" w:hAnsi="Times New Roman" w:cs="Times New Roman"/>
          <w:sz w:val="24"/>
          <w:szCs w:val="24"/>
          <w:vertAlign w:val="subscript"/>
          <w:lang w:val="en-US"/>
        </w:rPr>
        <w:t>2</w:t>
      </w:r>
      <w:r w:rsidRPr="00E319F4">
        <w:rPr>
          <w:rFonts w:ascii="Times New Roman" w:eastAsia="Arial" w:hAnsi="Times New Roman" w:cs="Times New Roman"/>
          <w:sz w:val="24"/>
          <w:szCs w:val="24"/>
          <w:lang w:val="en-US"/>
        </w:rPr>
        <w:t xml:space="preserve">O containing TSP 1.4 </w:t>
      </w:r>
      <w:proofErr w:type="spellStart"/>
      <w:r w:rsidRPr="00E319F4">
        <w:rPr>
          <w:rFonts w:ascii="Times New Roman" w:eastAsia="Arial" w:hAnsi="Times New Roman" w:cs="Times New Roman"/>
          <w:sz w:val="24"/>
          <w:szCs w:val="24"/>
          <w:lang w:val="en-US"/>
        </w:rPr>
        <w:t>mM.</w:t>
      </w:r>
      <w:proofErr w:type="spellEnd"/>
    </w:p>
    <w:p w14:paraId="1D4B769C" w14:textId="62B8739E" w:rsidR="00852EB7" w:rsidRDefault="00852EB7" w:rsidP="00700642">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p>
    <w:p w14:paraId="59385E7F" w14:textId="178E8EB4" w:rsidR="00852EB7" w:rsidRDefault="00852EB7" w:rsidP="00700642">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noProof/>
          <w:sz w:val="24"/>
          <w:szCs w:val="24"/>
          <w:lang w:val="en-US"/>
        </w:rPr>
        <w:lastRenderedPageBreak/>
        <w:drawing>
          <wp:inline distT="0" distB="0" distL="0" distR="0" wp14:anchorId="53055CB7" wp14:editId="0F09763F">
            <wp:extent cx="6120130" cy="4164330"/>
            <wp:effectExtent l="0" t="0" r="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6120130" cy="4164330"/>
                    </a:xfrm>
                    <a:prstGeom prst="rect">
                      <a:avLst/>
                    </a:prstGeom>
                  </pic:spPr>
                </pic:pic>
              </a:graphicData>
            </a:graphic>
          </wp:inline>
        </w:drawing>
      </w:r>
    </w:p>
    <w:p w14:paraId="41A1DCCC" w14:textId="4EED2FE6" w:rsidR="00852EB7" w:rsidRDefault="00852EB7" w:rsidP="00852EB7">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 xml:space="preserve">Figure S6. </w:t>
      </w:r>
      <w:r w:rsidRPr="00C63A0E">
        <w:rPr>
          <w:rFonts w:ascii="Times New Roman" w:eastAsia="Arial" w:hAnsi="Times New Roman" w:cs="Times New Roman"/>
          <w:sz w:val="24"/>
          <w:szCs w:val="24"/>
          <w:vertAlign w:val="superscript"/>
          <w:lang w:val="en-US"/>
        </w:rPr>
        <w:t>1</w:t>
      </w:r>
      <w:r w:rsidRPr="00FC1C7D">
        <w:rPr>
          <w:rFonts w:ascii="Times New Roman" w:eastAsia="Arial" w:hAnsi="Times New Roman" w:cs="Times New Roman"/>
          <w:sz w:val="24"/>
          <w:szCs w:val="24"/>
          <w:lang w:val="en-US"/>
        </w:rPr>
        <w:t>H-</w:t>
      </w:r>
      <w:r>
        <w:rPr>
          <w:rFonts w:ascii="Times New Roman" w:eastAsia="Arial" w:hAnsi="Times New Roman" w:cs="Times New Roman"/>
          <w:sz w:val="24"/>
          <w:szCs w:val="24"/>
          <w:vertAlign w:val="superscript"/>
          <w:lang w:val="en-US"/>
        </w:rPr>
        <w:t>13</w:t>
      </w:r>
      <w:r w:rsidRPr="00700642">
        <w:rPr>
          <w:rFonts w:ascii="Times New Roman" w:eastAsia="Arial" w:hAnsi="Times New Roman" w:cs="Times New Roman"/>
          <w:sz w:val="24"/>
          <w:szCs w:val="24"/>
          <w:lang w:val="en-US"/>
        </w:rPr>
        <w:t>C</w:t>
      </w:r>
      <w:r>
        <w:rPr>
          <w:rFonts w:ascii="Times New Roman" w:eastAsia="Arial" w:hAnsi="Times New Roman" w:cs="Times New Roman"/>
          <w:sz w:val="24"/>
          <w:szCs w:val="24"/>
          <w:lang w:val="en-US"/>
        </w:rPr>
        <w:t xml:space="preserve"> HMBC</w:t>
      </w:r>
      <w:r w:rsidRPr="00FC1C7D">
        <w:rPr>
          <w:rFonts w:ascii="Times New Roman" w:eastAsia="Arial" w:hAnsi="Times New Roman" w:cs="Times New Roman"/>
          <w:sz w:val="24"/>
          <w:szCs w:val="24"/>
          <w:lang w:val="en-US"/>
        </w:rPr>
        <w:t xml:space="preserve"> spectr</w:t>
      </w:r>
      <w:r>
        <w:rPr>
          <w:rFonts w:ascii="Times New Roman" w:eastAsia="Arial" w:hAnsi="Times New Roman" w:cs="Times New Roman"/>
          <w:sz w:val="24"/>
          <w:szCs w:val="24"/>
          <w:lang w:val="en-US"/>
        </w:rPr>
        <w:t>um</w:t>
      </w:r>
      <w:r w:rsidRPr="00FC1C7D">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of</w:t>
      </w:r>
      <w:r w:rsidRPr="00E319F4">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SurE 10K</w:t>
      </w:r>
      <w:r w:rsidRPr="00E319F4">
        <w:rPr>
          <w:rFonts w:ascii="Times New Roman" w:eastAsia="Arial" w:hAnsi="Times New Roman" w:cs="Times New Roman"/>
          <w:sz w:val="24"/>
          <w:szCs w:val="24"/>
          <w:lang w:val="en-US"/>
        </w:rPr>
        <w:t xml:space="preserve"> sample dissolved in 200 mM phosphate buffer/D</w:t>
      </w:r>
      <w:r w:rsidRPr="00E319F4">
        <w:rPr>
          <w:rFonts w:ascii="Times New Roman" w:eastAsia="Arial" w:hAnsi="Times New Roman" w:cs="Times New Roman"/>
          <w:sz w:val="24"/>
          <w:szCs w:val="24"/>
          <w:vertAlign w:val="subscript"/>
          <w:lang w:val="en-US"/>
        </w:rPr>
        <w:t>2</w:t>
      </w:r>
      <w:r w:rsidRPr="00E319F4">
        <w:rPr>
          <w:rFonts w:ascii="Times New Roman" w:eastAsia="Arial" w:hAnsi="Times New Roman" w:cs="Times New Roman"/>
          <w:sz w:val="24"/>
          <w:szCs w:val="24"/>
          <w:lang w:val="en-US"/>
        </w:rPr>
        <w:t xml:space="preserve">O containing TSP 1.4 </w:t>
      </w:r>
      <w:proofErr w:type="spellStart"/>
      <w:r w:rsidRPr="00E319F4">
        <w:rPr>
          <w:rFonts w:ascii="Times New Roman" w:eastAsia="Arial" w:hAnsi="Times New Roman" w:cs="Times New Roman"/>
          <w:sz w:val="24"/>
          <w:szCs w:val="24"/>
          <w:lang w:val="en-US"/>
        </w:rPr>
        <w:t>mM.</w:t>
      </w:r>
      <w:proofErr w:type="spellEnd"/>
    </w:p>
    <w:p w14:paraId="465B582F" w14:textId="77777777" w:rsidR="00700642" w:rsidRPr="00C82BFE" w:rsidRDefault="00700642" w:rsidP="00C25C6A">
      <w:pPr>
        <w:widowControl w:val="0"/>
        <w:pBdr>
          <w:top w:val="nil"/>
          <w:left w:val="nil"/>
          <w:bottom w:val="nil"/>
          <w:right w:val="nil"/>
          <w:between w:val="nil"/>
        </w:pBdr>
        <w:spacing w:after="0" w:line="480" w:lineRule="auto"/>
        <w:jc w:val="both"/>
        <w:rPr>
          <w:rFonts w:ascii="Times New Roman" w:eastAsia="Arial" w:hAnsi="Times New Roman" w:cs="Times New Roman"/>
          <w:bCs/>
          <w:sz w:val="24"/>
          <w:szCs w:val="24"/>
          <w:lang w:val="en-US"/>
        </w:rPr>
      </w:pPr>
    </w:p>
    <w:p w14:paraId="3EA168A4" w14:textId="41D1C63A" w:rsidR="00C25C6A" w:rsidRPr="00C75523" w:rsidRDefault="00C25C6A" w:rsidP="00C25C6A">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lang w:val="en-US"/>
        </w:rPr>
      </w:pPr>
      <w:r w:rsidRPr="00000F55">
        <w:rPr>
          <w:rFonts w:ascii="Times New Roman" w:eastAsia="Arial" w:hAnsi="Times New Roman" w:cs="Times New Roman"/>
          <w:b/>
          <w:sz w:val="24"/>
          <w:szCs w:val="24"/>
          <w:lang w:val="en-US"/>
        </w:rPr>
        <w:t xml:space="preserve">Table </w:t>
      </w:r>
      <w:r>
        <w:rPr>
          <w:rFonts w:ascii="Times New Roman" w:eastAsia="Arial" w:hAnsi="Times New Roman" w:cs="Times New Roman"/>
          <w:b/>
          <w:sz w:val="24"/>
          <w:szCs w:val="24"/>
          <w:lang w:val="en-US"/>
        </w:rPr>
        <w:t>S1</w:t>
      </w:r>
      <w:r w:rsidRPr="00000F55">
        <w:rPr>
          <w:rFonts w:ascii="Times New Roman" w:eastAsia="Arial" w:hAnsi="Times New Roman" w:cs="Times New Roman"/>
          <w:b/>
          <w:sz w:val="24"/>
          <w:szCs w:val="24"/>
          <w:lang w:val="en-US"/>
        </w:rPr>
        <w:t>.</w:t>
      </w:r>
      <w:r w:rsidRPr="004745A0">
        <w:rPr>
          <w:rFonts w:ascii="Times New Roman" w:eastAsia="Arial" w:hAnsi="Times New Roman" w:cs="Times New Roman"/>
          <w:sz w:val="24"/>
          <w:szCs w:val="24"/>
          <w:lang w:val="en-US"/>
        </w:rPr>
        <w:t xml:space="preserve"> Metabolites identified in the 600.17 MHz </w:t>
      </w:r>
      <w:r w:rsidRPr="004745A0">
        <w:rPr>
          <w:rFonts w:ascii="Times New Roman" w:eastAsia="Arial" w:hAnsi="Times New Roman" w:cs="Times New Roman"/>
          <w:sz w:val="24"/>
          <w:szCs w:val="24"/>
          <w:vertAlign w:val="superscript"/>
          <w:lang w:val="en-US"/>
        </w:rPr>
        <w:t>1</w:t>
      </w:r>
      <w:r w:rsidRPr="004745A0">
        <w:rPr>
          <w:rFonts w:ascii="Times New Roman" w:eastAsia="Arial" w:hAnsi="Times New Roman" w:cs="Times New Roman"/>
          <w:sz w:val="24"/>
          <w:szCs w:val="24"/>
          <w:lang w:val="en-US"/>
        </w:rPr>
        <w:t>H NMR spectr</w:t>
      </w:r>
      <w:r w:rsidR="00E319F4">
        <w:rPr>
          <w:rFonts w:ascii="Times New Roman" w:eastAsia="Arial" w:hAnsi="Times New Roman" w:cs="Times New Roman"/>
          <w:sz w:val="24"/>
          <w:szCs w:val="24"/>
          <w:lang w:val="en-US"/>
        </w:rPr>
        <w:t>a</w:t>
      </w:r>
      <w:r w:rsidRPr="004745A0">
        <w:rPr>
          <w:rFonts w:ascii="Times New Roman" w:eastAsia="Arial" w:hAnsi="Times New Roman" w:cs="Times New Roman"/>
          <w:sz w:val="24"/>
          <w:szCs w:val="24"/>
          <w:lang w:val="en-US"/>
        </w:rPr>
        <w:t xml:space="preserve"> of </w:t>
      </w:r>
      <w:r>
        <w:rPr>
          <w:rFonts w:ascii="Times New Roman" w:eastAsia="Arial" w:hAnsi="Times New Roman" w:cs="Times New Roman"/>
          <w:sz w:val="24"/>
          <w:szCs w:val="24"/>
          <w:lang w:val="en-US"/>
        </w:rPr>
        <w:t>CFS</w:t>
      </w:r>
      <w:r w:rsidRPr="004745A0">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 xml:space="preserve">and SurE 10K </w:t>
      </w:r>
      <w:r w:rsidRPr="004745A0">
        <w:rPr>
          <w:rFonts w:ascii="Times New Roman" w:eastAsia="Arial" w:hAnsi="Times New Roman" w:cs="Times New Roman"/>
          <w:sz w:val="24"/>
          <w:szCs w:val="24"/>
          <w:lang w:val="en-US"/>
        </w:rPr>
        <w:t>dissolved in 200 mM phosphate buffer/D</w:t>
      </w:r>
      <w:r w:rsidRPr="004745A0">
        <w:rPr>
          <w:rFonts w:ascii="Times New Roman" w:eastAsia="Arial" w:hAnsi="Times New Roman" w:cs="Times New Roman"/>
          <w:sz w:val="24"/>
          <w:szCs w:val="24"/>
          <w:vertAlign w:val="subscript"/>
          <w:lang w:val="en-US"/>
        </w:rPr>
        <w:t>2</w:t>
      </w:r>
      <w:r w:rsidRPr="004745A0">
        <w:rPr>
          <w:rFonts w:ascii="Times New Roman" w:eastAsia="Arial" w:hAnsi="Times New Roman" w:cs="Times New Roman"/>
          <w:sz w:val="24"/>
          <w:szCs w:val="24"/>
          <w:lang w:val="en-US"/>
        </w:rPr>
        <w:t xml:space="preserve">O containing TSP 1.4 </w:t>
      </w:r>
      <w:proofErr w:type="spellStart"/>
      <w:r w:rsidRPr="004745A0">
        <w:rPr>
          <w:rFonts w:ascii="Times New Roman" w:eastAsia="Arial" w:hAnsi="Times New Roman" w:cs="Times New Roman"/>
          <w:sz w:val="24"/>
          <w:szCs w:val="24"/>
          <w:lang w:val="en-US"/>
        </w:rPr>
        <w:t>mM.</w:t>
      </w:r>
      <w:proofErr w:type="spellEnd"/>
      <w:r w:rsidRPr="004745A0">
        <w:rPr>
          <w:rFonts w:ascii="Times New Roman" w:eastAsia="Arial" w:hAnsi="Times New Roman" w:cs="Times New Roman"/>
          <w:sz w:val="24"/>
          <w:szCs w:val="24"/>
          <w:lang w:val="en-US"/>
        </w:rPr>
        <w:t xml:space="preserve"> </w:t>
      </w:r>
      <w:r w:rsidRPr="00C75523">
        <w:rPr>
          <w:rFonts w:ascii="Times New Roman" w:eastAsia="Arial" w:hAnsi="Times New Roman" w:cs="Times New Roman"/>
          <w:sz w:val="24"/>
          <w:szCs w:val="24"/>
          <w:lang w:val="en-US"/>
        </w:rPr>
        <w:t>Asterisks (*) indicate signals selected for integration.</w:t>
      </w:r>
    </w:p>
    <w:tbl>
      <w:tblPr>
        <w:tblW w:w="5000" w:type="pct"/>
        <w:jc w:val="center"/>
        <w:tblLook w:val="0000" w:firstRow="0" w:lastRow="0" w:firstColumn="0" w:lastColumn="0" w:noHBand="0" w:noVBand="0"/>
      </w:tblPr>
      <w:tblGrid>
        <w:gridCol w:w="3092"/>
        <w:gridCol w:w="1538"/>
        <w:gridCol w:w="1276"/>
        <w:gridCol w:w="2388"/>
        <w:gridCol w:w="1344"/>
      </w:tblGrid>
      <w:tr w:rsidR="00C25C6A" w:rsidRPr="004745A0" w14:paraId="0276A152" w14:textId="77777777" w:rsidTr="007D34C4">
        <w:trPr>
          <w:trHeight w:val="57"/>
          <w:jc w:val="center"/>
        </w:trPr>
        <w:tc>
          <w:tcPr>
            <w:tcW w:w="1604" w:type="pct"/>
            <w:tcBorders>
              <w:top w:val="single" w:sz="4" w:space="0" w:color="auto"/>
              <w:bottom w:val="single" w:sz="4" w:space="0" w:color="auto"/>
            </w:tcBorders>
            <w:shd w:val="clear" w:color="auto" w:fill="auto"/>
            <w:vAlign w:val="center"/>
          </w:tcPr>
          <w:p w14:paraId="51383052" w14:textId="77777777" w:rsidR="00C25C6A" w:rsidRPr="004745A0" w:rsidRDefault="00C25C6A" w:rsidP="007D34C4">
            <w:pPr>
              <w:spacing w:after="0"/>
              <w:jc w:val="center"/>
              <w:rPr>
                <w:rFonts w:ascii="Times New Roman" w:hAnsi="Times New Roman" w:cs="Times New Roman"/>
                <w:b/>
                <w:bCs/>
                <w:sz w:val="20"/>
                <w:szCs w:val="20"/>
              </w:rPr>
            </w:pPr>
            <w:proofErr w:type="spellStart"/>
            <w:r w:rsidRPr="004745A0">
              <w:rPr>
                <w:rFonts w:ascii="Times New Roman" w:hAnsi="Times New Roman" w:cs="Times New Roman"/>
                <w:b/>
                <w:bCs/>
                <w:sz w:val="20"/>
                <w:szCs w:val="20"/>
              </w:rPr>
              <w:t>Metabolite</w:t>
            </w:r>
            <w:proofErr w:type="spellEnd"/>
          </w:p>
        </w:tc>
        <w:tc>
          <w:tcPr>
            <w:tcW w:w="798" w:type="pct"/>
            <w:tcBorders>
              <w:top w:val="single" w:sz="4" w:space="0" w:color="auto"/>
              <w:bottom w:val="single" w:sz="4" w:space="0" w:color="auto"/>
            </w:tcBorders>
            <w:shd w:val="clear" w:color="auto" w:fill="auto"/>
            <w:vAlign w:val="center"/>
          </w:tcPr>
          <w:p w14:paraId="73A2A456" w14:textId="77777777" w:rsidR="00C25C6A" w:rsidRPr="004745A0" w:rsidRDefault="00C25C6A" w:rsidP="007D34C4">
            <w:pPr>
              <w:spacing w:after="0"/>
              <w:jc w:val="center"/>
              <w:rPr>
                <w:rFonts w:ascii="Times New Roman" w:hAnsi="Times New Roman" w:cs="Times New Roman"/>
                <w:b/>
                <w:bCs/>
                <w:sz w:val="20"/>
                <w:szCs w:val="20"/>
              </w:rPr>
            </w:pPr>
            <w:proofErr w:type="spellStart"/>
            <w:r w:rsidRPr="004745A0">
              <w:rPr>
                <w:rFonts w:ascii="Times New Roman" w:hAnsi="Times New Roman" w:cs="Times New Roman"/>
                <w:b/>
                <w:bCs/>
                <w:sz w:val="20"/>
                <w:szCs w:val="20"/>
              </w:rPr>
              <w:t>Assignment</w:t>
            </w:r>
            <w:proofErr w:type="spellEnd"/>
          </w:p>
        </w:tc>
        <w:tc>
          <w:tcPr>
            <w:tcW w:w="662" w:type="pct"/>
            <w:tcBorders>
              <w:top w:val="single" w:sz="4" w:space="0" w:color="auto"/>
              <w:bottom w:val="single" w:sz="4" w:space="0" w:color="auto"/>
            </w:tcBorders>
            <w:shd w:val="clear" w:color="auto" w:fill="auto"/>
            <w:vAlign w:val="center"/>
          </w:tcPr>
          <w:p w14:paraId="41875C52" w14:textId="77777777" w:rsidR="00C25C6A" w:rsidRPr="004745A0" w:rsidRDefault="00C25C6A" w:rsidP="007D34C4">
            <w:pPr>
              <w:spacing w:after="0"/>
              <w:jc w:val="center"/>
              <w:rPr>
                <w:rFonts w:ascii="Times New Roman" w:hAnsi="Times New Roman" w:cs="Times New Roman"/>
                <w:b/>
                <w:bCs/>
                <w:sz w:val="20"/>
                <w:szCs w:val="20"/>
              </w:rPr>
            </w:pPr>
            <w:r w:rsidRPr="004745A0">
              <w:rPr>
                <w:rFonts w:ascii="Times New Roman" w:hAnsi="Times New Roman" w:cs="Times New Roman"/>
                <w:b/>
                <w:bCs/>
                <w:sz w:val="20"/>
                <w:szCs w:val="20"/>
                <w:vertAlign w:val="superscript"/>
              </w:rPr>
              <w:t>1</w:t>
            </w:r>
            <w:r w:rsidRPr="004745A0">
              <w:rPr>
                <w:rFonts w:ascii="Times New Roman" w:hAnsi="Times New Roman" w:cs="Times New Roman"/>
                <w:b/>
                <w:bCs/>
                <w:sz w:val="20"/>
                <w:szCs w:val="20"/>
              </w:rPr>
              <w:t>H (ppm)</w:t>
            </w:r>
          </w:p>
        </w:tc>
        <w:tc>
          <w:tcPr>
            <w:tcW w:w="1239" w:type="pct"/>
            <w:tcBorders>
              <w:top w:val="single" w:sz="4" w:space="0" w:color="auto"/>
              <w:bottom w:val="single" w:sz="4" w:space="0" w:color="auto"/>
            </w:tcBorders>
            <w:shd w:val="clear" w:color="auto" w:fill="auto"/>
            <w:vAlign w:val="center"/>
          </w:tcPr>
          <w:p w14:paraId="00ED90FB" w14:textId="77777777" w:rsidR="00C25C6A" w:rsidRPr="004745A0" w:rsidRDefault="00C25C6A" w:rsidP="007D34C4">
            <w:pPr>
              <w:spacing w:after="0"/>
              <w:jc w:val="center"/>
              <w:rPr>
                <w:rFonts w:ascii="Times New Roman" w:hAnsi="Times New Roman" w:cs="Times New Roman"/>
                <w:b/>
                <w:bCs/>
                <w:sz w:val="20"/>
                <w:szCs w:val="20"/>
              </w:rPr>
            </w:pPr>
            <w:proofErr w:type="spellStart"/>
            <w:r w:rsidRPr="004745A0">
              <w:rPr>
                <w:rFonts w:ascii="Times New Roman" w:hAnsi="Times New Roman" w:cs="Times New Roman"/>
                <w:b/>
                <w:bCs/>
                <w:sz w:val="20"/>
                <w:szCs w:val="20"/>
              </w:rPr>
              <w:t>Multiplicity</w:t>
            </w:r>
            <w:proofErr w:type="spellEnd"/>
            <w:r w:rsidRPr="004745A0">
              <w:rPr>
                <w:rFonts w:ascii="Times New Roman" w:hAnsi="Times New Roman" w:cs="Times New Roman"/>
                <w:b/>
                <w:bCs/>
                <w:sz w:val="20"/>
                <w:szCs w:val="20"/>
              </w:rPr>
              <w:t xml:space="preserve"> [</w:t>
            </w:r>
            <w:r w:rsidRPr="004745A0">
              <w:rPr>
                <w:rFonts w:ascii="Times New Roman" w:hAnsi="Times New Roman" w:cs="Times New Roman"/>
                <w:b/>
                <w:bCs/>
                <w:i/>
                <w:iCs/>
                <w:sz w:val="20"/>
                <w:szCs w:val="20"/>
              </w:rPr>
              <w:t>J</w:t>
            </w:r>
            <w:r w:rsidRPr="004745A0">
              <w:rPr>
                <w:rFonts w:ascii="Times New Roman" w:hAnsi="Times New Roman" w:cs="Times New Roman"/>
                <w:b/>
                <w:bCs/>
                <w:sz w:val="20"/>
                <w:szCs w:val="20"/>
              </w:rPr>
              <w:t>(Hz)]</w:t>
            </w:r>
          </w:p>
        </w:tc>
        <w:tc>
          <w:tcPr>
            <w:tcW w:w="697" w:type="pct"/>
            <w:tcBorders>
              <w:top w:val="single" w:sz="4" w:space="0" w:color="auto"/>
              <w:bottom w:val="single" w:sz="4" w:space="0" w:color="auto"/>
            </w:tcBorders>
            <w:shd w:val="clear" w:color="auto" w:fill="auto"/>
            <w:vAlign w:val="center"/>
          </w:tcPr>
          <w:p w14:paraId="34DFA2D5" w14:textId="77777777" w:rsidR="00C25C6A" w:rsidRPr="004745A0" w:rsidRDefault="00C25C6A" w:rsidP="007D34C4">
            <w:pPr>
              <w:spacing w:after="0"/>
              <w:jc w:val="center"/>
              <w:rPr>
                <w:rFonts w:ascii="Times New Roman" w:hAnsi="Times New Roman" w:cs="Times New Roman"/>
                <w:b/>
                <w:bCs/>
                <w:sz w:val="20"/>
                <w:szCs w:val="20"/>
              </w:rPr>
            </w:pPr>
            <w:r w:rsidRPr="004745A0">
              <w:rPr>
                <w:rFonts w:ascii="Times New Roman" w:hAnsi="Times New Roman" w:cs="Times New Roman"/>
                <w:b/>
                <w:bCs/>
                <w:sz w:val="20"/>
                <w:szCs w:val="20"/>
                <w:vertAlign w:val="superscript"/>
              </w:rPr>
              <w:t>13</w:t>
            </w:r>
            <w:r w:rsidRPr="004745A0">
              <w:rPr>
                <w:rFonts w:ascii="Times New Roman" w:hAnsi="Times New Roman" w:cs="Times New Roman"/>
                <w:b/>
                <w:bCs/>
                <w:sz w:val="20"/>
                <w:szCs w:val="20"/>
              </w:rPr>
              <w:t>C (ppm)</w:t>
            </w:r>
          </w:p>
        </w:tc>
      </w:tr>
      <w:tr w:rsidR="00C25C6A" w:rsidRPr="004745A0" w14:paraId="2E1B9A60" w14:textId="77777777" w:rsidTr="007D34C4">
        <w:trPr>
          <w:trHeight w:val="57"/>
          <w:jc w:val="center"/>
        </w:trPr>
        <w:tc>
          <w:tcPr>
            <w:tcW w:w="1604" w:type="pct"/>
            <w:tcBorders>
              <w:top w:val="single" w:sz="4" w:space="0" w:color="auto"/>
            </w:tcBorders>
            <w:shd w:val="clear" w:color="auto" w:fill="auto"/>
            <w:vAlign w:val="center"/>
          </w:tcPr>
          <w:p w14:paraId="1C1780E6" w14:textId="77777777" w:rsidR="00C25C6A" w:rsidRPr="004745A0" w:rsidRDefault="00C25C6A" w:rsidP="007D34C4">
            <w:pPr>
              <w:spacing w:after="0"/>
              <w:jc w:val="center"/>
              <w:rPr>
                <w:rFonts w:ascii="Times New Roman" w:hAnsi="Times New Roman" w:cs="Times New Roman"/>
                <w:sz w:val="20"/>
                <w:szCs w:val="20"/>
              </w:rPr>
            </w:pPr>
          </w:p>
        </w:tc>
        <w:tc>
          <w:tcPr>
            <w:tcW w:w="798" w:type="pct"/>
            <w:tcBorders>
              <w:top w:val="single" w:sz="4" w:space="0" w:color="auto"/>
            </w:tcBorders>
            <w:shd w:val="clear" w:color="auto" w:fill="auto"/>
            <w:vAlign w:val="center"/>
          </w:tcPr>
          <w:p w14:paraId="4CB8B8EE"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tcBorders>
              <w:top w:val="single" w:sz="4" w:space="0" w:color="auto"/>
            </w:tcBorders>
            <w:shd w:val="clear" w:color="auto" w:fill="auto"/>
            <w:vAlign w:val="center"/>
          </w:tcPr>
          <w:p w14:paraId="659B7297"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tcBorders>
              <w:top w:val="single" w:sz="4" w:space="0" w:color="auto"/>
            </w:tcBorders>
            <w:shd w:val="clear" w:color="auto" w:fill="auto"/>
            <w:vAlign w:val="center"/>
          </w:tcPr>
          <w:p w14:paraId="1787F136"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tcBorders>
              <w:top w:val="single" w:sz="4" w:space="0" w:color="auto"/>
            </w:tcBorders>
            <w:shd w:val="clear" w:color="auto" w:fill="auto"/>
            <w:vAlign w:val="center"/>
          </w:tcPr>
          <w:p w14:paraId="553D5CBD"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4CD2BAE7" w14:textId="77777777" w:rsidTr="007D34C4">
        <w:trPr>
          <w:trHeight w:val="57"/>
          <w:jc w:val="center"/>
        </w:trPr>
        <w:tc>
          <w:tcPr>
            <w:tcW w:w="1604" w:type="pct"/>
            <w:shd w:val="clear" w:color="auto" w:fill="auto"/>
            <w:vAlign w:val="center"/>
          </w:tcPr>
          <w:p w14:paraId="73FE14F0" w14:textId="77777777" w:rsidR="00C25C6A" w:rsidRPr="004745A0" w:rsidRDefault="00C25C6A" w:rsidP="007D34C4">
            <w:pPr>
              <w:spacing w:after="0"/>
              <w:jc w:val="center"/>
              <w:rPr>
                <w:rFonts w:ascii="Times New Roman" w:hAnsi="Times New Roman" w:cs="Times New Roman"/>
                <w:b/>
                <w:bCs/>
                <w:sz w:val="20"/>
                <w:szCs w:val="20"/>
              </w:rPr>
            </w:pPr>
            <w:proofErr w:type="spellStart"/>
            <w:r w:rsidRPr="004745A0">
              <w:rPr>
                <w:rFonts w:ascii="Times New Roman" w:hAnsi="Times New Roman" w:cs="Times New Roman"/>
                <w:b/>
                <w:bCs/>
                <w:sz w:val="20"/>
                <w:szCs w:val="20"/>
              </w:rPr>
              <w:t>Organic</w:t>
            </w:r>
            <w:proofErr w:type="spellEnd"/>
            <w:r w:rsidRPr="004745A0">
              <w:rPr>
                <w:rFonts w:ascii="Times New Roman" w:hAnsi="Times New Roman" w:cs="Times New Roman"/>
                <w:b/>
                <w:bCs/>
                <w:sz w:val="20"/>
                <w:szCs w:val="20"/>
              </w:rPr>
              <w:t xml:space="preserve"> acids</w:t>
            </w:r>
          </w:p>
        </w:tc>
        <w:tc>
          <w:tcPr>
            <w:tcW w:w="798" w:type="pct"/>
            <w:shd w:val="clear" w:color="auto" w:fill="auto"/>
            <w:vAlign w:val="center"/>
          </w:tcPr>
          <w:p w14:paraId="757620A3"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4FCF0B52"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54F2173D"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66725FD1"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395AF269" w14:textId="77777777" w:rsidTr="007D34C4">
        <w:trPr>
          <w:trHeight w:val="57"/>
          <w:jc w:val="center"/>
        </w:trPr>
        <w:tc>
          <w:tcPr>
            <w:tcW w:w="1604" w:type="pct"/>
            <w:shd w:val="clear" w:color="auto" w:fill="auto"/>
            <w:vAlign w:val="center"/>
          </w:tcPr>
          <w:p w14:paraId="4B5911EC"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798" w:type="pct"/>
            <w:shd w:val="clear" w:color="auto" w:fill="auto"/>
            <w:vAlign w:val="center"/>
          </w:tcPr>
          <w:p w14:paraId="33117B0E"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40AA8647"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68EE227D"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12AE074E"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49B6F5BA" w14:textId="77777777" w:rsidTr="007D34C4">
        <w:trPr>
          <w:trHeight w:val="57"/>
          <w:jc w:val="center"/>
        </w:trPr>
        <w:tc>
          <w:tcPr>
            <w:tcW w:w="1604" w:type="pct"/>
            <w:tcBorders>
              <w:top w:val="nil"/>
              <w:left w:val="nil"/>
              <w:bottom w:val="nil"/>
              <w:right w:val="nil"/>
            </w:tcBorders>
            <w:shd w:val="clear" w:color="auto" w:fill="auto"/>
            <w:vAlign w:val="center"/>
          </w:tcPr>
          <w:p w14:paraId="0A7E13E6" w14:textId="77777777" w:rsidR="00C25C6A" w:rsidRPr="004745A0" w:rsidRDefault="00C25C6A" w:rsidP="007D34C4">
            <w:pPr>
              <w:spacing w:after="0"/>
              <w:jc w:val="center"/>
              <w:rPr>
                <w:rFonts w:ascii="Times New Roman" w:hAnsi="Times New Roman" w:cs="Times New Roman"/>
                <w:sz w:val="20"/>
                <w:szCs w:val="20"/>
                <w:lang w:val="en-US"/>
              </w:rPr>
            </w:pPr>
            <w:proofErr w:type="spellStart"/>
            <w:proofErr w:type="gramStart"/>
            <w:r w:rsidRPr="004745A0">
              <w:rPr>
                <w:rFonts w:ascii="Times New Roman" w:hAnsi="Times New Roman" w:cs="Times New Roman"/>
                <w:sz w:val="20"/>
                <w:szCs w:val="20"/>
                <w:lang w:val="en-US"/>
              </w:rPr>
              <w:t>Lactate</w:t>
            </w:r>
            <w:r w:rsidRPr="004745A0">
              <w:rPr>
                <w:rFonts w:ascii="Times New Roman" w:hAnsi="Times New Roman" w:cs="Times New Roman"/>
                <w:sz w:val="20"/>
                <w:szCs w:val="20"/>
                <w:vertAlign w:val="superscript"/>
                <w:lang w:val="en-US"/>
              </w:rPr>
              <w:t>a,b</w:t>
            </w:r>
            <w:proofErr w:type="spellEnd"/>
            <w:proofErr w:type="gramEnd"/>
          </w:p>
        </w:tc>
        <w:tc>
          <w:tcPr>
            <w:tcW w:w="798" w:type="pct"/>
            <w:tcBorders>
              <w:top w:val="nil"/>
              <w:left w:val="nil"/>
              <w:bottom w:val="nil"/>
              <w:right w:val="nil"/>
            </w:tcBorders>
            <w:shd w:val="clear" w:color="auto" w:fill="auto"/>
            <w:vAlign w:val="center"/>
          </w:tcPr>
          <w:p w14:paraId="21CE03F2" w14:textId="77777777" w:rsidR="00C25C6A" w:rsidRPr="004745A0" w:rsidRDefault="00C25C6A" w:rsidP="007D34C4">
            <w:pPr>
              <w:spacing w:after="0"/>
              <w:jc w:val="center"/>
              <w:rPr>
                <w:rFonts w:ascii="Times New Roman" w:eastAsia="Noto Sans Symbols" w:hAnsi="Times New Roman" w:cs="Times New Roman"/>
                <w:sz w:val="20"/>
                <w:szCs w:val="20"/>
                <w:vertAlign w:val="subscript"/>
              </w:rPr>
            </w:pPr>
            <w:r w:rsidRPr="004745A0">
              <w:rPr>
                <w:rFonts w:ascii="Times New Roman" w:eastAsia="Noto Sans Symbols" w:hAnsi="Times New Roman" w:cs="Times New Roman"/>
                <w:sz w:val="20"/>
                <w:szCs w:val="20"/>
              </w:rPr>
              <w:t>β</w:t>
            </w:r>
            <w:r w:rsidRPr="004745A0">
              <w:rPr>
                <w:rFonts w:ascii="Times New Roman" w:hAnsi="Times New Roman" w:cs="Times New Roman"/>
                <w:sz w:val="20"/>
                <w:szCs w:val="20"/>
              </w:rPr>
              <w:t>-CH</w:t>
            </w:r>
            <w:r w:rsidRPr="004745A0">
              <w:rPr>
                <w:rFonts w:ascii="Times New Roman" w:hAnsi="Times New Roman" w:cs="Times New Roman"/>
                <w:sz w:val="20"/>
                <w:szCs w:val="20"/>
                <w:vertAlign w:val="subscript"/>
              </w:rPr>
              <w:t>3</w:t>
            </w:r>
          </w:p>
        </w:tc>
        <w:tc>
          <w:tcPr>
            <w:tcW w:w="662" w:type="pct"/>
            <w:tcBorders>
              <w:top w:val="nil"/>
              <w:left w:val="nil"/>
              <w:bottom w:val="nil"/>
              <w:right w:val="nil"/>
            </w:tcBorders>
            <w:shd w:val="clear" w:color="auto" w:fill="auto"/>
            <w:vAlign w:val="center"/>
          </w:tcPr>
          <w:p w14:paraId="777A26E3"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*1.33</w:t>
            </w:r>
          </w:p>
        </w:tc>
        <w:tc>
          <w:tcPr>
            <w:tcW w:w="1239" w:type="pct"/>
            <w:tcBorders>
              <w:top w:val="nil"/>
              <w:left w:val="nil"/>
              <w:bottom w:val="nil"/>
              <w:right w:val="nil"/>
            </w:tcBorders>
            <w:shd w:val="clear" w:color="auto" w:fill="auto"/>
            <w:vAlign w:val="center"/>
          </w:tcPr>
          <w:p w14:paraId="2432D9B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[6.9]</w:t>
            </w:r>
          </w:p>
        </w:tc>
        <w:tc>
          <w:tcPr>
            <w:tcW w:w="697" w:type="pct"/>
            <w:tcBorders>
              <w:top w:val="nil"/>
              <w:left w:val="nil"/>
              <w:bottom w:val="nil"/>
              <w:right w:val="nil"/>
            </w:tcBorders>
            <w:shd w:val="clear" w:color="auto" w:fill="auto"/>
            <w:vAlign w:val="center"/>
          </w:tcPr>
          <w:p w14:paraId="4DD6EFB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21.4</w:t>
            </w:r>
          </w:p>
        </w:tc>
      </w:tr>
      <w:tr w:rsidR="00C25C6A" w:rsidRPr="004745A0" w14:paraId="436097E3" w14:textId="77777777" w:rsidTr="007D34C4">
        <w:trPr>
          <w:trHeight w:val="57"/>
          <w:jc w:val="center"/>
        </w:trPr>
        <w:tc>
          <w:tcPr>
            <w:tcW w:w="1604" w:type="pct"/>
            <w:shd w:val="clear" w:color="auto" w:fill="auto"/>
            <w:vAlign w:val="center"/>
          </w:tcPr>
          <w:p w14:paraId="0AFDCDE5"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45D07E31"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α-CH</w:t>
            </w:r>
          </w:p>
        </w:tc>
        <w:tc>
          <w:tcPr>
            <w:tcW w:w="662" w:type="pct"/>
            <w:shd w:val="clear" w:color="auto" w:fill="auto"/>
            <w:vAlign w:val="center"/>
          </w:tcPr>
          <w:p w14:paraId="6A85F9E3"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4.12</w:t>
            </w:r>
          </w:p>
        </w:tc>
        <w:tc>
          <w:tcPr>
            <w:tcW w:w="1239" w:type="pct"/>
            <w:shd w:val="clear" w:color="auto" w:fill="auto"/>
            <w:vAlign w:val="center"/>
          </w:tcPr>
          <w:p w14:paraId="30D05C5F"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q [6.9]</w:t>
            </w:r>
          </w:p>
        </w:tc>
        <w:tc>
          <w:tcPr>
            <w:tcW w:w="697" w:type="pct"/>
            <w:shd w:val="clear" w:color="auto" w:fill="auto"/>
            <w:vAlign w:val="center"/>
          </w:tcPr>
          <w:p w14:paraId="4474795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69.6</w:t>
            </w:r>
          </w:p>
        </w:tc>
      </w:tr>
      <w:tr w:rsidR="00C25C6A" w:rsidRPr="004745A0" w14:paraId="535F9604" w14:textId="77777777" w:rsidTr="007D34C4">
        <w:trPr>
          <w:trHeight w:val="57"/>
          <w:jc w:val="center"/>
        </w:trPr>
        <w:tc>
          <w:tcPr>
            <w:tcW w:w="1604" w:type="pct"/>
            <w:shd w:val="clear" w:color="auto" w:fill="auto"/>
            <w:vAlign w:val="center"/>
          </w:tcPr>
          <w:p w14:paraId="6BAFB4A8"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798" w:type="pct"/>
            <w:shd w:val="clear" w:color="auto" w:fill="auto"/>
            <w:vAlign w:val="center"/>
          </w:tcPr>
          <w:p w14:paraId="4EB27F07"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30BFFBE5"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502F5D8D"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4424D080"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1EB546C5" w14:textId="77777777" w:rsidTr="007D34C4">
        <w:trPr>
          <w:trHeight w:val="57"/>
          <w:jc w:val="center"/>
        </w:trPr>
        <w:tc>
          <w:tcPr>
            <w:tcW w:w="1604" w:type="pct"/>
            <w:shd w:val="clear" w:color="auto" w:fill="auto"/>
            <w:vAlign w:val="center"/>
          </w:tcPr>
          <w:p w14:paraId="4012A7E3" w14:textId="77777777" w:rsidR="00C25C6A" w:rsidRPr="004745A0" w:rsidRDefault="00C25C6A" w:rsidP="007D34C4">
            <w:pPr>
              <w:spacing w:after="0"/>
              <w:jc w:val="center"/>
              <w:rPr>
                <w:rFonts w:ascii="Times New Roman" w:eastAsia="Times New Roman" w:hAnsi="Times New Roman" w:cs="Times New Roman"/>
                <w:sz w:val="20"/>
                <w:szCs w:val="20"/>
              </w:rPr>
            </w:pPr>
            <w:proofErr w:type="spellStart"/>
            <w:r w:rsidRPr="004745A0">
              <w:rPr>
                <w:rFonts w:ascii="Times New Roman" w:eastAsia="Times New Roman" w:hAnsi="Times New Roman" w:cs="Times New Roman"/>
                <w:sz w:val="20"/>
                <w:szCs w:val="20"/>
              </w:rPr>
              <w:t>Formate</w:t>
            </w:r>
            <w:r w:rsidRPr="004745A0">
              <w:rPr>
                <w:rFonts w:ascii="Times New Roman" w:hAnsi="Times New Roman" w:cs="Times New Roman"/>
                <w:sz w:val="20"/>
                <w:szCs w:val="20"/>
                <w:vertAlign w:val="superscript"/>
              </w:rPr>
              <w:t>a</w:t>
            </w:r>
            <w:proofErr w:type="spellEnd"/>
          </w:p>
        </w:tc>
        <w:tc>
          <w:tcPr>
            <w:tcW w:w="798" w:type="pct"/>
            <w:shd w:val="clear" w:color="auto" w:fill="auto"/>
            <w:vAlign w:val="center"/>
          </w:tcPr>
          <w:p w14:paraId="26BF7E37"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HCOOH</w:t>
            </w:r>
          </w:p>
        </w:tc>
        <w:tc>
          <w:tcPr>
            <w:tcW w:w="662" w:type="pct"/>
            <w:shd w:val="clear" w:color="auto" w:fill="auto"/>
            <w:vAlign w:val="center"/>
          </w:tcPr>
          <w:p w14:paraId="1B59DA27"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*8.46</w:t>
            </w:r>
          </w:p>
        </w:tc>
        <w:tc>
          <w:tcPr>
            <w:tcW w:w="1239" w:type="pct"/>
            <w:shd w:val="clear" w:color="auto" w:fill="auto"/>
            <w:vAlign w:val="center"/>
          </w:tcPr>
          <w:p w14:paraId="6112B94C"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s</w:t>
            </w:r>
          </w:p>
        </w:tc>
        <w:tc>
          <w:tcPr>
            <w:tcW w:w="697" w:type="pct"/>
            <w:shd w:val="clear" w:color="auto" w:fill="auto"/>
            <w:vAlign w:val="center"/>
          </w:tcPr>
          <w:p w14:paraId="265B7C1E"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2F2830EC" w14:textId="77777777" w:rsidTr="007D34C4">
        <w:trPr>
          <w:trHeight w:val="57"/>
          <w:jc w:val="center"/>
        </w:trPr>
        <w:tc>
          <w:tcPr>
            <w:tcW w:w="1604" w:type="pct"/>
            <w:shd w:val="clear" w:color="auto" w:fill="auto"/>
            <w:vAlign w:val="center"/>
          </w:tcPr>
          <w:p w14:paraId="2B68AC10" w14:textId="77777777" w:rsidR="00C25C6A" w:rsidRPr="004745A0" w:rsidRDefault="00C25C6A" w:rsidP="007D34C4">
            <w:pPr>
              <w:spacing w:after="0"/>
              <w:jc w:val="center"/>
              <w:rPr>
                <w:rFonts w:ascii="Times New Roman" w:eastAsia="Times New Roman" w:hAnsi="Times New Roman" w:cs="Times New Roman"/>
                <w:b/>
                <w:bCs/>
                <w:sz w:val="20"/>
                <w:szCs w:val="20"/>
              </w:rPr>
            </w:pPr>
          </w:p>
        </w:tc>
        <w:tc>
          <w:tcPr>
            <w:tcW w:w="798" w:type="pct"/>
            <w:shd w:val="clear" w:color="auto" w:fill="auto"/>
            <w:vAlign w:val="center"/>
          </w:tcPr>
          <w:p w14:paraId="699DBA00"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62F58A2F"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00C31468"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56F27966"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1A511DE3" w14:textId="77777777" w:rsidTr="007D34C4">
        <w:trPr>
          <w:trHeight w:val="57"/>
          <w:jc w:val="center"/>
        </w:trPr>
        <w:tc>
          <w:tcPr>
            <w:tcW w:w="1604" w:type="pct"/>
            <w:shd w:val="clear" w:color="auto" w:fill="auto"/>
            <w:vAlign w:val="center"/>
          </w:tcPr>
          <w:p w14:paraId="33E99E22" w14:textId="77777777" w:rsidR="00C25C6A" w:rsidRPr="004745A0" w:rsidRDefault="00C25C6A" w:rsidP="007D34C4">
            <w:pPr>
              <w:spacing w:after="0"/>
              <w:jc w:val="center"/>
              <w:rPr>
                <w:rFonts w:ascii="Times New Roman" w:hAnsi="Times New Roman" w:cs="Times New Roman"/>
                <w:b/>
                <w:bCs/>
                <w:sz w:val="20"/>
                <w:szCs w:val="20"/>
              </w:rPr>
            </w:pPr>
            <w:r w:rsidRPr="004745A0">
              <w:rPr>
                <w:rFonts w:ascii="Times New Roman" w:hAnsi="Times New Roman" w:cs="Times New Roman"/>
                <w:b/>
                <w:bCs/>
                <w:sz w:val="20"/>
                <w:szCs w:val="20"/>
              </w:rPr>
              <w:t>Amino acids</w:t>
            </w:r>
          </w:p>
        </w:tc>
        <w:tc>
          <w:tcPr>
            <w:tcW w:w="798" w:type="pct"/>
            <w:shd w:val="clear" w:color="auto" w:fill="auto"/>
            <w:vAlign w:val="center"/>
          </w:tcPr>
          <w:p w14:paraId="2464545F"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38058812"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4741DFEC"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45384237"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1E5F3EA0" w14:textId="77777777" w:rsidTr="007D34C4">
        <w:trPr>
          <w:trHeight w:val="57"/>
          <w:jc w:val="center"/>
        </w:trPr>
        <w:tc>
          <w:tcPr>
            <w:tcW w:w="1604" w:type="pct"/>
            <w:shd w:val="clear" w:color="auto" w:fill="auto"/>
            <w:vAlign w:val="center"/>
          </w:tcPr>
          <w:p w14:paraId="34F44224"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798" w:type="pct"/>
            <w:shd w:val="clear" w:color="auto" w:fill="auto"/>
            <w:vAlign w:val="center"/>
          </w:tcPr>
          <w:p w14:paraId="199A2D28"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4AC31559"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3916CB8D"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3A8BC05B"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7EF61E55" w14:textId="77777777" w:rsidTr="007D34C4">
        <w:trPr>
          <w:trHeight w:val="57"/>
          <w:jc w:val="center"/>
        </w:trPr>
        <w:tc>
          <w:tcPr>
            <w:tcW w:w="1604" w:type="pct"/>
            <w:shd w:val="clear" w:color="auto" w:fill="auto"/>
            <w:vAlign w:val="center"/>
          </w:tcPr>
          <w:p w14:paraId="46F23240" w14:textId="77777777" w:rsidR="00C25C6A" w:rsidRPr="004745A0" w:rsidRDefault="00C25C6A" w:rsidP="007D34C4">
            <w:pPr>
              <w:spacing w:after="0"/>
              <w:jc w:val="center"/>
              <w:rPr>
                <w:rFonts w:ascii="Times New Roman" w:hAnsi="Times New Roman" w:cs="Times New Roman"/>
                <w:sz w:val="20"/>
                <w:szCs w:val="20"/>
                <w:lang w:val="en-US"/>
              </w:rPr>
            </w:pPr>
            <w:proofErr w:type="spellStart"/>
            <w:proofErr w:type="gramStart"/>
            <w:r w:rsidRPr="004745A0">
              <w:rPr>
                <w:rFonts w:ascii="Times New Roman" w:hAnsi="Times New Roman" w:cs="Times New Roman"/>
                <w:sz w:val="20"/>
                <w:szCs w:val="20"/>
                <w:lang w:val="en-US"/>
              </w:rPr>
              <w:t>Alanine</w:t>
            </w:r>
            <w:r w:rsidRPr="004745A0">
              <w:rPr>
                <w:rFonts w:ascii="Times New Roman" w:hAnsi="Times New Roman" w:cs="Times New Roman"/>
                <w:sz w:val="20"/>
                <w:szCs w:val="20"/>
                <w:vertAlign w:val="superscript"/>
                <w:lang w:val="en-US"/>
              </w:rPr>
              <w:t>a,b</w:t>
            </w:r>
            <w:proofErr w:type="spellEnd"/>
            <w:proofErr w:type="gramEnd"/>
          </w:p>
        </w:tc>
        <w:tc>
          <w:tcPr>
            <w:tcW w:w="798" w:type="pct"/>
            <w:shd w:val="clear" w:color="auto" w:fill="auto"/>
            <w:vAlign w:val="center"/>
          </w:tcPr>
          <w:p w14:paraId="547EAEF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Noto Sans Symbols" w:hAnsi="Times New Roman" w:cs="Times New Roman"/>
                <w:sz w:val="20"/>
                <w:szCs w:val="20"/>
              </w:rPr>
              <w:t>α</w:t>
            </w:r>
            <w:r w:rsidRPr="004745A0">
              <w:rPr>
                <w:rFonts w:ascii="Times New Roman" w:hAnsi="Times New Roman" w:cs="Times New Roman"/>
                <w:sz w:val="20"/>
                <w:szCs w:val="20"/>
              </w:rPr>
              <w:t>-CH</w:t>
            </w:r>
          </w:p>
        </w:tc>
        <w:tc>
          <w:tcPr>
            <w:tcW w:w="662" w:type="pct"/>
            <w:shd w:val="clear" w:color="auto" w:fill="auto"/>
            <w:vAlign w:val="center"/>
          </w:tcPr>
          <w:p w14:paraId="1B0A50C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3.80</w:t>
            </w:r>
          </w:p>
        </w:tc>
        <w:tc>
          <w:tcPr>
            <w:tcW w:w="1239" w:type="pct"/>
            <w:shd w:val="clear" w:color="auto" w:fill="auto"/>
            <w:vAlign w:val="center"/>
          </w:tcPr>
          <w:p w14:paraId="75C8E9F5" w14:textId="77777777" w:rsidR="00C25C6A" w:rsidRPr="004745A0" w:rsidRDefault="00C25C6A" w:rsidP="007D34C4">
            <w:pPr>
              <w:spacing w:after="0"/>
              <w:jc w:val="center"/>
              <w:rPr>
                <w:rFonts w:ascii="Times New Roman" w:hAnsi="Times New Roman" w:cs="Times New Roman"/>
                <w:sz w:val="20"/>
                <w:szCs w:val="20"/>
              </w:rPr>
            </w:pPr>
          </w:p>
        </w:tc>
        <w:tc>
          <w:tcPr>
            <w:tcW w:w="697" w:type="pct"/>
            <w:shd w:val="clear" w:color="auto" w:fill="auto"/>
            <w:vAlign w:val="center"/>
          </w:tcPr>
          <w:p w14:paraId="37C440C9"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7AB9F0D" w14:textId="77777777" w:rsidTr="007D34C4">
        <w:trPr>
          <w:trHeight w:val="57"/>
          <w:jc w:val="center"/>
        </w:trPr>
        <w:tc>
          <w:tcPr>
            <w:tcW w:w="1604" w:type="pct"/>
            <w:shd w:val="clear" w:color="auto" w:fill="auto"/>
            <w:vAlign w:val="center"/>
          </w:tcPr>
          <w:p w14:paraId="42F68F60"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07E73051"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Noto Sans Symbols" w:hAnsi="Times New Roman" w:cs="Times New Roman"/>
                <w:sz w:val="20"/>
                <w:szCs w:val="20"/>
              </w:rPr>
              <w:t>β</w:t>
            </w:r>
            <w:r w:rsidRPr="004745A0">
              <w:rPr>
                <w:rFonts w:ascii="Times New Roman" w:hAnsi="Times New Roman" w:cs="Times New Roman"/>
                <w:sz w:val="20"/>
                <w:szCs w:val="20"/>
              </w:rPr>
              <w:t>-CH</w:t>
            </w:r>
            <w:r w:rsidRPr="004745A0">
              <w:rPr>
                <w:rFonts w:ascii="Times New Roman" w:hAnsi="Times New Roman" w:cs="Times New Roman"/>
                <w:sz w:val="20"/>
                <w:szCs w:val="20"/>
                <w:vertAlign w:val="subscript"/>
              </w:rPr>
              <w:t>3</w:t>
            </w:r>
          </w:p>
        </w:tc>
        <w:tc>
          <w:tcPr>
            <w:tcW w:w="662" w:type="pct"/>
            <w:shd w:val="clear" w:color="auto" w:fill="auto"/>
            <w:vAlign w:val="center"/>
          </w:tcPr>
          <w:p w14:paraId="4B35501E"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*1.49</w:t>
            </w:r>
          </w:p>
        </w:tc>
        <w:tc>
          <w:tcPr>
            <w:tcW w:w="1239" w:type="pct"/>
            <w:shd w:val="clear" w:color="auto" w:fill="auto"/>
            <w:vAlign w:val="center"/>
          </w:tcPr>
          <w:p w14:paraId="574F6DAE"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[7.2]</w:t>
            </w:r>
          </w:p>
        </w:tc>
        <w:tc>
          <w:tcPr>
            <w:tcW w:w="697" w:type="pct"/>
            <w:shd w:val="clear" w:color="auto" w:fill="auto"/>
            <w:vAlign w:val="center"/>
          </w:tcPr>
          <w:p w14:paraId="1D2FA3CD"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17.4</w:t>
            </w:r>
          </w:p>
        </w:tc>
      </w:tr>
      <w:tr w:rsidR="00C25C6A" w:rsidRPr="004745A0" w14:paraId="6C035A17" w14:textId="77777777" w:rsidTr="007D34C4">
        <w:trPr>
          <w:trHeight w:val="57"/>
          <w:jc w:val="center"/>
        </w:trPr>
        <w:tc>
          <w:tcPr>
            <w:tcW w:w="1604" w:type="pct"/>
            <w:shd w:val="clear" w:color="auto" w:fill="auto"/>
            <w:vAlign w:val="center"/>
          </w:tcPr>
          <w:p w14:paraId="1E019CAD"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3EE4625A"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5A9DF7CD"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79385CE5"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0250ACD7"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77A637A4" w14:textId="77777777" w:rsidTr="007D34C4">
        <w:trPr>
          <w:trHeight w:val="57"/>
          <w:jc w:val="center"/>
        </w:trPr>
        <w:tc>
          <w:tcPr>
            <w:tcW w:w="1604" w:type="pct"/>
            <w:shd w:val="clear" w:color="auto" w:fill="auto"/>
            <w:vAlign w:val="center"/>
          </w:tcPr>
          <w:p w14:paraId="57A42815" w14:textId="77777777" w:rsidR="00C25C6A" w:rsidRPr="004745A0" w:rsidRDefault="00C25C6A" w:rsidP="007D34C4">
            <w:pPr>
              <w:spacing w:after="0"/>
              <w:jc w:val="center"/>
              <w:rPr>
                <w:rFonts w:ascii="Times New Roman" w:hAnsi="Times New Roman" w:cs="Times New Roman"/>
                <w:sz w:val="20"/>
                <w:szCs w:val="20"/>
              </w:rPr>
            </w:pPr>
            <w:proofErr w:type="spellStart"/>
            <w:proofErr w:type="gramStart"/>
            <w:r w:rsidRPr="004745A0">
              <w:rPr>
                <w:rFonts w:ascii="Times New Roman" w:hAnsi="Times New Roman" w:cs="Times New Roman"/>
                <w:sz w:val="20"/>
                <w:szCs w:val="20"/>
              </w:rPr>
              <w:t>Valine</w:t>
            </w:r>
            <w:r w:rsidRPr="004745A0">
              <w:rPr>
                <w:rFonts w:ascii="Times New Roman" w:hAnsi="Times New Roman" w:cs="Times New Roman"/>
                <w:sz w:val="20"/>
                <w:szCs w:val="20"/>
                <w:vertAlign w:val="superscript"/>
              </w:rPr>
              <w:t>a,b</w:t>
            </w:r>
            <w:proofErr w:type="spellEnd"/>
            <w:proofErr w:type="gramEnd"/>
          </w:p>
        </w:tc>
        <w:tc>
          <w:tcPr>
            <w:tcW w:w="798" w:type="pct"/>
            <w:shd w:val="clear" w:color="auto" w:fill="auto"/>
            <w:vAlign w:val="center"/>
          </w:tcPr>
          <w:p w14:paraId="4FA2849F"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Noto Sans Symbols" w:hAnsi="Times New Roman" w:cs="Times New Roman"/>
                <w:sz w:val="20"/>
                <w:szCs w:val="20"/>
              </w:rPr>
              <w:t>β</w:t>
            </w:r>
            <w:r w:rsidRPr="004745A0">
              <w:rPr>
                <w:rFonts w:ascii="Times New Roman" w:hAnsi="Times New Roman" w:cs="Times New Roman"/>
                <w:sz w:val="20"/>
                <w:szCs w:val="20"/>
              </w:rPr>
              <w:t>-CH</w:t>
            </w:r>
          </w:p>
        </w:tc>
        <w:tc>
          <w:tcPr>
            <w:tcW w:w="662" w:type="pct"/>
            <w:shd w:val="clear" w:color="auto" w:fill="auto"/>
            <w:vAlign w:val="center"/>
          </w:tcPr>
          <w:p w14:paraId="28C69D2F"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2.28</w:t>
            </w:r>
          </w:p>
        </w:tc>
        <w:tc>
          <w:tcPr>
            <w:tcW w:w="1239" w:type="pct"/>
            <w:shd w:val="clear" w:color="auto" w:fill="auto"/>
            <w:vAlign w:val="center"/>
          </w:tcPr>
          <w:p w14:paraId="6688CA3F"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28C3B93E"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30.5</w:t>
            </w:r>
          </w:p>
        </w:tc>
      </w:tr>
      <w:tr w:rsidR="00C25C6A" w:rsidRPr="004745A0" w14:paraId="32848CD3" w14:textId="77777777" w:rsidTr="007D34C4">
        <w:trPr>
          <w:trHeight w:val="57"/>
          <w:jc w:val="center"/>
        </w:trPr>
        <w:tc>
          <w:tcPr>
            <w:tcW w:w="1604" w:type="pct"/>
            <w:shd w:val="clear" w:color="auto" w:fill="auto"/>
            <w:vAlign w:val="center"/>
          </w:tcPr>
          <w:p w14:paraId="3EB190A7"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3D073D18"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Times New Roman" w:hAnsi="Times New Roman" w:cs="Times New Roman"/>
                <w:sz w:val="20"/>
                <w:szCs w:val="20"/>
              </w:rPr>
              <w:t>γ-CH</w:t>
            </w:r>
            <w:r w:rsidRPr="004745A0">
              <w:rPr>
                <w:rFonts w:ascii="Times New Roman" w:eastAsia="Times New Roman" w:hAnsi="Times New Roman" w:cs="Times New Roman"/>
                <w:sz w:val="20"/>
                <w:szCs w:val="20"/>
                <w:vertAlign w:val="subscript"/>
              </w:rPr>
              <w:t>3</w:t>
            </w:r>
          </w:p>
        </w:tc>
        <w:tc>
          <w:tcPr>
            <w:tcW w:w="662" w:type="pct"/>
            <w:shd w:val="clear" w:color="auto" w:fill="auto"/>
            <w:vAlign w:val="center"/>
          </w:tcPr>
          <w:p w14:paraId="59BFA72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1.00</w:t>
            </w:r>
          </w:p>
        </w:tc>
        <w:tc>
          <w:tcPr>
            <w:tcW w:w="1239" w:type="pct"/>
            <w:shd w:val="clear" w:color="auto" w:fill="auto"/>
            <w:vAlign w:val="center"/>
          </w:tcPr>
          <w:p w14:paraId="287D1A94"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d [7.7]</w:t>
            </w:r>
          </w:p>
        </w:tc>
        <w:tc>
          <w:tcPr>
            <w:tcW w:w="697" w:type="pct"/>
            <w:shd w:val="clear" w:color="auto" w:fill="auto"/>
            <w:vAlign w:val="center"/>
          </w:tcPr>
          <w:p w14:paraId="62716034"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17.8</w:t>
            </w:r>
          </w:p>
        </w:tc>
      </w:tr>
      <w:tr w:rsidR="00C25C6A" w:rsidRPr="004745A0" w14:paraId="2C83FF57" w14:textId="77777777" w:rsidTr="007D34C4">
        <w:trPr>
          <w:trHeight w:val="57"/>
          <w:jc w:val="center"/>
        </w:trPr>
        <w:tc>
          <w:tcPr>
            <w:tcW w:w="1604" w:type="pct"/>
            <w:shd w:val="clear" w:color="auto" w:fill="auto"/>
            <w:vAlign w:val="center"/>
          </w:tcPr>
          <w:p w14:paraId="221B3DA4"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0A187EE5"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Times New Roman" w:hAnsi="Times New Roman" w:cs="Times New Roman"/>
                <w:sz w:val="20"/>
                <w:szCs w:val="20"/>
              </w:rPr>
              <w:t>γ’-CH</w:t>
            </w:r>
            <w:r w:rsidRPr="004745A0">
              <w:rPr>
                <w:rFonts w:ascii="Times New Roman" w:eastAsia="Times New Roman" w:hAnsi="Times New Roman" w:cs="Times New Roman"/>
                <w:sz w:val="20"/>
                <w:szCs w:val="20"/>
                <w:vertAlign w:val="subscript"/>
              </w:rPr>
              <w:t>3</w:t>
            </w:r>
          </w:p>
        </w:tc>
        <w:tc>
          <w:tcPr>
            <w:tcW w:w="662" w:type="pct"/>
            <w:shd w:val="clear" w:color="auto" w:fill="auto"/>
            <w:vAlign w:val="center"/>
          </w:tcPr>
          <w:p w14:paraId="68C8C12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*1.05</w:t>
            </w:r>
          </w:p>
        </w:tc>
        <w:tc>
          <w:tcPr>
            <w:tcW w:w="1239" w:type="pct"/>
            <w:shd w:val="clear" w:color="auto" w:fill="auto"/>
            <w:vAlign w:val="center"/>
          </w:tcPr>
          <w:p w14:paraId="78A6C437"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d [7.1]</w:t>
            </w:r>
          </w:p>
        </w:tc>
        <w:tc>
          <w:tcPr>
            <w:tcW w:w="697" w:type="pct"/>
            <w:shd w:val="clear" w:color="auto" w:fill="auto"/>
            <w:vAlign w:val="center"/>
          </w:tcPr>
          <w:p w14:paraId="30C2640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19.2</w:t>
            </w:r>
          </w:p>
        </w:tc>
      </w:tr>
      <w:tr w:rsidR="00C25C6A" w:rsidRPr="004745A0" w14:paraId="0536E242" w14:textId="77777777" w:rsidTr="007D34C4">
        <w:trPr>
          <w:trHeight w:val="57"/>
          <w:jc w:val="center"/>
        </w:trPr>
        <w:tc>
          <w:tcPr>
            <w:tcW w:w="1604" w:type="pct"/>
            <w:shd w:val="clear" w:color="auto" w:fill="auto"/>
            <w:vAlign w:val="center"/>
          </w:tcPr>
          <w:p w14:paraId="5EE7792E"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7120CBF9"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123E0FBD"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71EE77EF"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647C0774"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15C09EFC" w14:textId="77777777" w:rsidTr="007D34C4">
        <w:trPr>
          <w:trHeight w:val="57"/>
          <w:jc w:val="center"/>
        </w:trPr>
        <w:tc>
          <w:tcPr>
            <w:tcW w:w="1604" w:type="pct"/>
            <w:shd w:val="clear" w:color="auto" w:fill="auto"/>
            <w:vAlign w:val="center"/>
          </w:tcPr>
          <w:p w14:paraId="2592ADC8" w14:textId="77777777" w:rsidR="00C25C6A" w:rsidRPr="004745A0" w:rsidRDefault="00C25C6A" w:rsidP="007D34C4">
            <w:pPr>
              <w:spacing w:after="0"/>
              <w:jc w:val="center"/>
              <w:rPr>
                <w:rFonts w:ascii="Times New Roman" w:hAnsi="Times New Roman" w:cs="Times New Roman"/>
                <w:sz w:val="20"/>
                <w:szCs w:val="20"/>
                <w:lang w:val="en-US"/>
              </w:rPr>
            </w:pPr>
            <w:proofErr w:type="spellStart"/>
            <w:proofErr w:type="gramStart"/>
            <w:r w:rsidRPr="004745A0">
              <w:rPr>
                <w:rFonts w:ascii="Times New Roman" w:hAnsi="Times New Roman" w:cs="Times New Roman"/>
                <w:sz w:val="20"/>
                <w:szCs w:val="20"/>
                <w:lang w:val="en-US"/>
              </w:rPr>
              <w:t>Glycinebetaine</w:t>
            </w:r>
            <w:r w:rsidRPr="004745A0">
              <w:rPr>
                <w:rFonts w:ascii="Times New Roman" w:hAnsi="Times New Roman" w:cs="Times New Roman"/>
                <w:sz w:val="20"/>
                <w:szCs w:val="20"/>
                <w:vertAlign w:val="superscript"/>
                <w:lang w:val="en-US"/>
              </w:rPr>
              <w:t>a,b</w:t>
            </w:r>
            <w:proofErr w:type="spellEnd"/>
            <w:proofErr w:type="gramEnd"/>
          </w:p>
        </w:tc>
        <w:tc>
          <w:tcPr>
            <w:tcW w:w="798" w:type="pct"/>
            <w:shd w:val="clear" w:color="auto" w:fill="auto"/>
            <w:vAlign w:val="center"/>
          </w:tcPr>
          <w:p w14:paraId="0721A727"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N(CH</w:t>
            </w:r>
            <w:r w:rsidRPr="004745A0">
              <w:rPr>
                <w:rFonts w:ascii="Times New Roman" w:hAnsi="Times New Roman" w:cs="Times New Roman"/>
                <w:sz w:val="20"/>
                <w:szCs w:val="20"/>
                <w:vertAlign w:val="subscript"/>
              </w:rPr>
              <w:t>3</w:t>
            </w:r>
            <w:r w:rsidRPr="004745A0">
              <w:rPr>
                <w:rFonts w:ascii="Times New Roman" w:hAnsi="Times New Roman" w:cs="Times New Roman"/>
                <w:sz w:val="20"/>
                <w:szCs w:val="20"/>
              </w:rPr>
              <w:t>)</w:t>
            </w:r>
            <w:r w:rsidRPr="004745A0">
              <w:rPr>
                <w:rFonts w:ascii="Times New Roman" w:hAnsi="Times New Roman" w:cs="Times New Roman"/>
                <w:sz w:val="20"/>
                <w:szCs w:val="20"/>
                <w:vertAlign w:val="subscript"/>
              </w:rPr>
              <w:t>3</w:t>
            </w:r>
            <w:r w:rsidRPr="004745A0">
              <w:rPr>
                <w:rFonts w:ascii="Times New Roman" w:hAnsi="Times New Roman" w:cs="Times New Roman"/>
                <w:sz w:val="20"/>
                <w:szCs w:val="20"/>
              </w:rPr>
              <w:t>+</w:t>
            </w:r>
          </w:p>
        </w:tc>
        <w:tc>
          <w:tcPr>
            <w:tcW w:w="662" w:type="pct"/>
            <w:shd w:val="clear" w:color="auto" w:fill="auto"/>
            <w:vAlign w:val="center"/>
          </w:tcPr>
          <w:p w14:paraId="31164050"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*3.27</w:t>
            </w:r>
          </w:p>
        </w:tc>
        <w:tc>
          <w:tcPr>
            <w:tcW w:w="1239" w:type="pct"/>
            <w:shd w:val="clear" w:color="auto" w:fill="auto"/>
            <w:vAlign w:val="center"/>
          </w:tcPr>
          <w:p w14:paraId="3DADF8EE"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hAnsi="Times New Roman" w:cs="Times New Roman"/>
                <w:sz w:val="20"/>
                <w:szCs w:val="20"/>
              </w:rPr>
              <w:t>s</w:t>
            </w:r>
          </w:p>
        </w:tc>
        <w:tc>
          <w:tcPr>
            <w:tcW w:w="697" w:type="pct"/>
            <w:shd w:val="clear" w:color="auto" w:fill="auto"/>
            <w:vAlign w:val="center"/>
          </w:tcPr>
          <w:p w14:paraId="5633A15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55.1</w:t>
            </w:r>
          </w:p>
        </w:tc>
      </w:tr>
      <w:tr w:rsidR="00C25C6A" w:rsidRPr="004745A0" w14:paraId="7A020491" w14:textId="77777777" w:rsidTr="007D34C4">
        <w:trPr>
          <w:trHeight w:val="57"/>
          <w:jc w:val="center"/>
        </w:trPr>
        <w:tc>
          <w:tcPr>
            <w:tcW w:w="1604" w:type="pct"/>
            <w:shd w:val="clear" w:color="auto" w:fill="auto"/>
            <w:vAlign w:val="center"/>
          </w:tcPr>
          <w:p w14:paraId="199FD502"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23BB6EB1"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68924248"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4E05B705"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4C4B261D"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61FEC902" w14:textId="77777777" w:rsidTr="007D34C4">
        <w:trPr>
          <w:trHeight w:val="57"/>
          <w:jc w:val="center"/>
        </w:trPr>
        <w:tc>
          <w:tcPr>
            <w:tcW w:w="1604" w:type="pct"/>
            <w:shd w:val="clear" w:color="auto" w:fill="auto"/>
            <w:vAlign w:val="center"/>
          </w:tcPr>
          <w:p w14:paraId="3A762D4E" w14:textId="77777777" w:rsidR="00C25C6A" w:rsidRPr="004745A0" w:rsidRDefault="00C25C6A" w:rsidP="007D34C4">
            <w:pPr>
              <w:spacing w:after="0"/>
              <w:jc w:val="center"/>
              <w:rPr>
                <w:rFonts w:ascii="Times New Roman" w:hAnsi="Times New Roman" w:cs="Times New Roman"/>
                <w:sz w:val="20"/>
                <w:szCs w:val="20"/>
              </w:rPr>
            </w:pPr>
            <w:proofErr w:type="spellStart"/>
            <w:proofErr w:type="gramStart"/>
            <w:r w:rsidRPr="004745A0">
              <w:rPr>
                <w:rFonts w:ascii="Times New Roman" w:hAnsi="Times New Roman" w:cs="Times New Roman"/>
                <w:sz w:val="20"/>
                <w:szCs w:val="20"/>
              </w:rPr>
              <w:t>Isoleucine</w:t>
            </w:r>
            <w:r w:rsidRPr="004745A0">
              <w:rPr>
                <w:rFonts w:ascii="Times New Roman" w:hAnsi="Times New Roman" w:cs="Times New Roman"/>
                <w:sz w:val="20"/>
                <w:szCs w:val="20"/>
                <w:vertAlign w:val="superscript"/>
              </w:rPr>
              <w:t>a,b</w:t>
            </w:r>
            <w:proofErr w:type="spellEnd"/>
            <w:proofErr w:type="gramEnd"/>
          </w:p>
        </w:tc>
        <w:tc>
          <w:tcPr>
            <w:tcW w:w="798" w:type="pct"/>
            <w:shd w:val="clear" w:color="auto" w:fill="auto"/>
            <w:vAlign w:val="center"/>
          </w:tcPr>
          <w:p w14:paraId="62B4E24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β-CH</w:t>
            </w:r>
          </w:p>
        </w:tc>
        <w:tc>
          <w:tcPr>
            <w:tcW w:w="662" w:type="pct"/>
            <w:shd w:val="clear" w:color="auto" w:fill="auto"/>
            <w:vAlign w:val="center"/>
          </w:tcPr>
          <w:p w14:paraId="5059889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1.99</w:t>
            </w:r>
          </w:p>
        </w:tc>
        <w:tc>
          <w:tcPr>
            <w:tcW w:w="1239" w:type="pct"/>
            <w:shd w:val="clear" w:color="auto" w:fill="auto"/>
            <w:vAlign w:val="center"/>
          </w:tcPr>
          <w:p w14:paraId="15D92D85"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47B4110C"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3C8035F" w14:textId="77777777" w:rsidTr="007D34C4">
        <w:trPr>
          <w:trHeight w:val="57"/>
          <w:jc w:val="center"/>
        </w:trPr>
        <w:tc>
          <w:tcPr>
            <w:tcW w:w="1604" w:type="pct"/>
            <w:shd w:val="clear" w:color="auto" w:fill="auto"/>
            <w:vAlign w:val="center"/>
          </w:tcPr>
          <w:p w14:paraId="06722ECB"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6579C5C9"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γ-CH</w:t>
            </w:r>
            <w:r w:rsidRPr="004745A0">
              <w:rPr>
                <w:rFonts w:ascii="Times New Roman" w:hAnsi="Times New Roman" w:cs="Times New Roman"/>
                <w:sz w:val="20"/>
                <w:szCs w:val="20"/>
                <w:vertAlign w:val="subscript"/>
              </w:rPr>
              <w:t>3</w:t>
            </w:r>
          </w:p>
        </w:tc>
        <w:tc>
          <w:tcPr>
            <w:tcW w:w="662" w:type="pct"/>
            <w:shd w:val="clear" w:color="auto" w:fill="auto"/>
            <w:vAlign w:val="center"/>
          </w:tcPr>
          <w:p w14:paraId="0BA5980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*1.01</w:t>
            </w:r>
          </w:p>
        </w:tc>
        <w:tc>
          <w:tcPr>
            <w:tcW w:w="1239" w:type="pct"/>
            <w:shd w:val="clear" w:color="auto" w:fill="auto"/>
            <w:vAlign w:val="center"/>
          </w:tcPr>
          <w:p w14:paraId="6AC5D626"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d [6.9]</w:t>
            </w:r>
          </w:p>
        </w:tc>
        <w:tc>
          <w:tcPr>
            <w:tcW w:w="697" w:type="pct"/>
            <w:shd w:val="clear" w:color="auto" w:fill="auto"/>
            <w:vAlign w:val="center"/>
          </w:tcPr>
          <w:p w14:paraId="42B563F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15.8</w:t>
            </w:r>
          </w:p>
        </w:tc>
      </w:tr>
      <w:tr w:rsidR="00C25C6A" w:rsidRPr="004745A0" w14:paraId="67FD0B76" w14:textId="77777777" w:rsidTr="007D34C4">
        <w:trPr>
          <w:trHeight w:val="57"/>
          <w:jc w:val="center"/>
        </w:trPr>
        <w:tc>
          <w:tcPr>
            <w:tcW w:w="1604" w:type="pct"/>
            <w:shd w:val="clear" w:color="auto" w:fill="auto"/>
            <w:vAlign w:val="center"/>
          </w:tcPr>
          <w:p w14:paraId="6B361FC9"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166E5EC7"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2336BC68"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05E69988"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7A9CAF46"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1804A3A1" w14:textId="77777777" w:rsidTr="007D34C4">
        <w:trPr>
          <w:trHeight w:val="57"/>
          <w:jc w:val="center"/>
        </w:trPr>
        <w:tc>
          <w:tcPr>
            <w:tcW w:w="1604" w:type="pct"/>
            <w:shd w:val="clear" w:color="auto" w:fill="auto"/>
            <w:vAlign w:val="center"/>
          </w:tcPr>
          <w:p w14:paraId="71AD9198" w14:textId="77777777" w:rsidR="00C25C6A" w:rsidRPr="004745A0" w:rsidRDefault="00C25C6A" w:rsidP="007D34C4">
            <w:pPr>
              <w:spacing w:after="0"/>
              <w:jc w:val="center"/>
              <w:rPr>
                <w:rFonts w:ascii="Times New Roman" w:hAnsi="Times New Roman" w:cs="Times New Roman"/>
                <w:sz w:val="20"/>
                <w:szCs w:val="20"/>
              </w:rPr>
            </w:pPr>
            <w:proofErr w:type="spellStart"/>
            <w:proofErr w:type="gramStart"/>
            <w:r w:rsidRPr="004745A0">
              <w:rPr>
                <w:rFonts w:ascii="Times New Roman" w:hAnsi="Times New Roman" w:cs="Times New Roman"/>
                <w:sz w:val="20"/>
                <w:szCs w:val="20"/>
              </w:rPr>
              <w:t>Leucine</w:t>
            </w:r>
            <w:r w:rsidRPr="004745A0">
              <w:rPr>
                <w:rFonts w:ascii="Times New Roman" w:hAnsi="Times New Roman" w:cs="Times New Roman"/>
                <w:sz w:val="20"/>
                <w:szCs w:val="20"/>
                <w:vertAlign w:val="superscript"/>
              </w:rPr>
              <w:t>a,b</w:t>
            </w:r>
            <w:proofErr w:type="spellEnd"/>
            <w:proofErr w:type="gramEnd"/>
          </w:p>
        </w:tc>
        <w:tc>
          <w:tcPr>
            <w:tcW w:w="798" w:type="pct"/>
            <w:shd w:val="clear" w:color="auto" w:fill="auto"/>
            <w:vAlign w:val="center"/>
          </w:tcPr>
          <w:p w14:paraId="2AB76B5B"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γ-CH</w:t>
            </w:r>
          </w:p>
        </w:tc>
        <w:tc>
          <w:tcPr>
            <w:tcW w:w="662" w:type="pct"/>
            <w:shd w:val="clear" w:color="auto" w:fill="auto"/>
            <w:vAlign w:val="center"/>
          </w:tcPr>
          <w:p w14:paraId="599E54B4"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1.74</w:t>
            </w:r>
          </w:p>
        </w:tc>
        <w:tc>
          <w:tcPr>
            <w:tcW w:w="1239" w:type="pct"/>
            <w:shd w:val="clear" w:color="auto" w:fill="auto"/>
            <w:vAlign w:val="center"/>
          </w:tcPr>
          <w:p w14:paraId="2A2464A5"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5135CCF5"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19F71658" w14:textId="77777777" w:rsidTr="007D34C4">
        <w:trPr>
          <w:trHeight w:val="57"/>
          <w:jc w:val="center"/>
        </w:trPr>
        <w:tc>
          <w:tcPr>
            <w:tcW w:w="1604" w:type="pct"/>
            <w:shd w:val="clear" w:color="auto" w:fill="auto"/>
            <w:vAlign w:val="center"/>
          </w:tcPr>
          <w:p w14:paraId="05061C0D"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566ED9EA"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δ-CH</w:t>
            </w:r>
            <w:r w:rsidRPr="004745A0">
              <w:rPr>
                <w:rFonts w:ascii="Times New Roman" w:hAnsi="Times New Roman" w:cs="Times New Roman"/>
                <w:sz w:val="20"/>
                <w:szCs w:val="20"/>
                <w:vertAlign w:val="subscript"/>
              </w:rPr>
              <w:t>3</w:t>
            </w:r>
          </w:p>
        </w:tc>
        <w:tc>
          <w:tcPr>
            <w:tcW w:w="662" w:type="pct"/>
            <w:shd w:val="clear" w:color="auto" w:fill="auto"/>
            <w:vAlign w:val="center"/>
          </w:tcPr>
          <w:p w14:paraId="75AAD2E0"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*0.97</w:t>
            </w:r>
          </w:p>
        </w:tc>
        <w:tc>
          <w:tcPr>
            <w:tcW w:w="1239" w:type="pct"/>
            <w:shd w:val="clear" w:color="auto" w:fill="auto"/>
            <w:vAlign w:val="center"/>
          </w:tcPr>
          <w:p w14:paraId="3568D8A8"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d [6.2]</w:t>
            </w:r>
          </w:p>
        </w:tc>
        <w:tc>
          <w:tcPr>
            <w:tcW w:w="697" w:type="pct"/>
            <w:shd w:val="clear" w:color="auto" w:fill="auto"/>
            <w:vAlign w:val="center"/>
          </w:tcPr>
          <w:p w14:paraId="124C737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23.2</w:t>
            </w:r>
          </w:p>
        </w:tc>
      </w:tr>
      <w:tr w:rsidR="00C25C6A" w:rsidRPr="004745A0" w14:paraId="0A8EBA64" w14:textId="77777777" w:rsidTr="007D34C4">
        <w:trPr>
          <w:trHeight w:val="57"/>
          <w:jc w:val="center"/>
        </w:trPr>
        <w:tc>
          <w:tcPr>
            <w:tcW w:w="1604" w:type="pct"/>
            <w:shd w:val="clear" w:color="auto" w:fill="auto"/>
            <w:vAlign w:val="center"/>
          </w:tcPr>
          <w:p w14:paraId="3720ED95"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05474F24"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δ’-CH</w:t>
            </w:r>
            <w:r w:rsidRPr="004745A0">
              <w:rPr>
                <w:rFonts w:ascii="Times New Roman" w:hAnsi="Times New Roman" w:cs="Times New Roman"/>
                <w:sz w:val="20"/>
                <w:szCs w:val="20"/>
                <w:vertAlign w:val="subscript"/>
              </w:rPr>
              <w:t>3</w:t>
            </w:r>
          </w:p>
        </w:tc>
        <w:tc>
          <w:tcPr>
            <w:tcW w:w="662" w:type="pct"/>
            <w:shd w:val="clear" w:color="auto" w:fill="auto"/>
            <w:vAlign w:val="center"/>
          </w:tcPr>
          <w:p w14:paraId="1BB3BBA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0.96</w:t>
            </w:r>
          </w:p>
        </w:tc>
        <w:tc>
          <w:tcPr>
            <w:tcW w:w="1239" w:type="pct"/>
            <w:shd w:val="clear" w:color="auto" w:fill="auto"/>
            <w:vAlign w:val="center"/>
          </w:tcPr>
          <w:p w14:paraId="593373AC"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d [6.2]</w:t>
            </w:r>
          </w:p>
        </w:tc>
        <w:tc>
          <w:tcPr>
            <w:tcW w:w="697" w:type="pct"/>
            <w:shd w:val="clear" w:color="auto" w:fill="auto"/>
            <w:vAlign w:val="center"/>
          </w:tcPr>
          <w:p w14:paraId="25E9848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22.3</w:t>
            </w:r>
          </w:p>
        </w:tc>
      </w:tr>
      <w:tr w:rsidR="00C25C6A" w:rsidRPr="004745A0" w14:paraId="4D819B78" w14:textId="77777777" w:rsidTr="007D34C4">
        <w:trPr>
          <w:trHeight w:val="57"/>
          <w:jc w:val="center"/>
        </w:trPr>
        <w:tc>
          <w:tcPr>
            <w:tcW w:w="1604" w:type="pct"/>
            <w:shd w:val="clear" w:color="auto" w:fill="auto"/>
            <w:vAlign w:val="center"/>
          </w:tcPr>
          <w:p w14:paraId="20914567"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0020474E"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715C285D"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77857E5B"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574D59F9"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22ABDBE7" w14:textId="77777777" w:rsidTr="007D34C4">
        <w:trPr>
          <w:trHeight w:val="57"/>
          <w:jc w:val="center"/>
        </w:trPr>
        <w:tc>
          <w:tcPr>
            <w:tcW w:w="1604" w:type="pct"/>
            <w:shd w:val="clear" w:color="auto" w:fill="auto"/>
            <w:vAlign w:val="center"/>
          </w:tcPr>
          <w:p w14:paraId="003627A9" w14:textId="77777777" w:rsidR="00C25C6A" w:rsidRPr="004745A0" w:rsidRDefault="00C25C6A" w:rsidP="007D34C4">
            <w:pPr>
              <w:spacing w:after="0"/>
              <w:jc w:val="center"/>
              <w:rPr>
                <w:rFonts w:ascii="Times New Roman" w:hAnsi="Times New Roman" w:cs="Times New Roman"/>
                <w:sz w:val="20"/>
                <w:szCs w:val="20"/>
              </w:rPr>
            </w:pPr>
            <w:proofErr w:type="spellStart"/>
            <w:r w:rsidRPr="004745A0">
              <w:rPr>
                <w:rFonts w:ascii="Times New Roman" w:hAnsi="Times New Roman" w:cs="Times New Roman"/>
                <w:sz w:val="20"/>
                <w:szCs w:val="20"/>
              </w:rPr>
              <w:t>Glycine</w:t>
            </w:r>
            <w:r w:rsidRPr="004745A0">
              <w:rPr>
                <w:rFonts w:ascii="Times New Roman" w:hAnsi="Times New Roman" w:cs="Times New Roman"/>
                <w:sz w:val="20"/>
                <w:szCs w:val="20"/>
                <w:vertAlign w:val="superscript"/>
              </w:rPr>
              <w:t>a</w:t>
            </w:r>
            <w:proofErr w:type="spellEnd"/>
          </w:p>
        </w:tc>
        <w:tc>
          <w:tcPr>
            <w:tcW w:w="798" w:type="pct"/>
            <w:shd w:val="clear" w:color="auto" w:fill="auto"/>
            <w:vAlign w:val="center"/>
          </w:tcPr>
          <w:p w14:paraId="389C2270"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eastAsia="Noto Sans Symbols" w:hAnsi="Times New Roman" w:cs="Times New Roman"/>
                <w:sz w:val="20"/>
                <w:szCs w:val="20"/>
              </w:rPr>
              <w:t>α</w:t>
            </w:r>
            <w:r w:rsidRPr="004745A0">
              <w:rPr>
                <w:rFonts w:ascii="Times New Roman" w:hAnsi="Times New Roman" w:cs="Times New Roman"/>
                <w:sz w:val="20"/>
                <w:szCs w:val="20"/>
              </w:rPr>
              <w:t>-CH</w:t>
            </w:r>
            <w:r w:rsidRPr="004745A0">
              <w:rPr>
                <w:rFonts w:ascii="Times New Roman" w:hAnsi="Times New Roman" w:cs="Times New Roman"/>
                <w:sz w:val="20"/>
                <w:szCs w:val="20"/>
                <w:vertAlign w:val="subscript"/>
              </w:rPr>
              <w:t>2</w:t>
            </w:r>
          </w:p>
        </w:tc>
        <w:tc>
          <w:tcPr>
            <w:tcW w:w="662" w:type="pct"/>
            <w:shd w:val="clear" w:color="auto" w:fill="auto"/>
            <w:vAlign w:val="center"/>
          </w:tcPr>
          <w:p w14:paraId="58E1E453"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*3.56</w:t>
            </w:r>
          </w:p>
        </w:tc>
        <w:tc>
          <w:tcPr>
            <w:tcW w:w="1239" w:type="pct"/>
            <w:shd w:val="clear" w:color="auto" w:fill="auto"/>
            <w:vAlign w:val="center"/>
          </w:tcPr>
          <w:p w14:paraId="6D0130DF"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s</w:t>
            </w:r>
          </w:p>
        </w:tc>
        <w:tc>
          <w:tcPr>
            <w:tcW w:w="697" w:type="pct"/>
            <w:shd w:val="clear" w:color="auto" w:fill="auto"/>
            <w:vAlign w:val="center"/>
          </w:tcPr>
          <w:p w14:paraId="61BCCA5A"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42.5</w:t>
            </w:r>
          </w:p>
        </w:tc>
      </w:tr>
      <w:tr w:rsidR="00C25C6A" w:rsidRPr="004745A0" w14:paraId="11691EE7" w14:textId="77777777" w:rsidTr="007D34C4">
        <w:trPr>
          <w:trHeight w:val="57"/>
          <w:jc w:val="center"/>
        </w:trPr>
        <w:tc>
          <w:tcPr>
            <w:tcW w:w="1604" w:type="pct"/>
            <w:shd w:val="clear" w:color="auto" w:fill="auto"/>
            <w:vAlign w:val="center"/>
          </w:tcPr>
          <w:p w14:paraId="361FF467"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02EFD1D6"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4551BDFB"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6BF22BB6"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4483DAAE"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FEC0014" w14:textId="77777777" w:rsidTr="007D34C4">
        <w:trPr>
          <w:trHeight w:val="57"/>
          <w:jc w:val="center"/>
        </w:trPr>
        <w:tc>
          <w:tcPr>
            <w:tcW w:w="1604" w:type="pct"/>
            <w:shd w:val="clear" w:color="auto" w:fill="auto"/>
            <w:vAlign w:val="center"/>
          </w:tcPr>
          <w:p w14:paraId="08D347A8" w14:textId="77777777" w:rsidR="00C25C6A" w:rsidRPr="004745A0" w:rsidRDefault="00C25C6A" w:rsidP="007D34C4">
            <w:pPr>
              <w:spacing w:after="0"/>
              <w:jc w:val="center"/>
              <w:rPr>
                <w:rFonts w:ascii="Times New Roman" w:hAnsi="Times New Roman" w:cs="Times New Roman"/>
                <w:sz w:val="20"/>
                <w:szCs w:val="20"/>
                <w:lang w:val="en-US"/>
              </w:rPr>
            </w:pPr>
            <w:proofErr w:type="spellStart"/>
            <w:proofErr w:type="gramStart"/>
            <w:r w:rsidRPr="004745A0">
              <w:rPr>
                <w:rFonts w:ascii="Times New Roman" w:hAnsi="Times New Roman" w:cs="Times New Roman"/>
                <w:sz w:val="20"/>
                <w:szCs w:val="20"/>
                <w:lang w:val="en-US"/>
              </w:rPr>
              <w:t>Phenylalanine</w:t>
            </w:r>
            <w:r w:rsidRPr="004745A0">
              <w:rPr>
                <w:rFonts w:ascii="Times New Roman" w:hAnsi="Times New Roman" w:cs="Times New Roman"/>
                <w:sz w:val="20"/>
                <w:szCs w:val="20"/>
                <w:vertAlign w:val="superscript"/>
                <w:lang w:val="en-US"/>
              </w:rPr>
              <w:t>a,b</w:t>
            </w:r>
            <w:proofErr w:type="spellEnd"/>
            <w:proofErr w:type="gramEnd"/>
          </w:p>
        </w:tc>
        <w:tc>
          <w:tcPr>
            <w:tcW w:w="798" w:type="pct"/>
            <w:shd w:val="clear" w:color="auto" w:fill="auto"/>
            <w:vAlign w:val="center"/>
          </w:tcPr>
          <w:p w14:paraId="2C70B34D"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CH-2,6</w:t>
            </w:r>
          </w:p>
        </w:tc>
        <w:tc>
          <w:tcPr>
            <w:tcW w:w="662" w:type="pct"/>
            <w:shd w:val="clear" w:color="auto" w:fill="auto"/>
            <w:vAlign w:val="center"/>
          </w:tcPr>
          <w:p w14:paraId="7A9B5E72"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7.33</w:t>
            </w:r>
          </w:p>
        </w:tc>
        <w:tc>
          <w:tcPr>
            <w:tcW w:w="1239" w:type="pct"/>
            <w:shd w:val="clear" w:color="auto" w:fill="auto"/>
            <w:vAlign w:val="center"/>
          </w:tcPr>
          <w:p w14:paraId="35833493"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m</w:t>
            </w:r>
          </w:p>
        </w:tc>
        <w:tc>
          <w:tcPr>
            <w:tcW w:w="697" w:type="pct"/>
            <w:shd w:val="clear" w:color="auto" w:fill="auto"/>
            <w:vAlign w:val="center"/>
          </w:tcPr>
          <w:p w14:paraId="0584BA4E"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04C1DECC" w14:textId="77777777" w:rsidTr="007D34C4">
        <w:trPr>
          <w:trHeight w:val="57"/>
          <w:jc w:val="center"/>
        </w:trPr>
        <w:tc>
          <w:tcPr>
            <w:tcW w:w="1604" w:type="pct"/>
            <w:shd w:val="clear" w:color="auto" w:fill="auto"/>
            <w:vAlign w:val="center"/>
          </w:tcPr>
          <w:p w14:paraId="2BCBCC85"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4471C835"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CH-4</w:t>
            </w:r>
          </w:p>
        </w:tc>
        <w:tc>
          <w:tcPr>
            <w:tcW w:w="662" w:type="pct"/>
            <w:shd w:val="clear" w:color="auto" w:fill="auto"/>
            <w:vAlign w:val="center"/>
          </w:tcPr>
          <w:p w14:paraId="5C1A7471"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7.38</w:t>
            </w:r>
          </w:p>
        </w:tc>
        <w:tc>
          <w:tcPr>
            <w:tcW w:w="1239" w:type="pct"/>
            <w:shd w:val="clear" w:color="auto" w:fill="auto"/>
            <w:vAlign w:val="center"/>
          </w:tcPr>
          <w:p w14:paraId="7DF1EF0F"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m</w:t>
            </w:r>
          </w:p>
        </w:tc>
        <w:tc>
          <w:tcPr>
            <w:tcW w:w="697" w:type="pct"/>
            <w:shd w:val="clear" w:color="auto" w:fill="auto"/>
            <w:vAlign w:val="center"/>
          </w:tcPr>
          <w:p w14:paraId="456D14C0"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77EFE81A" w14:textId="77777777" w:rsidTr="007D34C4">
        <w:trPr>
          <w:trHeight w:val="57"/>
          <w:jc w:val="center"/>
        </w:trPr>
        <w:tc>
          <w:tcPr>
            <w:tcW w:w="1604" w:type="pct"/>
            <w:shd w:val="clear" w:color="auto" w:fill="auto"/>
            <w:vAlign w:val="center"/>
          </w:tcPr>
          <w:p w14:paraId="1C8CF1CF"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6625406E"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CH-3,5</w:t>
            </w:r>
          </w:p>
        </w:tc>
        <w:tc>
          <w:tcPr>
            <w:tcW w:w="662" w:type="pct"/>
            <w:shd w:val="clear" w:color="auto" w:fill="auto"/>
            <w:vAlign w:val="center"/>
          </w:tcPr>
          <w:p w14:paraId="3E259893"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*7.43</w:t>
            </w:r>
          </w:p>
        </w:tc>
        <w:tc>
          <w:tcPr>
            <w:tcW w:w="1239" w:type="pct"/>
            <w:shd w:val="clear" w:color="auto" w:fill="auto"/>
            <w:vAlign w:val="center"/>
          </w:tcPr>
          <w:p w14:paraId="435B065C" w14:textId="77777777" w:rsidR="00C25C6A" w:rsidRPr="004745A0" w:rsidRDefault="00C25C6A" w:rsidP="007D34C4">
            <w:pPr>
              <w:spacing w:after="0"/>
              <w:jc w:val="center"/>
              <w:rPr>
                <w:rFonts w:ascii="Times New Roman" w:eastAsia="Times New Roman" w:hAnsi="Times New Roman" w:cs="Times New Roman"/>
                <w:sz w:val="20"/>
                <w:szCs w:val="20"/>
              </w:rPr>
            </w:pPr>
            <w:r w:rsidRPr="004745A0">
              <w:rPr>
                <w:rFonts w:ascii="Times New Roman" w:eastAsia="Times New Roman" w:hAnsi="Times New Roman" w:cs="Times New Roman"/>
                <w:sz w:val="20"/>
                <w:szCs w:val="20"/>
              </w:rPr>
              <w:t>m</w:t>
            </w:r>
          </w:p>
        </w:tc>
        <w:tc>
          <w:tcPr>
            <w:tcW w:w="697" w:type="pct"/>
            <w:shd w:val="clear" w:color="auto" w:fill="auto"/>
            <w:vAlign w:val="center"/>
          </w:tcPr>
          <w:p w14:paraId="160FD1CA"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74BDBF5C" w14:textId="77777777" w:rsidTr="007D34C4">
        <w:trPr>
          <w:trHeight w:val="57"/>
          <w:jc w:val="center"/>
        </w:trPr>
        <w:tc>
          <w:tcPr>
            <w:tcW w:w="1604" w:type="pct"/>
            <w:shd w:val="clear" w:color="auto" w:fill="auto"/>
            <w:vAlign w:val="center"/>
          </w:tcPr>
          <w:p w14:paraId="49A836B7"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5547DB54" w14:textId="77777777" w:rsidR="00C25C6A" w:rsidRPr="004745A0" w:rsidRDefault="00C25C6A" w:rsidP="007D34C4">
            <w:pPr>
              <w:spacing w:after="0"/>
              <w:jc w:val="center"/>
              <w:rPr>
                <w:rFonts w:ascii="Times New Roman" w:eastAsia="Noto Sans Symbols" w:hAnsi="Times New Roman" w:cs="Times New Roman"/>
                <w:sz w:val="20"/>
                <w:szCs w:val="20"/>
              </w:rPr>
            </w:pPr>
          </w:p>
        </w:tc>
        <w:tc>
          <w:tcPr>
            <w:tcW w:w="662" w:type="pct"/>
            <w:shd w:val="clear" w:color="auto" w:fill="auto"/>
            <w:vAlign w:val="center"/>
          </w:tcPr>
          <w:p w14:paraId="40B5FEFB"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2103B861" w14:textId="77777777" w:rsidR="00C25C6A" w:rsidRPr="004745A0" w:rsidRDefault="00C25C6A" w:rsidP="007D34C4">
            <w:pPr>
              <w:spacing w:after="0"/>
              <w:jc w:val="center"/>
              <w:rPr>
                <w:rFonts w:ascii="Times New Roman" w:hAnsi="Times New Roman" w:cs="Times New Roman"/>
                <w:sz w:val="20"/>
                <w:szCs w:val="20"/>
              </w:rPr>
            </w:pPr>
          </w:p>
        </w:tc>
        <w:tc>
          <w:tcPr>
            <w:tcW w:w="697" w:type="pct"/>
            <w:shd w:val="clear" w:color="auto" w:fill="auto"/>
            <w:vAlign w:val="center"/>
          </w:tcPr>
          <w:p w14:paraId="26C528DF"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70B9BC78" w14:textId="77777777" w:rsidTr="007D34C4">
        <w:trPr>
          <w:trHeight w:val="57"/>
          <w:jc w:val="center"/>
        </w:trPr>
        <w:tc>
          <w:tcPr>
            <w:tcW w:w="1604" w:type="pct"/>
            <w:shd w:val="clear" w:color="auto" w:fill="auto"/>
            <w:vAlign w:val="center"/>
          </w:tcPr>
          <w:p w14:paraId="2E633026" w14:textId="77777777" w:rsidR="00C25C6A" w:rsidRPr="004745A0" w:rsidRDefault="00C25C6A" w:rsidP="007D34C4">
            <w:pPr>
              <w:spacing w:after="0"/>
              <w:jc w:val="center"/>
              <w:rPr>
                <w:rFonts w:ascii="Times New Roman" w:hAnsi="Times New Roman" w:cs="Times New Roman"/>
                <w:sz w:val="20"/>
                <w:szCs w:val="20"/>
              </w:rPr>
            </w:pPr>
            <w:proofErr w:type="spellStart"/>
            <w:proofErr w:type="gramStart"/>
            <w:r w:rsidRPr="004745A0">
              <w:rPr>
                <w:rFonts w:ascii="Times New Roman" w:hAnsi="Times New Roman" w:cs="Times New Roman"/>
                <w:sz w:val="20"/>
                <w:szCs w:val="20"/>
              </w:rPr>
              <w:t>Tyrosine</w:t>
            </w:r>
            <w:r w:rsidRPr="004745A0">
              <w:rPr>
                <w:rFonts w:ascii="Times New Roman" w:hAnsi="Times New Roman" w:cs="Times New Roman"/>
                <w:sz w:val="20"/>
                <w:szCs w:val="20"/>
                <w:vertAlign w:val="superscript"/>
              </w:rPr>
              <w:t>a,</w:t>
            </w:r>
            <w:r>
              <w:rPr>
                <w:rFonts w:ascii="Times New Roman" w:hAnsi="Times New Roman" w:cs="Times New Roman"/>
                <w:sz w:val="20"/>
                <w:szCs w:val="20"/>
                <w:vertAlign w:val="superscript"/>
              </w:rPr>
              <w:t>b</w:t>
            </w:r>
            <w:proofErr w:type="spellEnd"/>
            <w:proofErr w:type="gramEnd"/>
          </w:p>
        </w:tc>
        <w:tc>
          <w:tcPr>
            <w:tcW w:w="798" w:type="pct"/>
            <w:shd w:val="clear" w:color="auto" w:fill="auto"/>
            <w:vAlign w:val="center"/>
          </w:tcPr>
          <w:p w14:paraId="2E3AE1DF" w14:textId="77777777" w:rsidR="00C25C6A" w:rsidRPr="004745A0" w:rsidRDefault="00C25C6A" w:rsidP="007D34C4">
            <w:pPr>
              <w:spacing w:after="0"/>
              <w:jc w:val="center"/>
              <w:rPr>
                <w:rFonts w:ascii="Times New Roman" w:eastAsia="Noto Sans Symbols" w:hAnsi="Times New Roman" w:cs="Times New Roman"/>
                <w:sz w:val="20"/>
                <w:szCs w:val="20"/>
              </w:rPr>
            </w:pPr>
            <w:r w:rsidRPr="004745A0">
              <w:rPr>
                <w:rFonts w:ascii="Times New Roman" w:eastAsia="Noto Sans Symbols" w:hAnsi="Times New Roman" w:cs="Times New Roman"/>
                <w:sz w:val="20"/>
                <w:szCs w:val="20"/>
              </w:rPr>
              <w:t>CH-3,5</w:t>
            </w:r>
          </w:p>
        </w:tc>
        <w:tc>
          <w:tcPr>
            <w:tcW w:w="662" w:type="pct"/>
            <w:shd w:val="clear" w:color="auto" w:fill="auto"/>
            <w:vAlign w:val="center"/>
          </w:tcPr>
          <w:p w14:paraId="23F7E71A"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7.20</w:t>
            </w:r>
          </w:p>
        </w:tc>
        <w:tc>
          <w:tcPr>
            <w:tcW w:w="1239" w:type="pct"/>
            <w:shd w:val="clear" w:color="auto" w:fill="auto"/>
            <w:vAlign w:val="center"/>
          </w:tcPr>
          <w:p w14:paraId="7869A809"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[8.6]</w:t>
            </w:r>
          </w:p>
        </w:tc>
        <w:tc>
          <w:tcPr>
            <w:tcW w:w="697" w:type="pct"/>
            <w:shd w:val="clear" w:color="auto" w:fill="auto"/>
            <w:vAlign w:val="center"/>
          </w:tcPr>
          <w:p w14:paraId="08604813"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697908EB" w14:textId="77777777" w:rsidTr="007D34C4">
        <w:trPr>
          <w:trHeight w:val="57"/>
          <w:jc w:val="center"/>
        </w:trPr>
        <w:tc>
          <w:tcPr>
            <w:tcW w:w="1604" w:type="pct"/>
            <w:shd w:val="clear" w:color="auto" w:fill="auto"/>
            <w:vAlign w:val="center"/>
          </w:tcPr>
          <w:p w14:paraId="208030F2"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70E2765F" w14:textId="77777777" w:rsidR="00C25C6A" w:rsidRPr="004745A0" w:rsidRDefault="00C25C6A" w:rsidP="007D34C4">
            <w:pPr>
              <w:spacing w:after="0"/>
              <w:jc w:val="center"/>
              <w:rPr>
                <w:rFonts w:ascii="Times New Roman" w:eastAsia="Noto Sans Symbols" w:hAnsi="Times New Roman" w:cs="Times New Roman"/>
                <w:sz w:val="20"/>
                <w:szCs w:val="20"/>
              </w:rPr>
            </w:pPr>
            <w:r w:rsidRPr="004745A0">
              <w:rPr>
                <w:rFonts w:ascii="Times New Roman" w:eastAsia="Noto Sans Symbols" w:hAnsi="Times New Roman" w:cs="Times New Roman"/>
                <w:sz w:val="20"/>
                <w:szCs w:val="20"/>
              </w:rPr>
              <w:t>CH-2,6</w:t>
            </w:r>
          </w:p>
        </w:tc>
        <w:tc>
          <w:tcPr>
            <w:tcW w:w="662" w:type="pct"/>
            <w:shd w:val="clear" w:color="auto" w:fill="auto"/>
            <w:vAlign w:val="center"/>
          </w:tcPr>
          <w:p w14:paraId="3AE41F23"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*6.90</w:t>
            </w:r>
          </w:p>
        </w:tc>
        <w:tc>
          <w:tcPr>
            <w:tcW w:w="1239" w:type="pct"/>
            <w:shd w:val="clear" w:color="auto" w:fill="auto"/>
            <w:vAlign w:val="center"/>
          </w:tcPr>
          <w:p w14:paraId="5C8B48A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[8.6]</w:t>
            </w:r>
          </w:p>
        </w:tc>
        <w:tc>
          <w:tcPr>
            <w:tcW w:w="697" w:type="pct"/>
            <w:shd w:val="clear" w:color="auto" w:fill="auto"/>
            <w:vAlign w:val="center"/>
          </w:tcPr>
          <w:p w14:paraId="666FC8D9"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1DAF3AE" w14:textId="77777777" w:rsidTr="007D34C4">
        <w:trPr>
          <w:trHeight w:val="57"/>
          <w:jc w:val="center"/>
        </w:trPr>
        <w:tc>
          <w:tcPr>
            <w:tcW w:w="1604" w:type="pct"/>
            <w:shd w:val="clear" w:color="auto" w:fill="auto"/>
            <w:vAlign w:val="center"/>
          </w:tcPr>
          <w:p w14:paraId="63580246"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425C2EA4" w14:textId="77777777" w:rsidR="00C25C6A" w:rsidRPr="004745A0" w:rsidRDefault="00C25C6A" w:rsidP="007D34C4">
            <w:pPr>
              <w:spacing w:after="0"/>
              <w:jc w:val="center"/>
              <w:rPr>
                <w:rFonts w:ascii="Times New Roman" w:eastAsia="Noto Sans Symbols" w:hAnsi="Times New Roman" w:cs="Times New Roman"/>
                <w:sz w:val="20"/>
                <w:szCs w:val="20"/>
              </w:rPr>
            </w:pPr>
          </w:p>
        </w:tc>
        <w:tc>
          <w:tcPr>
            <w:tcW w:w="662" w:type="pct"/>
            <w:shd w:val="clear" w:color="auto" w:fill="auto"/>
            <w:vAlign w:val="center"/>
          </w:tcPr>
          <w:p w14:paraId="6576230A"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002B3232" w14:textId="77777777" w:rsidR="00C25C6A" w:rsidRPr="004745A0" w:rsidRDefault="00C25C6A" w:rsidP="007D34C4">
            <w:pPr>
              <w:spacing w:after="0"/>
              <w:jc w:val="center"/>
              <w:rPr>
                <w:rFonts w:ascii="Times New Roman" w:hAnsi="Times New Roman" w:cs="Times New Roman"/>
                <w:sz w:val="20"/>
                <w:szCs w:val="20"/>
              </w:rPr>
            </w:pPr>
          </w:p>
        </w:tc>
        <w:tc>
          <w:tcPr>
            <w:tcW w:w="697" w:type="pct"/>
            <w:shd w:val="clear" w:color="auto" w:fill="auto"/>
            <w:vAlign w:val="center"/>
          </w:tcPr>
          <w:p w14:paraId="1431496F"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FA3FCC5" w14:textId="77777777" w:rsidTr="007D34C4">
        <w:trPr>
          <w:trHeight w:val="57"/>
          <w:jc w:val="center"/>
        </w:trPr>
        <w:tc>
          <w:tcPr>
            <w:tcW w:w="1604" w:type="pct"/>
            <w:shd w:val="clear" w:color="auto" w:fill="auto"/>
            <w:vAlign w:val="center"/>
          </w:tcPr>
          <w:p w14:paraId="07C31F94" w14:textId="77777777" w:rsidR="00C25C6A" w:rsidRPr="004745A0" w:rsidRDefault="00C25C6A" w:rsidP="007D34C4">
            <w:pPr>
              <w:spacing w:after="0"/>
              <w:jc w:val="center"/>
              <w:rPr>
                <w:rFonts w:ascii="Times New Roman" w:hAnsi="Times New Roman" w:cs="Times New Roman"/>
                <w:sz w:val="20"/>
                <w:szCs w:val="20"/>
              </w:rPr>
            </w:pPr>
            <w:proofErr w:type="spellStart"/>
            <w:proofErr w:type="gramStart"/>
            <w:r w:rsidRPr="004745A0">
              <w:rPr>
                <w:rFonts w:ascii="Times New Roman" w:hAnsi="Times New Roman" w:cs="Times New Roman"/>
                <w:sz w:val="20"/>
                <w:szCs w:val="20"/>
              </w:rPr>
              <w:t>Tryptophan</w:t>
            </w:r>
            <w:r w:rsidRPr="004745A0">
              <w:rPr>
                <w:rFonts w:ascii="Times New Roman" w:hAnsi="Times New Roman" w:cs="Times New Roman"/>
                <w:sz w:val="20"/>
                <w:szCs w:val="20"/>
                <w:vertAlign w:val="superscript"/>
              </w:rPr>
              <w:t>a,</w:t>
            </w:r>
            <w:r>
              <w:rPr>
                <w:rFonts w:ascii="Times New Roman" w:hAnsi="Times New Roman" w:cs="Times New Roman"/>
                <w:sz w:val="20"/>
                <w:szCs w:val="20"/>
                <w:vertAlign w:val="superscript"/>
              </w:rPr>
              <w:t>b</w:t>
            </w:r>
            <w:proofErr w:type="spellEnd"/>
            <w:proofErr w:type="gramEnd"/>
          </w:p>
        </w:tc>
        <w:tc>
          <w:tcPr>
            <w:tcW w:w="798" w:type="pct"/>
            <w:shd w:val="clear" w:color="auto" w:fill="auto"/>
            <w:vAlign w:val="center"/>
          </w:tcPr>
          <w:p w14:paraId="639F33C0" w14:textId="77777777" w:rsidR="00C25C6A" w:rsidRPr="004745A0" w:rsidRDefault="00C25C6A" w:rsidP="007D34C4">
            <w:pPr>
              <w:spacing w:after="0"/>
              <w:jc w:val="center"/>
              <w:rPr>
                <w:rFonts w:ascii="Times New Roman" w:eastAsia="Noto Sans Symbols" w:hAnsi="Times New Roman" w:cs="Times New Roman"/>
                <w:sz w:val="20"/>
                <w:szCs w:val="20"/>
              </w:rPr>
            </w:pPr>
            <w:r w:rsidRPr="004745A0">
              <w:rPr>
                <w:rFonts w:ascii="Times New Roman" w:eastAsia="Noto Sans Symbols" w:hAnsi="Times New Roman" w:cs="Times New Roman"/>
                <w:sz w:val="20"/>
                <w:szCs w:val="20"/>
              </w:rPr>
              <w:t>CH-4</w:t>
            </w:r>
          </w:p>
        </w:tc>
        <w:tc>
          <w:tcPr>
            <w:tcW w:w="662" w:type="pct"/>
            <w:shd w:val="clear" w:color="auto" w:fill="auto"/>
            <w:vAlign w:val="center"/>
          </w:tcPr>
          <w:p w14:paraId="6D91356C"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*7.74</w:t>
            </w:r>
          </w:p>
        </w:tc>
        <w:tc>
          <w:tcPr>
            <w:tcW w:w="1239" w:type="pct"/>
            <w:shd w:val="clear" w:color="auto" w:fill="auto"/>
            <w:vAlign w:val="center"/>
          </w:tcPr>
          <w:p w14:paraId="76BB66EB"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[7.9]</w:t>
            </w:r>
          </w:p>
        </w:tc>
        <w:tc>
          <w:tcPr>
            <w:tcW w:w="697" w:type="pct"/>
            <w:shd w:val="clear" w:color="auto" w:fill="auto"/>
            <w:vAlign w:val="center"/>
          </w:tcPr>
          <w:p w14:paraId="0E683AC9"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4CB9BAB1" w14:textId="77777777" w:rsidTr="007D34C4">
        <w:trPr>
          <w:trHeight w:val="57"/>
          <w:jc w:val="center"/>
        </w:trPr>
        <w:tc>
          <w:tcPr>
            <w:tcW w:w="1604" w:type="pct"/>
            <w:shd w:val="clear" w:color="auto" w:fill="auto"/>
            <w:vAlign w:val="center"/>
          </w:tcPr>
          <w:p w14:paraId="612503E8"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6413BC29" w14:textId="77777777" w:rsidR="00C25C6A" w:rsidRPr="004745A0" w:rsidRDefault="00C25C6A" w:rsidP="007D34C4">
            <w:pPr>
              <w:spacing w:after="0"/>
              <w:jc w:val="center"/>
              <w:rPr>
                <w:rFonts w:ascii="Times New Roman" w:eastAsia="Noto Sans Symbols" w:hAnsi="Times New Roman" w:cs="Times New Roman"/>
                <w:sz w:val="20"/>
                <w:szCs w:val="20"/>
              </w:rPr>
            </w:pPr>
            <w:r w:rsidRPr="004745A0">
              <w:rPr>
                <w:rFonts w:ascii="Times New Roman" w:eastAsia="Noto Sans Symbols" w:hAnsi="Times New Roman" w:cs="Times New Roman"/>
                <w:sz w:val="20"/>
                <w:szCs w:val="20"/>
              </w:rPr>
              <w:t>CH-7</w:t>
            </w:r>
          </w:p>
        </w:tc>
        <w:tc>
          <w:tcPr>
            <w:tcW w:w="662" w:type="pct"/>
            <w:shd w:val="clear" w:color="auto" w:fill="auto"/>
            <w:vAlign w:val="center"/>
          </w:tcPr>
          <w:p w14:paraId="64266BC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7.55</w:t>
            </w:r>
          </w:p>
        </w:tc>
        <w:tc>
          <w:tcPr>
            <w:tcW w:w="1239" w:type="pct"/>
            <w:shd w:val="clear" w:color="auto" w:fill="auto"/>
            <w:vAlign w:val="center"/>
          </w:tcPr>
          <w:p w14:paraId="310186F0"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d [8.2]</w:t>
            </w:r>
          </w:p>
        </w:tc>
        <w:tc>
          <w:tcPr>
            <w:tcW w:w="697" w:type="pct"/>
            <w:shd w:val="clear" w:color="auto" w:fill="auto"/>
            <w:vAlign w:val="center"/>
          </w:tcPr>
          <w:p w14:paraId="22A27045"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127483EA" w14:textId="77777777" w:rsidTr="007D34C4">
        <w:trPr>
          <w:trHeight w:val="57"/>
          <w:jc w:val="center"/>
        </w:trPr>
        <w:tc>
          <w:tcPr>
            <w:tcW w:w="1604" w:type="pct"/>
            <w:shd w:val="clear" w:color="auto" w:fill="auto"/>
            <w:vAlign w:val="center"/>
          </w:tcPr>
          <w:p w14:paraId="0C3BF7EA" w14:textId="77777777" w:rsidR="00C25C6A" w:rsidRPr="004745A0" w:rsidRDefault="00C25C6A" w:rsidP="007D34C4">
            <w:pPr>
              <w:spacing w:after="0"/>
              <w:jc w:val="center"/>
              <w:rPr>
                <w:rFonts w:ascii="Times New Roman" w:hAnsi="Times New Roman" w:cs="Times New Roman"/>
                <w:sz w:val="20"/>
                <w:szCs w:val="20"/>
              </w:rPr>
            </w:pPr>
          </w:p>
        </w:tc>
        <w:tc>
          <w:tcPr>
            <w:tcW w:w="798" w:type="pct"/>
            <w:shd w:val="clear" w:color="auto" w:fill="auto"/>
            <w:vAlign w:val="center"/>
          </w:tcPr>
          <w:p w14:paraId="73A276CA" w14:textId="77777777" w:rsidR="00C25C6A" w:rsidRPr="004745A0" w:rsidRDefault="00C25C6A" w:rsidP="007D34C4">
            <w:pPr>
              <w:spacing w:after="0"/>
              <w:jc w:val="center"/>
              <w:rPr>
                <w:rFonts w:ascii="Times New Roman" w:eastAsia="Noto Sans Symbols" w:hAnsi="Times New Roman" w:cs="Times New Roman"/>
                <w:sz w:val="20"/>
                <w:szCs w:val="20"/>
              </w:rPr>
            </w:pPr>
          </w:p>
        </w:tc>
        <w:tc>
          <w:tcPr>
            <w:tcW w:w="662" w:type="pct"/>
            <w:shd w:val="clear" w:color="auto" w:fill="auto"/>
            <w:vAlign w:val="center"/>
          </w:tcPr>
          <w:p w14:paraId="3AB418B9" w14:textId="77777777" w:rsidR="00C25C6A" w:rsidRPr="004745A0" w:rsidRDefault="00C25C6A" w:rsidP="007D34C4">
            <w:pPr>
              <w:spacing w:after="0"/>
              <w:jc w:val="center"/>
              <w:rPr>
                <w:rFonts w:ascii="Times New Roman" w:hAnsi="Times New Roman" w:cs="Times New Roman"/>
                <w:sz w:val="20"/>
                <w:szCs w:val="20"/>
              </w:rPr>
            </w:pPr>
          </w:p>
        </w:tc>
        <w:tc>
          <w:tcPr>
            <w:tcW w:w="1239" w:type="pct"/>
            <w:shd w:val="clear" w:color="auto" w:fill="auto"/>
            <w:vAlign w:val="center"/>
          </w:tcPr>
          <w:p w14:paraId="2A253611" w14:textId="77777777" w:rsidR="00C25C6A" w:rsidRPr="004745A0" w:rsidRDefault="00C25C6A" w:rsidP="007D34C4">
            <w:pPr>
              <w:spacing w:after="0"/>
              <w:jc w:val="center"/>
              <w:rPr>
                <w:rFonts w:ascii="Times New Roman" w:hAnsi="Times New Roman" w:cs="Times New Roman"/>
                <w:sz w:val="20"/>
                <w:szCs w:val="20"/>
              </w:rPr>
            </w:pPr>
          </w:p>
        </w:tc>
        <w:tc>
          <w:tcPr>
            <w:tcW w:w="697" w:type="pct"/>
            <w:shd w:val="clear" w:color="auto" w:fill="auto"/>
            <w:vAlign w:val="center"/>
          </w:tcPr>
          <w:p w14:paraId="7098013D" w14:textId="77777777" w:rsidR="00C25C6A" w:rsidRPr="004745A0" w:rsidRDefault="00C25C6A" w:rsidP="007D34C4">
            <w:pPr>
              <w:spacing w:after="0"/>
              <w:jc w:val="center"/>
              <w:rPr>
                <w:rFonts w:ascii="Times New Roman" w:hAnsi="Times New Roman" w:cs="Times New Roman"/>
                <w:sz w:val="20"/>
                <w:szCs w:val="20"/>
              </w:rPr>
            </w:pPr>
          </w:p>
        </w:tc>
      </w:tr>
      <w:tr w:rsidR="00C25C6A" w:rsidRPr="004745A0" w14:paraId="14C8027D" w14:textId="77777777" w:rsidTr="007D34C4">
        <w:trPr>
          <w:trHeight w:val="57"/>
          <w:jc w:val="center"/>
        </w:trPr>
        <w:tc>
          <w:tcPr>
            <w:tcW w:w="1604" w:type="pct"/>
            <w:shd w:val="clear" w:color="auto" w:fill="auto"/>
            <w:vAlign w:val="center"/>
          </w:tcPr>
          <w:p w14:paraId="1AF55A23" w14:textId="77777777" w:rsidR="00C25C6A" w:rsidRPr="004745A0" w:rsidRDefault="00C25C6A" w:rsidP="007D34C4">
            <w:pPr>
              <w:spacing w:after="0"/>
              <w:jc w:val="center"/>
              <w:rPr>
                <w:rFonts w:ascii="Times New Roman" w:hAnsi="Times New Roman" w:cs="Times New Roman"/>
                <w:b/>
                <w:sz w:val="20"/>
                <w:szCs w:val="20"/>
              </w:rPr>
            </w:pPr>
            <w:proofErr w:type="spellStart"/>
            <w:r w:rsidRPr="004745A0">
              <w:rPr>
                <w:rFonts w:ascii="Times New Roman" w:hAnsi="Times New Roman" w:cs="Times New Roman"/>
                <w:b/>
                <w:sz w:val="20"/>
                <w:szCs w:val="20"/>
              </w:rPr>
              <w:t>Miscellaneous</w:t>
            </w:r>
            <w:proofErr w:type="spellEnd"/>
            <w:r w:rsidRPr="004745A0">
              <w:rPr>
                <w:rFonts w:ascii="Times New Roman" w:hAnsi="Times New Roman" w:cs="Times New Roman"/>
                <w:b/>
                <w:sz w:val="20"/>
                <w:szCs w:val="20"/>
              </w:rPr>
              <w:t xml:space="preserve"> </w:t>
            </w:r>
            <w:proofErr w:type="spellStart"/>
            <w:r w:rsidRPr="004745A0">
              <w:rPr>
                <w:rFonts w:ascii="Times New Roman" w:hAnsi="Times New Roman" w:cs="Times New Roman"/>
                <w:b/>
                <w:sz w:val="20"/>
                <w:szCs w:val="20"/>
              </w:rPr>
              <w:t>metabolites</w:t>
            </w:r>
            <w:proofErr w:type="spellEnd"/>
          </w:p>
        </w:tc>
        <w:tc>
          <w:tcPr>
            <w:tcW w:w="798" w:type="pct"/>
            <w:shd w:val="clear" w:color="auto" w:fill="auto"/>
            <w:vAlign w:val="center"/>
          </w:tcPr>
          <w:p w14:paraId="518FB80C" w14:textId="77777777" w:rsidR="00C25C6A" w:rsidRPr="004745A0" w:rsidRDefault="00C25C6A" w:rsidP="007D34C4">
            <w:pPr>
              <w:spacing w:after="0"/>
              <w:jc w:val="center"/>
              <w:rPr>
                <w:rFonts w:ascii="Times New Roman" w:hAnsi="Times New Roman" w:cs="Times New Roman"/>
                <w:sz w:val="20"/>
                <w:szCs w:val="20"/>
              </w:rPr>
            </w:pPr>
          </w:p>
        </w:tc>
        <w:tc>
          <w:tcPr>
            <w:tcW w:w="662" w:type="pct"/>
            <w:shd w:val="clear" w:color="auto" w:fill="auto"/>
            <w:vAlign w:val="center"/>
          </w:tcPr>
          <w:p w14:paraId="11947B34"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08474160"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30A3BE4B"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41A75F91" w14:textId="77777777" w:rsidTr="007D34C4">
        <w:trPr>
          <w:trHeight w:val="57"/>
          <w:jc w:val="center"/>
        </w:trPr>
        <w:tc>
          <w:tcPr>
            <w:tcW w:w="1604" w:type="pct"/>
            <w:shd w:val="clear" w:color="auto" w:fill="auto"/>
            <w:vAlign w:val="center"/>
          </w:tcPr>
          <w:p w14:paraId="58143493"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798" w:type="pct"/>
            <w:shd w:val="clear" w:color="auto" w:fill="auto"/>
            <w:vAlign w:val="center"/>
          </w:tcPr>
          <w:p w14:paraId="1A31C9F7"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62" w:type="pct"/>
            <w:shd w:val="clear" w:color="auto" w:fill="auto"/>
            <w:vAlign w:val="center"/>
          </w:tcPr>
          <w:p w14:paraId="031DC50D"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1239" w:type="pct"/>
            <w:shd w:val="clear" w:color="auto" w:fill="auto"/>
            <w:vAlign w:val="center"/>
          </w:tcPr>
          <w:p w14:paraId="281D3FAB" w14:textId="77777777" w:rsidR="00C25C6A" w:rsidRPr="004745A0" w:rsidRDefault="00C25C6A" w:rsidP="007D34C4">
            <w:pPr>
              <w:spacing w:after="0"/>
              <w:jc w:val="center"/>
              <w:rPr>
                <w:rFonts w:ascii="Times New Roman" w:eastAsia="Times New Roman" w:hAnsi="Times New Roman" w:cs="Times New Roman"/>
                <w:sz w:val="20"/>
                <w:szCs w:val="20"/>
              </w:rPr>
            </w:pPr>
          </w:p>
        </w:tc>
        <w:tc>
          <w:tcPr>
            <w:tcW w:w="697" w:type="pct"/>
            <w:shd w:val="clear" w:color="auto" w:fill="auto"/>
            <w:vAlign w:val="center"/>
          </w:tcPr>
          <w:p w14:paraId="05204297" w14:textId="77777777" w:rsidR="00C25C6A" w:rsidRPr="004745A0" w:rsidRDefault="00C25C6A" w:rsidP="007D34C4">
            <w:pPr>
              <w:spacing w:after="0"/>
              <w:jc w:val="center"/>
              <w:rPr>
                <w:rFonts w:ascii="Times New Roman" w:eastAsia="Times New Roman" w:hAnsi="Times New Roman" w:cs="Times New Roman"/>
                <w:sz w:val="20"/>
                <w:szCs w:val="20"/>
              </w:rPr>
            </w:pPr>
          </w:p>
        </w:tc>
      </w:tr>
      <w:tr w:rsidR="00C25C6A" w:rsidRPr="004745A0" w14:paraId="079C6213" w14:textId="77777777" w:rsidTr="007D34C4">
        <w:trPr>
          <w:trHeight w:val="57"/>
          <w:jc w:val="center"/>
        </w:trPr>
        <w:tc>
          <w:tcPr>
            <w:tcW w:w="1604" w:type="pct"/>
            <w:tcBorders>
              <w:bottom w:val="single" w:sz="4" w:space="0" w:color="auto"/>
            </w:tcBorders>
            <w:shd w:val="clear" w:color="auto" w:fill="auto"/>
            <w:vAlign w:val="center"/>
          </w:tcPr>
          <w:p w14:paraId="4D0A06CE" w14:textId="77777777" w:rsidR="00C25C6A" w:rsidRPr="004745A0" w:rsidRDefault="00C25C6A" w:rsidP="007D34C4">
            <w:pPr>
              <w:spacing w:after="0"/>
              <w:jc w:val="center"/>
              <w:rPr>
                <w:rFonts w:ascii="Times New Roman" w:eastAsia="Times New Roman" w:hAnsi="Times New Roman" w:cs="Times New Roman"/>
                <w:sz w:val="20"/>
                <w:szCs w:val="20"/>
                <w:lang w:val="en-US"/>
              </w:rPr>
            </w:pPr>
            <w:proofErr w:type="spellStart"/>
            <w:proofErr w:type="gramStart"/>
            <w:r w:rsidRPr="004745A0">
              <w:rPr>
                <w:rFonts w:ascii="Times New Roman" w:hAnsi="Times New Roman" w:cs="Times New Roman"/>
                <w:sz w:val="20"/>
                <w:szCs w:val="20"/>
                <w:lang w:val="en-US"/>
              </w:rPr>
              <w:t>Choline</w:t>
            </w:r>
            <w:r w:rsidRPr="004745A0">
              <w:rPr>
                <w:rFonts w:ascii="Times New Roman" w:hAnsi="Times New Roman" w:cs="Times New Roman"/>
                <w:sz w:val="20"/>
                <w:szCs w:val="20"/>
                <w:vertAlign w:val="superscript"/>
                <w:lang w:val="en-US"/>
              </w:rPr>
              <w:t>a,b</w:t>
            </w:r>
            <w:proofErr w:type="spellEnd"/>
            <w:proofErr w:type="gramEnd"/>
          </w:p>
        </w:tc>
        <w:tc>
          <w:tcPr>
            <w:tcW w:w="798" w:type="pct"/>
            <w:tcBorders>
              <w:bottom w:val="single" w:sz="4" w:space="0" w:color="auto"/>
            </w:tcBorders>
            <w:shd w:val="clear" w:color="auto" w:fill="auto"/>
            <w:vAlign w:val="center"/>
          </w:tcPr>
          <w:p w14:paraId="14B3F178" w14:textId="77777777" w:rsidR="00C25C6A" w:rsidRPr="004745A0" w:rsidRDefault="00C25C6A" w:rsidP="007D34C4">
            <w:pPr>
              <w:spacing w:after="0"/>
              <w:jc w:val="center"/>
              <w:rPr>
                <w:rFonts w:ascii="Times New Roman" w:hAnsi="Times New Roman" w:cs="Times New Roman"/>
                <w:sz w:val="20"/>
                <w:szCs w:val="20"/>
              </w:rPr>
            </w:pPr>
            <w:r w:rsidRPr="003105FA">
              <w:rPr>
                <w:rFonts w:ascii="Times New Roman" w:hAnsi="Times New Roman" w:cs="Times New Roman"/>
                <w:sz w:val="20"/>
                <w:szCs w:val="20"/>
                <w:vertAlign w:val="superscript"/>
              </w:rPr>
              <w:t>+</w:t>
            </w:r>
            <w:r w:rsidRPr="004745A0">
              <w:rPr>
                <w:rFonts w:ascii="Times New Roman" w:hAnsi="Times New Roman" w:cs="Times New Roman"/>
                <w:sz w:val="20"/>
                <w:szCs w:val="20"/>
              </w:rPr>
              <w:t>N(CH</w:t>
            </w:r>
            <w:r w:rsidRPr="004745A0">
              <w:rPr>
                <w:rFonts w:ascii="Times New Roman" w:hAnsi="Times New Roman" w:cs="Times New Roman"/>
                <w:sz w:val="20"/>
                <w:szCs w:val="20"/>
                <w:vertAlign w:val="subscript"/>
              </w:rPr>
              <w:t>3</w:t>
            </w:r>
            <w:r w:rsidRPr="004745A0">
              <w:rPr>
                <w:rFonts w:ascii="Times New Roman" w:hAnsi="Times New Roman" w:cs="Times New Roman"/>
                <w:sz w:val="20"/>
                <w:szCs w:val="20"/>
              </w:rPr>
              <w:t>)</w:t>
            </w:r>
            <w:r w:rsidRPr="004745A0">
              <w:rPr>
                <w:rFonts w:ascii="Times New Roman" w:hAnsi="Times New Roman" w:cs="Times New Roman"/>
                <w:sz w:val="20"/>
                <w:szCs w:val="20"/>
                <w:vertAlign w:val="subscript"/>
              </w:rPr>
              <w:t>3</w:t>
            </w:r>
          </w:p>
        </w:tc>
        <w:tc>
          <w:tcPr>
            <w:tcW w:w="662" w:type="pct"/>
            <w:tcBorders>
              <w:bottom w:val="single" w:sz="4" w:space="0" w:color="auto"/>
            </w:tcBorders>
            <w:shd w:val="clear" w:color="auto" w:fill="auto"/>
            <w:vAlign w:val="center"/>
          </w:tcPr>
          <w:p w14:paraId="564339E5"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*3.21</w:t>
            </w:r>
          </w:p>
        </w:tc>
        <w:tc>
          <w:tcPr>
            <w:tcW w:w="1239" w:type="pct"/>
            <w:tcBorders>
              <w:bottom w:val="single" w:sz="4" w:space="0" w:color="auto"/>
            </w:tcBorders>
            <w:shd w:val="clear" w:color="auto" w:fill="auto"/>
            <w:vAlign w:val="center"/>
          </w:tcPr>
          <w:p w14:paraId="6C10F3F6" w14:textId="77777777" w:rsidR="00C25C6A" w:rsidRPr="004745A0" w:rsidRDefault="00C25C6A" w:rsidP="007D34C4">
            <w:pPr>
              <w:spacing w:after="0"/>
              <w:jc w:val="center"/>
              <w:rPr>
                <w:rFonts w:ascii="Times New Roman" w:hAnsi="Times New Roman" w:cs="Times New Roman"/>
                <w:sz w:val="20"/>
                <w:szCs w:val="20"/>
              </w:rPr>
            </w:pPr>
            <w:r w:rsidRPr="004745A0">
              <w:rPr>
                <w:rFonts w:ascii="Times New Roman" w:hAnsi="Times New Roman" w:cs="Times New Roman"/>
                <w:sz w:val="20"/>
                <w:szCs w:val="20"/>
              </w:rPr>
              <w:t>s</w:t>
            </w:r>
          </w:p>
        </w:tc>
        <w:tc>
          <w:tcPr>
            <w:tcW w:w="697" w:type="pct"/>
            <w:tcBorders>
              <w:bottom w:val="single" w:sz="4" w:space="0" w:color="auto"/>
            </w:tcBorders>
            <w:shd w:val="clear" w:color="auto" w:fill="auto"/>
            <w:vAlign w:val="center"/>
          </w:tcPr>
          <w:p w14:paraId="616C022D" w14:textId="77777777" w:rsidR="00C25C6A" w:rsidRPr="004745A0" w:rsidRDefault="00C25C6A" w:rsidP="007D34C4">
            <w:pPr>
              <w:spacing w:after="0"/>
              <w:jc w:val="center"/>
              <w:rPr>
                <w:rFonts w:ascii="Times New Roman" w:hAnsi="Times New Roman" w:cs="Times New Roman"/>
                <w:sz w:val="20"/>
                <w:szCs w:val="20"/>
              </w:rPr>
            </w:pPr>
          </w:p>
        </w:tc>
      </w:tr>
    </w:tbl>
    <w:p w14:paraId="156B31B2" w14:textId="77777777" w:rsidR="00C25C6A" w:rsidRPr="000F3D53" w:rsidRDefault="00C25C6A" w:rsidP="00C25C6A">
      <w:pPr>
        <w:widowControl w:val="0"/>
        <w:pBdr>
          <w:top w:val="nil"/>
          <w:left w:val="nil"/>
          <w:bottom w:val="nil"/>
          <w:right w:val="nil"/>
          <w:between w:val="nil"/>
        </w:pBdr>
        <w:spacing w:after="0" w:line="480" w:lineRule="auto"/>
        <w:jc w:val="both"/>
        <w:rPr>
          <w:rFonts w:ascii="Times New Roman" w:eastAsia="Arial" w:hAnsi="Times New Roman" w:cs="Times New Roman"/>
          <w:sz w:val="24"/>
          <w:szCs w:val="24"/>
        </w:rPr>
      </w:pPr>
      <w:bookmarkStart w:id="1" w:name="_heading=h.gjdgxs" w:colFirst="0" w:colLast="0"/>
      <w:bookmarkEnd w:id="1"/>
      <w:proofErr w:type="spellStart"/>
      <w:r>
        <w:rPr>
          <w:rFonts w:ascii="Times New Roman" w:eastAsia="Arial" w:hAnsi="Times New Roman" w:cs="Times New Roman"/>
          <w:sz w:val="24"/>
          <w:szCs w:val="24"/>
          <w:vertAlign w:val="superscript"/>
        </w:rPr>
        <w:t>a</w:t>
      </w:r>
      <w:r w:rsidRPr="000F3D53">
        <w:rPr>
          <w:rFonts w:ascii="Times New Roman" w:eastAsia="Arial" w:hAnsi="Times New Roman" w:cs="Times New Roman"/>
          <w:sz w:val="24"/>
          <w:szCs w:val="24"/>
        </w:rPr>
        <w:t>metabolite</w:t>
      </w:r>
      <w:proofErr w:type="spellEnd"/>
      <w:r w:rsidRPr="000F3D53">
        <w:rPr>
          <w:rFonts w:ascii="Times New Roman" w:eastAsia="Arial" w:hAnsi="Times New Roman" w:cs="Times New Roman"/>
          <w:sz w:val="24"/>
          <w:szCs w:val="24"/>
        </w:rPr>
        <w:t xml:space="preserve"> </w:t>
      </w:r>
      <w:proofErr w:type="spellStart"/>
      <w:r w:rsidRPr="000F3D53">
        <w:rPr>
          <w:rFonts w:ascii="Times New Roman" w:eastAsia="Arial" w:hAnsi="Times New Roman" w:cs="Times New Roman"/>
          <w:sz w:val="24"/>
          <w:szCs w:val="24"/>
        </w:rPr>
        <w:t>quantified</w:t>
      </w:r>
      <w:proofErr w:type="spellEnd"/>
      <w:r w:rsidRPr="000F3D53">
        <w:rPr>
          <w:rFonts w:ascii="Times New Roman" w:eastAsia="Arial" w:hAnsi="Times New Roman" w:cs="Times New Roman"/>
          <w:sz w:val="24"/>
          <w:szCs w:val="24"/>
        </w:rPr>
        <w:t xml:space="preserve"> in CFS; </w:t>
      </w:r>
      <w:proofErr w:type="spellStart"/>
      <w:r>
        <w:rPr>
          <w:rFonts w:ascii="Times New Roman" w:eastAsia="Arial" w:hAnsi="Times New Roman" w:cs="Times New Roman"/>
          <w:sz w:val="24"/>
          <w:szCs w:val="24"/>
          <w:vertAlign w:val="superscript"/>
        </w:rPr>
        <w:t>b</w:t>
      </w:r>
      <w:r w:rsidRPr="000F3D53">
        <w:rPr>
          <w:rFonts w:ascii="Times New Roman" w:eastAsia="Arial" w:hAnsi="Times New Roman" w:cs="Times New Roman"/>
          <w:sz w:val="24"/>
          <w:szCs w:val="24"/>
        </w:rPr>
        <w:t>metabolite</w:t>
      </w:r>
      <w:proofErr w:type="spellEnd"/>
      <w:r w:rsidRPr="000F3D53">
        <w:rPr>
          <w:rFonts w:ascii="Times New Roman" w:eastAsia="Arial" w:hAnsi="Times New Roman" w:cs="Times New Roman"/>
          <w:sz w:val="24"/>
          <w:szCs w:val="24"/>
        </w:rPr>
        <w:t xml:space="preserve"> </w:t>
      </w:r>
      <w:proofErr w:type="spellStart"/>
      <w:r w:rsidRPr="000F3D53">
        <w:rPr>
          <w:rFonts w:ascii="Times New Roman" w:eastAsia="Arial" w:hAnsi="Times New Roman" w:cs="Times New Roman"/>
          <w:sz w:val="24"/>
          <w:szCs w:val="24"/>
        </w:rPr>
        <w:t>quantified</w:t>
      </w:r>
      <w:proofErr w:type="spellEnd"/>
      <w:r w:rsidRPr="000F3D53">
        <w:rPr>
          <w:rFonts w:ascii="Times New Roman" w:eastAsia="Arial" w:hAnsi="Times New Roman" w:cs="Times New Roman"/>
          <w:sz w:val="24"/>
          <w:szCs w:val="24"/>
        </w:rPr>
        <w:t xml:space="preserve"> in </w:t>
      </w:r>
      <w:proofErr w:type="spellStart"/>
      <w:r w:rsidRPr="000F3D53">
        <w:rPr>
          <w:rFonts w:ascii="Times New Roman" w:eastAsia="Arial" w:hAnsi="Times New Roman" w:cs="Times New Roman"/>
          <w:sz w:val="24"/>
          <w:szCs w:val="24"/>
        </w:rPr>
        <w:t>SurE</w:t>
      </w:r>
      <w:proofErr w:type="spellEnd"/>
      <w:r>
        <w:rPr>
          <w:rFonts w:ascii="Times New Roman" w:eastAsia="Arial" w:hAnsi="Times New Roman" w:cs="Times New Roman"/>
          <w:sz w:val="24"/>
          <w:szCs w:val="24"/>
        </w:rPr>
        <w:t xml:space="preserve"> 10K</w:t>
      </w:r>
      <w:r w:rsidRPr="000F3D53">
        <w:rPr>
          <w:rFonts w:ascii="Times New Roman" w:eastAsia="Arial" w:hAnsi="Times New Roman" w:cs="Times New Roman"/>
          <w:sz w:val="24"/>
          <w:szCs w:val="24"/>
        </w:rPr>
        <w:t>.</w:t>
      </w:r>
    </w:p>
    <w:p w14:paraId="32A767EF" w14:textId="4C5E3562" w:rsidR="00C25C6A" w:rsidRDefault="00C25C6A" w:rsidP="00DF690A">
      <w:pPr>
        <w:rPr>
          <w:rFonts w:ascii="Times New Roman" w:hAnsi="Times New Roman" w:cs="Times New Roman"/>
          <w:sz w:val="24"/>
          <w:szCs w:val="24"/>
          <w:lang w:val="en-US"/>
        </w:rPr>
      </w:pPr>
    </w:p>
    <w:p w14:paraId="25158346" w14:textId="77777777" w:rsidR="00FC281A" w:rsidRPr="005E5E46" w:rsidRDefault="00FC281A" w:rsidP="00FC281A">
      <w:pPr>
        <w:spacing w:after="0" w:line="480" w:lineRule="auto"/>
        <w:jc w:val="both"/>
        <w:rPr>
          <w:rFonts w:ascii="Times New Roman" w:hAnsi="Times New Roman" w:cs="Times New Roman"/>
          <w:sz w:val="24"/>
          <w:szCs w:val="24"/>
          <w:lang w:val="en-US"/>
        </w:rPr>
      </w:pPr>
      <w:r w:rsidRPr="005E5E46">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S2</w:t>
      </w:r>
      <w:r w:rsidRPr="005E5E46">
        <w:rPr>
          <w:rFonts w:ascii="Times New Roman" w:hAnsi="Times New Roman" w:cs="Times New Roman"/>
          <w:b/>
          <w:bCs/>
          <w:sz w:val="24"/>
          <w:szCs w:val="24"/>
          <w:lang w:val="en-US"/>
        </w:rPr>
        <w:t>.</w:t>
      </w:r>
      <w:r w:rsidRPr="005E5E46">
        <w:rPr>
          <w:rFonts w:ascii="Times New Roman" w:hAnsi="Times New Roman" w:cs="Times New Roman"/>
          <w:sz w:val="24"/>
          <w:szCs w:val="24"/>
          <w:lang w:val="en-US"/>
        </w:rPr>
        <w:t xml:space="preserve"> Colorimetric CIEL*a*b* parameters of analyzed samples.</w:t>
      </w:r>
    </w:p>
    <w:tbl>
      <w:tblPr>
        <w:tblStyle w:val="Grigliatabella"/>
        <w:tblW w:w="5000" w:type="pct"/>
        <w:jc w:val="center"/>
        <w:tblLook w:val="04A0" w:firstRow="1" w:lastRow="0" w:firstColumn="1" w:lastColumn="0" w:noHBand="0" w:noVBand="1"/>
      </w:tblPr>
      <w:tblGrid>
        <w:gridCol w:w="896"/>
        <w:gridCol w:w="704"/>
        <w:gridCol w:w="584"/>
        <w:gridCol w:w="583"/>
        <w:gridCol w:w="583"/>
        <w:gridCol w:w="701"/>
        <w:gridCol w:w="687"/>
        <w:gridCol w:w="1024"/>
        <w:gridCol w:w="1055"/>
        <w:gridCol w:w="1055"/>
        <w:gridCol w:w="1134"/>
        <w:gridCol w:w="622"/>
      </w:tblGrid>
      <w:tr w:rsidR="00FC281A" w:rsidRPr="00855C1A" w14:paraId="54364FD4"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4559E44B" w14:textId="77777777" w:rsidR="00FC281A" w:rsidRPr="00855C1A" w:rsidRDefault="00FC281A" w:rsidP="007D34C4">
            <w:pPr>
              <w:jc w:val="center"/>
              <w:rPr>
                <w:rFonts w:ascii="Times New Roman" w:hAnsi="Times New Roman" w:cs="Times New Roman"/>
                <w:sz w:val="16"/>
                <w:szCs w:val="16"/>
                <w:lang w:val="en-US"/>
              </w:rPr>
            </w:pP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2497F3F7"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lang w:val="en-US"/>
              </w:rPr>
              <w:t>L*</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4771D4C"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lang w:val="en-US"/>
              </w:rPr>
              <w:t>a*</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18ABF342"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179FEE31"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lang w:val="en-US"/>
              </w:rPr>
              <w:t>C*</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6D817EA7"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lang w:val="en-US"/>
              </w:rPr>
              <w:t>h°</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B6FE"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r w:rsidRPr="00855C1A">
              <w:rPr>
                <w:rFonts w:ascii="Times New Roman" w:hAnsi="Times New Roman" w:cs="Times New Roman"/>
                <w:b/>
                <w:bCs/>
                <w:sz w:val="16"/>
                <w:szCs w:val="16"/>
                <w:lang w:val="en-US"/>
              </w:rPr>
              <w:t>L*</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FE86"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r w:rsidRPr="00855C1A">
              <w:rPr>
                <w:rFonts w:ascii="Times New Roman" w:hAnsi="Times New Roman" w:cs="Times New Roman"/>
                <w:b/>
                <w:bCs/>
                <w:sz w:val="16"/>
                <w:szCs w:val="16"/>
                <w:lang w:val="en-US"/>
              </w:rPr>
              <w:t>a*</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22C3"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r w:rsidRPr="00855C1A">
              <w:rPr>
                <w:rFonts w:ascii="Times New Roman" w:hAnsi="Times New Roman" w:cs="Times New Roman"/>
                <w:b/>
                <w:bCs/>
                <w:sz w:val="16"/>
                <w:szCs w:val="16"/>
                <w:lang w:val="en-US"/>
              </w:rPr>
              <w:t>b*</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B62A4"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r w:rsidRPr="00855C1A">
              <w:rPr>
                <w:rFonts w:ascii="Times New Roman" w:hAnsi="Times New Roman" w:cs="Times New Roman"/>
                <w:b/>
                <w:bCs/>
                <w:sz w:val="16"/>
                <w:szCs w:val="16"/>
                <w:lang w:val="en-US"/>
              </w:rPr>
              <w:t>C*</w:t>
            </w:r>
            <w:r w:rsidRPr="00855C1A">
              <w:rPr>
                <w:rFonts w:ascii="Times New Roman" w:hAnsi="Times New Roman" w:cs="Times New Roman"/>
                <w:b/>
                <w:bCs/>
                <w:sz w:val="16"/>
                <w:szCs w:val="16"/>
                <w:vertAlign w:val="subscript"/>
                <w:lang w:val="en-US"/>
              </w:rPr>
              <w:t>ab</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F236"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proofErr w:type="spellStart"/>
            <w:r w:rsidRPr="00855C1A">
              <w:rPr>
                <w:rFonts w:ascii="Times New Roman" w:hAnsi="Times New Roman" w:cs="Times New Roman"/>
                <w:b/>
                <w:bCs/>
                <w:sz w:val="16"/>
                <w:szCs w:val="16"/>
                <w:lang w:val="en-US"/>
              </w:rPr>
              <w:t>h</w:t>
            </w:r>
            <w:r w:rsidRPr="00855C1A">
              <w:rPr>
                <w:rFonts w:ascii="Times New Roman" w:hAnsi="Times New Roman" w:cs="Times New Roman"/>
                <w:b/>
                <w:bCs/>
                <w:sz w:val="16"/>
                <w:szCs w:val="16"/>
                <w:vertAlign w:val="subscript"/>
                <w:lang w:val="en-US"/>
              </w:rPr>
              <w:t>ab</w:t>
            </w:r>
            <w:proofErr w:type="spellEnd"/>
          </w:p>
        </w:tc>
        <w:tc>
          <w:tcPr>
            <w:tcW w:w="325" w:type="pct"/>
            <w:tcBorders>
              <w:top w:val="single" w:sz="4" w:space="0" w:color="auto"/>
              <w:left w:val="single" w:sz="4" w:space="0" w:color="auto"/>
              <w:bottom w:val="single" w:sz="4" w:space="0" w:color="auto"/>
              <w:right w:val="single" w:sz="4" w:space="0" w:color="auto"/>
            </w:tcBorders>
            <w:noWrap/>
            <w:vAlign w:val="center"/>
            <w:hideMark/>
          </w:tcPr>
          <w:p w14:paraId="072FEA25" w14:textId="77777777" w:rsidR="00FC281A" w:rsidRPr="00855C1A" w:rsidRDefault="00FC281A" w:rsidP="007D34C4">
            <w:pPr>
              <w:jc w:val="center"/>
              <w:rPr>
                <w:rFonts w:ascii="Times New Roman" w:hAnsi="Times New Roman" w:cs="Times New Roman"/>
                <w:b/>
                <w:bCs/>
                <w:sz w:val="16"/>
                <w:szCs w:val="16"/>
                <w:lang w:val="en-US"/>
              </w:rPr>
            </w:pPr>
            <w:r w:rsidRPr="00855C1A">
              <w:rPr>
                <w:rFonts w:ascii="Times New Roman" w:hAnsi="Times New Roman" w:cs="Times New Roman"/>
                <w:b/>
                <w:bCs/>
                <w:sz w:val="16"/>
                <w:szCs w:val="16"/>
              </w:rPr>
              <w:t>Δ</w:t>
            </w:r>
            <w:r w:rsidRPr="00855C1A">
              <w:rPr>
                <w:rFonts w:ascii="Times New Roman" w:hAnsi="Times New Roman" w:cs="Times New Roman"/>
                <w:b/>
                <w:bCs/>
                <w:sz w:val="16"/>
                <w:szCs w:val="16"/>
                <w:lang w:val="en-US"/>
              </w:rPr>
              <w:t>E</w:t>
            </w:r>
          </w:p>
        </w:tc>
      </w:tr>
      <w:tr w:rsidR="00FC281A" w:rsidRPr="00855C1A" w14:paraId="36D7166C"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42A14F4F" w14:textId="77777777" w:rsidR="00FC281A" w:rsidRPr="008D6C22" w:rsidRDefault="00FC281A" w:rsidP="007D34C4">
            <w:pPr>
              <w:jc w:val="center"/>
              <w:rPr>
                <w:rFonts w:ascii="Times New Roman" w:hAnsi="Times New Roman" w:cs="Times New Roman"/>
                <w:b/>
                <w:bCs/>
                <w:sz w:val="16"/>
                <w:szCs w:val="16"/>
              </w:rPr>
            </w:pPr>
            <w:r w:rsidRPr="008D6C22">
              <w:rPr>
                <w:rFonts w:ascii="Times New Roman" w:hAnsi="Times New Roman" w:cs="Times New Roman"/>
                <w:b/>
                <w:bCs/>
                <w:sz w:val="16"/>
                <w:szCs w:val="16"/>
              </w:rPr>
              <w:t>CFS t°</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416C54A1"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47.91</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3F7708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6.92</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6A545F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44.25</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3D7AA518"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44.79</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251C6DC0"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81.11</w:t>
            </w:r>
          </w:p>
        </w:tc>
        <w:tc>
          <w:tcPr>
            <w:tcW w:w="357" w:type="pct"/>
            <w:tcBorders>
              <w:top w:val="single" w:sz="4" w:space="0" w:color="auto"/>
              <w:left w:val="single" w:sz="4" w:space="0" w:color="auto"/>
              <w:bottom w:val="single" w:sz="4" w:space="0" w:color="auto"/>
              <w:right w:val="single" w:sz="4" w:space="0" w:color="auto"/>
            </w:tcBorders>
            <w:noWrap/>
            <w:vAlign w:val="center"/>
          </w:tcPr>
          <w:p w14:paraId="4EAB2508" w14:textId="77777777" w:rsidR="00FC281A" w:rsidRPr="00855C1A" w:rsidRDefault="00FC281A" w:rsidP="007D34C4">
            <w:pPr>
              <w:jc w:val="center"/>
              <w:rPr>
                <w:rFonts w:ascii="Times New Roman" w:hAnsi="Times New Roman" w:cs="Times New Roman"/>
                <w:sz w:val="16"/>
                <w:szCs w:val="16"/>
                <w:highlight w:val="yellow"/>
              </w:rPr>
            </w:pPr>
          </w:p>
        </w:tc>
        <w:tc>
          <w:tcPr>
            <w:tcW w:w="532" w:type="pct"/>
            <w:tcBorders>
              <w:top w:val="single" w:sz="4" w:space="0" w:color="auto"/>
              <w:left w:val="single" w:sz="4" w:space="0" w:color="auto"/>
              <w:bottom w:val="single" w:sz="4" w:space="0" w:color="auto"/>
              <w:right w:val="single" w:sz="4" w:space="0" w:color="auto"/>
            </w:tcBorders>
            <w:noWrap/>
            <w:vAlign w:val="center"/>
          </w:tcPr>
          <w:p w14:paraId="16B88C49" w14:textId="77777777" w:rsidR="00FC281A" w:rsidRPr="00855C1A" w:rsidRDefault="00FC281A" w:rsidP="007D34C4">
            <w:pPr>
              <w:jc w:val="center"/>
              <w:rPr>
                <w:rFonts w:ascii="Times New Roman" w:hAnsi="Times New Roman" w:cs="Times New Roman"/>
                <w:sz w:val="16"/>
                <w:szCs w:val="16"/>
                <w:highlight w:val="yellow"/>
              </w:rPr>
            </w:pPr>
          </w:p>
        </w:tc>
        <w:tc>
          <w:tcPr>
            <w:tcW w:w="548" w:type="pct"/>
            <w:tcBorders>
              <w:top w:val="single" w:sz="4" w:space="0" w:color="auto"/>
              <w:left w:val="single" w:sz="4" w:space="0" w:color="auto"/>
              <w:bottom w:val="single" w:sz="4" w:space="0" w:color="auto"/>
              <w:right w:val="single" w:sz="4" w:space="0" w:color="auto"/>
            </w:tcBorders>
            <w:noWrap/>
            <w:vAlign w:val="center"/>
          </w:tcPr>
          <w:p w14:paraId="40EA80F8" w14:textId="77777777" w:rsidR="00FC281A" w:rsidRPr="00855C1A" w:rsidRDefault="00FC281A" w:rsidP="007D34C4">
            <w:pPr>
              <w:jc w:val="center"/>
              <w:rPr>
                <w:rFonts w:ascii="Times New Roman" w:hAnsi="Times New Roman" w:cs="Times New Roman"/>
                <w:sz w:val="16"/>
                <w:szCs w:val="16"/>
                <w:highlight w:val="yellow"/>
              </w:rPr>
            </w:pPr>
          </w:p>
        </w:tc>
        <w:tc>
          <w:tcPr>
            <w:tcW w:w="548" w:type="pct"/>
            <w:tcBorders>
              <w:top w:val="single" w:sz="4" w:space="0" w:color="auto"/>
              <w:left w:val="single" w:sz="4" w:space="0" w:color="auto"/>
              <w:bottom w:val="single" w:sz="4" w:space="0" w:color="auto"/>
              <w:right w:val="single" w:sz="4" w:space="0" w:color="auto"/>
            </w:tcBorders>
            <w:noWrap/>
            <w:vAlign w:val="center"/>
          </w:tcPr>
          <w:p w14:paraId="7F6289A0" w14:textId="77777777" w:rsidR="00FC281A" w:rsidRPr="00855C1A" w:rsidRDefault="00FC281A" w:rsidP="007D34C4">
            <w:pPr>
              <w:jc w:val="center"/>
              <w:rPr>
                <w:rFonts w:ascii="Times New Roman" w:hAnsi="Times New Roman" w:cs="Times New Roman"/>
                <w:sz w:val="16"/>
                <w:szCs w:val="16"/>
                <w:highlight w:val="yellow"/>
              </w:rPr>
            </w:pPr>
          </w:p>
        </w:tc>
        <w:tc>
          <w:tcPr>
            <w:tcW w:w="589" w:type="pct"/>
            <w:tcBorders>
              <w:top w:val="single" w:sz="4" w:space="0" w:color="auto"/>
              <w:left w:val="single" w:sz="4" w:space="0" w:color="auto"/>
              <w:bottom w:val="single" w:sz="4" w:space="0" w:color="auto"/>
              <w:right w:val="single" w:sz="4" w:space="0" w:color="auto"/>
            </w:tcBorders>
            <w:noWrap/>
            <w:vAlign w:val="center"/>
          </w:tcPr>
          <w:p w14:paraId="0246AFAC" w14:textId="77777777" w:rsidR="00FC281A" w:rsidRPr="00855C1A" w:rsidRDefault="00FC281A" w:rsidP="007D34C4">
            <w:pPr>
              <w:jc w:val="center"/>
              <w:rPr>
                <w:rFonts w:ascii="Times New Roman" w:hAnsi="Times New Roman" w:cs="Times New Roman"/>
                <w:sz w:val="16"/>
                <w:szCs w:val="16"/>
                <w:highlight w:val="yellow"/>
              </w:rPr>
            </w:pPr>
          </w:p>
        </w:tc>
        <w:tc>
          <w:tcPr>
            <w:tcW w:w="325" w:type="pct"/>
            <w:tcBorders>
              <w:top w:val="single" w:sz="4" w:space="0" w:color="auto"/>
              <w:left w:val="single" w:sz="4" w:space="0" w:color="auto"/>
              <w:bottom w:val="single" w:sz="4" w:space="0" w:color="auto"/>
              <w:right w:val="single" w:sz="4" w:space="0" w:color="auto"/>
            </w:tcBorders>
            <w:noWrap/>
            <w:vAlign w:val="center"/>
          </w:tcPr>
          <w:p w14:paraId="6CCE065D" w14:textId="77777777" w:rsidR="00FC281A" w:rsidRPr="00855C1A" w:rsidRDefault="00FC281A" w:rsidP="007D34C4">
            <w:pPr>
              <w:jc w:val="center"/>
              <w:rPr>
                <w:rFonts w:ascii="Times New Roman" w:hAnsi="Times New Roman" w:cs="Times New Roman"/>
                <w:sz w:val="16"/>
                <w:szCs w:val="16"/>
              </w:rPr>
            </w:pPr>
          </w:p>
        </w:tc>
      </w:tr>
      <w:tr w:rsidR="00FC281A" w:rsidRPr="00855C1A" w14:paraId="1492A1E7"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748408B8" w14:textId="77777777" w:rsidR="00FC281A" w:rsidRPr="008D6C22" w:rsidRDefault="00FC281A" w:rsidP="007D34C4">
            <w:pPr>
              <w:jc w:val="center"/>
              <w:rPr>
                <w:rFonts w:ascii="Times New Roman" w:hAnsi="Times New Roman" w:cs="Times New Roman"/>
                <w:b/>
                <w:bCs/>
                <w:sz w:val="16"/>
                <w:szCs w:val="16"/>
              </w:rPr>
            </w:pPr>
            <w:r w:rsidRPr="008D6C22">
              <w:rPr>
                <w:rFonts w:ascii="Times New Roman" w:hAnsi="Times New Roman" w:cs="Times New Roman"/>
                <w:b/>
                <w:bCs/>
                <w:sz w:val="16"/>
                <w:szCs w:val="16"/>
              </w:rPr>
              <w:t>CFS t</w:t>
            </w:r>
            <w:r w:rsidRPr="008D6C22">
              <w:rPr>
                <w:rFonts w:ascii="Times New Roman" w:hAnsi="Times New Roman" w:cs="Times New Roman"/>
                <w:b/>
                <w:bCs/>
                <w:sz w:val="16"/>
                <w:szCs w:val="16"/>
                <w:vertAlign w:val="superscript"/>
              </w:rPr>
              <w:t>2w</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084F72BC"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49.74</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6AF13B6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17.88</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43801B6F"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65.16</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24A93C7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67.57</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0B81F548"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74.65</w:t>
            </w:r>
          </w:p>
        </w:tc>
        <w:tc>
          <w:tcPr>
            <w:tcW w:w="357" w:type="pct"/>
            <w:tcBorders>
              <w:top w:val="single" w:sz="4" w:space="0" w:color="auto"/>
              <w:left w:val="single" w:sz="4" w:space="0" w:color="auto"/>
              <w:bottom w:val="single" w:sz="4" w:space="0" w:color="auto"/>
              <w:right w:val="single" w:sz="4" w:space="0" w:color="auto"/>
            </w:tcBorders>
            <w:noWrap/>
            <w:vAlign w:val="center"/>
          </w:tcPr>
          <w:p w14:paraId="13AB8049"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1.84</w:t>
            </w:r>
          </w:p>
          <w:p w14:paraId="35651BAE" w14:textId="77777777" w:rsidR="00FC281A" w:rsidRPr="00855C1A" w:rsidRDefault="00FC281A" w:rsidP="007D34C4">
            <w:pPr>
              <w:jc w:val="center"/>
              <w:rPr>
                <w:rFonts w:ascii="Times New Roman" w:hAnsi="Times New Roman" w:cs="Times New Roman"/>
                <w:sz w:val="16"/>
                <w:szCs w:val="16"/>
                <w:highlight w:val="yellow"/>
              </w:rPr>
            </w:pPr>
            <w:proofErr w:type="spellStart"/>
            <w:r w:rsidRPr="00855C1A">
              <w:rPr>
                <w:rFonts w:ascii="Times New Roman" w:hAnsi="Times New Roman" w:cs="Times New Roman"/>
                <w:sz w:val="16"/>
                <w:szCs w:val="16"/>
              </w:rPr>
              <w:t>Lighter</w:t>
            </w:r>
            <w:proofErr w:type="spellEnd"/>
          </w:p>
        </w:tc>
        <w:tc>
          <w:tcPr>
            <w:tcW w:w="532" w:type="pct"/>
            <w:tcBorders>
              <w:top w:val="single" w:sz="4" w:space="0" w:color="auto"/>
              <w:left w:val="single" w:sz="4" w:space="0" w:color="auto"/>
              <w:bottom w:val="single" w:sz="4" w:space="0" w:color="auto"/>
              <w:right w:val="single" w:sz="4" w:space="0" w:color="auto"/>
            </w:tcBorders>
            <w:noWrap/>
            <w:vAlign w:val="center"/>
          </w:tcPr>
          <w:p w14:paraId="02E3ADA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10.96</w:t>
            </w:r>
          </w:p>
          <w:p w14:paraId="738A2939" w14:textId="77777777" w:rsidR="00FC281A" w:rsidRPr="00855C1A" w:rsidRDefault="00FC281A" w:rsidP="007D34C4">
            <w:pPr>
              <w:jc w:val="center"/>
              <w:rPr>
                <w:rFonts w:ascii="Times New Roman" w:hAnsi="Times New Roman" w:cs="Times New Roman"/>
                <w:sz w:val="16"/>
                <w:szCs w:val="16"/>
                <w:highlight w:val="yellow"/>
              </w:rPr>
            </w:pPr>
            <w:r w:rsidRPr="00855C1A">
              <w:rPr>
                <w:rFonts w:ascii="Times New Roman" w:hAnsi="Times New Roman" w:cs="Times New Roman"/>
                <w:sz w:val="16"/>
                <w:szCs w:val="16"/>
              </w:rPr>
              <w:t>More red</w:t>
            </w:r>
          </w:p>
        </w:tc>
        <w:tc>
          <w:tcPr>
            <w:tcW w:w="548" w:type="pct"/>
            <w:tcBorders>
              <w:top w:val="single" w:sz="4" w:space="0" w:color="auto"/>
              <w:left w:val="single" w:sz="4" w:space="0" w:color="auto"/>
              <w:bottom w:val="single" w:sz="4" w:space="0" w:color="auto"/>
              <w:right w:val="single" w:sz="4" w:space="0" w:color="auto"/>
            </w:tcBorders>
            <w:noWrap/>
            <w:vAlign w:val="center"/>
          </w:tcPr>
          <w:p w14:paraId="165C6114"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20.91</w:t>
            </w:r>
          </w:p>
          <w:p w14:paraId="7104FFEC" w14:textId="77777777" w:rsidR="00FC281A" w:rsidRPr="00855C1A" w:rsidRDefault="00FC281A" w:rsidP="007D34C4">
            <w:pPr>
              <w:jc w:val="center"/>
              <w:rPr>
                <w:rFonts w:ascii="Times New Roman" w:hAnsi="Times New Roman" w:cs="Times New Roman"/>
                <w:sz w:val="16"/>
                <w:szCs w:val="16"/>
                <w:highlight w:val="yellow"/>
              </w:rPr>
            </w:pPr>
            <w:r w:rsidRPr="00855C1A">
              <w:rPr>
                <w:rFonts w:ascii="Times New Roman" w:hAnsi="Times New Roman" w:cs="Times New Roman"/>
                <w:sz w:val="16"/>
                <w:szCs w:val="16"/>
              </w:rPr>
              <w:t xml:space="preserve">More </w:t>
            </w:r>
            <w:proofErr w:type="spellStart"/>
            <w:r w:rsidRPr="00855C1A">
              <w:rPr>
                <w:rFonts w:ascii="Times New Roman" w:hAnsi="Times New Roman" w:cs="Times New Roman"/>
                <w:sz w:val="16"/>
                <w:szCs w:val="16"/>
              </w:rPr>
              <w:t>yellow</w:t>
            </w:r>
            <w:proofErr w:type="spellEnd"/>
          </w:p>
        </w:tc>
        <w:tc>
          <w:tcPr>
            <w:tcW w:w="548" w:type="pct"/>
            <w:tcBorders>
              <w:top w:val="single" w:sz="4" w:space="0" w:color="auto"/>
              <w:left w:val="single" w:sz="4" w:space="0" w:color="auto"/>
              <w:bottom w:val="single" w:sz="4" w:space="0" w:color="auto"/>
              <w:right w:val="single" w:sz="4" w:space="0" w:color="auto"/>
            </w:tcBorders>
            <w:noWrap/>
            <w:vAlign w:val="center"/>
          </w:tcPr>
          <w:p w14:paraId="67DB01C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22.78</w:t>
            </w:r>
          </w:p>
          <w:p w14:paraId="57DF6796" w14:textId="77777777" w:rsidR="00FC281A" w:rsidRPr="00855C1A" w:rsidRDefault="00FC281A" w:rsidP="007D34C4">
            <w:pPr>
              <w:jc w:val="center"/>
              <w:rPr>
                <w:rFonts w:ascii="Times New Roman" w:hAnsi="Times New Roman" w:cs="Times New Roman"/>
                <w:sz w:val="16"/>
                <w:szCs w:val="16"/>
                <w:highlight w:val="yellow"/>
              </w:rPr>
            </w:pPr>
            <w:proofErr w:type="spellStart"/>
            <w:r w:rsidRPr="00855C1A">
              <w:rPr>
                <w:rFonts w:ascii="Times New Roman" w:hAnsi="Times New Roman" w:cs="Times New Roman"/>
                <w:sz w:val="16"/>
                <w:szCs w:val="16"/>
              </w:rPr>
              <w:t>Brighter</w:t>
            </w:r>
            <w:proofErr w:type="spellEnd"/>
          </w:p>
        </w:tc>
        <w:tc>
          <w:tcPr>
            <w:tcW w:w="589" w:type="pct"/>
            <w:tcBorders>
              <w:top w:val="single" w:sz="4" w:space="0" w:color="auto"/>
              <w:left w:val="single" w:sz="4" w:space="0" w:color="auto"/>
              <w:bottom w:val="single" w:sz="4" w:space="0" w:color="auto"/>
              <w:right w:val="single" w:sz="4" w:space="0" w:color="auto"/>
            </w:tcBorders>
            <w:noWrap/>
            <w:vAlign w:val="center"/>
          </w:tcPr>
          <w:p w14:paraId="3095C5D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-6.20</w:t>
            </w:r>
          </w:p>
          <w:p w14:paraId="7CD4064C" w14:textId="77777777" w:rsidR="00FC281A" w:rsidRPr="00855C1A" w:rsidRDefault="00FC281A" w:rsidP="007D34C4">
            <w:pPr>
              <w:jc w:val="center"/>
              <w:rPr>
                <w:rFonts w:ascii="Times New Roman" w:hAnsi="Times New Roman" w:cs="Times New Roman"/>
                <w:sz w:val="16"/>
                <w:szCs w:val="16"/>
                <w:highlight w:val="yellow"/>
              </w:rPr>
            </w:pPr>
            <w:r w:rsidRPr="00855C1A">
              <w:rPr>
                <w:rFonts w:ascii="Times New Roman" w:hAnsi="Times New Roman" w:cs="Times New Roman"/>
                <w:sz w:val="16"/>
                <w:szCs w:val="16"/>
              </w:rPr>
              <w:t>More red</w:t>
            </w:r>
          </w:p>
        </w:tc>
        <w:tc>
          <w:tcPr>
            <w:tcW w:w="325" w:type="pct"/>
            <w:tcBorders>
              <w:top w:val="single" w:sz="4" w:space="0" w:color="auto"/>
              <w:left w:val="single" w:sz="4" w:space="0" w:color="auto"/>
              <w:bottom w:val="single" w:sz="4" w:space="0" w:color="auto"/>
              <w:right w:val="single" w:sz="4" w:space="0" w:color="auto"/>
            </w:tcBorders>
            <w:noWrap/>
            <w:vAlign w:val="center"/>
          </w:tcPr>
          <w:p w14:paraId="6D028419"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23.68</w:t>
            </w:r>
          </w:p>
        </w:tc>
      </w:tr>
      <w:tr w:rsidR="00FC281A" w:rsidRPr="00855C1A" w14:paraId="3ACC86AD"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5859E745" w14:textId="77777777" w:rsidR="00FC281A" w:rsidRPr="008D6C22" w:rsidRDefault="00FC281A" w:rsidP="007D34C4">
            <w:pPr>
              <w:jc w:val="center"/>
              <w:rPr>
                <w:rFonts w:ascii="Times New Roman" w:hAnsi="Times New Roman" w:cs="Times New Roman"/>
                <w:b/>
                <w:bCs/>
                <w:sz w:val="16"/>
                <w:szCs w:val="16"/>
              </w:rPr>
            </w:pPr>
            <w:r w:rsidRPr="008D6C22">
              <w:rPr>
                <w:rFonts w:ascii="Times New Roman" w:hAnsi="Times New Roman" w:cs="Times New Roman"/>
                <w:b/>
                <w:bCs/>
                <w:sz w:val="16"/>
                <w:szCs w:val="16"/>
                <w:lang w:val="en-US"/>
              </w:rPr>
              <w:t>CFS t</w:t>
            </w:r>
            <w:r w:rsidRPr="008D6C22">
              <w:rPr>
                <w:rFonts w:ascii="Times New Roman" w:hAnsi="Times New Roman" w:cs="Times New Roman"/>
                <w:b/>
                <w:bCs/>
                <w:sz w:val="16"/>
                <w:szCs w:val="16"/>
                <w:vertAlign w:val="superscript"/>
                <w:lang w:val="en-US"/>
              </w:rPr>
              <w:t>4w</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0C0A1F6E"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58.84</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B647EDF"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3.98</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59642EE4"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43.79</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367C0A9"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43.97</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6E56F97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84.81</w:t>
            </w:r>
          </w:p>
        </w:tc>
        <w:tc>
          <w:tcPr>
            <w:tcW w:w="357" w:type="pct"/>
            <w:tcBorders>
              <w:top w:val="single" w:sz="4" w:space="0" w:color="auto"/>
              <w:left w:val="single" w:sz="4" w:space="0" w:color="auto"/>
              <w:bottom w:val="single" w:sz="4" w:space="0" w:color="auto"/>
              <w:right w:val="single" w:sz="4" w:space="0" w:color="auto"/>
            </w:tcBorders>
            <w:noWrap/>
            <w:vAlign w:val="center"/>
          </w:tcPr>
          <w:p w14:paraId="19AC738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10.94</w:t>
            </w:r>
          </w:p>
          <w:p w14:paraId="07D948FB"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Lighter</w:t>
            </w:r>
            <w:proofErr w:type="spellEnd"/>
          </w:p>
        </w:tc>
        <w:tc>
          <w:tcPr>
            <w:tcW w:w="532" w:type="pct"/>
            <w:tcBorders>
              <w:top w:val="single" w:sz="4" w:space="0" w:color="auto"/>
              <w:left w:val="single" w:sz="4" w:space="0" w:color="auto"/>
              <w:bottom w:val="single" w:sz="4" w:space="0" w:color="auto"/>
              <w:right w:val="single" w:sz="4" w:space="0" w:color="auto"/>
            </w:tcBorders>
            <w:noWrap/>
            <w:vAlign w:val="center"/>
          </w:tcPr>
          <w:p w14:paraId="35D1827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-2.95</w:t>
            </w:r>
          </w:p>
          <w:p w14:paraId="41874C20"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green</w:t>
            </w:r>
          </w:p>
        </w:tc>
        <w:tc>
          <w:tcPr>
            <w:tcW w:w="548" w:type="pct"/>
            <w:tcBorders>
              <w:top w:val="single" w:sz="4" w:space="0" w:color="auto"/>
              <w:left w:val="single" w:sz="4" w:space="0" w:color="auto"/>
              <w:bottom w:val="single" w:sz="4" w:space="0" w:color="auto"/>
              <w:right w:val="single" w:sz="4" w:space="0" w:color="auto"/>
            </w:tcBorders>
            <w:noWrap/>
            <w:vAlign w:val="center"/>
          </w:tcPr>
          <w:p w14:paraId="7E803E3D"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-0.46</w:t>
            </w:r>
          </w:p>
          <w:p w14:paraId="18E0A977"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blue</w:t>
            </w:r>
          </w:p>
        </w:tc>
        <w:tc>
          <w:tcPr>
            <w:tcW w:w="548" w:type="pct"/>
            <w:tcBorders>
              <w:top w:val="single" w:sz="4" w:space="0" w:color="auto"/>
              <w:left w:val="single" w:sz="4" w:space="0" w:color="auto"/>
              <w:bottom w:val="single" w:sz="4" w:space="0" w:color="auto"/>
              <w:right w:val="single" w:sz="4" w:space="0" w:color="auto"/>
            </w:tcBorders>
            <w:noWrap/>
            <w:vAlign w:val="center"/>
          </w:tcPr>
          <w:p w14:paraId="7DD20515"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-0.82</w:t>
            </w:r>
          </w:p>
          <w:p w14:paraId="7D19E213"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Opaque</w:t>
            </w:r>
            <w:proofErr w:type="spellEnd"/>
          </w:p>
        </w:tc>
        <w:tc>
          <w:tcPr>
            <w:tcW w:w="589" w:type="pct"/>
            <w:tcBorders>
              <w:top w:val="single" w:sz="4" w:space="0" w:color="auto"/>
              <w:left w:val="single" w:sz="4" w:space="0" w:color="auto"/>
              <w:bottom w:val="single" w:sz="4" w:space="0" w:color="auto"/>
              <w:right w:val="single" w:sz="4" w:space="0" w:color="auto"/>
            </w:tcBorders>
            <w:noWrap/>
            <w:vAlign w:val="center"/>
          </w:tcPr>
          <w:p w14:paraId="6502DF06"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2.87</w:t>
            </w:r>
          </w:p>
          <w:p w14:paraId="3A32C737"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green</w:t>
            </w:r>
          </w:p>
        </w:tc>
        <w:tc>
          <w:tcPr>
            <w:tcW w:w="325" w:type="pct"/>
            <w:tcBorders>
              <w:top w:val="single" w:sz="4" w:space="0" w:color="auto"/>
              <w:left w:val="single" w:sz="4" w:space="0" w:color="auto"/>
              <w:bottom w:val="single" w:sz="4" w:space="0" w:color="auto"/>
              <w:right w:val="single" w:sz="4" w:space="0" w:color="auto"/>
            </w:tcBorders>
            <w:noWrap/>
            <w:vAlign w:val="center"/>
          </w:tcPr>
          <w:p w14:paraId="4911613F"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11.34</w:t>
            </w:r>
          </w:p>
        </w:tc>
      </w:tr>
      <w:tr w:rsidR="00FC281A" w:rsidRPr="00855C1A" w14:paraId="5E8BA571" w14:textId="77777777" w:rsidTr="007D34C4">
        <w:trPr>
          <w:trHeight w:val="170"/>
          <w:jc w:val="center"/>
        </w:trPr>
        <w:tc>
          <w:tcPr>
            <w:tcW w:w="5000" w:type="pct"/>
            <w:gridSpan w:val="12"/>
            <w:tcBorders>
              <w:top w:val="single" w:sz="4" w:space="0" w:color="auto"/>
              <w:left w:val="single" w:sz="4" w:space="0" w:color="auto"/>
              <w:bottom w:val="single" w:sz="4" w:space="0" w:color="auto"/>
              <w:right w:val="single" w:sz="4" w:space="0" w:color="auto"/>
            </w:tcBorders>
            <w:noWrap/>
            <w:vAlign w:val="center"/>
          </w:tcPr>
          <w:p w14:paraId="53577E0D" w14:textId="77777777" w:rsidR="00FC281A" w:rsidRPr="00855C1A" w:rsidRDefault="00FC281A" w:rsidP="007D34C4">
            <w:pPr>
              <w:jc w:val="center"/>
              <w:rPr>
                <w:rFonts w:ascii="Times New Roman" w:hAnsi="Times New Roman" w:cs="Times New Roman"/>
                <w:sz w:val="16"/>
                <w:szCs w:val="16"/>
              </w:rPr>
            </w:pPr>
          </w:p>
        </w:tc>
      </w:tr>
      <w:tr w:rsidR="00FC281A" w:rsidRPr="00855C1A" w14:paraId="2A0172C2"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2E56CF65" w14:textId="77777777" w:rsidR="00FC281A" w:rsidRPr="00855C1A" w:rsidRDefault="00FC281A" w:rsidP="007D34C4">
            <w:pPr>
              <w:jc w:val="center"/>
              <w:rPr>
                <w:rFonts w:ascii="Times New Roman" w:hAnsi="Times New Roman" w:cs="Times New Roman"/>
                <w:b/>
                <w:bCs/>
                <w:sz w:val="16"/>
                <w:szCs w:val="16"/>
              </w:rPr>
            </w:pPr>
            <w:r w:rsidRPr="00855C1A">
              <w:rPr>
                <w:rFonts w:ascii="Times New Roman" w:hAnsi="Times New Roman" w:cs="Times New Roman"/>
                <w:b/>
                <w:bCs/>
                <w:sz w:val="16"/>
                <w:szCs w:val="16"/>
              </w:rPr>
              <w:t>MRSB t°</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535F2C6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47.37</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05368B84"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7.36</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1892E740"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44.76</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56BE40BD"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45.36</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5BC67F3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80.66</w:t>
            </w:r>
          </w:p>
        </w:tc>
        <w:tc>
          <w:tcPr>
            <w:tcW w:w="357" w:type="pct"/>
            <w:tcBorders>
              <w:top w:val="single" w:sz="4" w:space="0" w:color="auto"/>
              <w:left w:val="single" w:sz="4" w:space="0" w:color="auto"/>
              <w:bottom w:val="single" w:sz="4" w:space="0" w:color="auto"/>
              <w:right w:val="single" w:sz="4" w:space="0" w:color="auto"/>
            </w:tcBorders>
            <w:noWrap/>
            <w:vAlign w:val="center"/>
          </w:tcPr>
          <w:p w14:paraId="690BDBD7" w14:textId="77777777" w:rsidR="00FC281A" w:rsidRPr="00855C1A" w:rsidRDefault="00FC281A" w:rsidP="007D34C4">
            <w:pPr>
              <w:jc w:val="center"/>
              <w:rPr>
                <w:rFonts w:ascii="Times New Roman" w:hAnsi="Times New Roman" w:cs="Times New Roman"/>
                <w:sz w:val="16"/>
                <w:szCs w:val="16"/>
              </w:rPr>
            </w:pPr>
          </w:p>
        </w:tc>
        <w:tc>
          <w:tcPr>
            <w:tcW w:w="532" w:type="pct"/>
            <w:tcBorders>
              <w:top w:val="single" w:sz="4" w:space="0" w:color="auto"/>
              <w:left w:val="single" w:sz="4" w:space="0" w:color="auto"/>
              <w:bottom w:val="single" w:sz="4" w:space="0" w:color="auto"/>
              <w:right w:val="single" w:sz="4" w:space="0" w:color="auto"/>
            </w:tcBorders>
            <w:noWrap/>
            <w:vAlign w:val="center"/>
          </w:tcPr>
          <w:p w14:paraId="06FDA60B" w14:textId="77777777" w:rsidR="00FC281A" w:rsidRPr="00855C1A" w:rsidRDefault="00FC281A" w:rsidP="007D34C4">
            <w:pPr>
              <w:jc w:val="center"/>
              <w:rPr>
                <w:rFonts w:ascii="Times New Roman" w:hAnsi="Times New Roman" w:cs="Times New Roman"/>
                <w:sz w:val="16"/>
                <w:szCs w:val="16"/>
              </w:rPr>
            </w:pPr>
          </w:p>
        </w:tc>
        <w:tc>
          <w:tcPr>
            <w:tcW w:w="548" w:type="pct"/>
            <w:tcBorders>
              <w:top w:val="single" w:sz="4" w:space="0" w:color="auto"/>
              <w:left w:val="single" w:sz="4" w:space="0" w:color="auto"/>
              <w:bottom w:val="single" w:sz="4" w:space="0" w:color="auto"/>
              <w:right w:val="single" w:sz="4" w:space="0" w:color="auto"/>
            </w:tcBorders>
            <w:noWrap/>
            <w:vAlign w:val="center"/>
          </w:tcPr>
          <w:p w14:paraId="4BD7ACCB" w14:textId="77777777" w:rsidR="00FC281A" w:rsidRPr="00855C1A" w:rsidRDefault="00FC281A" w:rsidP="007D34C4">
            <w:pPr>
              <w:jc w:val="center"/>
              <w:rPr>
                <w:rFonts w:ascii="Times New Roman" w:hAnsi="Times New Roman" w:cs="Times New Roman"/>
                <w:sz w:val="16"/>
                <w:szCs w:val="16"/>
              </w:rPr>
            </w:pPr>
          </w:p>
        </w:tc>
        <w:tc>
          <w:tcPr>
            <w:tcW w:w="548" w:type="pct"/>
            <w:tcBorders>
              <w:top w:val="single" w:sz="4" w:space="0" w:color="auto"/>
              <w:left w:val="single" w:sz="4" w:space="0" w:color="auto"/>
              <w:bottom w:val="single" w:sz="4" w:space="0" w:color="auto"/>
              <w:right w:val="single" w:sz="4" w:space="0" w:color="auto"/>
            </w:tcBorders>
            <w:noWrap/>
            <w:vAlign w:val="center"/>
          </w:tcPr>
          <w:p w14:paraId="2C0CB573" w14:textId="77777777" w:rsidR="00FC281A" w:rsidRPr="00855C1A" w:rsidRDefault="00FC281A" w:rsidP="007D34C4">
            <w:pPr>
              <w:jc w:val="center"/>
              <w:rPr>
                <w:rFonts w:ascii="Times New Roman" w:hAnsi="Times New Roman" w:cs="Times New Roman"/>
                <w:sz w:val="16"/>
                <w:szCs w:val="16"/>
              </w:rPr>
            </w:pPr>
          </w:p>
        </w:tc>
        <w:tc>
          <w:tcPr>
            <w:tcW w:w="589" w:type="pct"/>
            <w:tcBorders>
              <w:top w:val="single" w:sz="4" w:space="0" w:color="auto"/>
              <w:left w:val="single" w:sz="4" w:space="0" w:color="auto"/>
              <w:bottom w:val="single" w:sz="4" w:space="0" w:color="auto"/>
              <w:right w:val="single" w:sz="4" w:space="0" w:color="auto"/>
            </w:tcBorders>
            <w:noWrap/>
            <w:vAlign w:val="center"/>
          </w:tcPr>
          <w:p w14:paraId="7E99BE1C" w14:textId="77777777" w:rsidR="00FC281A" w:rsidRPr="00855C1A" w:rsidRDefault="00FC281A" w:rsidP="007D34C4">
            <w:pPr>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noWrap/>
            <w:vAlign w:val="center"/>
          </w:tcPr>
          <w:p w14:paraId="6B1F475C" w14:textId="77777777" w:rsidR="00FC281A" w:rsidRPr="00855C1A" w:rsidRDefault="00FC281A" w:rsidP="007D34C4">
            <w:pPr>
              <w:jc w:val="center"/>
              <w:rPr>
                <w:rFonts w:ascii="Times New Roman" w:hAnsi="Times New Roman" w:cs="Times New Roman"/>
                <w:sz w:val="16"/>
                <w:szCs w:val="16"/>
              </w:rPr>
            </w:pPr>
          </w:p>
        </w:tc>
      </w:tr>
      <w:tr w:rsidR="00FC281A" w:rsidRPr="00855C1A" w14:paraId="03F52888"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149C4A54" w14:textId="77777777" w:rsidR="00FC281A" w:rsidRPr="00855C1A" w:rsidRDefault="00FC281A" w:rsidP="007D34C4">
            <w:pPr>
              <w:jc w:val="center"/>
              <w:rPr>
                <w:rFonts w:ascii="Times New Roman" w:hAnsi="Times New Roman" w:cs="Times New Roman"/>
                <w:b/>
                <w:bCs/>
                <w:sz w:val="16"/>
                <w:szCs w:val="16"/>
              </w:rPr>
            </w:pPr>
            <w:r w:rsidRPr="00855C1A">
              <w:rPr>
                <w:rFonts w:ascii="Times New Roman" w:hAnsi="Times New Roman" w:cs="Times New Roman"/>
                <w:b/>
                <w:bCs/>
                <w:sz w:val="16"/>
                <w:szCs w:val="16"/>
              </w:rPr>
              <w:t>MRSB t</w:t>
            </w:r>
            <w:r w:rsidRPr="00855C1A">
              <w:rPr>
                <w:rFonts w:ascii="Times New Roman" w:hAnsi="Times New Roman" w:cs="Times New Roman"/>
                <w:b/>
                <w:bCs/>
                <w:sz w:val="16"/>
                <w:szCs w:val="16"/>
                <w:vertAlign w:val="superscript"/>
              </w:rPr>
              <w:t>2w</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4ADC47C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48.44</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7FBAF0F6"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21.43</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41BB12BD"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68.23</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40CAC2C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71.51</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3D9F88F6"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72.56</w:t>
            </w:r>
          </w:p>
        </w:tc>
        <w:tc>
          <w:tcPr>
            <w:tcW w:w="357" w:type="pct"/>
            <w:tcBorders>
              <w:top w:val="single" w:sz="4" w:space="0" w:color="auto"/>
              <w:left w:val="single" w:sz="4" w:space="0" w:color="auto"/>
              <w:bottom w:val="single" w:sz="4" w:space="0" w:color="auto"/>
              <w:right w:val="single" w:sz="4" w:space="0" w:color="auto"/>
            </w:tcBorders>
            <w:noWrap/>
            <w:vAlign w:val="center"/>
          </w:tcPr>
          <w:p w14:paraId="2C562D7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1.06</w:t>
            </w:r>
          </w:p>
          <w:p w14:paraId="011A2D5C"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Lighter</w:t>
            </w:r>
            <w:proofErr w:type="spellEnd"/>
          </w:p>
        </w:tc>
        <w:tc>
          <w:tcPr>
            <w:tcW w:w="532" w:type="pct"/>
            <w:tcBorders>
              <w:top w:val="single" w:sz="4" w:space="0" w:color="auto"/>
              <w:left w:val="single" w:sz="4" w:space="0" w:color="auto"/>
              <w:bottom w:val="single" w:sz="4" w:space="0" w:color="auto"/>
              <w:right w:val="single" w:sz="4" w:space="0" w:color="auto"/>
            </w:tcBorders>
            <w:noWrap/>
            <w:vAlign w:val="center"/>
          </w:tcPr>
          <w:p w14:paraId="644AC5B6"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14.07</w:t>
            </w:r>
          </w:p>
          <w:p w14:paraId="238FC62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red</w:t>
            </w:r>
          </w:p>
        </w:tc>
        <w:tc>
          <w:tcPr>
            <w:tcW w:w="548" w:type="pct"/>
            <w:tcBorders>
              <w:top w:val="single" w:sz="4" w:space="0" w:color="auto"/>
              <w:left w:val="single" w:sz="4" w:space="0" w:color="auto"/>
              <w:bottom w:val="single" w:sz="4" w:space="0" w:color="auto"/>
              <w:right w:val="single" w:sz="4" w:space="0" w:color="auto"/>
            </w:tcBorders>
            <w:noWrap/>
            <w:vAlign w:val="center"/>
          </w:tcPr>
          <w:p w14:paraId="5DB1FF8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23.47</w:t>
            </w:r>
          </w:p>
          <w:p w14:paraId="10A53983"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 xml:space="preserve">More </w:t>
            </w:r>
            <w:proofErr w:type="spellStart"/>
            <w:r w:rsidRPr="00855C1A">
              <w:rPr>
                <w:rFonts w:ascii="Times New Roman" w:hAnsi="Times New Roman" w:cs="Times New Roman"/>
                <w:sz w:val="16"/>
                <w:szCs w:val="16"/>
              </w:rPr>
              <w:t>yellow</w:t>
            </w:r>
            <w:proofErr w:type="spellEnd"/>
          </w:p>
        </w:tc>
        <w:tc>
          <w:tcPr>
            <w:tcW w:w="548" w:type="pct"/>
            <w:tcBorders>
              <w:top w:val="single" w:sz="4" w:space="0" w:color="auto"/>
              <w:left w:val="single" w:sz="4" w:space="0" w:color="auto"/>
              <w:bottom w:val="single" w:sz="4" w:space="0" w:color="auto"/>
              <w:right w:val="single" w:sz="4" w:space="0" w:color="auto"/>
            </w:tcBorders>
            <w:noWrap/>
            <w:vAlign w:val="center"/>
          </w:tcPr>
          <w:p w14:paraId="2D9C0B0B"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26.16</w:t>
            </w:r>
          </w:p>
          <w:p w14:paraId="56605E2A"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Brighter</w:t>
            </w:r>
            <w:proofErr w:type="spellEnd"/>
          </w:p>
        </w:tc>
        <w:tc>
          <w:tcPr>
            <w:tcW w:w="589" w:type="pct"/>
            <w:tcBorders>
              <w:top w:val="single" w:sz="4" w:space="0" w:color="auto"/>
              <w:left w:val="single" w:sz="4" w:space="0" w:color="auto"/>
              <w:bottom w:val="single" w:sz="4" w:space="0" w:color="auto"/>
              <w:right w:val="single" w:sz="4" w:space="0" w:color="auto"/>
            </w:tcBorders>
            <w:noWrap/>
            <w:vAlign w:val="center"/>
          </w:tcPr>
          <w:p w14:paraId="4A0961CD"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-8.05</w:t>
            </w:r>
          </w:p>
          <w:p w14:paraId="64F9C891"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red</w:t>
            </w:r>
          </w:p>
        </w:tc>
        <w:tc>
          <w:tcPr>
            <w:tcW w:w="325" w:type="pct"/>
            <w:tcBorders>
              <w:top w:val="single" w:sz="4" w:space="0" w:color="auto"/>
              <w:left w:val="single" w:sz="4" w:space="0" w:color="auto"/>
              <w:bottom w:val="single" w:sz="4" w:space="0" w:color="auto"/>
              <w:right w:val="single" w:sz="4" w:space="0" w:color="auto"/>
            </w:tcBorders>
            <w:noWrap/>
            <w:vAlign w:val="center"/>
          </w:tcPr>
          <w:p w14:paraId="5D904D5F"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27.39</w:t>
            </w:r>
          </w:p>
        </w:tc>
      </w:tr>
      <w:tr w:rsidR="00FC281A" w:rsidRPr="00855C1A" w14:paraId="35BD0C63" w14:textId="77777777" w:rsidTr="007D34C4">
        <w:trPr>
          <w:trHeight w:val="446"/>
          <w:jc w:val="center"/>
        </w:trPr>
        <w:tc>
          <w:tcPr>
            <w:tcW w:w="465" w:type="pct"/>
            <w:tcBorders>
              <w:top w:val="single" w:sz="4" w:space="0" w:color="auto"/>
              <w:left w:val="single" w:sz="4" w:space="0" w:color="auto"/>
              <w:bottom w:val="single" w:sz="4" w:space="0" w:color="auto"/>
              <w:right w:val="single" w:sz="4" w:space="0" w:color="auto"/>
            </w:tcBorders>
            <w:noWrap/>
            <w:vAlign w:val="center"/>
            <w:hideMark/>
          </w:tcPr>
          <w:p w14:paraId="6F2095E9" w14:textId="77777777" w:rsidR="00FC281A" w:rsidRPr="00855C1A" w:rsidRDefault="00FC281A" w:rsidP="007D34C4">
            <w:pPr>
              <w:jc w:val="center"/>
              <w:rPr>
                <w:rFonts w:ascii="Times New Roman" w:hAnsi="Times New Roman" w:cs="Times New Roman"/>
                <w:b/>
                <w:bCs/>
                <w:sz w:val="16"/>
                <w:szCs w:val="16"/>
              </w:rPr>
            </w:pPr>
            <w:r w:rsidRPr="00855C1A">
              <w:rPr>
                <w:rFonts w:ascii="Times New Roman" w:hAnsi="Times New Roman" w:cs="Times New Roman"/>
                <w:b/>
                <w:bCs/>
                <w:sz w:val="16"/>
                <w:szCs w:val="16"/>
                <w:lang w:val="en-US"/>
              </w:rPr>
              <w:t>MRSB t</w:t>
            </w:r>
            <w:r w:rsidRPr="00855C1A">
              <w:rPr>
                <w:rFonts w:ascii="Times New Roman" w:hAnsi="Times New Roman" w:cs="Times New Roman"/>
                <w:b/>
                <w:bCs/>
                <w:sz w:val="16"/>
                <w:szCs w:val="16"/>
                <w:vertAlign w:val="superscript"/>
                <w:lang w:val="en-US"/>
              </w:rPr>
              <w:t>4w</w:t>
            </w:r>
          </w:p>
        </w:tc>
        <w:tc>
          <w:tcPr>
            <w:tcW w:w="365" w:type="pct"/>
            <w:tcBorders>
              <w:top w:val="single" w:sz="4" w:space="0" w:color="auto"/>
              <w:left w:val="single" w:sz="4" w:space="0" w:color="auto"/>
              <w:bottom w:val="single" w:sz="4" w:space="0" w:color="auto"/>
              <w:right w:val="single" w:sz="4" w:space="0" w:color="auto"/>
            </w:tcBorders>
            <w:noWrap/>
            <w:vAlign w:val="center"/>
            <w:hideMark/>
          </w:tcPr>
          <w:p w14:paraId="502407CD"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56.23</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114C1C91"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12.17</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2FF09907"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60.24</w:t>
            </w:r>
          </w:p>
        </w:tc>
        <w:tc>
          <w:tcPr>
            <w:tcW w:w="303" w:type="pct"/>
            <w:tcBorders>
              <w:top w:val="single" w:sz="4" w:space="0" w:color="auto"/>
              <w:left w:val="single" w:sz="4" w:space="0" w:color="auto"/>
              <w:bottom w:val="single" w:sz="4" w:space="0" w:color="auto"/>
              <w:right w:val="single" w:sz="4" w:space="0" w:color="auto"/>
            </w:tcBorders>
            <w:noWrap/>
            <w:vAlign w:val="center"/>
            <w:hideMark/>
          </w:tcPr>
          <w:p w14:paraId="3C2B7DC8"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61.45</w:t>
            </w:r>
          </w:p>
        </w:tc>
        <w:tc>
          <w:tcPr>
            <w:tcW w:w="364" w:type="pct"/>
            <w:tcBorders>
              <w:top w:val="single" w:sz="4" w:space="0" w:color="auto"/>
              <w:left w:val="single" w:sz="4" w:space="0" w:color="auto"/>
              <w:bottom w:val="single" w:sz="4" w:space="0" w:color="auto"/>
              <w:right w:val="single" w:sz="4" w:space="0" w:color="auto"/>
            </w:tcBorders>
            <w:noWrap/>
            <w:vAlign w:val="center"/>
            <w:hideMark/>
          </w:tcPr>
          <w:p w14:paraId="6B852C22"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lang w:val="en-US"/>
              </w:rPr>
              <w:t>78.58</w:t>
            </w:r>
          </w:p>
        </w:tc>
        <w:tc>
          <w:tcPr>
            <w:tcW w:w="357" w:type="pct"/>
            <w:tcBorders>
              <w:top w:val="single" w:sz="4" w:space="0" w:color="auto"/>
              <w:left w:val="single" w:sz="4" w:space="0" w:color="auto"/>
              <w:bottom w:val="single" w:sz="4" w:space="0" w:color="auto"/>
              <w:right w:val="single" w:sz="4" w:space="0" w:color="auto"/>
            </w:tcBorders>
            <w:noWrap/>
            <w:vAlign w:val="center"/>
          </w:tcPr>
          <w:p w14:paraId="6EFB0351"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8.86</w:t>
            </w:r>
          </w:p>
          <w:p w14:paraId="2EBB3B14"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Lighter</w:t>
            </w:r>
            <w:proofErr w:type="spellEnd"/>
          </w:p>
        </w:tc>
        <w:tc>
          <w:tcPr>
            <w:tcW w:w="532" w:type="pct"/>
            <w:tcBorders>
              <w:top w:val="single" w:sz="4" w:space="0" w:color="auto"/>
              <w:left w:val="single" w:sz="4" w:space="0" w:color="auto"/>
              <w:bottom w:val="single" w:sz="4" w:space="0" w:color="auto"/>
              <w:right w:val="single" w:sz="4" w:space="0" w:color="auto"/>
            </w:tcBorders>
            <w:noWrap/>
            <w:vAlign w:val="center"/>
          </w:tcPr>
          <w:p w14:paraId="5FD64375"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4.81</w:t>
            </w:r>
          </w:p>
          <w:p w14:paraId="39E6CD80"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red</w:t>
            </w:r>
          </w:p>
        </w:tc>
        <w:tc>
          <w:tcPr>
            <w:tcW w:w="548" w:type="pct"/>
            <w:tcBorders>
              <w:top w:val="single" w:sz="4" w:space="0" w:color="auto"/>
              <w:left w:val="single" w:sz="4" w:space="0" w:color="auto"/>
              <w:bottom w:val="single" w:sz="4" w:space="0" w:color="auto"/>
              <w:right w:val="single" w:sz="4" w:space="0" w:color="auto"/>
            </w:tcBorders>
            <w:noWrap/>
            <w:vAlign w:val="center"/>
          </w:tcPr>
          <w:p w14:paraId="666673DA"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15.48</w:t>
            </w:r>
          </w:p>
          <w:p w14:paraId="03774F8F"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 xml:space="preserve">More </w:t>
            </w:r>
            <w:proofErr w:type="spellStart"/>
            <w:r w:rsidRPr="00855C1A">
              <w:rPr>
                <w:rFonts w:ascii="Times New Roman" w:hAnsi="Times New Roman" w:cs="Times New Roman"/>
                <w:sz w:val="16"/>
                <w:szCs w:val="16"/>
              </w:rPr>
              <w:t>yellow</w:t>
            </w:r>
            <w:proofErr w:type="spellEnd"/>
          </w:p>
        </w:tc>
        <w:tc>
          <w:tcPr>
            <w:tcW w:w="548" w:type="pct"/>
            <w:tcBorders>
              <w:top w:val="single" w:sz="4" w:space="0" w:color="auto"/>
              <w:left w:val="single" w:sz="4" w:space="0" w:color="auto"/>
              <w:bottom w:val="single" w:sz="4" w:space="0" w:color="auto"/>
              <w:right w:val="single" w:sz="4" w:space="0" w:color="auto"/>
            </w:tcBorders>
            <w:noWrap/>
            <w:vAlign w:val="center"/>
          </w:tcPr>
          <w:p w14:paraId="1333E0DE"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16.10</w:t>
            </w:r>
          </w:p>
          <w:p w14:paraId="484655CD" w14:textId="77777777" w:rsidR="00FC281A" w:rsidRPr="00855C1A" w:rsidRDefault="00FC281A" w:rsidP="007D34C4">
            <w:pPr>
              <w:jc w:val="center"/>
              <w:rPr>
                <w:rFonts w:ascii="Times New Roman" w:hAnsi="Times New Roman" w:cs="Times New Roman"/>
                <w:sz w:val="16"/>
                <w:szCs w:val="16"/>
              </w:rPr>
            </w:pPr>
            <w:proofErr w:type="spellStart"/>
            <w:r w:rsidRPr="00855C1A">
              <w:rPr>
                <w:rFonts w:ascii="Times New Roman" w:hAnsi="Times New Roman" w:cs="Times New Roman"/>
                <w:sz w:val="16"/>
                <w:szCs w:val="16"/>
              </w:rPr>
              <w:t>Brighter</w:t>
            </w:r>
            <w:proofErr w:type="spellEnd"/>
          </w:p>
        </w:tc>
        <w:tc>
          <w:tcPr>
            <w:tcW w:w="589" w:type="pct"/>
            <w:tcBorders>
              <w:top w:val="single" w:sz="4" w:space="0" w:color="auto"/>
              <w:left w:val="single" w:sz="4" w:space="0" w:color="auto"/>
              <w:bottom w:val="single" w:sz="4" w:space="0" w:color="auto"/>
              <w:right w:val="single" w:sz="4" w:space="0" w:color="auto"/>
            </w:tcBorders>
            <w:noWrap/>
            <w:vAlign w:val="center"/>
          </w:tcPr>
          <w:p w14:paraId="4D56794E"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-1.92</w:t>
            </w:r>
          </w:p>
          <w:p w14:paraId="09788B64"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More red</w:t>
            </w:r>
          </w:p>
        </w:tc>
        <w:tc>
          <w:tcPr>
            <w:tcW w:w="325" w:type="pct"/>
            <w:tcBorders>
              <w:top w:val="single" w:sz="4" w:space="0" w:color="auto"/>
              <w:left w:val="single" w:sz="4" w:space="0" w:color="auto"/>
              <w:bottom w:val="single" w:sz="4" w:space="0" w:color="auto"/>
              <w:right w:val="single" w:sz="4" w:space="0" w:color="auto"/>
            </w:tcBorders>
            <w:noWrap/>
            <w:vAlign w:val="center"/>
          </w:tcPr>
          <w:p w14:paraId="70883DF0" w14:textId="77777777" w:rsidR="00FC281A" w:rsidRPr="00855C1A" w:rsidRDefault="00FC281A" w:rsidP="007D34C4">
            <w:pPr>
              <w:jc w:val="center"/>
              <w:rPr>
                <w:rFonts w:ascii="Times New Roman" w:hAnsi="Times New Roman" w:cs="Times New Roman"/>
                <w:sz w:val="16"/>
                <w:szCs w:val="16"/>
              </w:rPr>
            </w:pPr>
            <w:r w:rsidRPr="00855C1A">
              <w:rPr>
                <w:rFonts w:ascii="Times New Roman" w:hAnsi="Times New Roman" w:cs="Times New Roman"/>
                <w:sz w:val="16"/>
                <w:szCs w:val="16"/>
              </w:rPr>
              <w:t>18.47</w:t>
            </w:r>
          </w:p>
        </w:tc>
      </w:tr>
    </w:tbl>
    <w:p w14:paraId="3090F088" w14:textId="06B17255" w:rsidR="00FC281A" w:rsidRPr="00C63D18" w:rsidRDefault="00FC281A" w:rsidP="00FC281A">
      <w:pPr>
        <w:spacing w:after="0" w:line="240" w:lineRule="auto"/>
        <w:jc w:val="both"/>
        <w:rPr>
          <w:rFonts w:ascii="Times New Roman" w:hAnsi="Times New Roman" w:cs="Times New Roman"/>
          <w:sz w:val="20"/>
          <w:szCs w:val="20"/>
          <w:lang w:val="en-US"/>
        </w:rPr>
      </w:pPr>
      <w:r w:rsidRPr="00C63D18">
        <w:rPr>
          <w:rFonts w:ascii="Times New Roman" w:hAnsi="Times New Roman" w:cs="Times New Roman"/>
          <w:sz w:val="20"/>
          <w:szCs w:val="20"/>
          <w:lang w:val="en-US"/>
        </w:rPr>
        <w:t xml:space="preserve">Each reported value is the mean of four measurements. </w:t>
      </w:r>
      <w:r w:rsidRPr="00C63D18">
        <w:rPr>
          <w:rFonts w:ascii="Times New Roman" w:hAnsi="Times New Roman" w:cs="Times New Roman"/>
          <w:bCs/>
          <w:sz w:val="20"/>
          <w:szCs w:val="20"/>
        </w:rPr>
        <w:t>Δ</w:t>
      </w:r>
      <w:r w:rsidRPr="00C63D18">
        <w:rPr>
          <w:rFonts w:ascii="Times New Roman" w:hAnsi="Times New Roman" w:cs="Times New Roman"/>
          <w:sz w:val="20"/>
          <w:szCs w:val="20"/>
          <w:lang w:val="en-US"/>
        </w:rPr>
        <w:t>E, calculated as: [(L*</w:t>
      </w:r>
      <w:r w:rsidRPr="00C63D18">
        <w:rPr>
          <w:rFonts w:ascii="Times New Roman" w:hAnsi="Times New Roman" w:cs="Times New Roman"/>
          <w:sz w:val="20"/>
          <w:szCs w:val="20"/>
          <w:vertAlign w:val="subscript"/>
          <w:lang w:val="en-US"/>
        </w:rPr>
        <w:t>2</w:t>
      </w:r>
      <w:r w:rsidRPr="00C63D18">
        <w:rPr>
          <w:rFonts w:ascii="Times New Roman" w:hAnsi="Times New Roman" w:cs="Times New Roman"/>
          <w:sz w:val="20"/>
          <w:szCs w:val="20"/>
          <w:lang w:val="en-US"/>
        </w:rPr>
        <w:t>–L*</w:t>
      </w:r>
      <w:r w:rsidRPr="00C63D18">
        <w:rPr>
          <w:rFonts w:ascii="Times New Roman" w:hAnsi="Times New Roman" w:cs="Times New Roman"/>
          <w:sz w:val="20"/>
          <w:szCs w:val="20"/>
          <w:vertAlign w:val="subscript"/>
          <w:lang w:val="en-US"/>
        </w:rPr>
        <w:t>1</w:t>
      </w:r>
      <w:r w:rsidRPr="00C63D18">
        <w:rPr>
          <w:rFonts w:ascii="Times New Roman" w:hAnsi="Times New Roman" w:cs="Times New Roman"/>
          <w:sz w:val="20"/>
          <w:szCs w:val="20"/>
          <w:lang w:val="en-US"/>
        </w:rPr>
        <w:t>)</w:t>
      </w:r>
      <w:r w:rsidRPr="00C63D18">
        <w:rPr>
          <w:rFonts w:ascii="Times New Roman" w:hAnsi="Times New Roman" w:cs="Times New Roman"/>
          <w:sz w:val="20"/>
          <w:szCs w:val="20"/>
          <w:vertAlign w:val="superscript"/>
          <w:lang w:val="en-US"/>
        </w:rPr>
        <w:t>2</w:t>
      </w:r>
      <w:r w:rsidRPr="00C63D18">
        <w:rPr>
          <w:rFonts w:ascii="Times New Roman" w:hAnsi="Times New Roman" w:cs="Times New Roman"/>
          <w:sz w:val="20"/>
          <w:szCs w:val="20"/>
          <w:lang w:val="en-US"/>
        </w:rPr>
        <w:t xml:space="preserve"> + (a*</w:t>
      </w:r>
      <w:r w:rsidRPr="00C63D18">
        <w:rPr>
          <w:rFonts w:ascii="Times New Roman" w:hAnsi="Times New Roman" w:cs="Times New Roman"/>
          <w:sz w:val="20"/>
          <w:szCs w:val="20"/>
          <w:vertAlign w:val="subscript"/>
          <w:lang w:val="en-US"/>
        </w:rPr>
        <w:t>2</w:t>
      </w:r>
      <w:r w:rsidRPr="00C63D18">
        <w:rPr>
          <w:rFonts w:ascii="Times New Roman" w:hAnsi="Times New Roman" w:cs="Times New Roman"/>
          <w:sz w:val="20"/>
          <w:szCs w:val="20"/>
          <w:lang w:val="en-US"/>
        </w:rPr>
        <w:t>–a*</w:t>
      </w:r>
      <w:r w:rsidRPr="00C63D18">
        <w:rPr>
          <w:rFonts w:ascii="Times New Roman" w:hAnsi="Times New Roman" w:cs="Times New Roman"/>
          <w:sz w:val="20"/>
          <w:szCs w:val="20"/>
          <w:vertAlign w:val="subscript"/>
          <w:lang w:val="en-US"/>
        </w:rPr>
        <w:t>1</w:t>
      </w:r>
      <w:r w:rsidRPr="00C63D18">
        <w:rPr>
          <w:rFonts w:ascii="Times New Roman" w:hAnsi="Times New Roman" w:cs="Times New Roman"/>
          <w:sz w:val="20"/>
          <w:szCs w:val="20"/>
          <w:lang w:val="en-US"/>
        </w:rPr>
        <w:t>)</w:t>
      </w:r>
      <w:r w:rsidRPr="00C63D18">
        <w:rPr>
          <w:rFonts w:ascii="Times New Roman" w:hAnsi="Times New Roman" w:cs="Times New Roman"/>
          <w:sz w:val="20"/>
          <w:szCs w:val="20"/>
          <w:vertAlign w:val="superscript"/>
          <w:lang w:val="en-US"/>
        </w:rPr>
        <w:t>2</w:t>
      </w:r>
      <w:r w:rsidRPr="00C63D18">
        <w:rPr>
          <w:rFonts w:ascii="Times New Roman" w:hAnsi="Times New Roman" w:cs="Times New Roman"/>
          <w:sz w:val="20"/>
          <w:szCs w:val="20"/>
          <w:lang w:val="en-US"/>
        </w:rPr>
        <w:t xml:space="preserve"> + (b*</w:t>
      </w:r>
      <w:r w:rsidRPr="00C63D18">
        <w:rPr>
          <w:rFonts w:ascii="Times New Roman" w:hAnsi="Times New Roman" w:cs="Times New Roman"/>
          <w:sz w:val="20"/>
          <w:szCs w:val="20"/>
          <w:vertAlign w:val="subscript"/>
          <w:lang w:val="en-US"/>
        </w:rPr>
        <w:t>2</w:t>
      </w:r>
      <w:r w:rsidRPr="00C63D18">
        <w:rPr>
          <w:rFonts w:ascii="Times New Roman" w:hAnsi="Times New Roman" w:cs="Times New Roman"/>
          <w:sz w:val="20"/>
          <w:szCs w:val="20"/>
          <w:lang w:val="en-US"/>
        </w:rPr>
        <w:t>–b*</w:t>
      </w:r>
      <w:r w:rsidRPr="00C63D18">
        <w:rPr>
          <w:rFonts w:ascii="Times New Roman" w:hAnsi="Times New Roman" w:cs="Times New Roman"/>
          <w:sz w:val="20"/>
          <w:szCs w:val="20"/>
          <w:vertAlign w:val="subscript"/>
          <w:lang w:val="en-US"/>
        </w:rPr>
        <w:t>1</w:t>
      </w:r>
      <w:r w:rsidRPr="00C63D18">
        <w:rPr>
          <w:rFonts w:ascii="Times New Roman" w:hAnsi="Times New Roman" w:cs="Times New Roman"/>
          <w:sz w:val="20"/>
          <w:szCs w:val="20"/>
          <w:lang w:val="en-US"/>
        </w:rPr>
        <w:t>)</w:t>
      </w:r>
      <w:r w:rsidRPr="00C63D18">
        <w:rPr>
          <w:rFonts w:ascii="Times New Roman" w:hAnsi="Times New Roman" w:cs="Times New Roman"/>
          <w:sz w:val="20"/>
          <w:szCs w:val="20"/>
          <w:vertAlign w:val="superscript"/>
          <w:lang w:val="en-US"/>
        </w:rPr>
        <w:t>2</w:t>
      </w:r>
      <w:r w:rsidRPr="00C63D18">
        <w:rPr>
          <w:rFonts w:ascii="Times New Roman" w:hAnsi="Times New Roman" w:cs="Times New Roman"/>
          <w:sz w:val="20"/>
          <w:szCs w:val="20"/>
          <w:lang w:val="en-US"/>
        </w:rPr>
        <w:t>]</w:t>
      </w:r>
      <w:r w:rsidRPr="00C63D18">
        <w:rPr>
          <w:rFonts w:ascii="Times New Roman" w:hAnsi="Times New Roman" w:cs="Times New Roman"/>
          <w:sz w:val="20"/>
          <w:szCs w:val="20"/>
          <w:vertAlign w:val="superscript"/>
          <w:lang w:val="en-US"/>
        </w:rPr>
        <w:t>1/2</w:t>
      </w:r>
      <w:r w:rsidRPr="00C63D18">
        <w:rPr>
          <w:rFonts w:ascii="Times New Roman" w:hAnsi="Times New Roman" w:cs="Times New Roman"/>
          <w:sz w:val="20"/>
          <w:szCs w:val="20"/>
          <w:lang w:val="en-US"/>
        </w:rPr>
        <w:t xml:space="preserve">, represents the overall color variation, respect to the </w:t>
      </w:r>
      <w:r w:rsidR="00645DCA">
        <w:rPr>
          <w:rFonts w:ascii="Times New Roman" w:hAnsi="Times New Roman" w:cs="Times New Roman"/>
          <w:sz w:val="20"/>
          <w:szCs w:val="20"/>
          <w:lang w:val="en-US"/>
        </w:rPr>
        <w:t>corresponding</w:t>
      </w:r>
      <w:r w:rsidRPr="00C63D18">
        <w:rPr>
          <w:rFonts w:ascii="Times New Roman" w:hAnsi="Times New Roman" w:cs="Times New Roman"/>
          <w:sz w:val="20"/>
          <w:szCs w:val="20"/>
          <w:lang w:val="en-US"/>
        </w:rPr>
        <w:t xml:space="preserve"> samples at t°, used as references.</w:t>
      </w:r>
    </w:p>
    <w:p w14:paraId="5532C186" w14:textId="77777777" w:rsidR="00C25C6A" w:rsidRPr="00EB52E0" w:rsidRDefault="00C25C6A" w:rsidP="00DF690A">
      <w:pPr>
        <w:rPr>
          <w:rFonts w:ascii="Times New Roman" w:hAnsi="Times New Roman" w:cs="Times New Roman"/>
          <w:sz w:val="24"/>
          <w:szCs w:val="24"/>
          <w:lang w:val="en-US"/>
        </w:rPr>
      </w:pPr>
    </w:p>
    <w:sectPr w:rsidR="00C25C6A" w:rsidRPr="00EB5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0A"/>
    <w:rsid w:val="00183A4B"/>
    <w:rsid w:val="0018596C"/>
    <w:rsid w:val="0035167B"/>
    <w:rsid w:val="003F24F8"/>
    <w:rsid w:val="004715DD"/>
    <w:rsid w:val="004E4896"/>
    <w:rsid w:val="0050410C"/>
    <w:rsid w:val="005F6112"/>
    <w:rsid w:val="00645DCA"/>
    <w:rsid w:val="00700642"/>
    <w:rsid w:val="00852EB7"/>
    <w:rsid w:val="009B5717"/>
    <w:rsid w:val="00BF45AE"/>
    <w:rsid w:val="00C25C6A"/>
    <w:rsid w:val="00C63A0E"/>
    <w:rsid w:val="00C65BDD"/>
    <w:rsid w:val="00C82BFE"/>
    <w:rsid w:val="00CF1F18"/>
    <w:rsid w:val="00D20D0B"/>
    <w:rsid w:val="00DF1558"/>
    <w:rsid w:val="00DF690A"/>
    <w:rsid w:val="00E319F4"/>
    <w:rsid w:val="00EB52E0"/>
    <w:rsid w:val="00FC1C7D"/>
    <w:rsid w:val="00FC2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1ECD"/>
  <w15:chartTrackingRefBased/>
  <w15:docId w15:val="{2FB65EEB-1F6B-41FC-ACCD-1851253D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F690A"/>
    <w:rPr>
      <w:sz w:val="16"/>
      <w:szCs w:val="16"/>
    </w:rPr>
  </w:style>
  <w:style w:type="paragraph" w:styleId="Testocommento">
    <w:name w:val="annotation text"/>
    <w:basedOn w:val="Normale"/>
    <w:link w:val="TestocommentoCarattere"/>
    <w:uiPriority w:val="99"/>
    <w:unhideWhenUsed/>
    <w:rsid w:val="00DF690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690A"/>
    <w:rPr>
      <w:sz w:val="20"/>
      <w:szCs w:val="20"/>
    </w:rPr>
  </w:style>
  <w:style w:type="paragraph" w:styleId="Testofumetto">
    <w:name w:val="Balloon Text"/>
    <w:basedOn w:val="Normale"/>
    <w:link w:val="TestofumettoCarattere"/>
    <w:uiPriority w:val="99"/>
    <w:semiHidden/>
    <w:unhideWhenUsed/>
    <w:rsid w:val="00EB52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52E0"/>
    <w:rPr>
      <w:rFonts w:ascii="Segoe UI" w:hAnsi="Segoe UI" w:cs="Segoe UI"/>
      <w:sz w:val="18"/>
      <w:szCs w:val="18"/>
    </w:rPr>
  </w:style>
  <w:style w:type="table" w:styleId="Grigliatabella">
    <w:name w:val="Table Grid"/>
    <w:basedOn w:val="Tabellanormale"/>
    <w:uiPriority w:val="39"/>
    <w:rsid w:val="00FC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F1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Rewiever</dc:creator>
  <cp:keywords/>
  <dc:description/>
  <cp:lastModifiedBy>Rewiever</cp:lastModifiedBy>
  <cp:revision>2</cp:revision>
  <cp:lastPrinted>2022-10-25T15:02:00Z</cp:lastPrinted>
  <dcterms:created xsi:type="dcterms:W3CDTF">2023-01-17T15:26:00Z</dcterms:created>
  <dcterms:modified xsi:type="dcterms:W3CDTF">2023-01-17T15:26:00Z</dcterms:modified>
</cp:coreProperties>
</file>