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983F6" w14:textId="6289D6E3" w:rsidR="00DA7715" w:rsidRPr="00C17F5A" w:rsidRDefault="008271B0">
      <w:pPr>
        <w:rPr>
          <w:b/>
          <w:bCs/>
        </w:rPr>
      </w:pPr>
      <w:r>
        <w:rPr>
          <w:b/>
          <w:bCs/>
        </w:rPr>
        <w:t>G</w:t>
      </w:r>
      <w:r w:rsidR="00C17F5A" w:rsidRPr="00C17F5A">
        <w:rPr>
          <w:b/>
          <w:bCs/>
        </w:rPr>
        <w:t>enomic prediction and selection response for grain yield in safflower</w:t>
      </w:r>
    </w:p>
    <w:p w14:paraId="3F1AF151" w14:textId="567C0CAF" w:rsidR="004D05B9" w:rsidRDefault="004D05B9" w:rsidP="004D05B9">
      <w:r>
        <w:t>Huanhuan Zhao1,2*, Zibei Lin2, Majid Khansefid</w:t>
      </w:r>
      <w:r w:rsidR="00BE1837">
        <w:t>1,</w:t>
      </w:r>
      <w:r>
        <w:t>2, Josquin F. Tibbits2, Matthew J. Hayden1,2</w:t>
      </w:r>
    </w:p>
    <w:p w14:paraId="07A88FAA" w14:textId="77777777" w:rsidR="004D05B9" w:rsidRDefault="004D05B9" w:rsidP="004D05B9"/>
    <w:p w14:paraId="689C1B10" w14:textId="77777777" w:rsidR="004D05B9" w:rsidRDefault="004D05B9" w:rsidP="004D05B9">
      <w:r>
        <w:t>1 School of Applied Systems Biology, La Trobe University, Bundoora, VIC 3083, Australia</w:t>
      </w:r>
    </w:p>
    <w:p w14:paraId="47C71864" w14:textId="77777777" w:rsidR="004D05B9" w:rsidRDefault="004D05B9" w:rsidP="004D05B9">
      <w:r>
        <w:t xml:space="preserve">2 Agriculture Victoria, AgriBio, Centre for </w:t>
      </w:r>
      <w:proofErr w:type="spellStart"/>
      <w:r>
        <w:t>AgriBioscience</w:t>
      </w:r>
      <w:proofErr w:type="spellEnd"/>
      <w:r>
        <w:t>, Bundoora, VIC 3083, Australia</w:t>
      </w:r>
    </w:p>
    <w:p w14:paraId="76BCB951" w14:textId="3BFF9D87" w:rsidR="001577A7" w:rsidRDefault="004D05B9" w:rsidP="004D05B9">
      <w:r>
        <w:t>* Corresponding author Huanhuan Zhao, huan.zhao@agriculture.vic.gov.au</w:t>
      </w:r>
    </w:p>
    <w:p w14:paraId="3EF5EC50" w14:textId="7B778FE7" w:rsidR="004D05B9" w:rsidRDefault="004D05B9"/>
    <w:p w14:paraId="34D87EC4" w14:textId="7083E3C4" w:rsidR="004D05B9" w:rsidRDefault="004D05B9"/>
    <w:p w14:paraId="3086A4A7" w14:textId="77777777" w:rsidR="004D05B9" w:rsidRDefault="004D05B9"/>
    <w:p w14:paraId="515B9931" w14:textId="6DE9C28E" w:rsidR="00FF2A63" w:rsidRDefault="00FF2A63">
      <w:r>
        <w:rPr>
          <w:noProof/>
        </w:rPr>
        <w:drawing>
          <wp:inline distT="0" distB="0" distL="0" distR="0" wp14:anchorId="3BD9B474" wp14:editId="250E79B1">
            <wp:extent cx="4324237" cy="4343400"/>
            <wp:effectExtent l="0" t="0" r="635" b="0"/>
            <wp:docPr id="5" name="Picture 5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alendar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859" cy="434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53C6F" w14:textId="3DDB092A" w:rsidR="00FF2A63" w:rsidRDefault="00FF2A63">
      <w:r>
        <w:t xml:space="preserve">Supplementary Fig </w:t>
      </w:r>
      <w:r w:rsidR="001C3B6A">
        <w:t>s</w:t>
      </w:r>
      <w:r>
        <w:t>1. B</w:t>
      </w:r>
      <w:r w:rsidR="00BE1837">
        <w:t>ox</w:t>
      </w:r>
      <w:r>
        <w:t xml:space="preserve">plot of </w:t>
      </w:r>
      <w:r w:rsidR="00817A1F">
        <w:t xml:space="preserve">safflower </w:t>
      </w:r>
      <w:r w:rsidR="00771A63">
        <w:t>traits’ BLUEs in four sites</w:t>
      </w:r>
      <w:r w:rsidR="00817A1F">
        <w:t>.</w:t>
      </w:r>
    </w:p>
    <w:p w14:paraId="3AB2FE68" w14:textId="7FD6BB63" w:rsidR="00FF2A63" w:rsidRDefault="00FF2A63"/>
    <w:p w14:paraId="4499C5E4" w14:textId="657AD651" w:rsidR="001577A7" w:rsidRDefault="00FD0CA8">
      <w:r>
        <w:rPr>
          <w:noProof/>
        </w:rPr>
        <w:lastRenderedPageBreak/>
        <w:drawing>
          <wp:inline distT="0" distB="0" distL="0" distR="0" wp14:anchorId="347CD232" wp14:editId="05E8DA8A">
            <wp:extent cx="4024313" cy="4024313"/>
            <wp:effectExtent l="0" t="0" r="0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920" cy="402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7ED57" w14:textId="45737DC5" w:rsidR="00272BB9" w:rsidRDefault="00AB34F7">
      <w:r>
        <w:t xml:space="preserve">Supplementary </w:t>
      </w:r>
      <w:r w:rsidR="00272BB9">
        <w:t>Fig</w:t>
      </w:r>
      <w:r w:rsidR="001B1191">
        <w:t xml:space="preserve"> </w:t>
      </w:r>
      <w:r w:rsidR="001C3B6A">
        <w:t>s</w:t>
      </w:r>
      <w:r w:rsidR="00771A63">
        <w:t>2</w:t>
      </w:r>
      <w:r>
        <w:t xml:space="preserve">. </w:t>
      </w:r>
      <w:r w:rsidR="00F85F2D">
        <w:t>The phenotypic correlation</w:t>
      </w:r>
      <w:r w:rsidR="00FF2A63">
        <w:t xml:space="preserve"> </w:t>
      </w:r>
      <w:r w:rsidR="00FF2A63" w:rsidRPr="00F85F2D">
        <w:t>(</w:t>
      </w:r>
      <w:proofErr w:type="spellStart"/>
      <w:r w:rsidR="00FF2A63" w:rsidRPr="00F85F2D">
        <w:t>r</w:t>
      </w:r>
      <w:r w:rsidR="00FF2A63" w:rsidRPr="001577A7">
        <w:rPr>
          <w:vertAlign w:val="subscript"/>
        </w:rPr>
        <w:t>p</w:t>
      </w:r>
      <w:proofErr w:type="spellEnd"/>
      <w:r w:rsidR="00FF2A63" w:rsidRPr="00F85F2D">
        <w:t xml:space="preserve">, </w:t>
      </w:r>
      <w:r w:rsidR="00FF2A63">
        <w:t>lower</w:t>
      </w:r>
      <w:r w:rsidR="00FF2A63" w:rsidRPr="00F85F2D">
        <w:t xml:space="preserve"> triangle)</w:t>
      </w:r>
      <w:r w:rsidR="00F85F2D">
        <w:t xml:space="preserve"> </w:t>
      </w:r>
      <w:r w:rsidR="00F85F2D" w:rsidRPr="00F85F2D">
        <w:t xml:space="preserve">estimated by </w:t>
      </w:r>
      <w:r w:rsidR="00D2388C">
        <w:t>multi</w:t>
      </w:r>
      <w:r w:rsidR="00F85F2D" w:rsidRPr="00F85F2D">
        <w:t>variate model</w:t>
      </w:r>
      <w:r w:rsidR="00117939">
        <w:t>s</w:t>
      </w:r>
      <w:r w:rsidR="00F85F2D" w:rsidRPr="00F85F2D">
        <w:t xml:space="preserve"> among pairwise safflower traits in four field sites</w:t>
      </w:r>
      <w:r w:rsidR="00A46BBE">
        <w:t xml:space="preserve"> </w:t>
      </w:r>
      <w:r w:rsidR="00FB5D9B">
        <w:t>(</w:t>
      </w:r>
      <w:r w:rsidR="00A46BBE">
        <w:t xml:space="preserve">clockwise, </w:t>
      </w:r>
      <w:proofErr w:type="gramStart"/>
      <w:r w:rsidR="00A46BBE">
        <w:t>IR,RF</w:t>
      </w:r>
      <w:proofErr w:type="gramEnd"/>
      <w:r w:rsidR="00A46BBE">
        <w:t>,HR, IR</w:t>
      </w:r>
      <w:r w:rsidR="00FB5D9B">
        <w:t>)</w:t>
      </w:r>
      <w:r w:rsidR="00F85F2D" w:rsidRPr="00F85F2D">
        <w:t xml:space="preserve">. </w:t>
      </w:r>
      <w:proofErr w:type="spellStart"/>
      <w:r w:rsidR="00D85A63">
        <w:t>Color</w:t>
      </w:r>
      <w:proofErr w:type="spellEnd"/>
      <w:r w:rsidR="00D85A63">
        <w:t xml:space="preserve"> range</w:t>
      </w:r>
      <w:r w:rsidR="00832213">
        <w:t>d</w:t>
      </w:r>
      <w:r w:rsidR="00D85A63">
        <w:t xml:space="preserve"> from </w:t>
      </w:r>
      <w:r w:rsidR="00832213">
        <w:t xml:space="preserve">dark orange to dark blue indicates the correlation </w:t>
      </w:r>
      <w:proofErr w:type="spellStart"/>
      <w:r w:rsidR="008D7A8B">
        <w:t>r</w:t>
      </w:r>
      <w:r w:rsidR="008D7A8B" w:rsidRPr="008D7A8B">
        <w:rPr>
          <w:vertAlign w:val="subscript"/>
        </w:rPr>
        <w:t>p</w:t>
      </w:r>
      <w:proofErr w:type="spellEnd"/>
      <w:r w:rsidR="008D7A8B">
        <w:t xml:space="preserve"> from -1 to 1. </w:t>
      </w:r>
    </w:p>
    <w:p w14:paraId="61BCBC4F" w14:textId="209107EE" w:rsidR="00FF2A63" w:rsidRDefault="00FF2A63"/>
    <w:p w14:paraId="76E9F825" w14:textId="77777777" w:rsidR="00FF2A63" w:rsidRDefault="00FF2A63"/>
    <w:sectPr w:rsidR="00FF2A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C44CE" w14:textId="77777777" w:rsidR="00A6697C" w:rsidRDefault="00A6697C" w:rsidP="00A6697C">
      <w:pPr>
        <w:spacing w:after="0" w:line="240" w:lineRule="auto"/>
      </w:pPr>
      <w:r>
        <w:separator/>
      </w:r>
    </w:p>
  </w:endnote>
  <w:endnote w:type="continuationSeparator" w:id="0">
    <w:p w14:paraId="58A1F487" w14:textId="77777777" w:rsidR="00A6697C" w:rsidRDefault="00A6697C" w:rsidP="00A66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4C14E" w14:textId="77777777" w:rsidR="00A6697C" w:rsidRDefault="00A669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DF692" w14:textId="5EF1E67A" w:rsidR="00A6697C" w:rsidRDefault="00A6697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123ACDE" wp14:editId="7CCC6A7C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2" name="MSIPCM4a0c4e9789945d3adf389454" descr="{&quot;HashCode&quot;:37626020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A0A6726" w14:textId="00A62163" w:rsidR="00A6697C" w:rsidRPr="00A6697C" w:rsidRDefault="00A6697C" w:rsidP="00A6697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A6697C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3ACDE" id="_x0000_t202" coordsize="21600,21600" o:spt="202" path="m,l,21600r21600,l21600,xe">
              <v:stroke joinstyle="miter"/>
              <v:path gradientshapeok="t" o:connecttype="rect"/>
            </v:shapetype>
            <v:shape id="MSIPCM4a0c4e9789945d3adf389454" o:spid="_x0000_s1027" type="#_x0000_t202" alt="{&quot;HashCode&quot;:376260202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" o:allowincell="f" filled="f" stroked="f" strokeweight=".5pt">
              <v:textbox inset=",0,,0">
                <w:txbxContent>
                  <w:p w14:paraId="3A0A6726" w14:textId="00A62163" w:rsidR="00A6697C" w:rsidRPr="00A6697C" w:rsidRDefault="00A6697C" w:rsidP="00A6697C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A6697C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41A98" w14:textId="77777777" w:rsidR="00A6697C" w:rsidRDefault="00A669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98188" w14:textId="77777777" w:rsidR="00A6697C" w:rsidRDefault="00A6697C" w:rsidP="00A6697C">
      <w:pPr>
        <w:spacing w:after="0" w:line="240" w:lineRule="auto"/>
      </w:pPr>
      <w:r>
        <w:separator/>
      </w:r>
    </w:p>
  </w:footnote>
  <w:footnote w:type="continuationSeparator" w:id="0">
    <w:p w14:paraId="48DE6C0A" w14:textId="77777777" w:rsidR="00A6697C" w:rsidRDefault="00A6697C" w:rsidP="00A66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BCC3B" w14:textId="77777777" w:rsidR="00A6697C" w:rsidRDefault="00A669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C2334" w14:textId="22DEDF08" w:rsidR="00A6697C" w:rsidRDefault="00A6697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B1EEF9A" wp14:editId="7A946C4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3" name="MSIPCM8c4e4c7e97628c4382ef4dfe" descr="{&quot;HashCode&quot;:352122633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9A05B58" w14:textId="64C3A5B2" w:rsidR="00A6697C" w:rsidRPr="00A6697C" w:rsidRDefault="00A6697C" w:rsidP="00A6697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A6697C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1EEF9A" id="_x0000_t202" coordsize="21600,21600" o:spt="202" path="m,l,21600r21600,l21600,xe">
              <v:stroke joinstyle="miter"/>
              <v:path gradientshapeok="t" o:connecttype="rect"/>
            </v:shapetype>
            <v:shape id="MSIPCM8c4e4c7e97628c4382ef4dfe" o:spid="_x0000_s1026" type="#_x0000_t202" alt="{&quot;HashCode&quot;:352122633,&quot;Height&quot;:841.0,&quot;Width&quot;:595.0,&quot;Placement&quot;:&quot;Header&quot;,&quot;Index&quot;:&quot;Primary&quot;,&quot;Section&quot;:1,&quot;Top&quot;:0.0,&quot;Left&quot;:0.0}" style="position:absolute;margin-left:0;margin-top:15pt;width:595.3pt;height:19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" o:allowincell="f" filled="f" stroked="f" strokeweight=".5pt">
              <v:textbox inset=",0,,0">
                <w:txbxContent>
                  <w:p w14:paraId="49A05B58" w14:textId="64C3A5B2" w:rsidR="00A6697C" w:rsidRPr="00A6697C" w:rsidRDefault="00A6697C" w:rsidP="00A6697C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A6697C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BEC4A" w14:textId="77777777" w:rsidR="00A6697C" w:rsidRDefault="00A6697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hideSpellingErrors/>
  <w:hideGrammaticalError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LQwMTM0NbMwMDY1MDdQ0lEKTi0uzszPAymwrAUASBIRWiwAAAA="/>
  </w:docVars>
  <w:rsids>
    <w:rsidRoot w:val="00B757AF"/>
    <w:rsid w:val="00117939"/>
    <w:rsid w:val="001577A7"/>
    <w:rsid w:val="001B1191"/>
    <w:rsid w:val="001C3B6A"/>
    <w:rsid w:val="00272BB9"/>
    <w:rsid w:val="004D05B9"/>
    <w:rsid w:val="00563A10"/>
    <w:rsid w:val="00771A63"/>
    <w:rsid w:val="007B0409"/>
    <w:rsid w:val="00817A1F"/>
    <w:rsid w:val="008271B0"/>
    <w:rsid w:val="00832213"/>
    <w:rsid w:val="0088620E"/>
    <w:rsid w:val="008D7A8B"/>
    <w:rsid w:val="00A46BBE"/>
    <w:rsid w:val="00A6697C"/>
    <w:rsid w:val="00AB34F7"/>
    <w:rsid w:val="00B757AF"/>
    <w:rsid w:val="00BE1837"/>
    <w:rsid w:val="00C17F5A"/>
    <w:rsid w:val="00D2388C"/>
    <w:rsid w:val="00D85A63"/>
    <w:rsid w:val="00DA7715"/>
    <w:rsid w:val="00F85F2D"/>
    <w:rsid w:val="00FB5D9B"/>
    <w:rsid w:val="00FD0CA8"/>
    <w:rsid w:val="00FF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9B613A0"/>
  <w15:chartTrackingRefBased/>
  <w15:docId w15:val="{8A92219C-85BB-483C-9D6C-127FA867B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6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97C"/>
  </w:style>
  <w:style w:type="paragraph" w:styleId="Footer">
    <w:name w:val="footer"/>
    <w:basedOn w:val="Normal"/>
    <w:link w:val="FooterChar"/>
    <w:uiPriority w:val="99"/>
    <w:unhideWhenUsed/>
    <w:rsid w:val="00A66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9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2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 Zhao (DJPR)</dc:creator>
  <cp:keywords/>
  <dc:description/>
  <cp:lastModifiedBy>Huan Zhao (DEECA)</cp:lastModifiedBy>
  <cp:revision>26</cp:revision>
  <dcterms:created xsi:type="dcterms:W3CDTF">2022-10-10T03:29:00Z</dcterms:created>
  <dcterms:modified xsi:type="dcterms:W3CDTF">2023-03-03T04:32:00Z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00a4df9-c942-4b09-b23a-6c1023f6de27_Enabled">
    <vt:lpwstr>true</vt:lpwstr>
  </property>
  <property fmtid="{D5CDD505-2E9C-101B-9397-08002B2CF9AE}" pid="3" name="MSIP_Label_d00a4df9-c942-4b09-b23a-6c1023f6de27_SetDate">
    <vt:lpwstr>2022-10-10T03:30:48Z</vt:lpwstr>
  </property>
  <property fmtid="{D5CDD505-2E9C-101B-9397-08002B2CF9AE}" pid="4" name="MSIP_Label_d00a4df9-c942-4b09-b23a-6c1023f6de27_Method">
    <vt:lpwstr>Privileged</vt:lpwstr>
  </property>
  <property fmtid="{D5CDD505-2E9C-101B-9397-08002B2CF9AE}" pid="5" name="MSIP_Label_d00a4df9-c942-4b09-b23a-6c1023f6de27_Name">
    <vt:lpwstr>Official (DJPR)</vt:lpwstr>
  </property>
  <property fmtid="{D5CDD505-2E9C-101B-9397-08002B2CF9AE}" pid="6" name="MSIP_Label_d00a4df9-c942-4b09-b23a-6c1023f6de27_SiteId">
    <vt:lpwstr>722ea0be-3e1c-4b11-ad6f-9401d6856e24</vt:lpwstr>
  </property>
  <property fmtid="{D5CDD505-2E9C-101B-9397-08002B2CF9AE}" pid="7" name="MSIP_Label_d00a4df9-c942-4b09-b23a-6c1023f6de27_ActionId">
    <vt:lpwstr>37ebfaca-53e8-4e7f-a7a8-ed8f81e6b72c</vt:lpwstr>
  </property>
  <property fmtid="{D5CDD505-2E9C-101B-9397-08002B2CF9AE}" pid="8" name="MSIP_Label_d00a4df9-c942-4b09-b23a-6c1023f6de27_ContentBits">
    <vt:lpwstr>3</vt:lpwstr>
  </property>
</Properties>
</file>