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9BE3" w14:textId="77777777" w:rsidR="004C45AC" w:rsidRPr="004C45AC" w:rsidRDefault="004C45AC" w:rsidP="004C45AC">
      <w:pPr>
        <w:pStyle w:val="DEA-"/>
        <w:keepNext/>
        <w:spacing w:before="120"/>
        <w:jc w:val="left"/>
        <w:rPr>
          <w:b/>
          <w:bCs/>
        </w:rPr>
      </w:pPr>
      <w:r w:rsidRPr="004C45AC">
        <w:rPr>
          <w:b/>
          <w:bCs/>
        </w:rPr>
        <w:t>Appendix</w:t>
      </w:r>
    </w:p>
    <w:p w14:paraId="21495013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</w:rPr>
      </w:pPr>
      <w:bookmarkStart w:id="0" w:name="_Hlk124344879"/>
      <w:r w:rsidRPr="004C45AC">
        <w:rPr>
          <w:rFonts w:hint="eastAsia"/>
          <w:b/>
          <w:bCs/>
        </w:rPr>
        <w:t>Table</w:t>
      </w:r>
      <w:r w:rsidRPr="004C45AC">
        <w:rPr>
          <w:b/>
          <w:bCs/>
        </w:rPr>
        <w:t xml:space="preserve"> A.1</w:t>
      </w:r>
    </w:p>
    <w:p w14:paraId="14919F14" w14:textId="77777777" w:rsidR="004C45AC" w:rsidRPr="004C45AC" w:rsidRDefault="004C45AC" w:rsidP="004C45AC">
      <w:pPr>
        <w:pStyle w:val="DEA-"/>
      </w:pPr>
      <w:r w:rsidRPr="004C45AC">
        <w:t>Global technical environmental efficiency results for 128 DMUs.</w:t>
      </w:r>
      <w:r w:rsidRPr="004C45AC">
        <w:fldChar w:fldCharType="begin" w:fldLock="1"/>
      </w:r>
      <w:r w:rsidRPr="004C45AC">
        <w:instrText xml:space="preserve"> </w:instrText>
      </w:r>
      <w:r w:rsidRPr="004C45AC">
        <w:rPr>
          <w:rFonts w:hint="eastAsia"/>
        </w:rPr>
        <w:instrText xml:space="preserve">LINK </w:instrText>
      </w:r>
      <w:r w:rsidRPr="004C45AC">
        <w:instrText>Excel.Sheet.12</w:instrText>
      </w:r>
      <w:r w:rsidRPr="004C45AC">
        <w:rPr>
          <w:rFonts w:hint="eastAsia"/>
        </w:rPr>
        <w:instrText xml:space="preserve"> C:\\Users\\lenovo\\Desktop\\0825-</w:instrText>
      </w:r>
      <w:r w:rsidRPr="004C45AC">
        <w:rPr>
          <w:rFonts w:hint="eastAsia"/>
        </w:rPr>
        <w:instrText>旅客吞吐量</w:instrText>
      </w:r>
      <w:r w:rsidRPr="004C45AC">
        <w:rPr>
          <w:rFonts w:hint="eastAsia"/>
        </w:rPr>
        <w:instrText>-CRS.xlsx</w:instrText>
      </w:r>
      <w:r w:rsidRPr="004C45AC">
        <w:instrText xml:space="preserve"> Score!R4C15:R20C23 </w:instrText>
      </w:r>
      <w:r w:rsidRPr="004C45AC">
        <w:rPr>
          <w:rFonts w:hint="eastAsia"/>
        </w:rPr>
        <w:instrText>\a \f 5 \h</w:instrText>
      </w:r>
      <w:r w:rsidRPr="004C45AC">
        <w:instrText xml:space="preserve">  \* MERGEFORMAT </w:instrText>
      </w:r>
      <w:r w:rsidRPr="004C45AC">
        <w:fldChar w:fldCharType="separate"/>
      </w:r>
    </w:p>
    <w:tbl>
      <w:tblPr>
        <w:tblStyle w:val="TableGrid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964"/>
        <w:gridCol w:w="964"/>
        <w:gridCol w:w="964"/>
        <w:gridCol w:w="964"/>
        <w:gridCol w:w="964"/>
        <w:gridCol w:w="964"/>
        <w:gridCol w:w="1077"/>
        <w:gridCol w:w="1361"/>
      </w:tblGrid>
      <w:tr w:rsidR="004C45AC" w:rsidRPr="004C45AC" w14:paraId="3AE9560C" w14:textId="77777777" w:rsidTr="00952A32">
        <w:trPr>
          <w:trHeight w:val="296"/>
        </w:trPr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190824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FE1D61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D</w:t>
            </w:r>
            <w:r w:rsidRPr="004C45AC">
              <w:rPr>
                <w:rFonts w:eastAsia="SimSun"/>
                <w:sz w:val="21"/>
                <w:szCs w:val="21"/>
              </w:rPr>
              <w:t>alian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5DF58C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Y</w:t>
            </w:r>
            <w:r w:rsidRPr="004C45AC">
              <w:rPr>
                <w:rFonts w:eastAsia="SimSun"/>
                <w:sz w:val="21"/>
                <w:szCs w:val="21"/>
              </w:rPr>
              <w:t>ingkou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45E4A2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Q</w:t>
            </w:r>
            <w:r w:rsidRPr="004C45AC">
              <w:rPr>
                <w:rFonts w:eastAsia="SimSun"/>
                <w:sz w:val="21"/>
                <w:szCs w:val="21"/>
              </w:rPr>
              <w:t>ingdao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0505F6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R</w:t>
            </w:r>
            <w:r w:rsidRPr="004C45AC">
              <w:rPr>
                <w:rFonts w:eastAsia="SimSun"/>
                <w:sz w:val="21"/>
                <w:szCs w:val="21"/>
              </w:rPr>
              <w:t>izhao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66A234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Y</w:t>
            </w:r>
            <w:r w:rsidRPr="004C45AC">
              <w:rPr>
                <w:rFonts w:eastAsia="SimSun"/>
                <w:sz w:val="21"/>
                <w:szCs w:val="21"/>
              </w:rPr>
              <w:t>antai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0D841A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T</w:t>
            </w:r>
            <w:r w:rsidRPr="004C45AC">
              <w:rPr>
                <w:rFonts w:eastAsia="SimSun"/>
                <w:sz w:val="21"/>
                <w:szCs w:val="21"/>
              </w:rPr>
              <w:t>ianjin Port</w:t>
            </w:r>
          </w:p>
        </w:tc>
        <w:tc>
          <w:tcPr>
            <w:tcW w:w="1077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35C260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T</w:t>
            </w:r>
            <w:r w:rsidRPr="004C45AC">
              <w:rPr>
                <w:rFonts w:eastAsia="SimSun"/>
                <w:sz w:val="21"/>
                <w:szCs w:val="21"/>
              </w:rPr>
              <w:t>angshan Port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12B730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Q</w:t>
            </w:r>
            <w:r w:rsidRPr="004C45AC">
              <w:rPr>
                <w:rFonts w:eastAsia="SimSun"/>
                <w:sz w:val="21"/>
                <w:szCs w:val="21"/>
              </w:rPr>
              <w:t>inhuangdao Port</w:t>
            </w:r>
          </w:p>
        </w:tc>
      </w:tr>
      <w:tr w:rsidR="004C45AC" w:rsidRPr="004C45AC" w14:paraId="13560EDC" w14:textId="77777777" w:rsidTr="00952A32">
        <w:trPr>
          <w:trHeight w:val="286"/>
        </w:trPr>
        <w:tc>
          <w:tcPr>
            <w:tcW w:w="68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496D72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9C920B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0.3488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3F866F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0.0850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B92055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0.0855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BE2BF2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0.0896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4CB327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25D265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0.1128</w:t>
            </w:r>
          </w:p>
        </w:tc>
        <w:tc>
          <w:tcPr>
            <w:tcW w:w="10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A9519F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0.3274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5121FA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0.0395</w:t>
            </w:r>
          </w:p>
        </w:tc>
      </w:tr>
      <w:tr w:rsidR="004C45AC" w:rsidRPr="004C45AC" w14:paraId="128B119B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6784CDA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2006</w:t>
            </w:r>
          </w:p>
        </w:tc>
        <w:tc>
          <w:tcPr>
            <w:tcW w:w="964" w:type="dxa"/>
            <w:noWrap/>
            <w:vAlign w:val="center"/>
            <w:hideMark/>
          </w:tcPr>
          <w:p w14:paraId="6CD3A28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0.3062</w:t>
            </w:r>
          </w:p>
        </w:tc>
        <w:tc>
          <w:tcPr>
            <w:tcW w:w="964" w:type="dxa"/>
            <w:noWrap/>
            <w:vAlign w:val="center"/>
            <w:hideMark/>
          </w:tcPr>
          <w:p w14:paraId="0E0E8A0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0.0468</w:t>
            </w:r>
          </w:p>
        </w:tc>
        <w:tc>
          <w:tcPr>
            <w:tcW w:w="964" w:type="dxa"/>
            <w:noWrap/>
            <w:vAlign w:val="center"/>
            <w:hideMark/>
          </w:tcPr>
          <w:p w14:paraId="5ED213E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0.1750</w:t>
            </w:r>
          </w:p>
        </w:tc>
        <w:tc>
          <w:tcPr>
            <w:tcW w:w="964" w:type="dxa"/>
            <w:noWrap/>
            <w:vAlign w:val="center"/>
            <w:hideMark/>
          </w:tcPr>
          <w:p w14:paraId="3C53155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0.0873</w:t>
            </w:r>
          </w:p>
        </w:tc>
        <w:tc>
          <w:tcPr>
            <w:tcW w:w="964" w:type="dxa"/>
            <w:noWrap/>
            <w:vAlign w:val="center"/>
            <w:hideMark/>
          </w:tcPr>
          <w:p w14:paraId="5A672EF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0.9098</w:t>
            </w:r>
          </w:p>
        </w:tc>
        <w:tc>
          <w:tcPr>
            <w:tcW w:w="964" w:type="dxa"/>
            <w:noWrap/>
            <w:vAlign w:val="center"/>
            <w:hideMark/>
          </w:tcPr>
          <w:p w14:paraId="438234B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0.1060</w:t>
            </w:r>
          </w:p>
        </w:tc>
        <w:tc>
          <w:tcPr>
            <w:tcW w:w="1077" w:type="dxa"/>
            <w:noWrap/>
            <w:vAlign w:val="center"/>
            <w:hideMark/>
          </w:tcPr>
          <w:p w14:paraId="752E238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0.4515</w:t>
            </w:r>
          </w:p>
        </w:tc>
        <w:tc>
          <w:tcPr>
            <w:tcW w:w="1361" w:type="dxa"/>
            <w:noWrap/>
            <w:vAlign w:val="center"/>
            <w:hideMark/>
          </w:tcPr>
          <w:p w14:paraId="0615EF5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0.0589</w:t>
            </w:r>
          </w:p>
        </w:tc>
      </w:tr>
      <w:tr w:rsidR="004C45AC" w:rsidRPr="004C45AC" w14:paraId="519A1D01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7C2F219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2007</w:t>
            </w:r>
          </w:p>
        </w:tc>
        <w:tc>
          <w:tcPr>
            <w:tcW w:w="964" w:type="dxa"/>
            <w:noWrap/>
            <w:vAlign w:val="center"/>
            <w:hideMark/>
          </w:tcPr>
          <w:p w14:paraId="3728F6E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0.3108</w:t>
            </w:r>
          </w:p>
        </w:tc>
        <w:tc>
          <w:tcPr>
            <w:tcW w:w="964" w:type="dxa"/>
            <w:noWrap/>
            <w:vAlign w:val="center"/>
            <w:hideMark/>
          </w:tcPr>
          <w:p w14:paraId="39959DD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0.0439</w:t>
            </w:r>
          </w:p>
        </w:tc>
        <w:tc>
          <w:tcPr>
            <w:tcW w:w="964" w:type="dxa"/>
            <w:noWrap/>
            <w:vAlign w:val="center"/>
            <w:hideMark/>
          </w:tcPr>
          <w:p w14:paraId="3BD42BD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0.2198</w:t>
            </w:r>
          </w:p>
        </w:tc>
        <w:tc>
          <w:tcPr>
            <w:tcW w:w="964" w:type="dxa"/>
            <w:noWrap/>
            <w:vAlign w:val="center"/>
            <w:hideMark/>
          </w:tcPr>
          <w:p w14:paraId="55A3044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0.1439</w:t>
            </w:r>
          </w:p>
        </w:tc>
        <w:tc>
          <w:tcPr>
            <w:tcW w:w="964" w:type="dxa"/>
            <w:noWrap/>
            <w:vAlign w:val="center"/>
            <w:hideMark/>
          </w:tcPr>
          <w:p w14:paraId="69E775C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0.5057</w:t>
            </w:r>
          </w:p>
        </w:tc>
        <w:tc>
          <w:tcPr>
            <w:tcW w:w="964" w:type="dxa"/>
            <w:noWrap/>
            <w:vAlign w:val="center"/>
            <w:hideMark/>
          </w:tcPr>
          <w:p w14:paraId="6F9E1B4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0.1023</w:t>
            </w:r>
          </w:p>
        </w:tc>
        <w:tc>
          <w:tcPr>
            <w:tcW w:w="1077" w:type="dxa"/>
            <w:noWrap/>
            <w:vAlign w:val="center"/>
            <w:hideMark/>
          </w:tcPr>
          <w:p w14:paraId="1F8A21C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113FA49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0.1226</w:t>
            </w:r>
          </w:p>
        </w:tc>
      </w:tr>
      <w:tr w:rsidR="004C45AC" w:rsidRPr="004C45AC" w14:paraId="47CB6FC2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20579BA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2008</w:t>
            </w:r>
          </w:p>
        </w:tc>
        <w:tc>
          <w:tcPr>
            <w:tcW w:w="964" w:type="dxa"/>
            <w:noWrap/>
            <w:vAlign w:val="center"/>
            <w:hideMark/>
          </w:tcPr>
          <w:p w14:paraId="5BFA81B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0.3101</w:t>
            </w:r>
          </w:p>
        </w:tc>
        <w:tc>
          <w:tcPr>
            <w:tcW w:w="964" w:type="dxa"/>
            <w:noWrap/>
            <w:vAlign w:val="center"/>
            <w:hideMark/>
          </w:tcPr>
          <w:p w14:paraId="34506BC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0.0397</w:t>
            </w:r>
          </w:p>
        </w:tc>
        <w:tc>
          <w:tcPr>
            <w:tcW w:w="964" w:type="dxa"/>
            <w:noWrap/>
            <w:vAlign w:val="center"/>
            <w:hideMark/>
          </w:tcPr>
          <w:p w14:paraId="0C449B8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0.2627</w:t>
            </w:r>
          </w:p>
        </w:tc>
        <w:tc>
          <w:tcPr>
            <w:tcW w:w="964" w:type="dxa"/>
            <w:noWrap/>
            <w:vAlign w:val="center"/>
            <w:hideMark/>
          </w:tcPr>
          <w:p w14:paraId="3F0E32E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0.1485</w:t>
            </w:r>
          </w:p>
        </w:tc>
        <w:tc>
          <w:tcPr>
            <w:tcW w:w="964" w:type="dxa"/>
            <w:noWrap/>
            <w:vAlign w:val="center"/>
            <w:hideMark/>
          </w:tcPr>
          <w:p w14:paraId="1EC4752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0.6438</w:t>
            </w:r>
          </w:p>
        </w:tc>
        <w:tc>
          <w:tcPr>
            <w:tcW w:w="964" w:type="dxa"/>
            <w:noWrap/>
            <w:vAlign w:val="center"/>
            <w:hideMark/>
          </w:tcPr>
          <w:p w14:paraId="71CE545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0.0321</w:t>
            </w:r>
          </w:p>
        </w:tc>
        <w:tc>
          <w:tcPr>
            <w:tcW w:w="1077" w:type="dxa"/>
            <w:noWrap/>
            <w:vAlign w:val="center"/>
            <w:hideMark/>
          </w:tcPr>
          <w:p w14:paraId="1385A5C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0.5758</w:t>
            </w:r>
          </w:p>
        </w:tc>
        <w:tc>
          <w:tcPr>
            <w:tcW w:w="1361" w:type="dxa"/>
            <w:noWrap/>
            <w:vAlign w:val="center"/>
            <w:hideMark/>
          </w:tcPr>
          <w:p w14:paraId="0934C08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0.0982</w:t>
            </w:r>
          </w:p>
        </w:tc>
      </w:tr>
      <w:tr w:rsidR="004C45AC" w:rsidRPr="004C45AC" w14:paraId="3CF5331E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628B487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2009</w:t>
            </w:r>
          </w:p>
        </w:tc>
        <w:tc>
          <w:tcPr>
            <w:tcW w:w="964" w:type="dxa"/>
            <w:noWrap/>
            <w:vAlign w:val="center"/>
            <w:hideMark/>
          </w:tcPr>
          <w:p w14:paraId="1467885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0.3301</w:t>
            </w:r>
          </w:p>
        </w:tc>
        <w:tc>
          <w:tcPr>
            <w:tcW w:w="964" w:type="dxa"/>
            <w:noWrap/>
            <w:vAlign w:val="center"/>
            <w:hideMark/>
          </w:tcPr>
          <w:p w14:paraId="62E5872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0.0526</w:t>
            </w:r>
          </w:p>
        </w:tc>
        <w:tc>
          <w:tcPr>
            <w:tcW w:w="964" w:type="dxa"/>
            <w:noWrap/>
            <w:vAlign w:val="center"/>
            <w:hideMark/>
          </w:tcPr>
          <w:p w14:paraId="1A7DF8E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0.1089</w:t>
            </w:r>
          </w:p>
        </w:tc>
        <w:tc>
          <w:tcPr>
            <w:tcW w:w="964" w:type="dxa"/>
            <w:noWrap/>
            <w:vAlign w:val="center"/>
            <w:hideMark/>
          </w:tcPr>
          <w:p w14:paraId="6DC339D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0.1342</w:t>
            </w:r>
          </w:p>
        </w:tc>
        <w:tc>
          <w:tcPr>
            <w:tcW w:w="964" w:type="dxa"/>
            <w:noWrap/>
            <w:vAlign w:val="center"/>
            <w:hideMark/>
          </w:tcPr>
          <w:p w14:paraId="758EF19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0.5507</w:t>
            </w:r>
          </w:p>
        </w:tc>
        <w:tc>
          <w:tcPr>
            <w:tcW w:w="964" w:type="dxa"/>
            <w:noWrap/>
            <w:vAlign w:val="center"/>
            <w:hideMark/>
          </w:tcPr>
          <w:p w14:paraId="07D69A0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0.0587</w:t>
            </w:r>
          </w:p>
        </w:tc>
        <w:tc>
          <w:tcPr>
            <w:tcW w:w="1077" w:type="dxa"/>
            <w:noWrap/>
            <w:vAlign w:val="center"/>
            <w:hideMark/>
          </w:tcPr>
          <w:p w14:paraId="4EDEC6B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537B519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</w:tr>
      <w:tr w:rsidR="004C45AC" w:rsidRPr="004C45AC" w14:paraId="15769F09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25B6E10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2010</w:t>
            </w:r>
          </w:p>
        </w:tc>
        <w:tc>
          <w:tcPr>
            <w:tcW w:w="964" w:type="dxa"/>
            <w:noWrap/>
            <w:vAlign w:val="center"/>
            <w:hideMark/>
          </w:tcPr>
          <w:p w14:paraId="73E3052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0.3640</w:t>
            </w:r>
          </w:p>
        </w:tc>
        <w:tc>
          <w:tcPr>
            <w:tcW w:w="964" w:type="dxa"/>
            <w:noWrap/>
            <w:vAlign w:val="center"/>
            <w:hideMark/>
          </w:tcPr>
          <w:p w14:paraId="6748C96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0.0476</w:t>
            </w:r>
          </w:p>
        </w:tc>
        <w:tc>
          <w:tcPr>
            <w:tcW w:w="964" w:type="dxa"/>
            <w:noWrap/>
            <w:vAlign w:val="center"/>
            <w:hideMark/>
          </w:tcPr>
          <w:p w14:paraId="6E6395E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0.2297</w:t>
            </w:r>
          </w:p>
        </w:tc>
        <w:tc>
          <w:tcPr>
            <w:tcW w:w="964" w:type="dxa"/>
            <w:noWrap/>
            <w:vAlign w:val="center"/>
            <w:hideMark/>
          </w:tcPr>
          <w:p w14:paraId="7D7A100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0.1747</w:t>
            </w:r>
          </w:p>
        </w:tc>
        <w:tc>
          <w:tcPr>
            <w:tcW w:w="964" w:type="dxa"/>
            <w:noWrap/>
            <w:vAlign w:val="center"/>
            <w:hideMark/>
          </w:tcPr>
          <w:p w14:paraId="4EC5285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7CA8948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0.0700</w:t>
            </w:r>
          </w:p>
        </w:tc>
        <w:tc>
          <w:tcPr>
            <w:tcW w:w="1077" w:type="dxa"/>
            <w:noWrap/>
            <w:vAlign w:val="center"/>
            <w:hideMark/>
          </w:tcPr>
          <w:p w14:paraId="6A57B8F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4260C51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0.3980</w:t>
            </w:r>
          </w:p>
        </w:tc>
      </w:tr>
      <w:tr w:rsidR="004C45AC" w:rsidRPr="004C45AC" w14:paraId="5FB4ACED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02BFEA4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2011</w:t>
            </w:r>
          </w:p>
        </w:tc>
        <w:tc>
          <w:tcPr>
            <w:tcW w:w="964" w:type="dxa"/>
            <w:noWrap/>
            <w:vAlign w:val="center"/>
            <w:hideMark/>
          </w:tcPr>
          <w:p w14:paraId="178B364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0.4111</w:t>
            </w:r>
          </w:p>
        </w:tc>
        <w:tc>
          <w:tcPr>
            <w:tcW w:w="964" w:type="dxa"/>
            <w:noWrap/>
            <w:vAlign w:val="center"/>
            <w:hideMark/>
          </w:tcPr>
          <w:p w14:paraId="52AE1A2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0.0524</w:t>
            </w:r>
          </w:p>
        </w:tc>
        <w:tc>
          <w:tcPr>
            <w:tcW w:w="964" w:type="dxa"/>
            <w:noWrap/>
            <w:vAlign w:val="center"/>
            <w:hideMark/>
          </w:tcPr>
          <w:p w14:paraId="7C2D811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0.4189</w:t>
            </w:r>
          </w:p>
        </w:tc>
        <w:tc>
          <w:tcPr>
            <w:tcW w:w="964" w:type="dxa"/>
            <w:noWrap/>
            <w:vAlign w:val="center"/>
            <w:hideMark/>
          </w:tcPr>
          <w:p w14:paraId="78BF0B8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0.2617</w:t>
            </w:r>
          </w:p>
        </w:tc>
        <w:tc>
          <w:tcPr>
            <w:tcW w:w="964" w:type="dxa"/>
            <w:noWrap/>
            <w:vAlign w:val="center"/>
            <w:hideMark/>
          </w:tcPr>
          <w:p w14:paraId="542B0E2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0.7613</w:t>
            </w:r>
          </w:p>
        </w:tc>
        <w:tc>
          <w:tcPr>
            <w:tcW w:w="964" w:type="dxa"/>
            <w:noWrap/>
            <w:vAlign w:val="center"/>
            <w:hideMark/>
          </w:tcPr>
          <w:p w14:paraId="12CA66E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0.0783</w:t>
            </w:r>
          </w:p>
        </w:tc>
        <w:tc>
          <w:tcPr>
            <w:tcW w:w="1077" w:type="dxa"/>
            <w:noWrap/>
            <w:vAlign w:val="center"/>
            <w:hideMark/>
          </w:tcPr>
          <w:p w14:paraId="79DA6E0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4BBAFE2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</w:tr>
      <w:tr w:rsidR="004C45AC" w:rsidRPr="004C45AC" w14:paraId="257C8981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315AF7F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2012</w:t>
            </w:r>
          </w:p>
        </w:tc>
        <w:tc>
          <w:tcPr>
            <w:tcW w:w="964" w:type="dxa"/>
            <w:noWrap/>
            <w:vAlign w:val="center"/>
            <w:hideMark/>
          </w:tcPr>
          <w:p w14:paraId="09E84A0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0.3685</w:t>
            </w:r>
          </w:p>
        </w:tc>
        <w:tc>
          <w:tcPr>
            <w:tcW w:w="964" w:type="dxa"/>
            <w:noWrap/>
            <w:vAlign w:val="center"/>
            <w:hideMark/>
          </w:tcPr>
          <w:p w14:paraId="2F6BB87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0.0552</w:t>
            </w:r>
          </w:p>
        </w:tc>
        <w:tc>
          <w:tcPr>
            <w:tcW w:w="964" w:type="dxa"/>
            <w:noWrap/>
            <w:vAlign w:val="center"/>
            <w:hideMark/>
          </w:tcPr>
          <w:p w14:paraId="52909E9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0.6334</w:t>
            </w:r>
          </w:p>
        </w:tc>
        <w:tc>
          <w:tcPr>
            <w:tcW w:w="964" w:type="dxa"/>
            <w:noWrap/>
            <w:vAlign w:val="center"/>
            <w:hideMark/>
          </w:tcPr>
          <w:p w14:paraId="1121269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0.3973</w:t>
            </w:r>
          </w:p>
        </w:tc>
        <w:tc>
          <w:tcPr>
            <w:tcW w:w="964" w:type="dxa"/>
            <w:noWrap/>
            <w:vAlign w:val="center"/>
            <w:hideMark/>
          </w:tcPr>
          <w:p w14:paraId="3FD2C5A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0.6916</w:t>
            </w:r>
          </w:p>
        </w:tc>
        <w:tc>
          <w:tcPr>
            <w:tcW w:w="964" w:type="dxa"/>
            <w:noWrap/>
            <w:vAlign w:val="center"/>
            <w:hideMark/>
          </w:tcPr>
          <w:p w14:paraId="13F64EA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0.0922</w:t>
            </w:r>
          </w:p>
        </w:tc>
        <w:tc>
          <w:tcPr>
            <w:tcW w:w="1077" w:type="dxa"/>
            <w:noWrap/>
            <w:vAlign w:val="center"/>
            <w:hideMark/>
          </w:tcPr>
          <w:p w14:paraId="6B32FC4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0.8184</w:t>
            </w:r>
          </w:p>
        </w:tc>
        <w:tc>
          <w:tcPr>
            <w:tcW w:w="1361" w:type="dxa"/>
            <w:noWrap/>
            <w:vAlign w:val="center"/>
            <w:hideMark/>
          </w:tcPr>
          <w:p w14:paraId="1E04494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</w:tr>
      <w:tr w:rsidR="004C45AC" w:rsidRPr="004C45AC" w14:paraId="7239F87C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35B3E9B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2013</w:t>
            </w:r>
          </w:p>
        </w:tc>
        <w:tc>
          <w:tcPr>
            <w:tcW w:w="964" w:type="dxa"/>
            <w:noWrap/>
            <w:vAlign w:val="center"/>
            <w:hideMark/>
          </w:tcPr>
          <w:p w14:paraId="521AC34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0.4007</w:t>
            </w:r>
          </w:p>
        </w:tc>
        <w:tc>
          <w:tcPr>
            <w:tcW w:w="964" w:type="dxa"/>
            <w:noWrap/>
            <w:vAlign w:val="center"/>
            <w:hideMark/>
          </w:tcPr>
          <w:p w14:paraId="67C1C5B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0.0615</w:t>
            </w:r>
          </w:p>
        </w:tc>
        <w:tc>
          <w:tcPr>
            <w:tcW w:w="964" w:type="dxa"/>
            <w:noWrap/>
            <w:vAlign w:val="center"/>
            <w:hideMark/>
          </w:tcPr>
          <w:p w14:paraId="0FCBF32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1E3BCC9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7724001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0.7254</w:t>
            </w:r>
          </w:p>
        </w:tc>
        <w:tc>
          <w:tcPr>
            <w:tcW w:w="964" w:type="dxa"/>
            <w:noWrap/>
            <w:vAlign w:val="center"/>
            <w:hideMark/>
          </w:tcPr>
          <w:p w14:paraId="3B24404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0.1114</w:t>
            </w:r>
          </w:p>
        </w:tc>
        <w:tc>
          <w:tcPr>
            <w:tcW w:w="1077" w:type="dxa"/>
            <w:noWrap/>
            <w:vAlign w:val="center"/>
            <w:hideMark/>
          </w:tcPr>
          <w:p w14:paraId="78C2E06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6727858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</w:tr>
      <w:tr w:rsidR="004C45AC" w:rsidRPr="004C45AC" w14:paraId="19C50C12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34FE9D9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2014</w:t>
            </w:r>
          </w:p>
        </w:tc>
        <w:tc>
          <w:tcPr>
            <w:tcW w:w="964" w:type="dxa"/>
            <w:noWrap/>
            <w:vAlign w:val="center"/>
            <w:hideMark/>
          </w:tcPr>
          <w:p w14:paraId="26F07D1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0.3980</w:t>
            </w:r>
          </w:p>
        </w:tc>
        <w:tc>
          <w:tcPr>
            <w:tcW w:w="964" w:type="dxa"/>
            <w:noWrap/>
            <w:vAlign w:val="center"/>
            <w:hideMark/>
          </w:tcPr>
          <w:p w14:paraId="72FC20B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0.0683</w:t>
            </w:r>
          </w:p>
        </w:tc>
        <w:tc>
          <w:tcPr>
            <w:tcW w:w="964" w:type="dxa"/>
            <w:noWrap/>
            <w:vAlign w:val="center"/>
            <w:hideMark/>
          </w:tcPr>
          <w:p w14:paraId="4D7FF74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413D4C4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67A5486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0.5983</w:t>
            </w:r>
          </w:p>
        </w:tc>
        <w:tc>
          <w:tcPr>
            <w:tcW w:w="964" w:type="dxa"/>
            <w:noWrap/>
            <w:vAlign w:val="center"/>
            <w:hideMark/>
          </w:tcPr>
          <w:p w14:paraId="4AD802E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0.1178</w:t>
            </w:r>
          </w:p>
        </w:tc>
        <w:tc>
          <w:tcPr>
            <w:tcW w:w="1077" w:type="dxa"/>
            <w:noWrap/>
            <w:vAlign w:val="center"/>
            <w:hideMark/>
          </w:tcPr>
          <w:p w14:paraId="5BF4C73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0.6780</w:t>
            </w:r>
          </w:p>
        </w:tc>
        <w:tc>
          <w:tcPr>
            <w:tcW w:w="1361" w:type="dxa"/>
            <w:noWrap/>
            <w:vAlign w:val="center"/>
            <w:hideMark/>
          </w:tcPr>
          <w:p w14:paraId="588C4F2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0.1487</w:t>
            </w:r>
          </w:p>
        </w:tc>
      </w:tr>
      <w:tr w:rsidR="004C45AC" w:rsidRPr="004C45AC" w14:paraId="5FDB5641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376CC8E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2015</w:t>
            </w:r>
          </w:p>
        </w:tc>
        <w:tc>
          <w:tcPr>
            <w:tcW w:w="964" w:type="dxa"/>
            <w:noWrap/>
            <w:vAlign w:val="center"/>
            <w:hideMark/>
          </w:tcPr>
          <w:p w14:paraId="6364593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0.3717</w:t>
            </w:r>
          </w:p>
        </w:tc>
        <w:tc>
          <w:tcPr>
            <w:tcW w:w="964" w:type="dxa"/>
            <w:noWrap/>
            <w:vAlign w:val="center"/>
            <w:hideMark/>
          </w:tcPr>
          <w:p w14:paraId="1BBFE3F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0.0576</w:t>
            </w:r>
          </w:p>
        </w:tc>
        <w:tc>
          <w:tcPr>
            <w:tcW w:w="964" w:type="dxa"/>
            <w:noWrap/>
            <w:vAlign w:val="center"/>
            <w:hideMark/>
          </w:tcPr>
          <w:p w14:paraId="2B98F85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0.5800</w:t>
            </w:r>
          </w:p>
        </w:tc>
        <w:tc>
          <w:tcPr>
            <w:tcW w:w="964" w:type="dxa"/>
            <w:noWrap/>
            <w:vAlign w:val="center"/>
            <w:hideMark/>
          </w:tcPr>
          <w:p w14:paraId="267BB5E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0.6270</w:t>
            </w:r>
          </w:p>
        </w:tc>
        <w:tc>
          <w:tcPr>
            <w:tcW w:w="964" w:type="dxa"/>
            <w:noWrap/>
            <w:vAlign w:val="center"/>
            <w:hideMark/>
          </w:tcPr>
          <w:p w14:paraId="72FE8E1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0.5629</w:t>
            </w:r>
          </w:p>
        </w:tc>
        <w:tc>
          <w:tcPr>
            <w:tcW w:w="964" w:type="dxa"/>
            <w:noWrap/>
            <w:vAlign w:val="center"/>
            <w:hideMark/>
          </w:tcPr>
          <w:p w14:paraId="2A9E48D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0.1569</w:t>
            </w:r>
          </w:p>
        </w:tc>
        <w:tc>
          <w:tcPr>
            <w:tcW w:w="1077" w:type="dxa"/>
            <w:noWrap/>
            <w:vAlign w:val="center"/>
            <w:hideMark/>
          </w:tcPr>
          <w:p w14:paraId="155D78B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0.5978</w:t>
            </w:r>
          </w:p>
        </w:tc>
        <w:tc>
          <w:tcPr>
            <w:tcW w:w="1361" w:type="dxa"/>
            <w:noWrap/>
            <w:vAlign w:val="center"/>
            <w:hideMark/>
          </w:tcPr>
          <w:p w14:paraId="3DED9E3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0.1121</w:t>
            </w:r>
          </w:p>
        </w:tc>
      </w:tr>
      <w:tr w:rsidR="004C45AC" w:rsidRPr="004C45AC" w14:paraId="49F055A6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7C88F73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2016</w:t>
            </w:r>
          </w:p>
        </w:tc>
        <w:tc>
          <w:tcPr>
            <w:tcW w:w="964" w:type="dxa"/>
            <w:noWrap/>
            <w:vAlign w:val="center"/>
            <w:hideMark/>
          </w:tcPr>
          <w:p w14:paraId="2D81FA7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0.3704</w:t>
            </w:r>
          </w:p>
        </w:tc>
        <w:tc>
          <w:tcPr>
            <w:tcW w:w="964" w:type="dxa"/>
            <w:noWrap/>
            <w:vAlign w:val="center"/>
            <w:hideMark/>
          </w:tcPr>
          <w:p w14:paraId="6E7355B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0.0498</w:t>
            </w:r>
          </w:p>
        </w:tc>
        <w:tc>
          <w:tcPr>
            <w:tcW w:w="964" w:type="dxa"/>
            <w:noWrap/>
            <w:vAlign w:val="center"/>
            <w:hideMark/>
          </w:tcPr>
          <w:p w14:paraId="59AC322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0.7573</w:t>
            </w:r>
          </w:p>
        </w:tc>
        <w:tc>
          <w:tcPr>
            <w:tcW w:w="964" w:type="dxa"/>
            <w:noWrap/>
            <w:vAlign w:val="center"/>
            <w:hideMark/>
          </w:tcPr>
          <w:p w14:paraId="3E0E13B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0.4403</w:t>
            </w:r>
          </w:p>
        </w:tc>
        <w:tc>
          <w:tcPr>
            <w:tcW w:w="964" w:type="dxa"/>
            <w:noWrap/>
            <w:vAlign w:val="center"/>
            <w:hideMark/>
          </w:tcPr>
          <w:p w14:paraId="3D16F06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0.5635</w:t>
            </w:r>
          </w:p>
        </w:tc>
        <w:tc>
          <w:tcPr>
            <w:tcW w:w="964" w:type="dxa"/>
            <w:noWrap/>
            <w:vAlign w:val="center"/>
            <w:hideMark/>
          </w:tcPr>
          <w:p w14:paraId="34117D9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0.2089</w:t>
            </w:r>
          </w:p>
        </w:tc>
        <w:tc>
          <w:tcPr>
            <w:tcW w:w="1077" w:type="dxa"/>
            <w:noWrap/>
            <w:vAlign w:val="center"/>
            <w:hideMark/>
          </w:tcPr>
          <w:p w14:paraId="1E0C632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0.5787</w:t>
            </w:r>
          </w:p>
        </w:tc>
        <w:tc>
          <w:tcPr>
            <w:tcW w:w="1361" w:type="dxa"/>
            <w:noWrap/>
            <w:vAlign w:val="center"/>
            <w:hideMark/>
          </w:tcPr>
          <w:p w14:paraId="5C44795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0.1312</w:t>
            </w:r>
          </w:p>
        </w:tc>
      </w:tr>
      <w:tr w:rsidR="004C45AC" w:rsidRPr="004C45AC" w14:paraId="7FCC43EA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2412A6F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2017</w:t>
            </w:r>
          </w:p>
        </w:tc>
        <w:tc>
          <w:tcPr>
            <w:tcW w:w="964" w:type="dxa"/>
            <w:noWrap/>
            <w:vAlign w:val="center"/>
            <w:hideMark/>
          </w:tcPr>
          <w:p w14:paraId="7A9CD7A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0.3732</w:t>
            </w:r>
          </w:p>
        </w:tc>
        <w:tc>
          <w:tcPr>
            <w:tcW w:w="964" w:type="dxa"/>
            <w:noWrap/>
            <w:vAlign w:val="center"/>
            <w:hideMark/>
          </w:tcPr>
          <w:p w14:paraId="6E0B08A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0.0148</w:t>
            </w:r>
          </w:p>
        </w:tc>
        <w:tc>
          <w:tcPr>
            <w:tcW w:w="964" w:type="dxa"/>
            <w:noWrap/>
            <w:vAlign w:val="center"/>
            <w:hideMark/>
          </w:tcPr>
          <w:p w14:paraId="3857AB7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0.2288</w:t>
            </w:r>
          </w:p>
        </w:tc>
        <w:tc>
          <w:tcPr>
            <w:tcW w:w="964" w:type="dxa"/>
            <w:noWrap/>
            <w:vAlign w:val="center"/>
            <w:hideMark/>
          </w:tcPr>
          <w:p w14:paraId="1658A72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0.1651</w:t>
            </w:r>
          </w:p>
        </w:tc>
        <w:tc>
          <w:tcPr>
            <w:tcW w:w="964" w:type="dxa"/>
            <w:noWrap/>
            <w:vAlign w:val="center"/>
            <w:hideMark/>
          </w:tcPr>
          <w:p w14:paraId="6211573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0.4004</w:t>
            </w:r>
          </w:p>
        </w:tc>
        <w:tc>
          <w:tcPr>
            <w:tcW w:w="964" w:type="dxa"/>
            <w:noWrap/>
            <w:vAlign w:val="center"/>
            <w:hideMark/>
          </w:tcPr>
          <w:p w14:paraId="4E4C915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0.2661</w:t>
            </w:r>
          </w:p>
        </w:tc>
        <w:tc>
          <w:tcPr>
            <w:tcW w:w="1077" w:type="dxa"/>
            <w:noWrap/>
            <w:vAlign w:val="center"/>
            <w:hideMark/>
          </w:tcPr>
          <w:p w14:paraId="6A7133D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0.0454</w:t>
            </w:r>
          </w:p>
        </w:tc>
        <w:tc>
          <w:tcPr>
            <w:tcW w:w="1361" w:type="dxa"/>
            <w:noWrap/>
            <w:vAlign w:val="center"/>
            <w:hideMark/>
          </w:tcPr>
          <w:p w14:paraId="13DF7D0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0.0663</w:t>
            </w:r>
          </w:p>
        </w:tc>
      </w:tr>
      <w:tr w:rsidR="004C45AC" w:rsidRPr="004C45AC" w14:paraId="0A481ABE" w14:textId="77777777" w:rsidTr="00952A32">
        <w:trPr>
          <w:trHeight w:val="286"/>
        </w:trPr>
        <w:tc>
          <w:tcPr>
            <w:tcW w:w="680" w:type="dxa"/>
            <w:noWrap/>
            <w:vAlign w:val="center"/>
            <w:hideMark/>
          </w:tcPr>
          <w:p w14:paraId="5A56680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2018</w:t>
            </w:r>
          </w:p>
        </w:tc>
        <w:tc>
          <w:tcPr>
            <w:tcW w:w="964" w:type="dxa"/>
            <w:noWrap/>
            <w:vAlign w:val="center"/>
            <w:hideMark/>
          </w:tcPr>
          <w:p w14:paraId="3FE2F19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0.4241</w:t>
            </w:r>
          </w:p>
        </w:tc>
        <w:tc>
          <w:tcPr>
            <w:tcW w:w="964" w:type="dxa"/>
            <w:noWrap/>
            <w:vAlign w:val="center"/>
            <w:hideMark/>
          </w:tcPr>
          <w:p w14:paraId="005C495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0.0115</w:t>
            </w:r>
          </w:p>
        </w:tc>
        <w:tc>
          <w:tcPr>
            <w:tcW w:w="964" w:type="dxa"/>
            <w:noWrap/>
            <w:vAlign w:val="center"/>
            <w:hideMark/>
          </w:tcPr>
          <w:p w14:paraId="6F773E2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0.2848</w:t>
            </w:r>
          </w:p>
        </w:tc>
        <w:tc>
          <w:tcPr>
            <w:tcW w:w="964" w:type="dxa"/>
            <w:noWrap/>
            <w:vAlign w:val="center"/>
            <w:hideMark/>
          </w:tcPr>
          <w:p w14:paraId="4C97BE4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0.3685</w:t>
            </w:r>
          </w:p>
        </w:tc>
        <w:tc>
          <w:tcPr>
            <w:tcW w:w="964" w:type="dxa"/>
            <w:noWrap/>
            <w:vAlign w:val="center"/>
            <w:hideMark/>
          </w:tcPr>
          <w:p w14:paraId="746A76F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0.4140</w:t>
            </w:r>
          </w:p>
        </w:tc>
        <w:tc>
          <w:tcPr>
            <w:tcW w:w="964" w:type="dxa"/>
            <w:noWrap/>
            <w:vAlign w:val="center"/>
            <w:hideMark/>
          </w:tcPr>
          <w:p w14:paraId="3361BF4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0.2518</w:t>
            </w:r>
          </w:p>
        </w:tc>
        <w:tc>
          <w:tcPr>
            <w:tcW w:w="1077" w:type="dxa"/>
            <w:noWrap/>
            <w:vAlign w:val="center"/>
            <w:hideMark/>
          </w:tcPr>
          <w:p w14:paraId="47F4352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7EA7E6A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0.4550</w:t>
            </w:r>
          </w:p>
        </w:tc>
      </w:tr>
      <w:tr w:rsidR="004C45AC" w:rsidRPr="004C45AC" w14:paraId="58ABF349" w14:textId="77777777" w:rsidTr="00952A32">
        <w:trPr>
          <w:trHeight w:val="286"/>
        </w:trPr>
        <w:tc>
          <w:tcPr>
            <w:tcW w:w="680" w:type="dxa"/>
            <w:tcBorders>
              <w:bottom w:val="nil"/>
            </w:tcBorders>
            <w:noWrap/>
            <w:vAlign w:val="center"/>
            <w:hideMark/>
          </w:tcPr>
          <w:p w14:paraId="0B36939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2019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47C7B90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0.3507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54131B5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0.0286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7C0C967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0.4931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09F6615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0.2285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4C00893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0.3583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4B9DCC1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0.2821</w:t>
            </w:r>
          </w:p>
        </w:tc>
        <w:tc>
          <w:tcPr>
            <w:tcW w:w="1077" w:type="dxa"/>
            <w:tcBorders>
              <w:bottom w:val="nil"/>
            </w:tcBorders>
            <w:noWrap/>
            <w:vAlign w:val="center"/>
            <w:hideMark/>
          </w:tcPr>
          <w:p w14:paraId="7FAA790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0.6788</w:t>
            </w:r>
          </w:p>
        </w:tc>
        <w:tc>
          <w:tcPr>
            <w:tcW w:w="1361" w:type="dxa"/>
            <w:tcBorders>
              <w:bottom w:val="nil"/>
            </w:tcBorders>
            <w:noWrap/>
            <w:vAlign w:val="center"/>
            <w:hideMark/>
          </w:tcPr>
          <w:p w14:paraId="49F1B4A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0.0678</w:t>
            </w:r>
          </w:p>
        </w:tc>
      </w:tr>
      <w:tr w:rsidR="004C45AC" w:rsidRPr="004C45AC" w14:paraId="616237C6" w14:textId="77777777" w:rsidTr="00952A32">
        <w:trPr>
          <w:trHeight w:val="286"/>
        </w:trPr>
        <w:tc>
          <w:tcPr>
            <w:tcW w:w="680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57A10D1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2020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587FEF7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0.4140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3F12865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44B896D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1.0000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787F8AC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0.0230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4FFBB18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0.3164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05D5B18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0.0241</w:t>
            </w:r>
          </w:p>
        </w:tc>
        <w:tc>
          <w:tcPr>
            <w:tcW w:w="1077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72075D3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0.7299</w:t>
            </w:r>
          </w:p>
        </w:tc>
        <w:tc>
          <w:tcPr>
            <w:tcW w:w="1361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1F8F8EB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sz w:val="21"/>
                <w:szCs w:val="21"/>
              </w:rPr>
              <w:t>0.2823</w:t>
            </w:r>
          </w:p>
        </w:tc>
      </w:tr>
    </w:tbl>
    <w:p w14:paraId="1002A377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</w:rPr>
      </w:pPr>
      <w:r w:rsidRPr="004C45AC">
        <w:fldChar w:fldCharType="end"/>
      </w:r>
      <w:bookmarkStart w:id="1" w:name="_Hlk124344938"/>
      <w:bookmarkEnd w:id="0"/>
      <w:r w:rsidRPr="004C45AC">
        <w:rPr>
          <w:rFonts w:hint="eastAsia"/>
          <w:b/>
          <w:bCs/>
        </w:rPr>
        <w:t>Table</w:t>
      </w:r>
      <w:r w:rsidRPr="004C45AC">
        <w:rPr>
          <w:b/>
          <w:bCs/>
        </w:rPr>
        <w:t xml:space="preserve"> A.2</w:t>
      </w:r>
    </w:p>
    <w:p w14:paraId="5045BB5C" w14:textId="77777777" w:rsidR="004C45AC" w:rsidRPr="004C45AC" w:rsidRDefault="004C45AC" w:rsidP="004C45AC">
      <w:pPr>
        <w:pStyle w:val="DEA-"/>
        <w:jc w:val="left"/>
      </w:pPr>
      <w:r w:rsidRPr="004C45AC">
        <w:t>Local pure technical environmental efficiency results for 128 DMUs.</w:t>
      </w:r>
    </w:p>
    <w:tbl>
      <w:tblPr>
        <w:tblStyle w:val="TableGrid"/>
        <w:tblW w:w="4932" w:type="pc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001"/>
        <w:gridCol w:w="1001"/>
        <w:gridCol w:w="1001"/>
        <w:gridCol w:w="999"/>
        <w:gridCol w:w="999"/>
        <w:gridCol w:w="999"/>
        <w:gridCol w:w="1117"/>
        <w:gridCol w:w="1411"/>
      </w:tblGrid>
      <w:tr w:rsidR="004C45AC" w:rsidRPr="004C45AC" w14:paraId="2C01A92B" w14:textId="77777777" w:rsidTr="00952A32">
        <w:trPr>
          <w:trHeight w:val="290"/>
        </w:trPr>
        <w:tc>
          <w:tcPr>
            <w:tcW w:w="381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E319BEE" w14:textId="77777777" w:rsidR="004C45AC" w:rsidRPr="004C45AC" w:rsidRDefault="004C45AC" w:rsidP="00952A32">
            <w:pPr>
              <w:pStyle w:val="DEA-"/>
              <w:jc w:val="left"/>
            </w:pPr>
          </w:p>
        </w:tc>
        <w:tc>
          <w:tcPr>
            <w:tcW w:w="542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037B55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D</w:t>
            </w:r>
            <w:r w:rsidRPr="004C45AC">
              <w:rPr>
                <w:rFonts w:cs="Times New Roman"/>
                <w:szCs w:val="21"/>
              </w:rPr>
              <w:t>alian Port</w:t>
            </w:r>
          </w:p>
        </w:tc>
        <w:tc>
          <w:tcPr>
            <w:tcW w:w="542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2434366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Y</w:t>
            </w:r>
            <w:r w:rsidRPr="004C45AC">
              <w:rPr>
                <w:rFonts w:cs="Times New Roman"/>
                <w:szCs w:val="21"/>
              </w:rPr>
              <w:t>ingkou Port</w:t>
            </w:r>
          </w:p>
        </w:tc>
        <w:tc>
          <w:tcPr>
            <w:tcW w:w="542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216D93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Q</w:t>
            </w:r>
            <w:r w:rsidRPr="004C45AC">
              <w:rPr>
                <w:rFonts w:cs="Times New Roman"/>
                <w:szCs w:val="21"/>
              </w:rPr>
              <w:t>ingdao Port</w:t>
            </w:r>
          </w:p>
        </w:tc>
        <w:tc>
          <w:tcPr>
            <w:tcW w:w="541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197F2B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R</w:t>
            </w:r>
            <w:r w:rsidRPr="004C45AC">
              <w:rPr>
                <w:rFonts w:cs="Times New Roman"/>
                <w:szCs w:val="21"/>
              </w:rPr>
              <w:t>izhao Port</w:t>
            </w:r>
          </w:p>
        </w:tc>
        <w:tc>
          <w:tcPr>
            <w:tcW w:w="541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D481BB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Y</w:t>
            </w:r>
            <w:r w:rsidRPr="004C45AC">
              <w:rPr>
                <w:rFonts w:cs="Times New Roman"/>
                <w:szCs w:val="21"/>
              </w:rPr>
              <w:t>antai Port</w:t>
            </w:r>
          </w:p>
        </w:tc>
        <w:tc>
          <w:tcPr>
            <w:tcW w:w="541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25D4C1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T</w:t>
            </w:r>
            <w:r w:rsidRPr="004C45AC">
              <w:rPr>
                <w:rFonts w:cs="Times New Roman"/>
                <w:szCs w:val="21"/>
              </w:rPr>
              <w:t>ianjin Port</w:t>
            </w:r>
          </w:p>
        </w:tc>
        <w:tc>
          <w:tcPr>
            <w:tcW w:w="605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03E241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T</w:t>
            </w:r>
            <w:r w:rsidRPr="004C45AC">
              <w:rPr>
                <w:rFonts w:cs="Times New Roman"/>
                <w:szCs w:val="21"/>
              </w:rPr>
              <w:t>angshan Port</w:t>
            </w: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AFB769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cs="Times New Roman" w:hint="eastAsia"/>
                <w:szCs w:val="21"/>
              </w:rPr>
              <w:t>Q</w:t>
            </w:r>
            <w:r w:rsidRPr="004C45AC">
              <w:rPr>
                <w:rFonts w:cs="Times New Roman"/>
                <w:szCs w:val="21"/>
              </w:rPr>
              <w:t>inhuangdao Port</w:t>
            </w:r>
          </w:p>
        </w:tc>
      </w:tr>
      <w:tr w:rsidR="004C45AC" w:rsidRPr="004C45AC" w14:paraId="0D7D0A72" w14:textId="77777777" w:rsidTr="00952A32">
        <w:trPr>
          <w:trHeight w:val="280"/>
        </w:trPr>
        <w:tc>
          <w:tcPr>
            <w:tcW w:w="381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56C3AB7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2005</w:t>
            </w:r>
          </w:p>
        </w:tc>
        <w:tc>
          <w:tcPr>
            <w:tcW w:w="542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2B94D93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0.3599</w:t>
            </w:r>
          </w:p>
        </w:tc>
        <w:tc>
          <w:tcPr>
            <w:tcW w:w="542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085D80D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0.9999</w:t>
            </w:r>
          </w:p>
        </w:tc>
        <w:tc>
          <w:tcPr>
            <w:tcW w:w="542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0624E05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0.1240</w:t>
            </w:r>
          </w:p>
        </w:tc>
        <w:tc>
          <w:tcPr>
            <w:tcW w:w="541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4FBE7B4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0.1701</w:t>
            </w:r>
          </w:p>
        </w:tc>
        <w:tc>
          <w:tcPr>
            <w:tcW w:w="541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598D778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232ED96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0.1236</w:t>
            </w:r>
          </w:p>
        </w:tc>
        <w:tc>
          <w:tcPr>
            <w:tcW w:w="605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5757CF3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5EB62A2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0.0468</w:t>
            </w:r>
          </w:p>
        </w:tc>
      </w:tr>
      <w:tr w:rsidR="004C45AC" w:rsidRPr="004C45AC" w14:paraId="61A0407A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110661D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2006</w:t>
            </w:r>
          </w:p>
        </w:tc>
        <w:tc>
          <w:tcPr>
            <w:tcW w:w="542" w:type="pct"/>
            <w:noWrap/>
            <w:vAlign w:val="center"/>
            <w:hideMark/>
          </w:tcPr>
          <w:p w14:paraId="3CE3AE2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0.3111</w:t>
            </w:r>
          </w:p>
        </w:tc>
        <w:tc>
          <w:tcPr>
            <w:tcW w:w="542" w:type="pct"/>
            <w:noWrap/>
            <w:vAlign w:val="center"/>
            <w:hideMark/>
          </w:tcPr>
          <w:p w14:paraId="059CC12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0.0681</w:t>
            </w:r>
          </w:p>
        </w:tc>
        <w:tc>
          <w:tcPr>
            <w:tcW w:w="542" w:type="pct"/>
            <w:noWrap/>
            <w:vAlign w:val="center"/>
            <w:hideMark/>
          </w:tcPr>
          <w:p w14:paraId="69A9898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0.2539</w:t>
            </w:r>
          </w:p>
        </w:tc>
        <w:tc>
          <w:tcPr>
            <w:tcW w:w="541" w:type="pct"/>
            <w:noWrap/>
            <w:vAlign w:val="center"/>
            <w:hideMark/>
          </w:tcPr>
          <w:p w14:paraId="280D833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0.1608</w:t>
            </w:r>
          </w:p>
        </w:tc>
        <w:tc>
          <w:tcPr>
            <w:tcW w:w="541" w:type="pct"/>
            <w:noWrap/>
            <w:vAlign w:val="center"/>
            <w:hideMark/>
          </w:tcPr>
          <w:p w14:paraId="296EBA6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17F1E5D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0.1188</w:t>
            </w:r>
          </w:p>
        </w:tc>
        <w:tc>
          <w:tcPr>
            <w:tcW w:w="605" w:type="pct"/>
            <w:noWrap/>
            <w:vAlign w:val="center"/>
            <w:hideMark/>
          </w:tcPr>
          <w:p w14:paraId="360A926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4E9FC04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0.0654</w:t>
            </w:r>
          </w:p>
        </w:tc>
      </w:tr>
      <w:tr w:rsidR="004C45AC" w:rsidRPr="004C45AC" w14:paraId="39AC8E84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5BD67C9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2007</w:t>
            </w:r>
          </w:p>
        </w:tc>
        <w:tc>
          <w:tcPr>
            <w:tcW w:w="542" w:type="pct"/>
            <w:noWrap/>
            <w:vAlign w:val="center"/>
            <w:hideMark/>
          </w:tcPr>
          <w:p w14:paraId="4E7742E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0.3120</w:t>
            </w:r>
          </w:p>
        </w:tc>
        <w:tc>
          <w:tcPr>
            <w:tcW w:w="542" w:type="pct"/>
            <w:noWrap/>
            <w:vAlign w:val="center"/>
            <w:hideMark/>
          </w:tcPr>
          <w:p w14:paraId="504EE77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0.0562</w:t>
            </w:r>
          </w:p>
        </w:tc>
        <w:tc>
          <w:tcPr>
            <w:tcW w:w="542" w:type="pct"/>
            <w:noWrap/>
            <w:vAlign w:val="center"/>
            <w:hideMark/>
          </w:tcPr>
          <w:p w14:paraId="7E12C5F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0.3072</w:t>
            </w:r>
          </w:p>
        </w:tc>
        <w:tc>
          <w:tcPr>
            <w:tcW w:w="541" w:type="pct"/>
            <w:noWrap/>
            <w:vAlign w:val="center"/>
            <w:hideMark/>
          </w:tcPr>
          <w:p w14:paraId="3141EA6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0.2145</w:t>
            </w:r>
          </w:p>
        </w:tc>
        <w:tc>
          <w:tcPr>
            <w:tcW w:w="541" w:type="pct"/>
            <w:noWrap/>
            <w:vAlign w:val="center"/>
            <w:hideMark/>
          </w:tcPr>
          <w:p w14:paraId="48CB32E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0.5718</w:t>
            </w:r>
          </w:p>
        </w:tc>
        <w:tc>
          <w:tcPr>
            <w:tcW w:w="541" w:type="pct"/>
            <w:noWrap/>
            <w:vAlign w:val="center"/>
            <w:hideMark/>
          </w:tcPr>
          <w:p w14:paraId="366DE4C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0.1310</w:t>
            </w:r>
          </w:p>
        </w:tc>
        <w:tc>
          <w:tcPr>
            <w:tcW w:w="605" w:type="pct"/>
            <w:noWrap/>
            <w:vAlign w:val="center"/>
            <w:hideMark/>
          </w:tcPr>
          <w:p w14:paraId="30EE53A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420AF6D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0.1348</w:t>
            </w:r>
          </w:p>
        </w:tc>
      </w:tr>
      <w:tr w:rsidR="004C45AC" w:rsidRPr="004C45AC" w14:paraId="2225C59A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2BE433D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2008</w:t>
            </w:r>
          </w:p>
        </w:tc>
        <w:tc>
          <w:tcPr>
            <w:tcW w:w="542" w:type="pct"/>
            <w:noWrap/>
            <w:vAlign w:val="center"/>
            <w:hideMark/>
          </w:tcPr>
          <w:p w14:paraId="6CA4DF4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0.3110</w:t>
            </w:r>
          </w:p>
        </w:tc>
        <w:tc>
          <w:tcPr>
            <w:tcW w:w="542" w:type="pct"/>
            <w:noWrap/>
            <w:vAlign w:val="center"/>
            <w:hideMark/>
          </w:tcPr>
          <w:p w14:paraId="0C164E0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0.0474</w:t>
            </w:r>
          </w:p>
        </w:tc>
        <w:tc>
          <w:tcPr>
            <w:tcW w:w="542" w:type="pct"/>
            <w:noWrap/>
            <w:vAlign w:val="center"/>
            <w:hideMark/>
          </w:tcPr>
          <w:p w14:paraId="4EBD4FD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0.3230</w:t>
            </w:r>
          </w:p>
        </w:tc>
        <w:tc>
          <w:tcPr>
            <w:tcW w:w="541" w:type="pct"/>
            <w:noWrap/>
            <w:vAlign w:val="center"/>
            <w:hideMark/>
          </w:tcPr>
          <w:p w14:paraId="4FABF1D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0.2247</w:t>
            </w:r>
          </w:p>
        </w:tc>
        <w:tc>
          <w:tcPr>
            <w:tcW w:w="541" w:type="pct"/>
            <w:noWrap/>
            <w:vAlign w:val="center"/>
            <w:hideMark/>
          </w:tcPr>
          <w:p w14:paraId="126AD5E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0.6791</w:t>
            </w:r>
          </w:p>
        </w:tc>
        <w:tc>
          <w:tcPr>
            <w:tcW w:w="541" w:type="pct"/>
            <w:noWrap/>
            <w:vAlign w:val="center"/>
            <w:hideMark/>
          </w:tcPr>
          <w:p w14:paraId="279CA2E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0.0511</w:t>
            </w:r>
          </w:p>
        </w:tc>
        <w:tc>
          <w:tcPr>
            <w:tcW w:w="605" w:type="pct"/>
            <w:noWrap/>
            <w:vAlign w:val="center"/>
            <w:hideMark/>
          </w:tcPr>
          <w:p w14:paraId="3F21992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0.7592</w:t>
            </w:r>
          </w:p>
        </w:tc>
        <w:tc>
          <w:tcPr>
            <w:tcW w:w="764" w:type="pct"/>
            <w:noWrap/>
            <w:vAlign w:val="center"/>
            <w:hideMark/>
          </w:tcPr>
          <w:p w14:paraId="06FC8FD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0.1106</w:t>
            </w:r>
          </w:p>
        </w:tc>
      </w:tr>
      <w:tr w:rsidR="004C45AC" w:rsidRPr="004C45AC" w14:paraId="73B9FB22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1E1A70C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2009</w:t>
            </w:r>
          </w:p>
        </w:tc>
        <w:tc>
          <w:tcPr>
            <w:tcW w:w="542" w:type="pct"/>
            <w:noWrap/>
            <w:vAlign w:val="center"/>
            <w:hideMark/>
          </w:tcPr>
          <w:p w14:paraId="77652ED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0.3310</w:t>
            </w:r>
          </w:p>
        </w:tc>
        <w:tc>
          <w:tcPr>
            <w:tcW w:w="542" w:type="pct"/>
            <w:noWrap/>
            <w:vAlign w:val="center"/>
            <w:hideMark/>
          </w:tcPr>
          <w:p w14:paraId="7FC4242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0.0629</w:t>
            </w:r>
          </w:p>
        </w:tc>
        <w:tc>
          <w:tcPr>
            <w:tcW w:w="542" w:type="pct"/>
            <w:noWrap/>
            <w:vAlign w:val="center"/>
            <w:hideMark/>
          </w:tcPr>
          <w:p w14:paraId="22AB27C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0.1144</w:t>
            </w:r>
          </w:p>
        </w:tc>
        <w:tc>
          <w:tcPr>
            <w:tcW w:w="541" w:type="pct"/>
            <w:noWrap/>
            <w:vAlign w:val="center"/>
            <w:hideMark/>
          </w:tcPr>
          <w:p w14:paraId="1B211D9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0.1673</w:t>
            </w:r>
          </w:p>
        </w:tc>
        <w:tc>
          <w:tcPr>
            <w:tcW w:w="541" w:type="pct"/>
            <w:noWrap/>
            <w:vAlign w:val="center"/>
            <w:hideMark/>
          </w:tcPr>
          <w:p w14:paraId="6079C53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0.6098</w:t>
            </w:r>
          </w:p>
        </w:tc>
        <w:tc>
          <w:tcPr>
            <w:tcW w:w="541" w:type="pct"/>
            <w:noWrap/>
            <w:vAlign w:val="center"/>
            <w:hideMark/>
          </w:tcPr>
          <w:p w14:paraId="3A90674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0.0953</w:t>
            </w:r>
          </w:p>
        </w:tc>
        <w:tc>
          <w:tcPr>
            <w:tcW w:w="605" w:type="pct"/>
            <w:noWrap/>
            <w:vAlign w:val="center"/>
            <w:hideMark/>
          </w:tcPr>
          <w:p w14:paraId="50D7493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6E2099D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</w:tr>
      <w:tr w:rsidR="004C45AC" w:rsidRPr="004C45AC" w14:paraId="5F81BDC2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40E42C4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2010</w:t>
            </w:r>
          </w:p>
        </w:tc>
        <w:tc>
          <w:tcPr>
            <w:tcW w:w="542" w:type="pct"/>
            <w:noWrap/>
            <w:vAlign w:val="center"/>
            <w:hideMark/>
          </w:tcPr>
          <w:p w14:paraId="0C83936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0.3859</w:t>
            </w:r>
          </w:p>
        </w:tc>
        <w:tc>
          <w:tcPr>
            <w:tcW w:w="542" w:type="pct"/>
            <w:noWrap/>
            <w:vAlign w:val="center"/>
            <w:hideMark/>
          </w:tcPr>
          <w:p w14:paraId="2EBAE10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0.0517</w:t>
            </w:r>
          </w:p>
        </w:tc>
        <w:tc>
          <w:tcPr>
            <w:tcW w:w="542" w:type="pct"/>
            <w:noWrap/>
            <w:vAlign w:val="center"/>
            <w:hideMark/>
          </w:tcPr>
          <w:p w14:paraId="5257F17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0.2547</w:t>
            </w:r>
          </w:p>
        </w:tc>
        <w:tc>
          <w:tcPr>
            <w:tcW w:w="541" w:type="pct"/>
            <w:noWrap/>
            <w:vAlign w:val="center"/>
            <w:hideMark/>
          </w:tcPr>
          <w:p w14:paraId="12D6F18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0.2081</w:t>
            </w:r>
          </w:p>
        </w:tc>
        <w:tc>
          <w:tcPr>
            <w:tcW w:w="541" w:type="pct"/>
            <w:noWrap/>
            <w:vAlign w:val="center"/>
            <w:hideMark/>
          </w:tcPr>
          <w:p w14:paraId="5AFC30E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17EC6FC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0.1279</w:t>
            </w:r>
          </w:p>
        </w:tc>
        <w:tc>
          <w:tcPr>
            <w:tcW w:w="605" w:type="pct"/>
            <w:noWrap/>
            <w:vAlign w:val="center"/>
            <w:hideMark/>
          </w:tcPr>
          <w:p w14:paraId="6489BE3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1352833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0.4458</w:t>
            </w:r>
          </w:p>
        </w:tc>
      </w:tr>
      <w:tr w:rsidR="004C45AC" w:rsidRPr="004C45AC" w14:paraId="5B9739EA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0F59AC5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2011</w:t>
            </w:r>
          </w:p>
        </w:tc>
        <w:tc>
          <w:tcPr>
            <w:tcW w:w="542" w:type="pct"/>
            <w:noWrap/>
            <w:vAlign w:val="center"/>
            <w:hideMark/>
          </w:tcPr>
          <w:p w14:paraId="7E348E6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0.6175</w:t>
            </w:r>
          </w:p>
        </w:tc>
        <w:tc>
          <w:tcPr>
            <w:tcW w:w="542" w:type="pct"/>
            <w:noWrap/>
            <w:vAlign w:val="center"/>
            <w:hideMark/>
          </w:tcPr>
          <w:p w14:paraId="414792E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0.0529</w:t>
            </w:r>
          </w:p>
        </w:tc>
        <w:tc>
          <w:tcPr>
            <w:tcW w:w="542" w:type="pct"/>
            <w:noWrap/>
            <w:vAlign w:val="center"/>
            <w:hideMark/>
          </w:tcPr>
          <w:p w14:paraId="71DB9C6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0.4866</w:t>
            </w:r>
          </w:p>
        </w:tc>
        <w:tc>
          <w:tcPr>
            <w:tcW w:w="541" w:type="pct"/>
            <w:noWrap/>
            <w:vAlign w:val="center"/>
            <w:hideMark/>
          </w:tcPr>
          <w:p w14:paraId="110D131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0.3072</w:t>
            </w:r>
          </w:p>
        </w:tc>
        <w:tc>
          <w:tcPr>
            <w:tcW w:w="541" w:type="pct"/>
            <w:noWrap/>
            <w:vAlign w:val="center"/>
            <w:hideMark/>
          </w:tcPr>
          <w:p w14:paraId="3DA2E96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0.7723</w:t>
            </w:r>
          </w:p>
        </w:tc>
        <w:tc>
          <w:tcPr>
            <w:tcW w:w="541" w:type="pct"/>
            <w:noWrap/>
            <w:vAlign w:val="center"/>
            <w:hideMark/>
          </w:tcPr>
          <w:p w14:paraId="2DE19C5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0.1568</w:t>
            </w:r>
          </w:p>
        </w:tc>
        <w:tc>
          <w:tcPr>
            <w:tcW w:w="605" w:type="pct"/>
            <w:noWrap/>
            <w:vAlign w:val="center"/>
            <w:hideMark/>
          </w:tcPr>
          <w:p w14:paraId="43369F3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218738B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</w:tr>
      <w:tr w:rsidR="004C45AC" w:rsidRPr="004C45AC" w14:paraId="4A517C71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5395AEC2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2012</w:t>
            </w:r>
          </w:p>
        </w:tc>
        <w:tc>
          <w:tcPr>
            <w:tcW w:w="542" w:type="pct"/>
            <w:noWrap/>
            <w:vAlign w:val="center"/>
            <w:hideMark/>
          </w:tcPr>
          <w:p w14:paraId="305E1FC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0.3866</w:t>
            </w:r>
          </w:p>
        </w:tc>
        <w:tc>
          <w:tcPr>
            <w:tcW w:w="542" w:type="pct"/>
            <w:noWrap/>
            <w:vAlign w:val="center"/>
            <w:hideMark/>
          </w:tcPr>
          <w:p w14:paraId="25F5937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0.0585</w:t>
            </w:r>
          </w:p>
        </w:tc>
        <w:tc>
          <w:tcPr>
            <w:tcW w:w="542" w:type="pct"/>
            <w:noWrap/>
            <w:vAlign w:val="center"/>
            <w:hideMark/>
          </w:tcPr>
          <w:p w14:paraId="59283B3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0.7039</w:t>
            </w:r>
          </w:p>
        </w:tc>
        <w:tc>
          <w:tcPr>
            <w:tcW w:w="541" w:type="pct"/>
            <w:noWrap/>
            <w:vAlign w:val="center"/>
            <w:hideMark/>
          </w:tcPr>
          <w:p w14:paraId="7773884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0.4240</w:t>
            </w:r>
          </w:p>
        </w:tc>
        <w:tc>
          <w:tcPr>
            <w:tcW w:w="541" w:type="pct"/>
            <w:noWrap/>
            <w:vAlign w:val="center"/>
            <w:hideMark/>
          </w:tcPr>
          <w:p w14:paraId="26404F48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0.6961</w:t>
            </w:r>
          </w:p>
        </w:tc>
        <w:tc>
          <w:tcPr>
            <w:tcW w:w="541" w:type="pct"/>
            <w:noWrap/>
            <w:vAlign w:val="center"/>
            <w:hideMark/>
          </w:tcPr>
          <w:p w14:paraId="0C2E534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0.1948</w:t>
            </w:r>
          </w:p>
        </w:tc>
        <w:tc>
          <w:tcPr>
            <w:tcW w:w="605" w:type="pct"/>
            <w:noWrap/>
            <w:vAlign w:val="center"/>
            <w:hideMark/>
          </w:tcPr>
          <w:p w14:paraId="683C8CC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0.9043</w:t>
            </w:r>
          </w:p>
        </w:tc>
        <w:tc>
          <w:tcPr>
            <w:tcW w:w="764" w:type="pct"/>
            <w:noWrap/>
            <w:vAlign w:val="center"/>
            <w:hideMark/>
          </w:tcPr>
          <w:p w14:paraId="75F16F8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</w:tr>
      <w:tr w:rsidR="004C45AC" w:rsidRPr="004C45AC" w14:paraId="4DBBB90B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331FDD9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2013</w:t>
            </w:r>
          </w:p>
        </w:tc>
        <w:tc>
          <w:tcPr>
            <w:tcW w:w="542" w:type="pct"/>
            <w:noWrap/>
            <w:vAlign w:val="center"/>
            <w:hideMark/>
          </w:tcPr>
          <w:p w14:paraId="6884717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0.4494</w:t>
            </w:r>
          </w:p>
        </w:tc>
        <w:tc>
          <w:tcPr>
            <w:tcW w:w="542" w:type="pct"/>
            <w:noWrap/>
            <w:vAlign w:val="center"/>
            <w:hideMark/>
          </w:tcPr>
          <w:p w14:paraId="3C03033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0.0666</w:t>
            </w:r>
          </w:p>
        </w:tc>
        <w:tc>
          <w:tcPr>
            <w:tcW w:w="542" w:type="pct"/>
            <w:noWrap/>
            <w:vAlign w:val="center"/>
            <w:hideMark/>
          </w:tcPr>
          <w:p w14:paraId="5A9EDB9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1B5A6FA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7779CD3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0.7279</w:t>
            </w:r>
          </w:p>
        </w:tc>
        <w:tc>
          <w:tcPr>
            <w:tcW w:w="541" w:type="pct"/>
            <w:noWrap/>
            <w:vAlign w:val="center"/>
            <w:hideMark/>
          </w:tcPr>
          <w:p w14:paraId="16C3246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0.2438</w:t>
            </w:r>
          </w:p>
        </w:tc>
        <w:tc>
          <w:tcPr>
            <w:tcW w:w="605" w:type="pct"/>
            <w:noWrap/>
            <w:vAlign w:val="center"/>
            <w:hideMark/>
          </w:tcPr>
          <w:p w14:paraId="57595B4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1A0F083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</w:tr>
      <w:tr w:rsidR="004C45AC" w:rsidRPr="004C45AC" w14:paraId="06F3525C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35B6AD4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2014</w:t>
            </w:r>
          </w:p>
        </w:tc>
        <w:tc>
          <w:tcPr>
            <w:tcW w:w="542" w:type="pct"/>
            <w:noWrap/>
            <w:vAlign w:val="center"/>
            <w:hideMark/>
          </w:tcPr>
          <w:p w14:paraId="3C21F47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0.4518</w:t>
            </w:r>
          </w:p>
        </w:tc>
        <w:tc>
          <w:tcPr>
            <w:tcW w:w="542" w:type="pct"/>
            <w:noWrap/>
            <w:vAlign w:val="center"/>
            <w:hideMark/>
          </w:tcPr>
          <w:p w14:paraId="7DACBFF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0.0768</w:t>
            </w:r>
          </w:p>
        </w:tc>
        <w:tc>
          <w:tcPr>
            <w:tcW w:w="542" w:type="pct"/>
            <w:noWrap/>
            <w:vAlign w:val="center"/>
            <w:hideMark/>
          </w:tcPr>
          <w:p w14:paraId="674C4F4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758B133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736D017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0.6001</w:t>
            </w:r>
          </w:p>
        </w:tc>
        <w:tc>
          <w:tcPr>
            <w:tcW w:w="541" w:type="pct"/>
            <w:noWrap/>
            <w:vAlign w:val="center"/>
            <w:hideMark/>
          </w:tcPr>
          <w:p w14:paraId="37DD2B9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0.2918</w:t>
            </w:r>
          </w:p>
        </w:tc>
        <w:tc>
          <w:tcPr>
            <w:tcW w:w="605" w:type="pct"/>
            <w:noWrap/>
            <w:vAlign w:val="center"/>
            <w:hideMark/>
          </w:tcPr>
          <w:p w14:paraId="3ADDE3B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0.6983</w:t>
            </w:r>
          </w:p>
        </w:tc>
        <w:tc>
          <w:tcPr>
            <w:tcW w:w="764" w:type="pct"/>
            <w:noWrap/>
            <w:vAlign w:val="center"/>
            <w:hideMark/>
          </w:tcPr>
          <w:p w14:paraId="6D76F07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0.1502</w:t>
            </w:r>
          </w:p>
        </w:tc>
      </w:tr>
      <w:tr w:rsidR="004C45AC" w:rsidRPr="004C45AC" w14:paraId="2FFE678C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3FAB3A2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2015</w:t>
            </w:r>
          </w:p>
        </w:tc>
        <w:tc>
          <w:tcPr>
            <w:tcW w:w="542" w:type="pct"/>
            <w:noWrap/>
            <w:vAlign w:val="center"/>
            <w:hideMark/>
          </w:tcPr>
          <w:p w14:paraId="26E30D3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0.4065</w:t>
            </w:r>
          </w:p>
        </w:tc>
        <w:tc>
          <w:tcPr>
            <w:tcW w:w="542" w:type="pct"/>
            <w:noWrap/>
            <w:vAlign w:val="center"/>
            <w:hideMark/>
          </w:tcPr>
          <w:p w14:paraId="6F7EB40B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0.0664</w:t>
            </w:r>
          </w:p>
        </w:tc>
        <w:tc>
          <w:tcPr>
            <w:tcW w:w="542" w:type="pct"/>
            <w:noWrap/>
            <w:vAlign w:val="center"/>
            <w:hideMark/>
          </w:tcPr>
          <w:p w14:paraId="6ACE0B9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0.6425</w:t>
            </w:r>
          </w:p>
        </w:tc>
        <w:tc>
          <w:tcPr>
            <w:tcW w:w="541" w:type="pct"/>
            <w:noWrap/>
            <w:vAlign w:val="center"/>
            <w:hideMark/>
          </w:tcPr>
          <w:p w14:paraId="7DA0B5E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0.6486</w:t>
            </w:r>
          </w:p>
        </w:tc>
        <w:tc>
          <w:tcPr>
            <w:tcW w:w="541" w:type="pct"/>
            <w:noWrap/>
            <w:vAlign w:val="center"/>
            <w:hideMark/>
          </w:tcPr>
          <w:p w14:paraId="196ED1A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0.5693</w:t>
            </w:r>
          </w:p>
        </w:tc>
        <w:tc>
          <w:tcPr>
            <w:tcW w:w="541" w:type="pct"/>
            <w:noWrap/>
            <w:vAlign w:val="center"/>
            <w:hideMark/>
          </w:tcPr>
          <w:p w14:paraId="4B6DEE2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0.3360</w:t>
            </w:r>
          </w:p>
        </w:tc>
        <w:tc>
          <w:tcPr>
            <w:tcW w:w="605" w:type="pct"/>
            <w:noWrap/>
            <w:vAlign w:val="center"/>
            <w:hideMark/>
          </w:tcPr>
          <w:p w14:paraId="53570D8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0.6105</w:t>
            </w:r>
          </w:p>
        </w:tc>
        <w:tc>
          <w:tcPr>
            <w:tcW w:w="764" w:type="pct"/>
            <w:noWrap/>
            <w:vAlign w:val="center"/>
            <w:hideMark/>
          </w:tcPr>
          <w:p w14:paraId="4DAE3A4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0.1149</w:t>
            </w:r>
          </w:p>
        </w:tc>
      </w:tr>
      <w:tr w:rsidR="004C45AC" w:rsidRPr="004C45AC" w14:paraId="5843F7FF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4DD730B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2016</w:t>
            </w:r>
          </w:p>
        </w:tc>
        <w:tc>
          <w:tcPr>
            <w:tcW w:w="542" w:type="pct"/>
            <w:noWrap/>
            <w:vAlign w:val="center"/>
            <w:hideMark/>
          </w:tcPr>
          <w:p w14:paraId="5374A19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0.4099</w:t>
            </w:r>
          </w:p>
        </w:tc>
        <w:tc>
          <w:tcPr>
            <w:tcW w:w="542" w:type="pct"/>
            <w:noWrap/>
            <w:vAlign w:val="center"/>
            <w:hideMark/>
          </w:tcPr>
          <w:p w14:paraId="3C66FD4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0.0586</w:t>
            </w:r>
          </w:p>
        </w:tc>
        <w:tc>
          <w:tcPr>
            <w:tcW w:w="542" w:type="pct"/>
            <w:noWrap/>
            <w:vAlign w:val="center"/>
            <w:hideMark/>
          </w:tcPr>
          <w:p w14:paraId="560FA98B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0.8762</w:t>
            </w:r>
          </w:p>
        </w:tc>
        <w:tc>
          <w:tcPr>
            <w:tcW w:w="541" w:type="pct"/>
            <w:noWrap/>
            <w:vAlign w:val="center"/>
            <w:hideMark/>
          </w:tcPr>
          <w:p w14:paraId="31E8130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0.4969</w:t>
            </w:r>
          </w:p>
        </w:tc>
        <w:tc>
          <w:tcPr>
            <w:tcW w:w="541" w:type="pct"/>
            <w:noWrap/>
            <w:vAlign w:val="center"/>
            <w:hideMark/>
          </w:tcPr>
          <w:p w14:paraId="2F2F1C6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0.5652</w:t>
            </w:r>
          </w:p>
        </w:tc>
        <w:tc>
          <w:tcPr>
            <w:tcW w:w="541" w:type="pct"/>
            <w:noWrap/>
            <w:vAlign w:val="center"/>
            <w:hideMark/>
          </w:tcPr>
          <w:p w14:paraId="3D6291D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0.3889</w:t>
            </w:r>
          </w:p>
        </w:tc>
        <w:tc>
          <w:tcPr>
            <w:tcW w:w="605" w:type="pct"/>
            <w:noWrap/>
            <w:vAlign w:val="center"/>
            <w:hideMark/>
          </w:tcPr>
          <w:p w14:paraId="09818B79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0.6002</w:t>
            </w:r>
          </w:p>
        </w:tc>
        <w:tc>
          <w:tcPr>
            <w:tcW w:w="764" w:type="pct"/>
            <w:noWrap/>
            <w:vAlign w:val="center"/>
            <w:hideMark/>
          </w:tcPr>
          <w:p w14:paraId="49D0546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0.1385</w:t>
            </w:r>
          </w:p>
        </w:tc>
      </w:tr>
      <w:tr w:rsidR="004C45AC" w:rsidRPr="004C45AC" w14:paraId="0AC81423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428DCB0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2017</w:t>
            </w:r>
          </w:p>
        </w:tc>
        <w:tc>
          <w:tcPr>
            <w:tcW w:w="542" w:type="pct"/>
            <w:noWrap/>
            <w:vAlign w:val="center"/>
            <w:hideMark/>
          </w:tcPr>
          <w:p w14:paraId="54B299C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0.4374</w:t>
            </w:r>
          </w:p>
        </w:tc>
        <w:tc>
          <w:tcPr>
            <w:tcW w:w="542" w:type="pct"/>
            <w:noWrap/>
            <w:vAlign w:val="center"/>
            <w:hideMark/>
          </w:tcPr>
          <w:p w14:paraId="62C1E65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0.0187</w:t>
            </w:r>
          </w:p>
        </w:tc>
        <w:tc>
          <w:tcPr>
            <w:tcW w:w="542" w:type="pct"/>
            <w:noWrap/>
            <w:vAlign w:val="center"/>
            <w:hideMark/>
          </w:tcPr>
          <w:p w14:paraId="43ADA3C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0.8476</w:t>
            </w:r>
          </w:p>
        </w:tc>
        <w:tc>
          <w:tcPr>
            <w:tcW w:w="541" w:type="pct"/>
            <w:noWrap/>
            <w:vAlign w:val="center"/>
            <w:hideMark/>
          </w:tcPr>
          <w:p w14:paraId="77707715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0.1753</w:t>
            </w:r>
          </w:p>
        </w:tc>
        <w:tc>
          <w:tcPr>
            <w:tcW w:w="541" w:type="pct"/>
            <w:noWrap/>
            <w:vAlign w:val="center"/>
            <w:hideMark/>
          </w:tcPr>
          <w:p w14:paraId="30955B8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0.4117</w:t>
            </w:r>
          </w:p>
        </w:tc>
        <w:tc>
          <w:tcPr>
            <w:tcW w:w="541" w:type="pct"/>
            <w:noWrap/>
            <w:vAlign w:val="center"/>
            <w:hideMark/>
          </w:tcPr>
          <w:p w14:paraId="6CE4863B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0.3958</w:t>
            </w:r>
          </w:p>
        </w:tc>
        <w:tc>
          <w:tcPr>
            <w:tcW w:w="605" w:type="pct"/>
            <w:noWrap/>
            <w:vAlign w:val="center"/>
            <w:hideMark/>
          </w:tcPr>
          <w:p w14:paraId="15FE76E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0.0638</w:t>
            </w:r>
          </w:p>
        </w:tc>
        <w:tc>
          <w:tcPr>
            <w:tcW w:w="764" w:type="pct"/>
            <w:noWrap/>
            <w:vAlign w:val="center"/>
            <w:hideMark/>
          </w:tcPr>
          <w:p w14:paraId="5E23498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0.0677</w:t>
            </w:r>
          </w:p>
        </w:tc>
      </w:tr>
      <w:tr w:rsidR="004C45AC" w:rsidRPr="004C45AC" w14:paraId="4A2452A5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38B94B9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2018</w:t>
            </w:r>
          </w:p>
        </w:tc>
        <w:tc>
          <w:tcPr>
            <w:tcW w:w="542" w:type="pct"/>
            <w:noWrap/>
            <w:vAlign w:val="center"/>
            <w:hideMark/>
          </w:tcPr>
          <w:p w14:paraId="3796E27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2" w:type="pct"/>
            <w:noWrap/>
            <w:vAlign w:val="center"/>
            <w:hideMark/>
          </w:tcPr>
          <w:p w14:paraId="327B931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0.0149</w:t>
            </w:r>
          </w:p>
        </w:tc>
        <w:tc>
          <w:tcPr>
            <w:tcW w:w="542" w:type="pct"/>
            <w:noWrap/>
            <w:vAlign w:val="center"/>
            <w:hideMark/>
          </w:tcPr>
          <w:p w14:paraId="49C62C8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0.8567</w:t>
            </w:r>
          </w:p>
        </w:tc>
        <w:tc>
          <w:tcPr>
            <w:tcW w:w="541" w:type="pct"/>
            <w:noWrap/>
            <w:vAlign w:val="center"/>
            <w:hideMark/>
          </w:tcPr>
          <w:p w14:paraId="52A7DF3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0D2BDB9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0.4357</w:t>
            </w:r>
          </w:p>
        </w:tc>
        <w:tc>
          <w:tcPr>
            <w:tcW w:w="541" w:type="pct"/>
            <w:noWrap/>
            <w:vAlign w:val="center"/>
            <w:hideMark/>
          </w:tcPr>
          <w:p w14:paraId="6694CF3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0.3891</w:t>
            </w:r>
          </w:p>
        </w:tc>
        <w:tc>
          <w:tcPr>
            <w:tcW w:w="605" w:type="pct"/>
            <w:noWrap/>
            <w:vAlign w:val="center"/>
            <w:hideMark/>
          </w:tcPr>
          <w:p w14:paraId="75DDEE6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5E10EB6B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</w:tr>
      <w:tr w:rsidR="004C45AC" w:rsidRPr="004C45AC" w14:paraId="345640CC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6E83578F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2019</w:t>
            </w:r>
          </w:p>
        </w:tc>
        <w:tc>
          <w:tcPr>
            <w:tcW w:w="542" w:type="pct"/>
            <w:noWrap/>
            <w:vAlign w:val="center"/>
            <w:hideMark/>
          </w:tcPr>
          <w:p w14:paraId="3FC2FE1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0.5208</w:t>
            </w:r>
          </w:p>
        </w:tc>
        <w:tc>
          <w:tcPr>
            <w:tcW w:w="542" w:type="pct"/>
            <w:noWrap/>
            <w:vAlign w:val="center"/>
            <w:hideMark/>
          </w:tcPr>
          <w:p w14:paraId="3699820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0.0297</w:t>
            </w:r>
          </w:p>
        </w:tc>
        <w:tc>
          <w:tcPr>
            <w:tcW w:w="542" w:type="pct"/>
            <w:noWrap/>
            <w:vAlign w:val="center"/>
            <w:hideMark/>
          </w:tcPr>
          <w:p w14:paraId="3A1F2F8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0.7741</w:t>
            </w:r>
          </w:p>
        </w:tc>
        <w:tc>
          <w:tcPr>
            <w:tcW w:w="541" w:type="pct"/>
            <w:noWrap/>
            <w:vAlign w:val="center"/>
            <w:hideMark/>
          </w:tcPr>
          <w:p w14:paraId="596FED3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0.4126</w:t>
            </w:r>
          </w:p>
        </w:tc>
        <w:tc>
          <w:tcPr>
            <w:tcW w:w="541" w:type="pct"/>
            <w:noWrap/>
            <w:vAlign w:val="center"/>
            <w:hideMark/>
          </w:tcPr>
          <w:p w14:paraId="35ED4621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0.3660</w:t>
            </w:r>
          </w:p>
        </w:tc>
        <w:tc>
          <w:tcPr>
            <w:tcW w:w="541" w:type="pct"/>
            <w:noWrap/>
            <w:vAlign w:val="center"/>
            <w:hideMark/>
          </w:tcPr>
          <w:p w14:paraId="6AA83B5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0.3916</w:t>
            </w:r>
          </w:p>
        </w:tc>
        <w:tc>
          <w:tcPr>
            <w:tcW w:w="605" w:type="pct"/>
            <w:noWrap/>
            <w:vAlign w:val="center"/>
            <w:hideMark/>
          </w:tcPr>
          <w:p w14:paraId="52F8C91A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0.7917</w:t>
            </w:r>
          </w:p>
        </w:tc>
        <w:tc>
          <w:tcPr>
            <w:tcW w:w="764" w:type="pct"/>
            <w:noWrap/>
            <w:vAlign w:val="center"/>
            <w:hideMark/>
          </w:tcPr>
          <w:p w14:paraId="2D47BE24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0.0685</w:t>
            </w:r>
          </w:p>
        </w:tc>
      </w:tr>
      <w:tr w:rsidR="004C45AC" w:rsidRPr="004C45AC" w14:paraId="36B754FB" w14:textId="77777777" w:rsidTr="00952A32">
        <w:trPr>
          <w:trHeight w:val="280"/>
        </w:trPr>
        <w:tc>
          <w:tcPr>
            <w:tcW w:w="381" w:type="pct"/>
            <w:noWrap/>
            <w:vAlign w:val="center"/>
            <w:hideMark/>
          </w:tcPr>
          <w:p w14:paraId="6C00A427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lastRenderedPageBreak/>
              <w:t>2020</w:t>
            </w:r>
          </w:p>
        </w:tc>
        <w:tc>
          <w:tcPr>
            <w:tcW w:w="542" w:type="pct"/>
            <w:noWrap/>
            <w:vAlign w:val="center"/>
            <w:hideMark/>
          </w:tcPr>
          <w:p w14:paraId="6FA6686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0.4153</w:t>
            </w:r>
          </w:p>
        </w:tc>
        <w:tc>
          <w:tcPr>
            <w:tcW w:w="542" w:type="pct"/>
            <w:noWrap/>
            <w:vAlign w:val="center"/>
            <w:hideMark/>
          </w:tcPr>
          <w:p w14:paraId="5DFFF13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2" w:type="pct"/>
            <w:noWrap/>
            <w:vAlign w:val="center"/>
            <w:hideMark/>
          </w:tcPr>
          <w:p w14:paraId="3ED49A13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7D27AA5C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541" w:type="pct"/>
            <w:noWrap/>
            <w:vAlign w:val="center"/>
            <w:hideMark/>
          </w:tcPr>
          <w:p w14:paraId="75BF74FE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0.3165</w:t>
            </w:r>
          </w:p>
        </w:tc>
        <w:tc>
          <w:tcPr>
            <w:tcW w:w="541" w:type="pct"/>
            <w:noWrap/>
            <w:vAlign w:val="center"/>
            <w:hideMark/>
          </w:tcPr>
          <w:p w14:paraId="4CF831ED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0.0717</w:t>
            </w:r>
          </w:p>
        </w:tc>
        <w:tc>
          <w:tcPr>
            <w:tcW w:w="605" w:type="pct"/>
            <w:noWrap/>
            <w:vAlign w:val="center"/>
            <w:hideMark/>
          </w:tcPr>
          <w:p w14:paraId="68A04276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1.0000</w:t>
            </w:r>
          </w:p>
        </w:tc>
        <w:tc>
          <w:tcPr>
            <w:tcW w:w="764" w:type="pct"/>
            <w:noWrap/>
            <w:vAlign w:val="center"/>
            <w:hideMark/>
          </w:tcPr>
          <w:p w14:paraId="6722A240" w14:textId="77777777" w:rsidR="004C45AC" w:rsidRPr="004C45AC" w:rsidRDefault="004C45AC" w:rsidP="00952A32">
            <w:pPr>
              <w:pStyle w:val="DEA-"/>
              <w:jc w:val="left"/>
            </w:pPr>
            <w:r w:rsidRPr="004C45AC">
              <w:rPr>
                <w:rFonts w:hint="eastAsia"/>
              </w:rPr>
              <w:t>0.4037</w:t>
            </w:r>
          </w:p>
        </w:tc>
      </w:tr>
    </w:tbl>
    <w:p w14:paraId="3243F1F5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</w:rPr>
      </w:pPr>
      <w:bookmarkStart w:id="2" w:name="_Hlk124345002"/>
      <w:bookmarkEnd w:id="1"/>
      <w:r w:rsidRPr="004C45AC">
        <w:rPr>
          <w:b/>
          <w:bCs/>
        </w:rPr>
        <w:t>Table A.3</w:t>
      </w:r>
    </w:p>
    <w:p w14:paraId="73A6167F" w14:textId="77777777" w:rsidR="004C45AC" w:rsidRPr="004C45AC" w:rsidRDefault="004C45AC" w:rsidP="004C45AC">
      <w:pPr>
        <w:pStyle w:val="DEA-"/>
        <w:jc w:val="left"/>
      </w:pPr>
      <w:r w:rsidRPr="004C45AC">
        <w:t>Scale environmental efficiency results for 128 DMUs.</w:t>
      </w:r>
      <w:r w:rsidRPr="004C45AC">
        <w:fldChar w:fldCharType="begin"/>
      </w:r>
      <w:r w:rsidRPr="004C45AC">
        <w:instrText xml:space="preserve"> LINK Excel.Sheet.12</w:instrText>
      </w:r>
      <w:r w:rsidRPr="004C45AC">
        <w:rPr>
          <w:rFonts w:hint="eastAsia"/>
        </w:rPr>
        <w:instrText xml:space="preserve"> "C:\\Users\\lenovo\\Desktop\\</w:instrText>
      </w:r>
      <w:r w:rsidRPr="004C45AC">
        <w:rPr>
          <w:rFonts w:hint="eastAsia"/>
        </w:rPr>
        <w:instrText>大创</w:instrText>
      </w:r>
      <w:r w:rsidRPr="004C45AC">
        <w:rPr>
          <w:rFonts w:hint="eastAsia"/>
        </w:rPr>
        <w:instrText xml:space="preserve"> (2)\\the first time\\0825-</w:instrText>
      </w:r>
      <w:r w:rsidRPr="004C45AC">
        <w:rPr>
          <w:rFonts w:hint="eastAsia"/>
        </w:rPr>
        <w:instrText>旅客吞吐量</w:instrText>
      </w:r>
      <w:r w:rsidRPr="004C45AC">
        <w:rPr>
          <w:rFonts w:hint="eastAsia"/>
        </w:rPr>
        <w:instrText>-VRS.xlsx"</w:instrText>
      </w:r>
      <w:r w:rsidRPr="004C45AC">
        <w:instrText xml:space="preserve"> Sheet2!R1C11:R17C19 \a \f 5 \h  \* MERGEFORMAT </w:instrText>
      </w:r>
      <w:r w:rsidRPr="004C45AC">
        <w:fldChar w:fldCharType="separate"/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964"/>
        <w:gridCol w:w="964"/>
        <w:gridCol w:w="964"/>
        <w:gridCol w:w="964"/>
        <w:gridCol w:w="964"/>
        <w:gridCol w:w="964"/>
        <w:gridCol w:w="1018"/>
        <w:gridCol w:w="1361"/>
      </w:tblGrid>
      <w:tr w:rsidR="004C45AC" w:rsidRPr="004C45AC" w14:paraId="753E519B" w14:textId="77777777" w:rsidTr="00952A32">
        <w:trPr>
          <w:trHeight w:val="290"/>
          <w:jc w:val="center"/>
        </w:trPr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5BA05D1" w14:textId="77777777" w:rsidR="004C45AC" w:rsidRPr="004C45AC" w:rsidRDefault="004C45AC" w:rsidP="00952A32">
            <w:pPr>
              <w:pStyle w:val="DEA-"/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C7DEA30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Dalian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58DDCF2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Yingkou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E6221E1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Qingdao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5BA9924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Rizhao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291E333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Yantai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1C615A9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Tianjin Port</w:t>
            </w:r>
          </w:p>
        </w:tc>
        <w:tc>
          <w:tcPr>
            <w:tcW w:w="101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739D13C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Tangshan Port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01CA04C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Qinhuangdao Port</w:t>
            </w:r>
          </w:p>
        </w:tc>
      </w:tr>
      <w:tr w:rsidR="004C45AC" w:rsidRPr="004C45AC" w14:paraId="70928608" w14:textId="77777777" w:rsidTr="00952A32">
        <w:trPr>
          <w:trHeight w:val="280"/>
          <w:jc w:val="center"/>
        </w:trPr>
        <w:tc>
          <w:tcPr>
            <w:tcW w:w="68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2CDAAE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721787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0.9692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A1666E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0.0850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875D22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0.6895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B0C0B2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0.5267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814504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E58725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0.9126</w:t>
            </w:r>
          </w:p>
        </w:tc>
        <w:tc>
          <w:tcPr>
            <w:tcW w:w="1018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228009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0.3274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3ABCAD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0.8440</w:t>
            </w:r>
          </w:p>
        </w:tc>
      </w:tr>
      <w:tr w:rsidR="004C45AC" w:rsidRPr="004C45AC" w14:paraId="12C05F90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402CC38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2006</w:t>
            </w:r>
          </w:p>
        </w:tc>
        <w:tc>
          <w:tcPr>
            <w:tcW w:w="964" w:type="dxa"/>
            <w:noWrap/>
            <w:vAlign w:val="center"/>
            <w:hideMark/>
          </w:tcPr>
          <w:p w14:paraId="105553E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0.9842</w:t>
            </w:r>
          </w:p>
        </w:tc>
        <w:tc>
          <w:tcPr>
            <w:tcW w:w="964" w:type="dxa"/>
            <w:noWrap/>
            <w:vAlign w:val="center"/>
            <w:hideMark/>
          </w:tcPr>
          <w:p w14:paraId="3481950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0.6872</w:t>
            </w:r>
          </w:p>
        </w:tc>
        <w:tc>
          <w:tcPr>
            <w:tcW w:w="964" w:type="dxa"/>
            <w:noWrap/>
            <w:vAlign w:val="center"/>
            <w:hideMark/>
          </w:tcPr>
          <w:p w14:paraId="6A3FC10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0.6892</w:t>
            </w:r>
          </w:p>
        </w:tc>
        <w:tc>
          <w:tcPr>
            <w:tcW w:w="964" w:type="dxa"/>
            <w:noWrap/>
            <w:vAlign w:val="center"/>
            <w:hideMark/>
          </w:tcPr>
          <w:p w14:paraId="2ADE0BC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0.5429</w:t>
            </w:r>
          </w:p>
        </w:tc>
        <w:tc>
          <w:tcPr>
            <w:tcW w:w="964" w:type="dxa"/>
            <w:noWrap/>
            <w:vAlign w:val="center"/>
            <w:hideMark/>
          </w:tcPr>
          <w:p w14:paraId="2377AFE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0.9098</w:t>
            </w:r>
          </w:p>
        </w:tc>
        <w:tc>
          <w:tcPr>
            <w:tcW w:w="964" w:type="dxa"/>
            <w:noWrap/>
            <w:vAlign w:val="center"/>
            <w:hideMark/>
          </w:tcPr>
          <w:p w14:paraId="41A346F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0.8923</w:t>
            </w:r>
          </w:p>
        </w:tc>
        <w:tc>
          <w:tcPr>
            <w:tcW w:w="1018" w:type="dxa"/>
            <w:noWrap/>
            <w:vAlign w:val="center"/>
            <w:hideMark/>
          </w:tcPr>
          <w:p w14:paraId="2FE6781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0.4515</w:t>
            </w:r>
          </w:p>
        </w:tc>
        <w:tc>
          <w:tcPr>
            <w:tcW w:w="1361" w:type="dxa"/>
            <w:noWrap/>
            <w:vAlign w:val="center"/>
            <w:hideMark/>
          </w:tcPr>
          <w:p w14:paraId="379964E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0.9006</w:t>
            </w:r>
          </w:p>
        </w:tc>
      </w:tr>
      <w:tr w:rsidR="004C45AC" w:rsidRPr="004C45AC" w14:paraId="65BDA376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791EDDE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2007</w:t>
            </w:r>
          </w:p>
        </w:tc>
        <w:tc>
          <w:tcPr>
            <w:tcW w:w="964" w:type="dxa"/>
            <w:noWrap/>
            <w:vAlign w:val="center"/>
            <w:hideMark/>
          </w:tcPr>
          <w:p w14:paraId="3033781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0.9962</w:t>
            </w:r>
          </w:p>
        </w:tc>
        <w:tc>
          <w:tcPr>
            <w:tcW w:w="964" w:type="dxa"/>
            <w:noWrap/>
            <w:vAlign w:val="center"/>
            <w:hideMark/>
          </w:tcPr>
          <w:p w14:paraId="419261A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0.7811</w:t>
            </w:r>
          </w:p>
        </w:tc>
        <w:tc>
          <w:tcPr>
            <w:tcW w:w="964" w:type="dxa"/>
            <w:noWrap/>
            <w:vAlign w:val="center"/>
            <w:hideMark/>
          </w:tcPr>
          <w:p w14:paraId="27B9C52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0.7155</w:t>
            </w:r>
          </w:p>
        </w:tc>
        <w:tc>
          <w:tcPr>
            <w:tcW w:w="964" w:type="dxa"/>
            <w:noWrap/>
            <w:vAlign w:val="center"/>
            <w:hideMark/>
          </w:tcPr>
          <w:p w14:paraId="1CCC149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0.6709</w:t>
            </w:r>
          </w:p>
        </w:tc>
        <w:tc>
          <w:tcPr>
            <w:tcW w:w="964" w:type="dxa"/>
            <w:noWrap/>
            <w:vAlign w:val="center"/>
            <w:hideMark/>
          </w:tcPr>
          <w:p w14:paraId="5C3EFF5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0.8844</w:t>
            </w:r>
          </w:p>
        </w:tc>
        <w:tc>
          <w:tcPr>
            <w:tcW w:w="964" w:type="dxa"/>
            <w:noWrap/>
            <w:vAlign w:val="center"/>
            <w:hideMark/>
          </w:tcPr>
          <w:p w14:paraId="77D734B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0.7809</w:t>
            </w:r>
          </w:p>
        </w:tc>
        <w:tc>
          <w:tcPr>
            <w:tcW w:w="1018" w:type="dxa"/>
            <w:noWrap/>
            <w:vAlign w:val="center"/>
            <w:hideMark/>
          </w:tcPr>
          <w:p w14:paraId="160EA84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4B5A641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0.9095</w:t>
            </w:r>
          </w:p>
        </w:tc>
      </w:tr>
      <w:tr w:rsidR="004C45AC" w:rsidRPr="004C45AC" w14:paraId="611B7BC8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3734C40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2008</w:t>
            </w:r>
          </w:p>
        </w:tc>
        <w:tc>
          <w:tcPr>
            <w:tcW w:w="964" w:type="dxa"/>
            <w:noWrap/>
            <w:vAlign w:val="center"/>
            <w:hideMark/>
          </w:tcPr>
          <w:p w14:paraId="7E520CE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0.9971</w:t>
            </w:r>
          </w:p>
        </w:tc>
        <w:tc>
          <w:tcPr>
            <w:tcW w:w="964" w:type="dxa"/>
            <w:noWrap/>
            <w:vAlign w:val="center"/>
            <w:hideMark/>
          </w:tcPr>
          <w:p w14:paraId="2CC6B0A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0.8376</w:t>
            </w:r>
          </w:p>
        </w:tc>
        <w:tc>
          <w:tcPr>
            <w:tcW w:w="964" w:type="dxa"/>
            <w:noWrap/>
            <w:vAlign w:val="center"/>
            <w:hideMark/>
          </w:tcPr>
          <w:p w14:paraId="5D738DF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0.8133</w:t>
            </w:r>
          </w:p>
        </w:tc>
        <w:tc>
          <w:tcPr>
            <w:tcW w:w="964" w:type="dxa"/>
            <w:noWrap/>
            <w:vAlign w:val="center"/>
            <w:hideMark/>
          </w:tcPr>
          <w:p w14:paraId="351A4FB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0.6609</w:t>
            </w:r>
          </w:p>
        </w:tc>
        <w:tc>
          <w:tcPr>
            <w:tcW w:w="964" w:type="dxa"/>
            <w:noWrap/>
            <w:vAlign w:val="center"/>
            <w:hideMark/>
          </w:tcPr>
          <w:p w14:paraId="4D71EE0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0.9480</w:t>
            </w:r>
          </w:p>
        </w:tc>
        <w:tc>
          <w:tcPr>
            <w:tcW w:w="964" w:type="dxa"/>
            <w:noWrap/>
            <w:vAlign w:val="center"/>
            <w:hideMark/>
          </w:tcPr>
          <w:p w14:paraId="26C5AA1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0.6282</w:t>
            </w:r>
          </w:p>
        </w:tc>
        <w:tc>
          <w:tcPr>
            <w:tcW w:w="1018" w:type="dxa"/>
            <w:noWrap/>
            <w:vAlign w:val="center"/>
            <w:hideMark/>
          </w:tcPr>
          <w:p w14:paraId="081AC72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0.7584</w:t>
            </w:r>
          </w:p>
        </w:tc>
        <w:tc>
          <w:tcPr>
            <w:tcW w:w="1361" w:type="dxa"/>
            <w:noWrap/>
            <w:vAlign w:val="center"/>
            <w:hideMark/>
          </w:tcPr>
          <w:p w14:paraId="0657607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0.8879</w:t>
            </w:r>
          </w:p>
        </w:tc>
      </w:tr>
      <w:tr w:rsidR="004C45AC" w:rsidRPr="004C45AC" w14:paraId="696181CB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7668925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2009</w:t>
            </w:r>
          </w:p>
        </w:tc>
        <w:tc>
          <w:tcPr>
            <w:tcW w:w="964" w:type="dxa"/>
            <w:noWrap/>
            <w:vAlign w:val="center"/>
            <w:hideMark/>
          </w:tcPr>
          <w:p w14:paraId="24C379B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0.9973</w:t>
            </w:r>
          </w:p>
        </w:tc>
        <w:tc>
          <w:tcPr>
            <w:tcW w:w="964" w:type="dxa"/>
            <w:noWrap/>
            <w:vAlign w:val="center"/>
            <w:hideMark/>
          </w:tcPr>
          <w:p w14:paraId="7A210E0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0.8362</w:t>
            </w:r>
          </w:p>
        </w:tc>
        <w:tc>
          <w:tcPr>
            <w:tcW w:w="964" w:type="dxa"/>
            <w:noWrap/>
            <w:vAlign w:val="center"/>
            <w:hideMark/>
          </w:tcPr>
          <w:p w14:paraId="6125589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0.9519</w:t>
            </w:r>
          </w:p>
        </w:tc>
        <w:tc>
          <w:tcPr>
            <w:tcW w:w="964" w:type="dxa"/>
            <w:noWrap/>
            <w:vAlign w:val="center"/>
            <w:hideMark/>
          </w:tcPr>
          <w:p w14:paraId="70C3D47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0.8022</w:t>
            </w:r>
          </w:p>
        </w:tc>
        <w:tc>
          <w:tcPr>
            <w:tcW w:w="964" w:type="dxa"/>
            <w:noWrap/>
            <w:vAlign w:val="center"/>
            <w:hideMark/>
          </w:tcPr>
          <w:p w14:paraId="23B9F97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0.9031</w:t>
            </w:r>
          </w:p>
        </w:tc>
        <w:tc>
          <w:tcPr>
            <w:tcW w:w="964" w:type="dxa"/>
            <w:noWrap/>
            <w:vAlign w:val="center"/>
            <w:hideMark/>
          </w:tcPr>
          <w:p w14:paraId="30A46BB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0.6159</w:t>
            </w:r>
          </w:p>
        </w:tc>
        <w:tc>
          <w:tcPr>
            <w:tcW w:w="1018" w:type="dxa"/>
            <w:noWrap/>
            <w:vAlign w:val="center"/>
            <w:hideMark/>
          </w:tcPr>
          <w:p w14:paraId="2EC49C9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47B7987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</w:tr>
      <w:tr w:rsidR="004C45AC" w:rsidRPr="004C45AC" w14:paraId="1A33E8CD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5CBD442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2010</w:t>
            </w:r>
          </w:p>
        </w:tc>
        <w:tc>
          <w:tcPr>
            <w:tcW w:w="964" w:type="dxa"/>
            <w:noWrap/>
            <w:vAlign w:val="center"/>
            <w:hideMark/>
          </w:tcPr>
          <w:p w14:paraId="63EC6C3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0.9432</w:t>
            </w:r>
          </w:p>
        </w:tc>
        <w:tc>
          <w:tcPr>
            <w:tcW w:w="964" w:type="dxa"/>
            <w:noWrap/>
            <w:vAlign w:val="center"/>
            <w:hideMark/>
          </w:tcPr>
          <w:p w14:paraId="0000C1A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0.9207</w:t>
            </w:r>
          </w:p>
        </w:tc>
        <w:tc>
          <w:tcPr>
            <w:tcW w:w="964" w:type="dxa"/>
            <w:noWrap/>
            <w:vAlign w:val="center"/>
            <w:hideMark/>
          </w:tcPr>
          <w:p w14:paraId="3812735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0.9018</w:t>
            </w:r>
          </w:p>
        </w:tc>
        <w:tc>
          <w:tcPr>
            <w:tcW w:w="964" w:type="dxa"/>
            <w:noWrap/>
            <w:vAlign w:val="center"/>
            <w:hideMark/>
          </w:tcPr>
          <w:p w14:paraId="36E0CA7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0.8395</w:t>
            </w:r>
          </w:p>
        </w:tc>
        <w:tc>
          <w:tcPr>
            <w:tcW w:w="964" w:type="dxa"/>
            <w:noWrap/>
            <w:vAlign w:val="center"/>
            <w:hideMark/>
          </w:tcPr>
          <w:p w14:paraId="68C445B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4CB4764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0.5473</w:t>
            </w:r>
          </w:p>
        </w:tc>
        <w:tc>
          <w:tcPr>
            <w:tcW w:w="1018" w:type="dxa"/>
            <w:noWrap/>
            <w:vAlign w:val="center"/>
            <w:hideMark/>
          </w:tcPr>
          <w:p w14:paraId="422B072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07BDDF8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0.8928</w:t>
            </w:r>
          </w:p>
        </w:tc>
      </w:tr>
      <w:tr w:rsidR="004C45AC" w:rsidRPr="004C45AC" w14:paraId="68BCC493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5476B5E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2011</w:t>
            </w:r>
          </w:p>
        </w:tc>
        <w:tc>
          <w:tcPr>
            <w:tcW w:w="964" w:type="dxa"/>
            <w:noWrap/>
            <w:vAlign w:val="center"/>
            <w:hideMark/>
          </w:tcPr>
          <w:p w14:paraId="692CFF9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0.6657</w:t>
            </w:r>
          </w:p>
        </w:tc>
        <w:tc>
          <w:tcPr>
            <w:tcW w:w="964" w:type="dxa"/>
            <w:noWrap/>
            <w:vAlign w:val="center"/>
            <w:hideMark/>
          </w:tcPr>
          <w:p w14:paraId="7E55FED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0.9905</w:t>
            </w:r>
          </w:p>
        </w:tc>
        <w:tc>
          <w:tcPr>
            <w:tcW w:w="964" w:type="dxa"/>
            <w:noWrap/>
            <w:vAlign w:val="center"/>
            <w:hideMark/>
          </w:tcPr>
          <w:p w14:paraId="441DBC9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0.8609</w:t>
            </w:r>
          </w:p>
        </w:tc>
        <w:tc>
          <w:tcPr>
            <w:tcW w:w="964" w:type="dxa"/>
            <w:noWrap/>
            <w:vAlign w:val="center"/>
            <w:hideMark/>
          </w:tcPr>
          <w:p w14:paraId="43D9DCD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0.8519</w:t>
            </w:r>
          </w:p>
        </w:tc>
        <w:tc>
          <w:tcPr>
            <w:tcW w:w="964" w:type="dxa"/>
            <w:noWrap/>
            <w:vAlign w:val="center"/>
            <w:hideMark/>
          </w:tcPr>
          <w:p w14:paraId="17F98C4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0.9858</w:t>
            </w:r>
          </w:p>
        </w:tc>
        <w:tc>
          <w:tcPr>
            <w:tcW w:w="964" w:type="dxa"/>
            <w:noWrap/>
            <w:vAlign w:val="center"/>
            <w:hideMark/>
          </w:tcPr>
          <w:p w14:paraId="5B8762C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0.4994</w:t>
            </w:r>
          </w:p>
        </w:tc>
        <w:tc>
          <w:tcPr>
            <w:tcW w:w="1018" w:type="dxa"/>
            <w:noWrap/>
            <w:vAlign w:val="center"/>
            <w:hideMark/>
          </w:tcPr>
          <w:p w14:paraId="73E51DB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37B2FDB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</w:tr>
      <w:tr w:rsidR="004C45AC" w:rsidRPr="004C45AC" w14:paraId="30FA1DB4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2CCE2CD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2012</w:t>
            </w:r>
          </w:p>
        </w:tc>
        <w:tc>
          <w:tcPr>
            <w:tcW w:w="964" w:type="dxa"/>
            <w:noWrap/>
            <w:vAlign w:val="center"/>
            <w:hideMark/>
          </w:tcPr>
          <w:p w14:paraId="7C9B347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0.9532</w:t>
            </w:r>
          </w:p>
        </w:tc>
        <w:tc>
          <w:tcPr>
            <w:tcW w:w="964" w:type="dxa"/>
            <w:noWrap/>
            <w:vAlign w:val="center"/>
            <w:hideMark/>
          </w:tcPr>
          <w:p w14:paraId="69384C1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0.9436</w:t>
            </w:r>
          </w:p>
        </w:tc>
        <w:tc>
          <w:tcPr>
            <w:tcW w:w="964" w:type="dxa"/>
            <w:noWrap/>
            <w:vAlign w:val="center"/>
            <w:hideMark/>
          </w:tcPr>
          <w:p w14:paraId="2FCCC5A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0.8998</w:t>
            </w:r>
          </w:p>
        </w:tc>
        <w:tc>
          <w:tcPr>
            <w:tcW w:w="964" w:type="dxa"/>
            <w:noWrap/>
            <w:vAlign w:val="center"/>
            <w:hideMark/>
          </w:tcPr>
          <w:p w14:paraId="5DC8998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0.9370</w:t>
            </w:r>
          </w:p>
        </w:tc>
        <w:tc>
          <w:tcPr>
            <w:tcW w:w="964" w:type="dxa"/>
            <w:noWrap/>
            <w:vAlign w:val="center"/>
            <w:hideMark/>
          </w:tcPr>
          <w:p w14:paraId="73B77AE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0.9935</w:t>
            </w:r>
          </w:p>
        </w:tc>
        <w:tc>
          <w:tcPr>
            <w:tcW w:w="964" w:type="dxa"/>
            <w:noWrap/>
            <w:vAlign w:val="center"/>
            <w:hideMark/>
          </w:tcPr>
          <w:p w14:paraId="60F3EBF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0.4733</w:t>
            </w:r>
          </w:p>
        </w:tc>
        <w:tc>
          <w:tcPr>
            <w:tcW w:w="1018" w:type="dxa"/>
            <w:noWrap/>
            <w:vAlign w:val="center"/>
            <w:hideMark/>
          </w:tcPr>
          <w:p w14:paraId="08AFD44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0.9050</w:t>
            </w:r>
          </w:p>
        </w:tc>
        <w:tc>
          <w:tcPr>
            <w:tcW w:w="1361" w:type="dxa"/>
            <w:noWrap/>
            <w:vAlign w:val="center"/>
            <w:hideMark/>
          </w:tcPr>
          <w:p w14:paraId="5C6F32B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</w:tr>
      <w:tr w:rsidR="004C45AC" w:rsidRPr="004C45AC" w14:paraId="60AF0AE2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0652603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2013</w:t>
            </w:r>
          </w:p>
        </w:tc>
        <w:tc>
          <w:tcPr>
            <w:tcW w:w="964" w:type="dxa"/>
            <w:noWrap/>
            <w:vAlign w:val="center"/>
            <w:hideMark/>
          </w:tcPr>
          <w:p w14:paraId="21416E4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0.8916</w:t>
            </w:r>
          </w:p>
        </w:tc>
        <w:tc>
          <w:tcPr>
            <w:tcW w:w="964" w:type="dxa"/>
            <w:noWrap/>
            <w:vAlign w:val="center"/>
            <w:hideMark/>
          </w:tcPr>
          <w:p w14:paraId="662F726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0.9234</w:t>
            </w:r>
          </w:p>
        </w:tc>
        <w:tc>
          <w:tcPr>
            <w:tcW w:w="964" w:type="dxa"/>
            <w:noWrap/>
            <w:vAlign w:val="center"/>
            <w:hideMark/>
          </w:tcPr>
          <w:p w14:paraId="4544BB8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78D9EE6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5B9C85A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0.9966</w:t>
            </w:r>
          </w:p>
        </w:tc>
        <w:tc>
          <w:tcPr>
            <w:tcW w:w="964" w:type="dxa"/>
            <w:noWrap/>
            <w:vAlign w:val="center"/>
            <w:hideMark/>
          </w:tcPr>
          <w:p w14:paraId="1EC0C24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0.4569</w:t>
            </w:r>
          </w:p>
        </w:tc>
        <w:tc>
          <w:tcPr>
            <w:tcW w:w="1018" w:type="dxa"/>
            <w:noWrap/>
            <w:vAlign w:val="center"/>
            <w:hideMark/>
          </w:tcPr>
          <w:p w14:paraId="63E9A00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14AD8AB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</w:tr>
      <w:tr w:rsidR="004C45AC" w:rsidRPr="004C45AC" w14:paraId="202C5BD0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364164B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2014</w:t>
            </w:r>
          </w:p>
        </w:tc>
        <w:tc>
          <w:tcPr>
            <w:tcW w:w="964" w:type="dxa"/>
            <w:noWrap/>
            <w:vAlign w:val="center"/>
            <w:hideMark/>
          </w:tcPr>
          <w:p w14:paraId="05C2319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0.8809</w:t>
            </w:r>
          </w:p>
        </w:tc>
        <w:tc>
          <w:tcPr>
            <w:tcW w:w="964" w:type="dxa"/>
            <w:noWrap/>
            <w:vAlign w:val="center"/>
            <w:hideMark/>
          </w:tcPr>
          <w:p w14:paraId="05F5A85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0.8893</w:t>
            </w:r>
          </w:p>
        </w:tc>
        <w:tc>
          <w:tcPr>
            <w:tcW w:w="964" w:type="dxa"/>
            <w:noWrap/>
            <w:vAlign w:val="center"/>
            <w:hideMark/>
          </w:tcPr>
          <w:p w14:paraId="3C48628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3FF7D89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223CD7A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0.9970</w:t>
            </w:r>
          </w:p>
        </w:tc>
        <w:tc>
          <w:tcPr>
            <w:tcW w:w="964" w:type="dxa"/>
            <w:noWrap/>
            <w:vAlign w:val="center"/>
            <w:hideMark/>
          </w:tcPr>
          <w:p w14:paraId="1329B70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0.4037</w:t>
            </w:r>
          </w:p>
        </w:tc>
        <w:tc>
          <w:tcPr>
            <w:tcW w:w="1018" w:type="dxa"/>
            <w:noWrap/>
            <w:vAlign w:val="center"/>
            <w:hideMark/>
          </w:tcPr>
          <w:p w14:paraId="425F321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0.9709</w:t>
            </w:r>
          </w:p>
        </w:tc>
        <w:tc>
          <w:tcPr>
            <w:tcW w:w="1361" w:type="dxa"/>
            <w:noWrap/>
            <w:vAlign w:val="center"/>
            <w:hideMark/>
          </w:tcPr>
          <w:p w14:paraId="5911EFE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0.9900</w:t>
            </w:r>
          </w:p>
        </w:tc>
      </w:tr>
      <w:tr w:rsidR="004C45AC" w:rsidRPr="004C45AC" w14:paraId="6326B700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60CB029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2015</w:t>
            </w:r>
          </w:p>
        </w:tc>
        <w:tc>
          <w:tcPr>
            <w:tcW w:w="964" w:type="dxa"/>
            <w:noWrap/>
            <w:vAlign w:val="center"/>
            <w:hideMark/>
          </w:tcPr>
          <w:p w14:paraId="672E63D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0.9144</w:t>
            </w:r>
          </w:p>
        </w:tc>
        <w:tc>
          <w:tcPr>
            <w:tcW w:w="964" w:type="dxa"/>
            <w:noWrap/>
            <w:vAlign w:val="center"/>
            <w:hideMark/>
          </w:tcPr>
          <w:p w14:paraId="79BA2AC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0.8675</w:t>
            </w:r>
          </w:p>
        </w:tc>
        <w:tc>
          <w:tcPr>
            <w:tcW w:w="964" w:type="dxa"/>
            <w:noWrap/>
            <w:vAlign w:val="center"/>
            <w:hideMark/>
          </w:tcPr>
          <w:p w14:paraId="7607895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0.9027</w:t>
            </w:r>
          </w:p>
        </w:tc>
        <w:tc>
          <w:tcPr>
            <w:tcW w:w="964" w:type="dxa"/>
            <w:noWrap/>
            <w:vAlign w:val="center"/>
            <w:hideMark/>
          </w:tcPr>
          <w:p w14:paraId="1A2D2E1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0.9667</w:t>
            </w:r>
          </w:p>
        </w:tc>
        <w:tc>
          <w:tcPr>
            <w:tcW w:w="964" w:type="dxa"/>
            <w:noWrap/>
            <w:vAlign w:val="center"/>
            <w:hideMark/>
          </w:tcPr>
          <w:p w14:paraId="524F087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0.9888</w:t>
            </w:r>
          </w:p>
        </w:tc>
        <w:tc>
          <w:tcPr>
            <w:tcW w:w="964" w:type="dxa"/>
            <w:noWrap/>
            <w:vAlign w:val="center"/>
            <w:hideMark/>
          </w:tcPr>
          <w:p w14:paraId="3D03C53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0.4670</w:t>
            </w:r>
          </w:p>
        </w:tc>
        <w:tc>
          <w:tcPr>
            <w:tcW w:w="1018" w:type="dxa"/>
            <w:noWrap/>
            <w:vAlign w:val="center"/>
            <w:hideMark/>
          </w:tcPr>
          <w:p w14:paraId="54B0E97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0.9792</w:t>
            </w:r>
          </w:p>
        </w:tc>
        <w:tc>
          <w:tcPr>
            <w:tcW w:w="1361" w:type="dxa"/>
            <w:noWrap/>
            <w:vAlign w:val="center"/>
            <w:hideMark/>
          </w:tcPr>
          <w:p w14:paraId="21F8DC4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0.9756</w:t>
            </w:r>
          </w:p>
        </w:tc>
      </w:tr>
      <w:tr w:rsidR="004C45AC" w:rsidRPr="004C45AC" w14:paraId="5BF7CBEC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5F4771D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2016</w:t>
            </w:r>
          </w:p>
        </w:tc>
        <w:tc>
          <w:tcPr>
            <w:tcW w:w="964" w:type="dxa"/>
            <w:noWrap/>
            <w:vAlign w:val="center"/>
            <w:hideMark/>
          </w:tcPr>
          <w:p w14:paraId="52E6FBB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0.9036</w:t>
            </w:r>
          </w:p>
        </w:tc>
        <w:tc>
          <w:tcPr>
            <w:tcW w:w="964" w:type="dxa"/>
            <w:noWrap/>
            <w:vAlign w:val="center"/>
            <w:hideMark/>
          </w:tcPr>
          <w:p w14:paraId="0253F86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0.8498</w:t>
            </w:r>
          </w:p>
        </w:tc>
        <w:tc>
          <w:tcPr>
            <w:tcW w:w="964" w:type="dxa"/>
            <w:noWrap/>
            <w:vAlign w:val="center"/>
            <w:hideMark/>
          </w:tcPr>
          <w:p w14:paraId="6A6C1A4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0.8643</w:t>
            </w:r>
          </w:p>
        </w:tc>
        <w:tc>
          <w:tcPr>
            <w:tcW w:w="964" w:type="dxa"/>
            <w:noWrap/>
            <w:vAlign w:val="center"/>
            <w:hideMark/>
          </w:tcPr>
          <w:p w14:paraId="5038A70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0.8861</w:t>
            </w:r>
          </w:p>
        </w:tc>
        <w:tc>
          <w:tcPr>
            <w:tcW w:w="964" w:type="dxa"/>
            <w:noWrap/>
            <w:vAlign w:val="center"/>
            <w:hideMark/>
          </w:tcPr>
          <w:p w14:paraId="286C9FD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0.9970</w:t>
            </w:r>
          </w:p>
        </w:tc>
        <w:tc>
          <w:tcPr>
            <w:tcW w:w="964" w:type="dxa"/>
            <w:noWrap/>
            <w:vAlign w:val="center"/>
            <w:hideMark/>
          </w:tcPr>
          <w:p w14:paraId="6A3CF55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0.5372</w:t>
            </w:r>
          </w:p>
        </w:tc>
        <w:tc>
          <w:tcPr>
            <w:tcW w:w="1018" w:type="dxa"/>
            <w:noWrap/>
            <w:vAlign w:val="center"/>
            <w:hideMark/>
          </w:tcPr>
          <w:p w14:paraId="3F9BE1B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0.9642</w:t>
            </w:r>
          </w:p>
        </w:tc>
        <w:tc>
          <w:tcPr>
            <w:tcW w:w="1361" w:type="dxa"/>
            <w:noWrap/>
            <w:vAlign w:val="center"/>
            <w:hideMark/>
          </w:tcPr>
          <w:p w14:paraId="5A2F19A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0.9473</w:t>
            </w:r>
          </w:p>
        </w:tc>
      </w:tr>
      <w:tr w:rsidR="004C45AC" w:rsidRPr="004C45AC" w14:paraId="1885D6A4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4C56F5A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2017</w:t>
            </w:r>
          </w:p>
        </w:tc>
        <w:tc>
          <w:tcPr>
            <w:tcW w:w="964" w:type="dxa"/>
            <w:noWrap/>
            <w:vAlign w:val="center"/>
            <w:hideMark/>
          </w:tcPr>
          <w:p w14:paraId="3F1BB8A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0.8532</w:t>
            </w:r>
          </w:p>
        </w:tc>
        <w:tc>
          <w:tcPr>
            <w:tcW w:w="964" w:type="dxa"/>
            <w:noWrap/>
            <w:vAlign w:val="center"/>
            <w:hideMark/>
          </w:tcPr>
          <w:p w14:paraId="2586B69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0.7914</w:t>
            </w:r>
          </w:p>
        </w:tc>
        <w:tc>
          <w:tcPr>
            <w:tcW w:w="964" w:type="dxa"/>
            <w:noWrap/>
            <w:vAlign w:val="center"/>
            <w:hideMark/>
          </w:tcPr>
          <w:p w14:paraId="3C18220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0.2699</w:t>
            </w:r>
          </w:p>
        </w:tc>
        <w:tc>
          <w:tcPr>
            <w:tcW w:w="964" w:type="dxa"/>
            <w:noWrap/>
            <w:vAlign w:val="center"/>
            <w:hideMark/>
          </w:tcPr>
          <w:p w14:paraId="04DEA94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0.9418</w:t>
            </w:r>
          </w:p>
        </w:tc>
        <w:tc>
          <w:tcPr>
            <w:tcW w:w="964" w:type="dxa"/>
            <w:noWrap/>
            <w:vAlign w:val="center"/>
            <w:hideMark/>
          </w:tcPr>
          <w:p w14:paraId="6D110C3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0.9726</w:t>
            </w:r>
          </w:p>
        </w:tc>
        <w:tc>
          <w:tcPr>
            <w:tcW w:w="964" w:type="dxa"/>
            <w:noWrap/>
            <w:vAlign w:val="center"/>
            <w:hideMark/>
          </w:tcPr>
          <w:p w14:paraId="420E8AB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0.6723</w:t>
            </w:r>
          </w:p>
        </w:tc>
        <w:tc>
          <w:tcPr>
            <w:tcW w:w="1018" w:type="dxa"/>
            <w:noWrap/>
            <w:vAlign w:val="center"/>
            <w:hideMark/>
          </w:tcPr>
          <w:p w14:paraId="42EDA97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0.7116</w:t>
            </w:r>
          </w:p>
        </w:tc>
        <w:tc>
          <w:tcPr>
            <w:tcW w:w="1361" w:type="dxa"/>
            <w:noWrap/>
            <w:vAlign w:val="center"/>
            <w:hideMark/>
          </w:tcPr>
          <w:p w14:paraId="328AF92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0.9793</w:t>
            </w:r>
          </w:p>
        </w:tc>
      </w:tr>
      <w:tr w:rsidR="004C45AC" w:rsidRPr="004C45AC" w14:paraId="61DFD5CA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61881A4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2018</w:t>
            </w:r>
          </w:p>
        </w:tc>
        <w:tc>
          <w:tcPr>
            <w:tcW w:w="964" w:type="dxa"/>
            <w:noWrap/>
            <w:vAlign w:val="center"/>
            <w:hideMark/>
          </w:tcPr>
          <w:p w14:paraId="3D64372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0.4241</w:t>
            </w:r>
          </w:p>
        </w:tc>
        <w:tc>
          <w:tcPr>
            <w:tcW w:w="964" w:type="dxa"/>
            <w:noWrap/>
            <w:vAlign w:val="center"/>
            <w:hideMark/>
          </w:tcPr>
          <w:p w14:paraId="48A4E9E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0.7718</w:t>
            </w:r>
          </w:p>
        </w:tc>
        <w:tc>
          <w:tcPr>
            <w:tcW w:w="964" w:type="dxa"/>
            <w:noWrap/>
            <w:vAlign w:val="center"/>
            <w:hideMark/>
          </w:tcPr>
          <w:p w14:paraId="79AEEE4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0.3324</w:t>
            </w:r>
          </w:p>
        </w:tc>
        <w:tc>
          <w:tcPr>
            <w:tcW w:w="964" w:type="dxa"/>
            <w:noWrap/>
            <w:vAlign w:val="center"/>
            <w:hideMark/>
          </w:tcPr>
          <w:p w14:paraId="46F7268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0.3685</w:t>
            </w:r>
          </w:p>
        </w:tc>
        <w:tc>
          <w:tcPr>
            <w:tcW w:w="964" w:type="dxa"/>
            <w:noWrap/>
            <w:vAlign w:val="center"/>
            <w:hideMark/>
          </w:tcPr>
          <w:p w14:paraId="128EE1A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0.9502</w:t>
            </w:r>
          </w:p>
        </w:tc>
        <w:tc>
          <w:tcPr>
            <w:tcW w:w="964" w:type="dxa"/>
            <w:noWrap/>
            <w:vAlign w:val="center"/>
            <w:hideMark/>
          </w:tcPr>
          <w:p w14:paraId="0E73121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0.6471</w:t>
            </w:r>
          </w:p>
        </w:tc>
        <w:tc>
          <w:tcPr>
            <w:tcW w:w="1018" w:type="dxa"/>
            <w:noWrap/>
            <w:vAlign w:val="center"/>
            <w:hideMark/>
          </w:tcPr>
          <w:p w14:paraId="6F88E69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1361" w:type="dxa"/>
            <w:noWrap/>
            <w:vAlign w:val="center"/>
            <w:hideMark/>
          </w:tcPr>
          <w:p w14:paraId="72026B6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0.4550</w:t>
            </w:r>
          </w:p>
        </w:tc>
      </w:tr>
      <w:tr w:rsidR="004C45AC" w:rsidRPr="004C45AC" w14:paraId="3894DAD4" w14:textId="77777777" w:rsidTr="00952A32">
        <w:trPr>
          <w:trHeight w:val="280"/>
          <w:jc w:val="center"/>
        </w:trPr>
        <w:tc>
          <w:tcPr>
            <w:tcW w:w="680" w:type="dxa"/>
            <w:noWrap/>
            <w:vAlign w:val="center"/>
            <w:hideMark/>
          </w:tcPr>
          <w:p w14:paraId="6319923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2019</w:t>
            </w:r>
          </w:p>
        </w:tc>
        <w:tc>
          <w:tcPr>
            <w:tcW w:w="964" w:type="dxa"/>
            <w:noWrap/>
            <w:vAlign w:val="center"/>
            <w:hideMark/>
          </w:tcPr>
          <w:p w14:paraId="670ABD5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0.6734</w:t>
            </w:r>
          </w:p>
        </w:tc>
        <w:tc>
          <w:tcPr>
            <w:tcW w:w="964" w:type="dxa"/>
            <w:noWrap/>
            <w:vAlign w:val="center"/>
            <w:hideMark/>
          </w:tcPr>
          <w:p w14:paraId="220E946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0.9630</w:t>
            </w:r>
          </w:p>
        </w:tc>
        <w:tc>
          <w:tcPr>
            <w:tcW w:w="964" w:type="dxa"/>
            <w:noWrap/>
            <w:vAlign w:val="center"/>
            <w:hideMark/>
          </w:tcPr>
          <w:p w14:paraId="245F756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0.6370</w:t>
            </w:r>
          </w:p>
        </w:tc>
        <w:tc>
          <w:tcPr>
            <w:tcW w:w="964" w:type="dxa"/>
            <w:noWrap/>
            <w:vAlign w:val="center"/>
            <w:hideMark/>
          </w:tcPr>
          <w:p w14:paraId="7D26D4C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0.5538</w:t>
            </w:r>
          </w:p>
        </w:tc>
        <w:tc>
          <w:tcPr>
            <w:tcW w:w="964" w:type="dxa"/>
            <w:noWrap/>
            <w:vAlign w:val="center"/>
            <w:hideMark/>
          </w:tcPr>
          <w:p w14:paraId="55BE3F5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0.9790</w:t>
            </w:r>
          </w:p>
        </w:tc>
        <w:tc>
          <w:tcPr>
            <w:tcW w:w="964" w:type="dxa"/>
            <w:noWrap/>
            <w:vAlign w:val="center"/>
            <w:hideMark/>
          </w:tcPr>
          <w:p w14:paraId="7E90030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0.7204</w:t>
            </w:r>
          </w:p>
        </w:tc>
        <w:tc>
          <w:tcPr>
            <w:tcW w:w="1018" w:type="dxa"/>
            <w:noWrap/>
            <w:vAlign w:val="center"/>
            <w:hideMark/>
          </w:tcPr>
          <w:p w14:paraId="75D1265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0.8574</w:t>
            </w:r>
          </w:p>
        </w:tc>
        <w:tc>
          <w:tcPr>
            <w:tcW w:w="1361" w:type="dxa"/>
            <w:noWrap/>
            <w:vAlign w:val="center"/>
            <w:hideMark/>
          </w:tcPr>
          <w:p w14:paraId="73B9C3A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0.9898</w:t>
            </w:r>
          </w:p>
        </w:tc>
      </w:tr>
      <w:tr w:rsidR="004C45AC" w:rsidRPr="004C45AC" w14:paraId="2B4D8996" w14:textId="77777777" w:rsidTr="00952A32">
        <w:trPr>
          <w:trHeight w:val="290"/>
          <w:jc w:val="center"/>
        </w:trPr>
        <w:tc>
          <w:tcPr>
            <w:tcW w:w="680" w:type="dxa"/>
            <w:noWrap/>
            <w:vAlign w:val="center"/>
            <w:hideMark/>
          </w:tcPr>
          <w:p w14:paraId="419BD12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2020</w:t>
            </w:r>
          </w:p>
        </w:tc>
        <w:tc>
          <w:tcPr>
            <w:tcW w:w="964" w:type="dxa"/>
            <w:noWrap/>
            <w:vAlign w:val="center"/>
            <w:hideMark/>
          </w:tcPr>
          <w:p w14:paraId="11B3B2B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0.9969</w:t>
            </w:r>
          </w:p>
        </w:tc>
        <w:tc>
          <w:tcPr>
            <w:tcW w:w="964" w:type="dxa"/>
            <w:noWrap/>
            <w:vAlign w:val="center"/>
            <w:hideMark/>
          </w:tcPr>
          <w:p w14:paraId="35DBDF6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4F15A8B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1.0000</w:t>
            </w:r>
          </w:p>
        </w:tc>
        <w:tc>
          <w:tcPr>
            <w:tcW w:w="964" w:type="dxa"/>
            <w:noWrap/>
            <w:vAlign w:val="center"/>
            <w:hideMark/>
          </w:tcPr>
          <w:p w14:paraId="0CF54BF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0.0230</w:t>
            </w:r>
          </w:p>
        </w:tc>
        <w:tc>
          <w:tcPr>
            <w:tcW w:w="964" w:type="dxa"/>
            <w:noWrap/>
            <w:vAlign w:val="center"/>
            <w:hideMark/>
          </w:tcPr>
          <w:p w14:paraId="39702F6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0.9997</w:t>
            </w:r>
          </w:p>
        </w:tc>
        <w:tc>
          <w:tcPr>
            <w:tcW w:w="964" w:type="dxa"/>
            <w:noWrap/>
            <w:vAlign w:val="center"/>
            <w:hideMark/>
          </w:tcPr>
          <w:p w14:paraId="1FD65E4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0.3361</w:t>
            </w:r>
          </w:p>
        </w:tc>
        <w:tc>
          <w:tcPr>
            <w:tcW w:w="1018" w:type="dxa"/>
            <w:noWrap/>
            <w:vAlign w:val="center"/>
            <w:hideMark/>
          </w:tcPr>
          <w:p w14:paraId="7DEA980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0.7299</w:t>
            </w:r>
          </w:p>
        </w:tc>
        <w:tc>
          <w:tcPr>
            <w:tcW w:w="1361" w:type="dxa"/>
            <w:noWrap/>
            <w:vAlign w:val="center"/>
            <w:hideMark/>
          </w:tcPr>
          <w:p w14:paraId="2BD87D5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0.6993</w:t>
            </w:r>
          </w:p>
        </w:tc>
      </w:tr>
    </w:tbl>
    <w:p w14:paraId="58A4198E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</w:rPr>
      </w:pPr>
      <w:r w:rsidRPr="004C45AC">
        <w:fldChar w:fldCharType="end"/>
      </w:r>
      <w:bookmarkStart w:id="3" w:name="_Hlk124345061"/>
      <w:bookmarkEnd w:id="2"/>
      <w:r w:rsidRPr="004C45AC">
        <w:rPr>
          <w:b/>
          <w:bCs/>
        </w:rPr>
        <w:t>Table A.4</w:t>
      </w:r>
    </w:p>
    <w:p w14:paraId="2A75432A" w14:textId="77777777" w:rsidR="004C45AC" w:rsidRPr="004C45AC" w:rsidRDefault="004C45AC" w:rsidP="004C45AC">
      <w:pPr>
        <w:rPr>
          <w:rFonts w:ascii="SimSun" w:eastAsia="SimSun" w:hAnsi="SimSun" w:cs="SimSun"/>
          <w:sz w:val="21"/>
          <w:szCs w:val="21"/>
        </w:rPr>
      </w:pPr>
      <w:r w:rsidRPr="004C45AC">
        <w:rPr>
          <w:sz w:val="21"/>
          <w:szCs w:val="21"/>
          <w:lang w:val="en"/>
        </w:rPr>
        <w:t>Annual average environmental efficiency of 8 ports during the study period</w:t>
      </w:r>
      <w:r w:rsidRPr="004C45AC">
        <w:rPr>
          <w:rFonts w:ascii="SimSun" w:eastAsia="SimSun" w:hAnsi="SimSun" w:cs="SimSun"/>
          <w:sz w:val="21"/>
          <w:szCs w:val="21"/>
        </w:rPr>
        <w:t>.</w:t>
      </w:r>
    </w:p>
    <w:tbl>
      <w:tblPr>
        <w:tblStyle w:val="TableGrid"/>
        <w:tblW w:w="8798" w:type="dxa"/>
        <w:jc w:val="center"/>
        <w:tblLook w:val="04A0" w:firstRow="1" w:lastRow="0" w:firstColumn="1" w:lastColumn="0" w:noHBand="0" w:noVBand="1"/>
      </w:tblPr>
      <w:tblGrid>
        <w:gridCol w:w="729"/>
        <w:gridCol w:w="2691"/>
        <w:gridCol w:w="2691"/>
        <w:gridCol w:w="2687"/>
      </w:tblGrid>
      <w:tr w:rsidR="004C45AC" w:rsidRPr="004C45AC" w14:paraId="1CA9D397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  <w:tl2br w:val="nil"/>
            </w:tcBorders>
            <w:noWrap/>
            <w:vAlign w:val="center"/>
            <w:hideMark/>
          </w:tcPr>
          <w:p w14:paraId="6F9E6F48" w14:textId="77777777" w:rsidR="004C45AC" w:rsidRPr="004C45AC" w:rsidRDefault="004C45AC" w:rsidP="00952A32">
            <w:pPr>
              <w:jc w:val="center"/>
              <w:rPr>
                <w:rFonts w:eastAsia="SimSun"/>
                <w:sz w:val="21"/>
                <w:szCs w:val="21"/>
              </w:rPr>
            </w:pPr>
            <w:bookmarkStart w:id="4" w:name="_Hlk112319656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C2012DF" w14:textId="77777777" w:rsidR="004C45AC" w:rsidRPr="004C45AC" w:rsidRDefault="004C45AC" w:rsidP="00952A32">
            <w:pPr>
              <w:jc w:val="center"/>
              <w:rPr>
                <w:rFonts w:eastAsia="SimSun"/>
                <w:sz w:val="21"/>
                <w:szCs w:val="21"/>
                <w:lang w:val="en"/>
              </w:rPr>
            </w:pPr>
            <w:r w:rsidRPr="004C45AC">
              <w:rPr>
                <w:rFonts w:eastAsia="SimSun"/>
                <w:sz w:val="21"/>
                <w:szCs w:val="21"/>
                <w:lang w:val="en"/>
              </w:rPr>
              <w:t xml:space="preserve">Global technical </w:t>
            </w:r>
          </w:p>
          <w:p w14:paraId="6580B646" w14:textId="77777777" w:rsidR="004C45AC" w:rsidRPr="004C45AC" w:rsidRDefault="004C45AC" w:rsidP="00952A32">
            <w:pPr>
              <w:jc w:val="center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  <w:lang w:val="en"/>
              </w:rPr>
              <w:t>environmental efficiency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5DD7D4A" w14:textId="77777777" w:rsidR="004C45AC" w:rsidRPr="004C45AC" w:rsidRDefault="004C45AC" w:rsidP="00952A32">
            <w:pPr>
              <w:jc w:val="center"/>
              <w:rPr>
                <w:rFonts w:eastAsia="SimSun"/>
                <w:sz w:val="21"/>
                <w:szCs w:val="21"/>
                <w:lang w:val="en"/>
              </w:rPr>
            </w:pPr>
            <w:r w:rsidRPr="004C45AC">
              <w:rPr>
                <w:rFonts w:eastAsia="SimSun"/>
                <w:sz w:val="21"/>
                <w:szCs w:val="21"/>
                <w:lang w:val="en"/>
              </w:rPr>
              <w:t xml:space="preserve">Local pure technical </w:t>
            </w:r>
          </w:p>
          <w:p w14:paraId="6D1C3BE6" w14:textId="77777777" w:rsidR="004C45AC" w:rsidRPr="004C45AC" w:rsidRDefault="004C45AC" w:rsidP="00952A32">
            <w:pPr>
              <w:jc w:val="center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  <w:lang w:val="en"/>
              </w:rPr>
              <w:t>environmental efficiency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F32D35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  <w:lang w:val="en"/>
              </w:rPr>
            </w:pPr>
            <w:r w:rsidRPr="004C45AC">
              <w:rPr>
                <w:rFonts w:cs="Times New Roman"/>
                <w:szCs w:val="21"/>
                <w:lang w:val="en"/>
              </w:rPr>
              <w:t xml:space="preserve">Scale </w:t>
            </w:r>
          </w:p>
          <w:p w14:paraId="0BE2F3A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  <w:lang w:val="en"/>
              </w:rPr>
            </w:pPr>
            <w:r w:rsidRPr="004C45AC">
              <w:rPr>
                <w:rFonts w:cs="Times New Roman"/>
                <w:szCs w:val="21"/>
                <w:lang w:val="en"/>
              </w:rPr>
              <w:t>environmental efficiency</w:t>
            </w:r>
          </w:p>
        </w:tc>
      </w:tr>
      <w:tr w:rsidR="004C45AC" w:rsidRPr="004C45AC" w14:paraId="78DD4924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708B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874668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0.2611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A4AE0B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0.4780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5A08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0.6693 </w:t>
            </w:r>
          </w:p>
        </w:tc>
      </w:tr>
      <w:tr w:rsidR="004C45AC" w:rsidRPr="004C45AC" w14:paraId="07C4CE7C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BD6F3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81FF44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0.2677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2ACF7B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66A49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0.7572 </w:t>
            </w:r>
          </w:p>
        </w:tc>
      </w:tr>
      <w:tr w:rsidR="004C45AC" w:rsidRPr="004C45AC" w14:paraId="163B4CFA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32232C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C045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F174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EDF0C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0.8423 </w:t>
            </w:r>
          </w:p>
        </w:tc>
      </w:tr>
      <w:tr w:rsidR="004C45AC" w:rsidRPr="004C45AC" w14:paraId="5CD528F3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04D355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C4CC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0.2638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8A538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B2FE5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0.8164 </w:t>
            </w:r>
          </w:p>
        </w:tc>
      </w:tr>
      <w:tr w:rsidR="004C45AC" w:rsidRPr="004C45AC" w14:paraId="0A1FAC67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0D315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FEC08A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2D6E5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EEAAEA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0.8883 </w:t>
            </w:r>
          </w:p>
        </w:tc>
      </w:tr>
      <w:tr w:rsidR="004C45AC" w:rsidRPr="004C45AC" w14:paraId="4FFD2E5A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5934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8FFCE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E642B2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98E83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0.8807 </w:t>
            </w:r>
          </w:p>
        </w:tc>
      </w:tr>
      <w:tr w:rsidR="004C45AC" w:rsidRPr="004C45AC" w14:paraId="3466C1BA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E808B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A31C0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77105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0.5492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3787EF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0.8568 </w:t>
            </w:r>
          </w:p>
        </w:tc>
      </w:tr>
      <w:tr w:rsidR="004C45AC" w:rsidRPr="004C45AC" w14:paraId="79B70F52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22D79B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649C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0.5071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38089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0.5460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D76E5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0.8882 </w:t>
            </w:r>
          </w:p>
        </w:tc>
      </w:tr>
      <w:tr w:rsidR="004C45AC" w:rsidRPr="004C45AC" w14:paraId="584E2FD9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3BEB6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484B2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0.6624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76B99C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0.6860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BB44E1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0.9086 </w:t>
            </w:r>
          </w:p>
        </w:tc>
      </w:tr>
      <w:tr w:rsidR="004C45AC" w:rsidRPr="004C45AC" w14:paraId="73AB4426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E75F1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F7DC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0.5011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95CB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0.5336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85AF85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0.8915 </w:t>
            </w:r>
          </w:p>
        </w:tc>
      </w:tr>
      <w:tr w:rsidR="004C45AC" w:rsidRPr="004C45AC" w14:paraId="17CACCF7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266E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2AAEC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3F502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AF5F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0.8827 </w:t>
            </w:r>
          </w:p>
        </w:tc>
      </w:tr>
      <w:tr w:rsidR="004C45AC" w:rsidRPr="004C45AC" w14:paraId="42FEAF07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25D71A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B9E333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4E04C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B0E41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0.8687 </w:t>
            </w:r>
          </w:p>
        </w:tc>
      </w:tr>
      <w:tr w:rsidR="004C45AC" w:rsidRPr="004C45AC" w14:paraId="33BF366E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8D6A1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C10A8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0.1950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87D32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BB412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0.7740 </w:t>
            </w:r>
          </w:p>
        </w:tc>
      </w:tr>
      <w:tr w:rsidR="004C45AC" w:rsidRPr="004C45AC" w14:paraId="35D3D88B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97FBD1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A4634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29422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0.7120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9AC4C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0.6186 </w:t>
            </w:r>
          </w:p>
        </w:tc>
      </w:tr>
      <w:tr w:rsidR="004C45AC" w:rsidRPr="004C45AC" w14:paraId="58C13D61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272CEE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F37788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0.3110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D8AC7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01BD20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0.7967 </w:t>
            </w:r>
          </w:p>
        </w:tc>
      </w:tr>
      <w:tr w:rsidR="004C45AC" w:rsidRPr="004C45AC" w14:paraId="0EBF6682" w14:textId="77777777" w:rsidTr="00952A32">
        <w:trPr>
          <w:trHeight w:val="291"/>
          <w:jc w:val="center"/>
        </w:trPr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85C9A64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rFonts w:cs="Times New Roman"/>
                <w:szCs w:val="21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9BB43C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0.4737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75E4DB1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0.6509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7D76EB9" w14:textId="77777777" w:rsidR="004C45AC" w:rsidRPr="004C45AC" w:rsidRDefault="004C45AC" w:rsidP="00952A32">
            <w:pPr>
              <w:pStyle w:val="DEA-"/>
              <w:jc w:val="center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 xml:space="preserve">0.7231 </w:t>
            </w:r>
          </w:p>
        </w:tc>
      </w:tr>
    </w:tbl>
    <w:p w14:paraId="5FCC3EA6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  <w:szCs w:val="21"/>
        </w:rPr>
      </w:pPr>
      <w:bookmarkStart w:id="5" w:name="_Hlk124345117"/>
      <w:bookmarkEnd w:id="3"/>
      <w:bookmarkEnd w:id="4"/>
      <w:r w:rsidRPr="004C45AC">
        <w:rPr>
          <w:rFonts w:hint="eastAsia"/>
          <w:b/>
          <w:bCs/>
          <w:szCs w:val="21"/>
        </w:rPr>
        <w:t>Table</w:t>
      </w:r>
      <w:r w:rsidRPr="004C45AC">
        <w:rPr>
          <w:b/>
          <w:bCs/>
          <w:szCs w:val="21"/>
        </w:rPr>
        <w:t xml:space="preserve"> A.5</w:t>
      </w:r>
    </w:p>
    <w:p w14:paraId="398C53B3" w14:textId="77777777" w:rsidR="004C45AC" w:rsidRPr="004C45AC" w:rsidRDefault="004C45AC" w:rsidP="004C45AC">
      <w:pPr>
        <w:pStyle w:val="DEA-"/>
        <w:rPr>
          <w:szCs w:val="21"/>
        </w:rPr>
      </w:pPr>
      <w:r w:rsidRPr="004C45AC">
        <w:rPr>
          <w:szCs w:val="21"/>
        </w:rPr>
        <w:t xml:space="preserve">Global technical efficiency results for 128 DMUs </w:t>
      </w:r>
      <w:r w:rsidRPr="004C45AC">
        <w:rPr>
          <w:szCs w:val="21"/>
          <w:lang w:val="en"/>
        </w:rPr>
        <w:t>(without CO</w:t>
      </w:r>
      <w:r w:rsidRPr="004C45AC">
        <w:rPr>
          <w:szCs w:val="21"/>
          <w:vertAlign w:val="subscript"/>
          <w:lang w:val="en"/>
        </w:rPr>
        <w:t>2</w:t>
      </w:r>
      <w:r w:rsidRPr="004C45AC">
        <w:rPr>
          <w:szCs w:val="21"/>
          <w:lang w:val="en"/>
        </w:rPr>
        <w:t xml:space="preserve"> emissions).</w:t>
      </w:r>
      <w:r w:rsidRPr="004C45AC">
        <w:rPr>
          <w:szCs w:val="21"/>
        </w:rPr>
        <w:fldChar w:fldCharType="begin" w:fldLock="1"/>
      </w:r>
      <w:r w:rsidRPr="004C45AC">
        <w:rPr>
          <w:szCs w:val="21"/>
        </w:rPr>
        <w:instrText xml:space="preserve"> </w:instrText>
      </w:r>
      <w:r w:rsidRPr="004C45AC">
        <w:rPr>
          <w:rFonts w:hint="eastAsia"/>
          <w:szCs w:val="21"/>
        </w:rPr>
        <w:instrText xml:space="preserve">LINK </w:instrText>
      </w:r>
      <w:r w:rsidRPr="004C45AC">
        <w:rPr>
          <w:szCs w:val="21"/>
        </w:rPr>
        <w:instrText>Excel.Sheet.12</w:instrText>
      </w:r>
      <w:r w:rsidRPr="004C45AC">
        <w:rPr>
          <w:rFonts w:hint="eastAsia"/>
          <w:szCs w:val="21"/>
        </w:rPr>
        <w:instrText xml:space="preserve"> C:\\Users\\lenovo\\Desktop\\0825-</w:instrText>
      </w:r>
      <w:r w:rsidRPr="004C45AC">
        <w:rPr>
          <w:rFonts w:hint="eastAsia"/>
          <w:szCs w:val="21"/>
        </w:rPr>
        <w:instrText>旅客吞吐量</w:instrText>
      </w:r>
      <w:r w:rsidRPr="004C45AC">
        <w:rPr>
          <w:rFonts w:hint="eastAsia"/>
          <w:szCs w:val="21"/>
        </w:rPr>
        <w:instrText>-CRS.xlsx</w:instrText>
      </w:r>
      <w:r w:rsidRPr="004C45AC">
        <w:rPr>
          <w:szCs w:val="21"/>
        </w:rPr>
        <w:instrText xml:space="preserve"> Score!R4C15:R20C23 </w:instrText>
      </w:r>
      <w:r w:rsidRPr="004C45AC">
        <w:rPr>
          <w:rFonts w:hint="eastAsia"/>
          <w:szCs w:val="21"/>
        </w:rPr>
        <w:instrText>\a \f 5 \h</w:instrText>
      </w:r>
      <w:r w:rsidRPr="004C45AC">
        <w:rPr>
          <w:szCs w:val="21"/>
        </w:rPr>
        <w:instrText xml:space="preserve">  \* MERGEFORMAT </w:instrText>
      </w:r>
      <w:r w:rsidRPr="004C45AC">
        <w:rPr>
          <w:szCs w:val="21"/>
        </w:rPr>
        <w:fldChar w:fldCharType="separate"/>
      </w:r>
    </w:p>
    <w:tbl>
      <w:tblPr>
        <w:tblStyle w:val="TableGrid"/>
        <w:tblW w:w="890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964"/>
        <w:gridCol w:w="964"/>
        <w:gridCol w:w="964"/>
        <w:gridCol w:w="964"/>
        <w:gridCol w:w="964"/>
        <w:gridCol w:w="964"/>
        <w:gridCol w:w="1077"/>
        <w:gridCol w:w="1361"/>
      </w:tblGrid>
      <w:tr w:rsidR="004C45AC" w:rsidRPr="004C45AC" w14:paraId="1EF71806" w14:textId="77777777" w:rsidTr="00952A32">
        <w:trPr>
          <w:trHeight w:val="294"/>
        </w:trPr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773DB5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2B3306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D</w:t>
            </w:r>
            <w:r w:rsidRPr="004C45AC">
              <w:rPr>
                <w:rFonts w:eastAsia="SimSun"/>
                <w:sz w:val="21"/>
                <w:szCs w:val="21"/>
              </w:rPr>
              <w:t>alian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F54293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Y</w:t>
            </w:r>
            <w:r w:rsidRPr="004C45AC">
              <w:rPr>
                <w:rFonts w:eastAsia="SimSun"/>
                <w:sz w:val="21"/>
                <w:szCs w:val="21"/>
              </w:rPr>
              <w:t>ingkou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ABF233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Q</w:t>
            </w:r>
            <w:r w:rsidRPr="004C45AC">
              <w:rPr>
                <w:rFonts w:eastAsia="SimSun"/>
                <w:sz w:val="21"/>
                <w:szCs w:val="21"/>
              </w:rPr>
              <w:t>ingdao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1B6B9D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R</w:t>
            </w:r>
            <w:r w:rsidRPr="004C45AC">
              <w:rPr>
                <w:rFonts w:eastAsia="SimSun"/>
                <w:sz w:val="21"/>
                <w:szCs w:val="21"/>
              </w:rPr>
              <w:t>izhao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A04442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Y</w:t>
            </w:r>
            <w:r w:rsidRPr="004C45AC">
              <w:rPr>
                <w:rFonts w:eastAsia="SimSun"/>
                <w:sz w:val="21"/>
                <w:szCs w:val="21"/>
              </w:rPr>
              <w:t>antai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0B8288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T</w:t>
            </w:r>
            <w:r w:rsidRPr="004C45AC">
              <w:rPr>
                <w:rFonts w:eastAsia="SimSun"/>
                <w:sz w:val="21"/>
                <w:szCs w:val="21"/>
              </w:rPr>
              <w:t>ianjin Port</w:t>
            </w:r>
          </w:p>
        </w:tc>
        <w:tc>
          <w:tcPr>
            <w:tcW w:w="1077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3F75CA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T</w:t>
            </w:r>
            <w:r w:rsidRPr="004C45AC">
              <w:rPr>
                <w:rFonts w:eastAsia="SimSun"/>
                <w:sz w:val="21"/>
                <w:szCs w:val="21"/>
              </w:rPr>
              <w:t>angshan Port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3AAEA9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 w:hint="eastAsia"/>
                <w:sz w:val="21"/>
                <w:szCs w:val="21"/>
              </w:rPr>
              <w:t>Q</w:t>
            </w:r>
            <w:r w:rsidRPr="004C45AC">
              <w:rPr>
                <w:rFonts w:eastAsia="SimSun"/>
                <w:sz w:val="21"/>
                <w:szCs w:val="21"/>
              </w:rPr>
              <w:t>inhuangdao Port</w:t>
            </w:r>
          </w:p>
        </w:tc>
      </w:tr>
      <w:tr w:rsidR="004C45AC" w:rsidRPr="004C45AC" w14:paraId="3E952394" w14:textId="77777777" w:rsidTr="00952A32">
        <w:trPr>
          <w:trHeight w:val="283"/>
        </w:trPr>
        <w:tc>
          <w:tcPr>
            <w:tcW w:w="68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8615E3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A6955F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0.2906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6142F6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0.0440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F6BB5F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0.0463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22FE6D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0.0475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2B7D5D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0.4432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1929B9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0.0652 </w:t>
            </w:r>
          </w:p>
        </w:tc>
        <w:tc>
          <w:tcPr>
            <w:tcW w:w="10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068334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0.0425 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883AD1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0.0195 </w:t>
            </w:r>
          </w:p>
        </w:tc>
      </w:tr>
      <w:tr w:rsidR="004C45AC" w:rsidRPr="004C45AC" w14:paraId="2120A8CD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7A82A9C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2006</w:t>
            </w:r>
          </w:p>
        </w:tc>
        <w:tc>
          <w:tcPr>
            <w:tcW w:w="964" w:type="dxa"/>
            <w:noWrap/>
            <w:vAlign w:val="center"/>
            <w:hideMark/>
          </w:tcPr>
          <w:p w14:paraId="01B7F5F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0.2799 </w:t>
            </w:r>
          </w:p>
        </w:tc>
        <w:tc>
          <w:tcPr>
            <w:tcW w:w="964" w:type="dxa"/>
            <w:noWrap/>
            <w:vAlign w:val="center"/>
            <w:hideMark/>
          </w:tcPr>
          <w:p w14:paraId="0962A5F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0.0242 </w:t>
            </w:r>
          </w:p>
        </w:tc>
        <w:tc>
          <w:tcPr>
            <w:tcW w:w="964" w:type="dxa"/>
            <w:noWrap/>
            <w:vAlign w:val="center"/>
            <w:hideMark/>
          </w:tcPr>
          <w:p w14:paraId="2885F44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0.1047 </w:t>
            </w:r>
          </w:p>
        </w:tc>
        <w:tc>
          <w:tcPr>
            <w:tcW w:w="964" w:type="dxa"/>
            <w:noWrap/>
            <w:vAlign w:val="center"/>
            <w:hideMark/>
          </w:tcPr>
          <w:p w14:paraId="35F87EA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0.0469 </w:t>
            </w:r>
          </w:p>
        </w:tc>
        <w:tc>
          <w:tcPr>
            <w:tcW w:w="964" w:type="dxa"/>
            <w:noWrap/>
            <w:vAlign w:val="center"/>
            <w:hideMark/>
          </w:tcPr>
          <w:p w14:paraId="191FB2D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0.5004 </w:t>
            </w:r>
          </w:p>
        </w:tc>
        <w:tc>
          <w:tcPr>
            <w:tcW w:w="964" w:type="dxa"/>
            <w:noWrap/>
            <w:vAlign w:val="center"/>
            <w:hideMark/>
          </w:tcPr>
          <w:p w14:paraId="701C759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0.0605 </w:t>
            </w:r>
          </w:p>
        </w:tc>
        <w:tc>
          <w:tcPr>
            <w:tcW w:w="1077" w:type="dxa"/>
            <w:noWrap/>
            <w:vAlign w:val="center"/>
            <w:hideMark/>
          </w:tcPr>
          <w:p w14:paraId="0ED7DE0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0.0924 </w:t>
            </w:r>
          </w:p>
        </w:tc>
        <w:tc>
          <w:tcPr>
            <w:tcW w:w="1361" w:type="dxa"/>
            <w:noWrap/>
            <w:vAlign w:val="center"/>
            <w:hideMark/>
          </w:tcPr>
          <w:p w14:paraId="0A6D60A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0.0299 </w:t>
            </w:r>
          </w:p>
        </w:tc>
      </w:tr>
      <w:tr w:rsidR="004C45AC" w:rsidRPr="004C45AC" w14:paraId="18A5C23C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7CF88FA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2007</w:t>
            </w:r>
          </w:p>
        </w:tc>
        <w:tc>
          <w:tcPr>
            <w:tcW w:w="964" w:type="dxa"/>
            <w:noWrap/>
            <w:vAlign w:val="center"/>
            <w:hideMark/>
          </w:tcPr>
          <w:p w14:paraId="66AC931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0.3054 </w:t>
            </w:r>
          </w:p>
        </w:tc>
        <w:tc>
          <w:tcPr>
            <w:tcW w:w="964" w:type="dxa"/>
            <w:noWrap/>
            <w:vAlign w:val="center"/>
            <w:hideMark/>
          </w:tcPr>
          <w:p w14:paraId="0594093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0.0227 </w:t>
            </w:r>
          </w:p>
        </w:tc>
        <w:tc>
          <w:tcPr>
            <w:tcW w:w="964" w:type="dxa"/>
            <w:noWrap/>
            <w:vAlign w:val="center"/>
            <w:hideMark/>
          </w:tcPr>
          <w:p w14:paraId="1B32425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0.1390 </w:t>
            </w:r>
          </w:p>
        </w:tc>
        <w:tc>
          <w:tcPr>
            <w:tcW w:w="964" w:type="dxa"/>
            <w:noWrap/>
            <w:vAlign w:val="center"/>
            <w:hideMark/>
          </w:tcPr>
          <w:p w14:paraId="7229039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0.0815 </w:t>
            </w:r>
          </w:p>
        </w:tc>
        <w:tc>
          <w:tcPr>
            <w:tcW w:w="964" w:type="dxa"/>
            <w:noWrap/>
            <w:vAlign w:val="center"/>
            <w:hideMark/>
          </w:tcPr>
          <w:p w14:paraId="2A7C745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0.3664 </w:t>
            </w:r>
          </w:p>
        </w:tc>
        <w:tc>
          <w:tcPr>
            <w:tcW w:w="964" w:type="dxa"/>
            <w:noWrap/>
            <w:vAlign w:val="center"/>
            <w:hideMark/>
          </w:tcPr>
          <w:p w14:paraId="0388842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0.0579 </w:t>
            </w:r>
          </w:p>
        </w:tc>
        <w:tc>
          <w:tcPr>
            <w:tcW w:w="1077" w:type="dxa"/>
            <w:noWrap/>
            <w:vAlign w:val="center"/>
            <w:hideMark/>
          </w:tcPr>
          <w:p w14:paraId="27419AE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0.1922 </w:t>
            </w:r>
          </w:p>
        </w:tc>
        <w:tc>
          <w:tcPr>
            <w:tcW w:w="1361" w:type="dxa"/>
            <w:noWrap/>
            <w:vAlign w:val="center"/>
            <w:hideMark/>
          </w:tcPr>
          <w:p w14:paraId="1ADFD97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0.0654 </w:t>
            </w:r>
          </w:p>
        </w:tc>
      </w:tr>
      <w:tr w:rsidR="004C45AC" w:rsidRPr="004C45AC" w14:paraId="33B8F0B3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2A1926C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2008</w:t>
            </w:r>
          </w:p>
        </w:tc>
        <w:tc>
          <w:tcPr>
            <w:tcW w:w="964" w:type="dxa"/>
            <w:noWrap/>
            <w:vAlign w:val="center"/>
            <w:hideMark/>
          </w:tcPr>
          <w:p w14:paraId="21F175D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0.3276 </w:t>
            </w:r>
          </w:p>
        </w:tc>
        <w:tc>
          <w:tcPr>
            <w:tcW w:w="964" w:type="dxa"/>
            <w:noWrap/>
            <w:vAlign w:val="center"/>
            <w:hideMark/>
          </w:tcPr>
          <w:p w14:paraId="4743636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0.0204 </w:t>
            </w:r>
          </w:p>
        </w:tc>
        <w:tc>
          <w:tcPr>
            <w:tcW w:w="964" w:type="dxa"/>
            <w:noWrap/>
            <w:vAlign w:val="center"/>
            <w:hideMark/>
          </w:tcPr>
          <w:p w14:paraId="7F48F7C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0.1640 </w:t>
            </w:r>
          </w:p>
        </w:tc>
        <w:tc>
          <w:tcPr>
            <w:tcW w:w="964" w:type="dxa"/>
            <w:noWrap/>
            <w:vAlign w:val="center"/>
            <w:hideMark/>
          </w:tcPr>
          <w:p w14:paraId="2D5752B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0.0829 </w:t>
            </w:r>
          </w:p>
        </w:tc>
        <w:tc>
          <w:tcPr>
            <w:tcW w:w="964" w:type="dxa"/>
            <w:noWrap/>
            <w:vAlign w:val="center"/>
            <w:hideMark/>
          </w:tcPr>
          <w:p w14:paraId="0A0CBE8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0.4131 </w:t>
            </w:r>
          </w:p>
        </w:tc>
        <w:tc>
          <w:tcPr>
            <w:tcW w:w="964" w:type="dxa"/>
            <w:noWrap/>
            <w:vAlign w:val="center"/>
            <w:hideMark/>
          </w:tcPr>
          <w:p w14:paraId="25F4F8B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0.0166 </w:t>
            </w:r>
          </w:p>
        </w:tc>
        <w:tc>
          <w:tcPr>
            <w:tcW w:w="1077" w:type="dxa"/>
            <w:noWrap/>
            <w:vAlign w:val="center"/>
            <w:hideMark/>
          </w:tcPr>
          <w:p w14:paraId="41F536A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0.2327 </w:t>
            </w:r>
          </w:p>
        </w:tc>
        <w:tc>
          <w:tcPr>
            <w:tcW w:w="1361" w:type="dxa"/>
            <w:noWrap/>
            <w:vAlign w:val="center"/>
            <w:hideMark/>
          </w:tcPr>
          <w:p w14:paraId="773E7FC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0.0517 </w:t>
            </w:r>
          </w:p>
        </w:tc>
      </w:tr>
      <w:tr w:rsidR="004C45AC" w:rsidRPr="004C45AC" w14:paraId="0E98CC40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58F6E32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2009</w:t>
            </w:r>
          </w:p>
        </w:tc>
        <w:tc>
          <w:tcPr>
            <w:tcW w:w="964" w:type="dxa"/>
            <w:noWrap/>
            <w:vAlign w:val="center"/>
            <w:hideMark/>
          </w:tcPr>
          <w:p w14:paraId="1275777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0.3452 </w:t>
            </w:r>
          </w:p>
        </w:tc>
        <w:tc>
          <w:tcPr>
            <w:tcW w:w="964" w:type="dxa"/>
            <w:noWrap/>
            <w:vAlign w:val="center"/>
            <w:hideMark/>
          </w:tcPr>
          <w:p w14:paraId="3F749BF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0.0274 </w:t>
            </w:r>
          </w:p>
        </w:tc>
        <w:tc>
          <w:tcPr>
            <w:tcW w:w="964" w:type="dxa"/>
            <w:noWrap/>
            <w:vAlign w:val="center"/>
            <w:hideMark/>
          </w:tcPr>
          <w:p w14:paraId="77914CF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0.0605 </w:t>
            </w:r>
          </w:p>
        </w:tc>
        <w:tc>
          <w:tcPr>
            <w:tcW w:w="964" w:type="dxa"/>
            <w:noWrap/>
            <w:vAlign w:val="center"/>
            <w:hideMark/>
          </w:tcPr>
          <w:p w14:paraId="1C429CF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0.0738 </w:t>
            </w:r>
          </w:p>
        </w:tc>
        <w:tc>
          <w:tcPr>
            <w:tcW w:w="964" w:type="dxa"/>
            <w:noWrap/>
            <w:vAlign w:val="center"/>
            <w:hideMark/>
          </w:tcPr>
          <w:p w14:paraId="428B6AB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0.3719 </w:t>
            </w:r>
          </w:p>
        </w:tc>
        <w:tc>
          <w:tcPr>
            <w:tcW w:w="964" w:type="dxa"/>
            <w:noWrap/>
            <w:vAlign w:val="center"/>
            <w:hideMark/>
          </w:tcPr>
          <w:p w14:paraId="798AE6C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0.0315 </w:t>
            </w:r>
          </w:p>
        </w:tc>
        <w:tc>
          <w:tcPr>
            <w:tcW w:w="1077" w:type="dxa"/>
            <w:noWrap/>
            <w:vAlign w:val="center"/>
            <w:hideMark/>
          </w:tcPr>
          <w:p w14:paraId="60C3F50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0.7214 </w:t>
            </w:r>
          </w:p>
        </w:tc>
        <w:tc>
          <w:tcPr>
            <w:tcW w:w="1361" w:type="dxa"/>
            <w:noWrap/>
            <w:vAlign w:val="center"/>
            <w:hideMark/>
          </w:tcPr>
          <w:p w14:paraId="589CB35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02592C87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16E07D3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2010</w:t>
            </w:r>
          </w:p>
        </w:tc>
        <w:tc>
          <w:tcPr>
            <w:tcW w:w="964" w:type="dxa"/>
            <w:noWrap/>
            <w:vAlign w:val="center"/>
            <w:hideMark/>
          </w:tcPr>
          <w:p w14:paraId="3D30187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0.3919 </w:t>
            </w:r>
          </w:p>
        </w:tc>
        <w:tc>
          <w:tcPr>
            <w:tcW w:w="964" w:type="dxa"/>
            <w:noWrap/>
            <w:vAlign w:val="center"/>
            <w:hideMark/>
          </w:tcPr>
          <w:p w14:paraId="79269E1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0.0247 </w:t>
            </w:r>
          </w:p>
        </w:tc>
        <w:tc>
          <w:tcPr>
            <w:tcW w:w="964" w:type="dxa"/>
            <w:noWrap/>
            <w:vAlign w:val="center"/>
            <w:hideMark/>
          </w:tcPr>
          <w:p w14:paraId="598C8A1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0.1391 </w:t>
            </w:r>
          </w:p>
        </w:tc>
        <w:tc>
          <w:tcPr>
            <w:tcW w:w="964" w:type="dxa"/>
            <w:noWrap/>
            <w:vAlign w:val="center"/>
            <w:hideMark/>
          </w:tcPr>
          <w:p w14:paraId="7F99653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0.0999 </w:t>
            </w:r>
          </w:p>
        </w:tc>
        <w:tc>
          <w:tcPr>
            <w:tcW w:w="964" w:type="dxa"/>
            <w:noWrap/>
            <w:vAlign w:val="center"/>
            <w:hideMark/>
          </w:tcPr>
          <w:p w14:paraId="3ACE0F2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0E275EE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0.0383 </w:t>
            </w:r>
          </w:p>
        </w:tc>
        <w:tc>
          <w:tcPr>
            <w:tcW w:w="1077" w:type="dxa"/>
            <w:noWrap/>
            <w:vAlign w:val="center"/>
            <w:hideMark/>
          </w:tcPr>
          <w:p w14:paraId="1770655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0.4487 </w:t>
            </w:r>
          </w:p>
        </w:tc>
        <w:tc>
          <w:tcPr>
            <w:tcW w:w="1361" w:type="dxa"/>
            <w:noWrap/>
            <w:vAlign w:val="center"/>
            <w:hideMark/>
          </w:tcPr>
          <w:p w14:paraId="4DEC6E8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0.2092 </w:t>
            </w:r>
          </w:p>
        </w:tc>
      </w:tr>
      <w:tr w:rsidR="004C45AC" w:rsidRPr="004C45AC" w14:paraId="3216C1A0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320DF7B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2011</w:t>
            </w:r>
          </w:p>
        </w:tc>
        <w:tc>
          <w:tcPr>
            <w:tcW w:w="964" w:type="dxa"/>
            <w:noWrap/>
            <w:vAlign w:val="center"/>
            <w:hideMark/>
          </w:tcPr>
          <w:p w14:paraId="5CE4AB3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0.4602 </w:t>
            </w:r>
          </w:p>
        </w:tc>
        <w:tc>
          <w:tcPr>
            <w:tcW w:w="964" w:type="dxa"/>
            <w:noWrap/>
            <w:vAlign w:val="center"/>
            <w:hideMark/>
          </w:tcPr>
          <w:p w14:paraId="4B89C40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0.0273 </w:t>
            </w:r>
          </w:p>
        </w:tc>
        <w:tc>
          <w:tcPr>
            <w:tcW w:w="964" w:type="dxa"/>
            <w:noWrap/>
            <w:vAlign w:val="center"/>
            <w:hideMark/>
          </w:tcPr>
          <w:p w14:paraId="7F33542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0.2641 </w:t>
            </w:r>
          </w:p>
        </w:tc>
        <w:tc>
          <w:tcPr>
            <w:tcW w:w="964" w:type="dxa"/>
            <w:noWrap/>
            <w:vAlign w:val="center"/>
            <w:hideMark/>
          </w:tcPr>
          <w:p w14:paraId="6F3155A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0.1488 </w:t>
            </w:r>
          </w:p>
        </w:tc>
        <w:tc>
          <w:tcPr>
            <w:tcW w:w="964" w:type="dxa"/>
            <w:noWrap/>
            <w:vAlign w:val="center"/>
            <w:hideMark/>
          </w:tcPr>
          <w:p w14:paraId="52AFEC1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0.6373 </w:t>
            </w:r>
          </w:p>
        </w:tc>
        <w:tc>
          <w:tcPr>
            <w:tcW w:w="964" w:type="dxa"/>
            <w:noWrap/>
            <w:vAlign w:val="center"/>
            <w:hideMark/>
          </w:tcPr>
          <w:p w14:paraId="4200208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0.0433 </w:t>
            </w:r>
          </w:p>
        </w:tc>
        <w:tc>
          <w:tcPr>
            <w:tcW w:w="1077" w:type="dxa"/>
            <w:noWrap/>
            <w:vAlign w:val="center"/>
            <w:hideMark/>
          </w:tcPr>
          <w:p w14:paraId="19EC47B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1887F03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0A690461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2E0EDC9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2012</w:t>
            </w:r>
          </w:p>
        </w:tc>
        <w:tc>
          <w:tcPr>
            <w:tcW w:w="964" w:type="dxa"/>
            <w:noWrap/>
            <w:vAlign w:val="center"/>
            <w:hideMark/>
          </w:tcPr>
          <w:p w14:paraId="0B31289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0.4128 </w:t>
            </w:r>
          </w:p>
        </w:tc>
        <w:tc>
          <w:tcPr>
            <w:tcW w:w="964" w:type="dxa"/>
            <w:noWrap/>
            <w:vAlign w:val="center"/>
            <w:hideMark/>
          </w:tcPr>
          <w:p w14:paraId="77EE978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0.0289 </w:t>
            </w:r>
          </w:p>
        </w:tc>
        <w:tc>
          <w:tcPr>
            <w:tcW w:w="964" w:type="dxa"/>
            <w:noWrap/>
            <w:vAlign w:val="center"/>
            <w:hideMark/>
          </w:tcPr>
          <w:p w14:paraId="1738B14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0.4200 </w:t>
            </w:r>
          </w:p>
        </w:tc>
        <w:tc>
          <w:tcPr>
            <w:tcW w:w="964" w:type="dxa"/>
            <w:noWrap/>
            <w:vAlign w:val="center"/>
            <w:hideMark/>
          </w:tcPr>
          <w:p w14:paraId="74F594F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0.2420 </w:t>
            </w:r>
          </w:p>
        </w:tc>
        <w:tc>
          <w:tcPr>
            <w:tcW w:w="964" w:type="dxa"/>
            <w:noWrap/>
            <w:vAlign w:val="center"/>
            <w:hideMark/>
          </w:tcPr>
          <w:p w14:paraId="0C61572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0.5774 </w:t>
            </w:r>
          </w:p>
        </w:tc>
        <w:tc>
          <w:tcPr>
            <w:tcW w:w="964" w:type="dxa"/>
            <w:noWrap/>
            <w:vAlign w:val="center"/>
            <w:hideMark/>
          </w:tcPr>
          <w:p w14:paraId="0D58168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0.0517 </w:t>
            </w:r>
          </w:p>
        </w:tc>
        <w:tc>
          <w:tcPr>
            <w:tcW w:w="1077" w:type="dxa"/>
            <w:noWrap/>
            <w:vAlign w:val="center"/>
            <w:hideMark/>
          </w:tcPr>
          <w:p w14:paraId="07642F5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0.5994 </w:t>
            </w:r>
          </w:p>
        </w:tc>
        <w:tc>
          <w:tcPr>
            <w:tcW w:w="1361" w:type="dxa"/>
            <w:noWrap/>
            <w:vAlign w:val="center"/>
            <w:hideMark/>
          </w:tcPr>
          <w:p w14:paraId="2978628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0.3927 </w:t>
            </w:r>
          </w:p>
        </w:tc>
      </w:tr>
      <w:tr w:rsidR="004C45AC" w:rsidRPr="004C45AC" w14:paraId="31BE9963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79D9B23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2013</w:t>
            </w:r>
          </w:p>
        </w:tc>
        <w:tc>
          <w:tcPr>
            <w:tcW w:w="964" w:type="dxa"/>
            <w:noWrap/>
            <w:vAlign w:val="center"/>
            <w:hideMark/>
          </w:tcPr>
          <w:p w14:paraId="2F96AB9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0.4205 </w:t>
            </w:r>
          </w:p>
        </w:tc>
        <w:tc>
          <w:tcPr>
            <w:tcW w:w="964" w:type="dxa"/>
            <w:noWrap/>
            <w:vAlign w:val="center"/>
            <w:hideMark/>
          </w:tcPr>
          <w:p w14:paraId="4240AD8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0.0322 </w:t>
            </w:r>
          </w:p>
        </w:tc>
        <w:tc>
          <w:tcPr>
            <w:tcW w:w="964" w:type="dxa"/>
            <w:noWrap/>
            <w:vAlign w:val="center"/>
            <w:hideMark/>
          </w:tcPr>
          <w:p w14:paraId="464DAAF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2CA4DC4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0.2967 </w:t>
            </w:r>
          </w:p>
        </w:tc>
        <w:tc>
          <w:tcPr>
            <w:tcW w:w="964" w:type="dxa"/>
            <w:noWrap/>
            <w:vAlign w:val="center"/>
            <w:hideMark/>
          </w:tcPr>
          <w:p w14:paraId="4BA2CCF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0.6639 </w:t>
            </w:r>
          </w:p>
        </w:tc>
        <w:tc>
          <w:tcPr>
            <w:tcW w:w="964" w:type="dxa"/>
            <w:noWrap/>
            <w:vAlign w:val="center"/>
            <w:hideMark/>
          </w:tcPr>
          <w:p w14:paraId="3F9DABF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0.0632 </w:t>
            </w:r>
          </w:p>
        </w:tc>
        <w:tc>
          <w:tcPr>
            <w:tcW w:w="1077" w:type="dxa"/>
            <w:noWrap/>
            <w:vAlign w:val="center"/>
            <w:hideMark/>
          </w:tcPr>
          <w:p w14:paraId="1EDA2DB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3317C3C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538306CF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780F3A9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2014</w:t>
            </w:r>
          </w:p>
        </w:tc>
        <w:tc>
          <w:tcPr>
            <w:tcW w:w="964" w:type="dxa"/>
            <w:noWrap/>
            <w:vAlign w:val="center"/>
            <w:hideMark/>
          </w:tcPr>
          <w:p w14:paraId="7B48761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0.4070 </w:t>
            </w:r>
          </w:p>
        </w:tc>
        <w:tc>
          <w:tcPr>
            <w:tcW w:w="964" w:type="dxa"/>
            <w:noWrap/>
            <w:vAlign w:val="center"/>
            <w:hideMark/>
          </w:tcPr>
          <w:p w14:paraId="25E767A3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0.0359 </w:t>
            </w:r>
          </w:p>
        </w:tc>
        <w:tc>
          <w:tcPr>
            <w:tcW w:w="964" w:type="dxa"/>
            <w:noWrap/>
            <w:vAlign w:val="center"/>
            <w:hideMark/>
          </w:tcPr>
          <w:p w14:paraId="397FA7D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7157A65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4A956EB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0.4321 </w:t>
            </w:r>
          </w:p>
        </w:tc>
        <w:tc>
          <w:tcPr>
            <w:tcW w:w="964" w:type="dxa"/>
            <w:noWrap/>
            <w:vAlign w:val="center"/>
            <w:hideMark/>
          </w:tcPr>
          <w:p w14:paraId="61C60A5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0.0674 </w:t>
            </w:r>
          </w:p>
        </w:tc>
        <w:tc>
          <w:tcPr>
            <w:tcW w:w="1077" w:type="dxa"/>
            <w:noWrap/>
            <w:vAlign w:val="center"/>
            <w:hideMark/>
          </w:tcPr>
          <w:p w14:paraId="0588C3D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0.5343 </w:t>
            </w:r>
          </w:p>
        </w:tc>
        <w:tc>
          <w:tcPr>
            <w:tcW w:w="1361" w:type="dxa"/>
            <w:noWrap/>
            <w:vAlign w:val="center"/>
            <w:hideMark/>
          </w:tcPr>
          <w:p w14:paraId="6ACCF29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0.0791 </w:t>
            </w:r>
          </w:p>
        </w:tc>
      </w:tr>
      <w:tr w:rsidR="004C45AC" w:rsidRPr="004C45AC" w14:paraId="4DCA2281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64A9148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2015</w:t>
            </w:r>
          </w:p>
        </w:tc>
        <w:tc>
          <w:tcPr>
            <w:tcW w:w="964" w:type="dxa"/>
            <w:noWrap/>
            <w:vAlign w:val="center"/>
            <w:hideMark/>
          </w:tcPr>
          <w:p w14:paraId="45857D5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0.3743 </w:t>
            </w:r>
          </w:p>
        </w:tc>
        <w:tc>
          <w:tcPr>
            <w:tcW w:w="964" w:type="dxa"/>
            <w:noWrap/>
            <w:vAlign w:val="center"/>
            <w:hideMark/>
          </w:tcPr>
          <w:p w14:paraId="2D2788C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0.0301 </w:t>
            </w:r>
          </w:p>
        </w:tc>
        <w:tc>
          <w:tcPr>
            <w:tcW w:w="964" w:type="dxa"/>
            <w:noWrap/>
            <w:vAlign w:val="center"/>
            <w:hideMark/>
          </w:tcPr>
          <w:p w14:paraId="60B7A11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0.4330 </w:t>
            </w:r>
          </w:p>
        </w:tc>
        <w:tc>
          <w:tcPr>
            <w:tcW w:w="964" w:type="dxa"/>
            <w:noWrap/>
            <w:vAlign w:val="center"/>
            <w:hideMark/>
          </w:tcPr>
          <w:p w14:paraId="7FAB1AC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0.4805 </w:t>
            </w:r>
          </w:p>
        </w:tc>
        <w:tc>
          <w:tcPr>
            <w:tcW w:w="964" w:type="dxa"/>
            <w:noWrap/>
            <w:vAlign w:val="center"/>
            <w:hideMark/>
          </w:tcPr>
          <w:p w14:paraId="622E81E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0.4312 </w:t>
            </w:r>
          </w:p>
        </w:tc>
        <w:tc>
          <w:tcPr>
            <w:tcW w:w="964" w:type="dxa"/>
            <w:noWrap/>
            <w:vAlign w:val="center"/>
            <w:hideMark/>
          </w:tcPr>
          <w:p w14:paraId="2D3A7DD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0.0946 </w:t>
            </w:r>
          </w:p>
        </w:tc>
        <w:tc>
          <w:tcPr>
            <w:tcW w:w="1077" w:type="dxa"/>
            <w:noWrap/>
            <w:vAlign w:val="center"/>
            <w:hideMark/>
          </w:tcPr>
          <w:p w14:paraId="37F9A14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0.4567 </w:t>
            </w:r>
          </w:p>
        </w:tc>
        <w:tc>
          <w:tcPr>
            <w:tcW w:w="1361" w:type="dxa"/>
            <w:noWrap/>
            <w:vAlign w:val="center"/>
            <w:hideMark/>
          </w:tcPr>
          <w:p w14:paraId="7EACFF4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0.0592 </w:t>
            </w:r>
          </w:p>
        </w:tc>
      </w:tr>
      <w:tr w:rsidR="004C45AC" w:rsidRPr="004C45AC" w14:paraId="7B59B85E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5E9A954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2016</w:t>
            </w:r>
          </w:p>
        </w:tc>
        <w:tc>
          <w:tcPr>
            <w:tcW w:w="964" w:type="dxa"/>
            <w:noWrap/>
            <w:vAlign w:val="center"/>
            <w:hideMark/>
          </w:tcPr>
          <w:p w14:paraId="6B5E1D5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0.3633 </w:t>
            </w:r>
          </w:p>
        </w:tc>
        <w:tc>
          <w:tcPr>
            <w:tcW w:w="964" w:type="dxa"/>
            <w:noWrap/>
            <w:vAlign w:val="center"/>
            <w:hideMark/>
          </w:tcPr>
          <w:p w14:paraId="149843D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0.0259 </w:t>
            </w:r>
          </w:p>
        </w:tc>
        <w:tc>
          <w:tcPr>
            <w:tcW w:w="964" w:type="dxa"/>
            <w:noWrap/>
            <w:vAlign w:val="center"/>
            <w:hideMark/>
          </w:tcPr>
          <w:p w14:paraId="306F294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0.6497 </w:t>
            </w:r>
          </w:p>
        </w:tc>
        <w:tc>
          <w:tcPr>
            <w:tcW w:w="964" w:type="dxa"/>
            <w:noWrap/>
            <w:vAlign w:val="center"/>
            <w:hideMark/>
          </w:tcPr>
          <w:p w14:paraId="338E8B8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0.2883 </w:t>
            </w:r>
          </w:p>
        </w:tc>
        <w:tc>
          <w:tcPr>
            <w:tcW w:w="964" w:type="dxa"/>
            <w:noWrap/>
            <w:vAlign w:val="center"/>
            <w:hideMark/>
          </w:tcPr>
          <w:p w14:paraId="7E8B05D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0.4161 </w:t>
            </w:r>
          </w:p>
        </w:tc>
        <w:tc>
          <w:tcPr>
            <w:tcW w:w="964" w:type="dxa"/>
            <w:noWrap/>
            <w:vAlign w:val="center"/>
            <w:hideMark/>
          </w:tcPr>
          <w:p w14:paraId="366B0BF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0.1355 </w:t>
            </w:r>
          </w:p>
        </w:tc>
        <w:tc>
          <w:tcPr>
            <w:tcW w:w="1077" w:type="dxa"/>
            <w:noWrap/>
            <w:vAlign w:val="center"/>
            <w:hideMark/>
          </w:tcPr>
          <w:p w14:paraId="43B742C6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0.4719 </w:t>
            </w:r>
          </w:p>
        </w:tc>
        <w:tc>
          <w:tcPr>
            <w:tcW w:w="1361" w:type="dxa"/>
            <w:noWrap/>
            <w:vAlign w:val="center"/>
            <w:hideMark/>
          </w:tcPr>
          <w:p w14:paraId="68896E4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0.0660 </w:t>
            </w:r>
          </w:p>
        </w:tc>
      </w:tr>
      <w:tr w:rsidR="004C45AC" w:rsidRPr="004C45AC" w14:paraId="78BD10FD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3C02EF0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2017</w:t>
            </w:r>
          </w:p>
        </w:tc>
        <w:tc>
          <w:tcPr>
            <w:tcW w:w="964" w:type="dxa"/>
            <w:noWrap/>
            <w:vAlign w:val="center"/>
            <w:hideMark/>
          </w:tcPr>
          <w:p w14:paraId="5798A334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0.3781 </w:t>
            </w:r>
          </w:p>
        </w:tc>
        <w:tc>
          <w:tcPr>
            <w:tcW w:w="964" w:type="dxa"/>
            <w:noWrap/>
            <w:vAlign w:val="center"/>
            <w:hideMark/>
          </w:tcPr>
          <w:p w14:paraId="15B9DC8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0.0075 </w:t>
            </w:r>
          </w:p>
        </w:tc>
        <w:tc>
          <w:tcPr>
            <w:tcW w:w="964" w:type="dxa"/>
            <w:noWrap/>
            <w:vAlign w:val="center"/>
            <w:hideMark/>
          </w:tcPr>
          <w:p w14:paraId="164F053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0.1333 </w:t>
            </w:r>
          </w:p>
        </w:tc>
        <w:tc>
          <w:tcPr>
            <w:tcW w:w="964" w:type="dxa"/>
            <w:noWrap/>
            <w:vAlign w:val="center"/>
            <w:hideMark/>
          </w:tcPr>
          <w:p w14:paraId="7086AE7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0.0917 </w:t>
            </w:r>
          </w:p>
        </w:tc>
        <w:tc>
          <w:tcPr>
            <w:tcW w:w="964" w:type="dxa"/>
            <w:noWrap/>
            <w:vAlign w:val="center"/>
            <w:hideMark/>
          </w:tcPr>
          <w:p w14:paraId="79E1107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0.3000 </w:t>
            </w:r>
          </w:p>
        </w:tc>
        <w:tc>
          <w:tcPr>
            <w:tcW w:w="964" w:type="dxa"/>
            <w:noWrap/>
            <w:vAlign w:val="center"/>
            <w:hideMark/>
          </w:tcPr>
          <w:p w14:paraId="4A42308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0.1865 </w:t>
            </w:r>
          </w:p>
        </w:tc>
        <w:tc>
          <w:tcPr>
            <w:tcW w:w="1077" w:type="dxa"/>
            <w:noWrap/>
            <w:vAlign w:val="center"/>
            <w:hideMark/>
          </w:tcPr>
          <w:p w14:paraId="684B750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0.0234 </w:t>
            </w:r>
          </w:p>
        </w:tc>
        <w:tc>
          <w:tcPr>
            <w:tcW w:w="1361" w:type="dxa"/>
            <w:noWrap/>
            <w:vAlign w:val="center"/>
            <w:hideMark/>
          </w:tcPr>
          <w:p w14:paraId="31D5F8F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0.0326 </w:t>
            </w:r>
          </w:p>
        </w:tc>
      </w:tr>
      <w:tr w:rsidR="004C45AC" w:rsidRPr="004C45AC" w14:paraId="7756D9F7" w14:textId="77777777" w:rsidTr="00952A32">
        <w:trPr>
          <w:trHeight w:val="283"/>
        </w:trPr>
        <w:tc>
          <w:tcPr>
            <w:tcW w:w="680" w:type="dxa"/>
            <w:noWrap/>
            <w:vAlign w:val="center"/>
            <w:hideMark/>
          </w:tcPr>
          <w:p w14:paraId="0841C46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2018</w:t>
            </w:r>
          </w:p>
        </w:tc>
        <w:tc>
          <w:tcPr>
            <w:tcW w:w="964" w:type="dxa"/>
            <w:noWrap/>
            <w:vAlign w:val="center"/>
            <w:hideMark/>
          </w:tcPr>
          <w:p w14:paraId="5E178A7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0.5150 </w:t>
            </w:r>
          </w:p>
        </w:tc>
        <w:tc>
          <w:tcPr>
            <w:tcW w:w="964" w:type="dxa"/>
            <w:noWrap/>
            <w:vAlign w:val="center"/>
            <w:hideMark/>
          </w:tcPr>
          <w:p w14:paraId="4828C1AA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0.0058 </w:t>
            </w:r>
          </w:p>
        </w:tc>
        <w:tc>
          <w:tcPr>
            <w:tcW w:w="964" w:type="dxa"/>
            <w:noWrap/>
            <w:vAlign w:val="center"/>
            <w:hideMark/>
          </w:tcPr>
          <w:p w14:paraId="5E9A71F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0.1734 </w:t>
            </w:r>
          </w:p>
        </w:tc>
        <w:tc>
          <w:tcPr>
            <w:tcW w:w="964" w:type="dxa"/>
            <w:noWrap/>
            <w:vAlign w:val="center"/>
            <w:hideMark/>
          </w:tcPr>
          <w:p w14:paraId="66122CED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0.2393 </w:t>
            </w:r>
          </w:p>
        </w:tc>
        <w:tc>
          <w:tcPr>
            <w:tcW w:w="964" w:type="dxa"/>
            <w:noWrap/>
            <w:vAlign w:val="center"/>
            <w:hideMark/>
          </w:tcPr>
          <w:p w14:paraId="62525C0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0.3254 </w:t>
            </w:r>
          </w:p>
        </w:tc>
        <w:tc>
          <w:tcPr>
            <w:tcW w:w="964" w:type="dxa"/>
            <w:noWrap/>
            <w:vAlign w:val="center"/>
            <w:hideMark/>
          </w:tcPr>
          <w:p w14:paraId="0CA19A3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0.1716 </w:t>
            </w:r>
          </w:p>
        </w:tc>
        <w:tc>
          <w:tcPr>
            <w:tcW w:w="1077" w:type="dxa"/>
            <w:noWrap/>
            <w:vAlign w:val="center"/>
            <w:hideMark/>
          </w:tcPr>
          <w:p w14:paraId="2EA6EF40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553542F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0.1882 </w:t>
            </w:r>
          </w:p>
        </w:tc>
      </w:tr>
      <w:tr w:rsidR="004C45AC" w:rsidRPr="004C45AC" w14:paraId="7A223A28" w14:textId="77777777" w:rsidTr="00952A32">
        <w:trPr>
          <w:trHeight w:val="283"/>
        </w:trPr>
        <w:tc>
          <w:tcPr>
            <w:tcW w:w="680" w:type="dxa"/>
            <w:tcBorders>
              <w:bottom w:val="nil"/>
            </w:tcBorders>
            <w:noWrap/>
            <w:vAlign w:val="center"/>
            <w:hideMark/>
          </w:tcPr>
          <w:p w14:paraId="59F4C992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2019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1EE5D52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0.4401 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722F47A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0.0146 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1ADDCA7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0.3619 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49ADBCA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0.1366 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292B490E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0.3039 </w:t>
            </w:r>
          </w:p>
        </w:tc>
        <w:tc>
          <w:tcPr>
            <w:tcW w:w="964" w:type="dxa"/>
            <w:tcBorders>
              <w:bottom w:val="nil"/>
            </w:tcBorders>
            <w:noWrap/>
            <w:vAlign w:val="center"/>
            <w:hideMark/>
          </w:tcPr>
          <w:p w14:paraId="7C9E779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0.2009 </w:t>
            </w:r>
          </w:p>
        </w:tc>
        <w:tc>
          <w:tcPr>
            <w:tcW w:w="1077" w:type="dxa"/>
            <w:tcBorders>
              <w:bottom w:val="nil"/>
            </w:tcBorders>
            <w:noWrap/>
            <w:vAlign w:val="center"/>
            <w:hideMark/>
          </w:tcPr>
          <w:p w14:paraId="66601149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0.6944 </w:t>
            </w:r>
          </w:p>
        </w:tc>
        <w:tc>
          <w:tcPr>
            <w:tcW w:w="1361" w:type="dxa"/>
            <w:tcBorders>
              <w:bottom w:val="nil"/>
            </w:tcBorders>
            <w:noWrap/>
            <w:vAlign w:val="center"/>
            <w:hideMark/>
          </w:tcPr>
          <w:p w14:paraId="0E84078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0.0302 </w:t>
            </w:r>
          </w:p>
        </w:tc>
      </w:tr>
      <w:tr w:rsidR="004C45AC" w:rsidRPr="004C45AC" w14:paraId="41077A41" w14:textId="77777777" w:rsidTr="00952A32">
        <w:trPr>
          <w:trHeight w:val="283"/>
        </w:trPr>
        <w:tc>
          <w:tcPr>
            <w:tcW w:w="680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0E1E087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2020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31389C45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0.4183 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63CFDC61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0.0030 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384662DC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7F4B61CB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0.0117 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09F39AB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0.2454 </w:t>
            </w:r>
          </w:p>
        </w:tc>
        <w:tc>
          <w:tcPr>
            <w:tcW w:w="96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61831C98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0.0123 </w:t>
            </w:r>
          </w:p>
        </w:tc>
        <w:tc>
          <w:tcPr>
            <w:tcW w:w="1077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7DECE34F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0.8150 </w:t>
            </w:r>
          </w:p>
        </w:tc>
        <w:tc>
          <w:tcPr>
            <w:tcW w:w="1361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14:paraId="03D943B7" w14:textId="77777777" w:rsidR="004C45AC" w:rsidRPr="004C45AC" w:rsidRDefault="004C45AC" w:rsidP="00952A32">
            <w:pPr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0.0949 </w:t>
            </w:r>
          </w:p>
        </w:tc>
      </w:tr>
    </w:tbl>
    <w:p w14:paraId="56E9E0FC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  <w:szCs w:val="21"/>
        </w:rPr>
      </w:pPr>
      <w:r w:rsidRPr="004C45AC">
        <w:rPr>
          <w:szCs w:val="21"/>
        </w:rPr>
        <w:fldChar w:fldCharType="end"/>
      </w:r>
      <w:bookmarkStart w:id="6" w:name="_Hlk124349643"/>
      <w:bookmarkEnd w:id="5"/>
      <w:r w:rsidRPr="004C45AC">
        <w:rPr>
          <w:rFonts w:hint="eastAsia"/>
          <w:b/>
          <w:bCs/>
          <w:szCs w:val="21"/>
        </w:rPr>
        <w:t>Table</w:t>
      </w:r>
      <w:r w:rsidRPr="004C45AC">
        <w:rPr>
          <w:b/>
          <w:bCs/>
          <w:szCs w:val="21"/>
        </w:rPr>
        <w:t xml:space="preserve"> A.6</w:t>
      </w:r>
    </w:p>
    <w:p w14:paraId="6569076D" w14:textId="77777777" w:rsidR="004C45AC" w:rsidRPr="004C45AC" w:rsidRDefault="004C45AC" w:rsidP="004C45AC">
      <w:pPr>
        <w:pStyle w:val="DEA-"/>
        <w:jc w:val="left"/>
        <w:rPr>
          <w:szCs w:val="21"/>
        </w:rPr>
      </w:pPr>
      <w:r w:rsidRPr="004C45AC">
        <w:rPr>
          <w:szCs w:val="21"/>
        </w:rPr>
        <w:t xml:space="preserve">Local pure technical efficiency results for 128 DMUs </w:t>
      </w:r>
      <w:r w:rsidRPr="004C45AC">
        <w:rPr>
          <w:szCs w:val="21"/>
          <w:lang w:val="en"/>
        </w:rPr>
        <w:t>(without CO</w:t>
      </w:r>
      <w:r w:rsidRPr="004C45AC">
        <w:rPr>
          <w:szCs w:val="21"/>
          <w:vertAlign w:val="subscript"/>
          <w:lang w:val="en"/>
        </w:rPr>
        <w:t>2</w:t>
      </w:r>
      <w:r w:rsidRPr="004C45AC">
        <w:rPr>
          <w:szCs w:val="21"/>
          <w:lang w:val="en"/>
        </w:rPr>
        <w:t xml:space="preserve"> emissions).</w:t>
      </w:r>
    </w:p>
    <w:tbl>
      <w:tblPr>
        <w:tblStyle w:val="TableGrid"/>
        <w:tblW w:w="8900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964"/>
        <w:gridCol w:w="964"/>
        <w:gridCol w:w="964"/>
        <w:gridCol w:w="964"/>
        <w:gridCol w:w="964"/>
        <w:gridCol w:w="964"/>
        <w:gridCol w:w="1075"/>
        <w:gridCol w:w="1361"/>
      </w:tblGrid>
      <w:tr w:rsidR="004C45AC" w:rsidRPr="004C45AC" w14:paraId="59E0C844" w14:textId="77777777" w:rsidTr="00952A32">
        <w:trPr>
          <w:trHeight w:val="290"/>
        </w:trPr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94EBF50" w14:textId="77777777" w:rsidR="004C45AC" w:rsidRPr="004C45AC" w:rsidRDefault="004C45AC" w:rsidP="00952A32">
            <w:pPr>
              <w:pStyle w:val="DEA-"/>
              <w:jc w:val="center"/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2D0E03F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D</w:t>
            </w:r>
            <w:r w:rsidRPr="004C45AC">
              <w:rPr>
                <w:rFonts w:cs="Times New Roman"/>
                <w:szCs w:val="21"/>
              </w:rPr>
              <w:t>alian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DBA81B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Y</w:t>
            </w:r>
            <w:r w:rsidRPr="004C45AC">
              <w:rPr>
                <w:rFonts w:cs="Times New Roman"/>
                <w:szCs w:val="21"/>
              </w:rPr>
              <w:t>ingkou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70EBCF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Q</w:t>
            </w:r>
            <w:r w:rsidRPr="004C45AC">
              <w:rPr>
                <w:rFonts w:cs="Times New Roman"/>
                <w:szCs w:val="21"/>
              </w:rPr>
              <w:t>ingdao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B74431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R</w:t>
            </w:r>
            <w:r w:rsidRPr="004C45AC">
              <w:rPr>
                <w:rFonts w:cs="Times New Roman"/>
                <w:szCs w:val="21"/>
              </w:rPr>
              <w:t>izhao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63FCB9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Y</w:t>
            </w:r>
            <w:r w:rsidRPr="004C45AC">
              <w:rPr>
                <w:rFonts w:cs="Times New Roman"/>
                <w:szCs w:val="21"/>
              </w:rPr>
              <w:t>antai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873073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T</w:t>
            </w:r>
            <w:r w:rsidRPr="004C45AC">
              <w:rPr>
                <w:rFonts w:cs="Times New Roman"/>
                <w:szCs w:val="21"/>
              </w:rPr>
              <w:t>ianjin Port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FE8F09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T</w:t>
            </w:r>
            <w:r w:rsidRPr="004C45AC">
              <w:rPr>
                <w:rFonts w:cs="Times New Roman"/>
                <w:szCs w:val="21"/>
              </w:rPr>
              <w:t>angshan Port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662DDB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cs="Times New Roman" w:hint="eastAsia"/>
                <w:szCs w:val="21"/>
              </w:rPr>
              <w:t>Q</w:t>
            </w:r>
            <w:r w:rsidRPr="004C45AC">
              <w:rPr>
                <w:rFonts w:cs="Times New Roman"/>
                <w:szCs w:val="21"/>
              </w:rPr>
              <w:t>inhuangdao Port</w:t>
            </w:r>
          </w:p>
        </w:tc>
      </w:tr>
      <w:tr w:rsidR="004C45AC" w:rsidRPr="004C45AC" w14:paraId="78E92623" w14:textId="77777777" w:rsidTr="00952A32">
        <w:trPr>
          <w:trHeight w:val="280"/>
        </w:trPr>
        <w:tc>
          <w:tcPr>
            <w:tcW w:w="68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F6FAC2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2005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1A2CFB2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0.3309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4AAC324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0.9974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4B12AF1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0.0697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26D37CD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0.1017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1A681CA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0.9998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hideMark/>
          </w:tcPr>
          <w:p w14:paraId="271F9AB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0.0738 </w:t>
            </w:r>
          </w:p>
        </w:tc>
        <w:tc>
          <w:tcPr>
            <w:tcW w:w="1075" w:type="dxa"/>
            <w:tcBorders>
              <w:top w:val="single" w:sz="8" w:space="0" w:color="auto"/>
            </w:tcBorders>
            <w:noWrap/>
            <w:hideMark/>
          </w:tcPr>
          <w:p w14:paraId="027E4D5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0.9983 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noWrap/>
            <w:hideMark/>
          </w:tcPr>
          <w:p w14:paraId="426A090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0.0239 </w:t>
            </w:r>
          </w:p>
        </w:tc>
      </w:tr>
      <w:tr w:rsidR="004C45AC" w:rsidRPr="004C45AC" w14:paraId="798FC14B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2369005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2006</w:t>
            </w:r>
          </w:p>
        </w:tc>
        <w:tc>
          <w:tcPr>
            <w:tcW w:w="964" w:type="dxa"/>
            <w:noWrap/>
            <w:hideMark/>
          </w:tcPr>
          <w:p w14:paraId="0E3E7AD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0.3261 </w:t>
            </w:r>
          </w:p>
        </w:tc>
        <w:tc>
          <w:tcPr>
            <w:tcW w:w="964" w:type="dxa"/>
            <w:noWrap/>
            <w:hideMark/>
          </w:tcPr>
          <w:p w14:paraId="0DFB92A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0.0360 </w:t>
            </w:r>
          </w:p>
        </w:tc>
        <w:tc>
          <w:tcPr>
            <w:tcW w:w="964" w:type="dxa"/>
            <w:noWrap/>
            <w:hideMark/>
          </w:tcPr>
          <w:p w14:paraId="0734DC0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0.1665 </w:t>
            </w:r>
          </w:p>
        </w:tc>
        <w:tc>
          <w:tcPr>
            <w:tcW w:w="964" w:type="dxa"/>
            <w:noWrap/>
            <w:hideMark/>
          </w:tcPr>
          <w:p w14:paraId="11E961C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0.0946 </w:t>
            </w:r>
          </w:p>
        </w:tc>
        <w:tc>
          <w:tcPr>
            <w:tcW w:w="964" w:type="dxa"/>
            <w:noWrap/>
            <w:hideMark/>
          </w:tcPr>
          <w:p w14:paraId="41586DA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0.8284 </w:t>
            </w:r>
          </w:p>
        </w:tc>
        <w:tc>
          <w:tcPr>
            <w:tcW w:w="964" w:type="dxa"/>
            <w:noWrap/>
            <w:hideMark/>
          </w:tcPr>
          <w:p w14:paraId="7873642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0.0722 </w:t>
            </w:r>
          </w:p>
        </w:tc>
        <w:tc>
          <w:tcPr>
            <w:tcW w:w="1075" w:type="dxa"/>
            <w:noWrap/>
            <w:hideMark/>
          </w:tcPr>
          <w:p w14:paraId="7DD606C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0.9986 </w:t>
            </w:r>
          </w:p>
        </w:tc>
        <w:tc>
          <w:tcPr>
            <w:tcW w:w="1361" w:type="dxa"/>
            <w:noWrap/>
            <w:hideMark/>
          </w:tcPr>
          <w:p w14:paraId="16CE0B2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0.0344 </w:t>
            </w:r>
          </w:p>
        </w:tc>
      </w:tr>
      <w:tr w:rsidR="004C45AC" w:rsidRPr="004C45AC" w14:paraId="70AA85E1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1AF7556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2007</w:t>
            </w:r>
          </w:p>
        </w:tc>
        <w:tc>
          <w:tcPr>
            <w:tcW w:w="964" w:type="dxa"/>
            <w:noWrap/>
            <w:hideMark/>
          </w:tcPr>
          <w:p w14:paraId="1D95281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0.3562 </w:t>
            </w:r>
          </w:p>
        </w:tc>
        <w:tc>
          <w:tcPr>
            <w:tcW w:w="964" w:type="dxa"/>
            <w:noWrap/>
            <w:hideMark/>
          </w:tcPr>
          <w:p w14:paraId="7E30C17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0.0295 </w:t>
            </w:r>
          </w:p>
        </w:tc>
        <w:tc>
          <w:tcPr>
            <w:tcW w:w="964" w:type="dxa"/>
            <w:noWrap/>
            <w:hideMark/>
          </w:tcPr>
          <w:p w14:paraId="2F7BDA4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0.2166 </w:t>
            </w:r>
          </w:p>
        </w:tc>
        <w:tc>
          <w:tcPr>
            <w:tcW w:w="964" w:type="dxa"/>
            <w:noWrap/>
            <w:hideMark/>
          </w:tcPr>
          <w:p w14:paraId="3D710DF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0.1339 </w:t>
            </w:r>
          </w:p>
        </w:tc>
        <w:tc>
          <w:tcPr>
            <w:tcW w:w="964" w:type="dxa"/>
            <w:noWrap/>
            <w:hideMark/>
          </w:tcPr>
          <w:p w14:paraId="3530829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0.4253 </w:t>
            </w:r>
          </w:p>
        </w:tc>
        <w:tc>
          <w:tcPr>
            <w:tcW w:w="964" w:type="dxa"/>
            <w:noWrap/>
            <w:hideMark/>
          </w:tcPr>
          <w:p w14:paraId="210F6D0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0.0818 </w:t>
            </w:r>
          </w:p>
        </w:tc>
        <w:tc>
          <w:tcPr>
            <w:tcW w:w="1075" w:type="dxa"/>
            <w:noWrap/>
            <w:hideMark/>
          </w:tcPr>
          <w:p w14:paraId="67D6243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0.7364 </w:t>
            </w:r>
          </w:p>
        </w:tc>
        <w:tc>
          <w:tcPr>
            <w:tcW w:w="1361" w:type="dxa"/>
            <w:noWrap/>
            <w:hideMark/>
          </w:tcPr>
          <w:p w14:paraId="1D3761A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0.0739 </w:t>
            </w:r>
          </w:p>
        </w:tc>
      </w:tr>
      <w:tr w:rsidR="004C45AC" w:rsidRPr="004C45AC" w14:paraId="5C8982F8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58DF01B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2008</w:t>
            </w:r>
          </w:p>
        </w:tc>
        <w:tc>
          <w:tcPr>
            <w:tcW w:w="964" w:type="dxa"/>
            <w:noWrap/>
            <w:hideMark/>
          </w:tcPr>
          <w:p w14:paraId="7E52E3B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0.3678 </w:t>
            </w:r>
          </w:p>
        </w:tc>
        <w:tc>
          <w:tcPr>
            <w:tcW w:w="964" w:type="dxa"/>
            <w:noWrap/>
            <w:hideMark/>
          </w:tcPr>
          <w:p w14:paraId="4CF6A97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0.0247 </w:t>
            </w:r>
          </w:p>
        </w:tc>
        <w:tc>
          <w:tcPr>
            <w:tcW w:w="964" w:type="dxa"/>
            <w:noWrap/>
            <w:hideMark/>
          </w:tcPr>
          <w:p w14:paraId="2DD006E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0.2133 </w:t>
            </w:r>
          </w:p>
        </w:tc>
        <w:tc>
          <w:tcPr>
            <w:tcW w:w="964" w:type="dxa"/>
            <w:noWrap/>
            <w:hideMark/>
          </w:tcPr>
          <w:p w14:paraId="20A4DEF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0.1296 </w:t>
            </w:r>
          </w:p>
        </w:tc>
        <w:tc>
          <w:tcPr>
            <w:tcW w:w="964" w:type="dxa"/>
            <w:noWrap/>
            <w:hideMark/>
          </w:tcPr>
          <w:p w14:paraId="700ACC3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0.4683 </w:t>
            </w:r>
          </w:p>
        </w:tc>
        <w:tc>
          <w:tcPr>
            <w:tcW w:w="964" w:type="dxa"/>
            <w:noWrap/>
            <w:hideMark/>
          </w:tcPr>
          <w:p w14:paraId="694A8C4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0.0275 </w:t>
            </w:r>
          </w:p>
        </w:tc>
        <w:tc>
          <w:tcPr>
            <w:tcW w:w="1075" w:type="dxa"/>
            <w:noWrap/>
            <w:hideMark/>
          </w:tcPr>
          <w:p w14:paraId="6BF3DE7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0.5211 </w:t>
            </w:r>
          </w:p>
        </w:tc>
        <w:tc>
          <w:tcPr>
            <w:tcW w:w="1361" w:type="dxa"/>
            <w:noWrap/>
            <w:hideMark/>
          </w:tcPr>
          <w:p w14:paraId="05A9C22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0.0590 </w:t>
            </w:r>
          </w:p>
        </w:tc>
      </w:tr>
      <w:tr w:rsidR="004C45AC" w:rsidRPr="004C45AC" w14:paraId="13C7BFAD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22723E2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2009</w:t>
            </w:r>
          </w:p>
        </w:tc>
        <w:tc>
          <w:tcPr>
            <w:tcW w:w="964" w:type="dxa"/>
            <w:noWrap/>
            <w:hideMark/>
          </w:tcPr>
          <w:p w14:paraId="13C76B1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0.3882 </w:t>
            </w:r>
          </w:p>
        </w:tc>
        <w:tc>
          <w:tcPr>
            <w:tcW w:w="964" w:type="dxa"/>
            <w:noWrap/>
            <w:hideMark/>
          </w:tcPr>
          <w:p w14:paraId="6464DE3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0.0331 </w:t>
            </w:r>
          </w:p>
        </w:tc>
        <w:tc>
          <w:tcPr>
            <w:tcW w:w="964" w:type="dxa"/>
            <w:noWrap/>
            <w:hideMark/>
          </w:tcPr>
          <w:p w14:paraId="0CAD19E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0.0640 </w:t>
            </w:r>
          </w:p>
        </w:tc>
        <w:tc>
          <w:tcPr>
            <w:tcW w:w="964" w:type="dxa"/>
            <w:noWrap/>
            <w:hideMark/>
          </w:tcPr>
          <w:p w14:paraId="67C68DE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0.0948 </w:t>
            </w:r>
          </w:p>
        </w:tc>
        <w:tc>
          <w:tcPr>
            <w:tcW w:w="964" w:type="dxa"/>
            <w:noWrap/>
            <w:hideMark/>
          </w:tcPr>
          <w:p w14:paraId="473F97F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0.4033 </w:t>
            </w:r>
          </w:p>
        </w:tc>
        <w:tc>
          <w:tcPr>
            <w:tcW w:w="964" w:type="dxa"/>
            <w:noWrap/>
            <w:hideMark/>
          </w:tcPr>
          <w:p w14:paraId="6DB6850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0.0550 </w:t>
            </w:r>
          </w:p>
        </w:tc>
        <w:tc>
          <w:tcPr>
            <w:tcW w:w="1075" w:type="dxa"/>
            <w:noWrap/>
            <w:hideMark/>
          </w:tcPr>
          <w:p w14:paraId="0E1B09C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hideMark/>
          </w:tcPr>
          <w:p w14:paraId="3E53113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</w:tr>
      <w:tr w:rsidR="004C45AC" w:rsidRPr="004C45AC" w14:paraId="725E070E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711103C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2010</w:t>
            </w:r>
          </w:p>
        </w:tc>
        <w:tc>
          <w:tcPr>
            <w:tcW w:w="964" w:type="dxa"/>
            <w:noWrap/>
            <w:hideMark/>
          </w:tcPr>
          <w:p w14:paraId="34CA980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0.4378 </w:t>
            </w:r>
          </w:p>
        </w:tc>
        <w:tc>
          <w:tcPr>
            <w:tcW w:w="964" w:type="dxa"/>
            <w:noWrap/>
            <w:hideMark/>
          </w:tcPr>
          <w:p w14:paraId="5B37EB6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0.0269 </w:t>
            </w:r>
          </w:p>
        </w:tc>
        <w:tc>
          <w:tcPr>
            <w:tcW w:w="964" w:type="dxa"/>
            <w:noWrap/>
            <w:hideMark/>
          </w:tcPr>
          <w:p w14:paraId="0B4E057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0.1578 </w:t>
            </w:r>
          </w:p>
        </w:tc>
        <w:tc>
          <w:tcPr>
            <w:tcW w:w="964" w:type="dxa"/>
            <w:noWrap/>
            <w:hideMark/>
          </w:tcPr>
          <w:p w14:paraId="4B3376A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0.1230 </w:t>
            </w:r>
          </w:p>
        </w:tc>
        <w:tc>
          <w:tcPr>
            <w:tcW w:w="964" w:type="dxa"/>
            <w:noWrap/>
            <w:hideMark/>
          </w:tcPr>
          <w:p w14:paraId="105C8E4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49CB4C4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0.0802 </w:t>
            </w:r>
          </w:p>
        </w:tc>
        <w:tc>
          <w:tcPr>
            <w:tcW w:w="1075" w:type="dxa"/>
            <w:noWrap/>
            <w:hideMark/>
          </w:tcPr>
          <w:p w14:paraId="173A1DC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0.9996 </w:t>
            </w:r>
          </w:p>
        </w:tc>
        <w:tc>
          <w:tcPr>
            <w:tcW w:w="1361" w:type="dxa"/>
            <w:noWrap/>
            <w:hideMark/>
          </w:tcPr>
          <w:p w14:paraId="2B94466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0.2921 </w:t>
            </w:r>
          </w:p>
        </w:tc>
      </w:tr>
      <w:tr w:rsidR="004C45AC" w:rsidRPr="004C45AC" w14:paraId="6431483E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1C4186EB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2011</w:t>
            </w:r>
          </w:p>
        </w:tc>
        <w:tc>
          <w:tcPr>
            <w:tcW w:w="964" w:type="dxa"/>
            <w:noWrap/>
            <w:hideMark/>
          </w:tcPr>
          <w:p w14:paraId="18E1AF5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0.6721 </w:t>
            </w:r>
          </w:p>
        </w:tc>
        <w:tc>
          <w:tcPr>
            <w:tcW w:w="964" w:type="dxa"/>
            <w:noWrap/>
            <w:hideMark/>
          </w:tcPr>
          <w:p w14:paraId="250FE7B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0.0275 </w:t>
            </w:r>
          </w:p>
        </w:tc>
        <w:tc>
          <w:tcPr>
            <w:tcW w:w="964" w:type="dxa"/>
            <w:noWrap/>
            <w:hideMark/>
          </w:tcPr>
          <w:p w14:paraId="6E38DB7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0.3216 </w:t>
            </w:r>
          </w:p>
        </w:tc>
        <w:tc>
          <w:tcPr>
            <w:tcW w:w="964" w:type="dxa"/>
            <w:noWrap/>
            <w:hideMark/>
          </w:tcPr>
          <w:p w14:paraId="1647BCA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0.1810 </w:t>
            </w:r>
          </w:p>
        </w:tc>
        <w:tc>
          <w:tcPr>
            <w:tcW w:w="964" w:type="dxa"/>
            <w:noWrap/>
            <w:hideMark/>
          </w:tcPr>
          <w:p w14:paraId="591DC98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0.6826 </w:t>
            </w:r>
          </w:p>
        </w:tc>
        <w:tc>
          <w:tcPr>
            <w:tcW w:w="964" w:type="dxa"/>
            <w:noWrap/>
            <w:hideMark/>
          </w:tcPr>
          <w:p w14:paraId="66CA39D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0.1037 </w:t>
            </w:r>
          </w:p>
        </w:tc>
        <w:tc>
          <w:tcPr>
            <w:tcW w:w="1075" w:type="dxa"/>
            <w:noWrap/>
            <w:hideMark/>
          </w:tcPr>
          <w:p w14:paraId="771973C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hideMark/>
          </w:tcPr>
          <w:p w14:paraId="267B532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</w:tr>
      <w:tr w:rsidR="004C45AC" w:rsidRPr="004C45AC" w14:paraId="35BE7ACB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51AD6D4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2012</w:t>
            </w:r>
          </w:p>
        </w:tc>
        <w:tc>
          <w:tcPr>
            <w:tcW w:w="964" w:type="dxa"/>
            <w:noWrap/>
            <w:hideMark/>
          </w:tcPr>
          <w:p w14:paraId="054544B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0.4668 </w:t>
            </w:r>
          </w:p>
        </w:tc>
        <w:tc>
          <w:tcPr>
            <w:tcW w:w="964" w:type="dxa"/>
            <w:noWrap/>
            <w:hideMark/>
          </w:tcPr>
          <w:p w14:paraId="4D68C0E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0.0307 </w:t>
            </w:r>
          </w:p>
        </w:tc>
        <w:tc>
          <w:tcPr>
            <w:tcW w:w="964" w:type="dxa"/>
            <w:noWrap/>
            <w:hideMark/>
          </w:tcPr>
          <w:p w14:paraId="46BCEA6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0.4915 </w:t>
            </w:r>
          </w:p>
        </w:tc>
        <w:tc>
          <w:tcPr>
            <w:tcW w:w="964" w:type="dxa"/>
            <w:noWrap/>
            <w:hideMark/>
          </w:tcPr>
          <w:p w14:paraId="587A649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0.2620 </w:t>
            </w:r>
          </w:p>
        </w:tc>
        <w:tc>
          <w:tcPr>
            <w:tcW w:w="964" w:type="dxa"/>
            <w:noWrap/>
            <w:hideMark/>
          </w:tcPr>
          <w:p w14:paraId="6A72AF0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0.5970 </w:t>
            </w:r>
          </w:p>
        </w:tc>
        <w:tc>
          <w:tcPr>
            <w:tcW w:w="964" w:type="dxa"/>
            <w:noWrap/>
            <w:hideMark/>
          </w:tcPr>
          <w:p w14:paraId="4CB1912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0.1371 </w:t>
            </w:r>
          </w:p>
        </w:tc>
        <w:tc>
          <w:tcPr>
            <w:tcW w:w="1075" w:type="dxa"/>
            <w:noWrap/>
            <w:hideMark/>
          </w:tcPr>
          <w:p w14:paraId="5319AD4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0.8148 </w:t>
            </w:r>
          </w:p>
        </w:tc>
        <w:tc>
          <w:tcPr>
            <w:tcW w:w="1361" w:type="dxa"/>
            <w:noWrap/>
            <w:hideMark/>
          </w:tcPr>
          <w:p w14:paraId="1B19542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0.9994 </w:t>
            </w:r>
          </w:p>
        </w:tc>
      </w:tr>
      <w:tr w:rsidR="004C45AC" w:rsidRPr="004C45AC" w14:paraId="3CE93018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677985A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2013</w:t>
            </w:r>
          </w:p>
        </w:tc>
        <w:tc>
          <w:tcPr>
            <w:tcW w:w="964" w:type="dxa"/>
            <w:noWrap/>
            <w:hideMark/>
          </w:tcPr>
          <w:p w14:paraId="3C0A261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0.5225 </w:t>
            </w:r>
          </w:p>
        </w:tc>
        <w:tc>
          <w:tcPr>
            <w:tcW w:w="964" w:type="dxa"/>
            <w:noWrap/>
            <w:hideMark/>
          </w:tcPr>
          <w:p w14:paraId="6C6373C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0.0352 </w:t>
            </w:r>
          </w:p>
        </w:tc>
        <w:tc>
          <w:tcPr>
            <w:tcW w:w="964" w:type="dxa"/>
            <w:noWrap/>
            <w:hideMark/>
          </w:tcPr>
          <w:p w14:paraId="3E5D811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242D590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0.9873 </w:t>
            </w:r>
          </w:p>
        </w:tc>
        <w:tc>
          <w:tcPr>
            <w:tcW w:w="964" w:type="dxa"/>
            <w:noWrap/>
            <w:hideMark/>
          </w:tcPr>
          <w:p w14:paraId="7ABDDC1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0.6730 </w:t>
            </w:r>
          </w:p>
        </w:tc>
        <w:tc>
          <w:tcPr>
            <w:tcW w:w="964" w:type="dxa"/>
            <w:noWrap/>
            <w:hideMark/>
          </w:tcPr>
          <w:p w14:paraId="60B1BAD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0.1811 </w:t>
            </w:r>
          </w:p>
        </w:tc>
        <w:tc>
          <w:tcPr>
            <w:tcW w:w="1075" w:type="dxa"/>
            <w:noWrap/>
            <w:hideMark/>
          </w:tcPr>
          <w:p w14:paraId="1D5AC65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hideMark/>
          </w:tcPr>
          <w:p w14:paraId="3E78D75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</w:tr>
      <w:tr w:rsidR="004C45AC" w:rsidRPr="004C45AC" w14:paraId="506F5AAE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58E6D14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2014</w:t>
            </w:r>
          </w:p>
        </w:tc>
        <w:tc>
          <w:tcPr>
            <w:tcW w:w="964" w:type="dxa"/>
            <w:noWrap/>
            <w:hideMark/>
          </w:tcPr>
          <w:p w14:paraId="29F6577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0.5240 </w:t>
            </w:r>
          </w:p>
        </w:tc>
        <w:tc>
          <w:tcPr>
            <w:tcW w:w="964" w:type="dxa"/>
            <w:noWrap/>
            <w:hideMark/>
          </w:tcPr>
          <w:p w14:paraId="6A87756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0.0410 </w:t>
            </w:r>
          </w:p>
        </w:tc>
        <w:tc>
          <w:tcPr>
            <w:tcW w:w="964" w:type="dxa"/>
            <w:noWrap/>
            <w:hideMark/>
          </w:tcPr>
          <w:p w14:paraId="69B0018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2038783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3168580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0.4348 </w:t>
            </w:r>
          </w:p>
        </w:tc>
        <w:tc>
          <w:tcPr>
            <w:tcW w:w="964" w:type="dxa"/>
            <w:noWrap/>
            <w:hideMark/>
          </w:tcPr>
          <w:p w14:paraId="0B04F48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0.2280 </w:t>
            </w:r>
          </w:p>
        </w:tc>
        <w:tc>
          <w:tcPr>
            <w:tcW w:w="1075" w:type="dxa"/>
            <w:noWrap/>
            <w:hideMark/>
          </w:tcPr>
          <w:p w14:paraId="5825DAE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0.5398 </w:t>
            </w:r>
          </w:p>
        </w:tc>
        <w:tc>
          <w:tcPr>
            <w:tcW w:w="1361" w:type="dxa"/>
            <w:noWrap/>
            <w:hideMark/>
          </w:tcPr>
          <w:p w14:paraId="3F4B8D0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0.0827 </w:t>
            </w:r>
          </w:p>
        </w:tc>
      </w:tr>
      <w:tr w:rsidR="004C45AC" w:rsidRPr="004C45AC" w14:paraId="711B8A13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5AF6A41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2015</w:t>
            </w:r>
          </w:p>
        </w:tc>
        <w:tc>
          <w:tcPr>
            <w:tcW w:w="964" w:type="dxa"/>
            <w:noWrap/>
            <w:hideMark/>
          </w:tcPr>
          <w:p w14:paraId="43011EBB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0.4831 </w:t>
            </w:r>
          </w:p>
        </w:tc>
        <w:tc>
          <w:tcPr>
            <w:tcW w:w="964" w:type="dxa"/>
            <w:noWrap/>
            <w:hideMark/>
          </w:tcPr>
          <w:p w14:paraId="1D04BDC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0.0352 </w:t>
            </w:r>
          </w:p>
        </w:tc>
        <w:tc>
          <w:tcPr>
            <w:tcW w:w="964" w:type="dxa"/>
            <w:noWrap/>
            <w:hideMark/>
          </w:tcPr>
          <w:p w14:paraId="59F07C7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0.4940 </w:t>
            </w:r>
          </w:p>
        </w:tc>
        <w:tc>
          <w:tcPr>
            <w:tcW w:w="964" w:type="dxa"/>
            <w:noWrap/>
            <w:hideMark/>
          </w:tcPr>
          <w:p w14:paraId="79E2C10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0.5075 </w:t>
            </w:r>
          </w:p>
        </w:tc>
        <w:tc>
          <w:tcPr>
            <w:tcW w:w="964" w:type="dxa"/>
            <w:noWrap/>
            <w:hideMark/>
          </w:tcPr>
          <w:p w14:paraId="0B1442C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0.4325 </w:t>
            </w:r>
          </w:p>
        </w:tc>
        <w:tc>
          <w:tcPr>
            <w:tcW w:w="964" w:type="dxa"/>
            <w:noWrap/>
            <w:hideMark/>
          </w:tcPr>
          <w:p w14:paraId="23526AF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0.3125 </w:t>
            </w:r>
          </w:p>
        </w:tc>
        <w:tc>
          <w:tcPr>
            <w:tcW w:w="1075" w:type="dxa"/>
            <w:noWrap/>
            <w:hideMark/>
          </w:tcPr>
          <w:p w14:paraId="2BDD5E3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0.4602 </w:t>
            </w:r>
          </w:p>
        </w:tc>
        <w:tc>
          <w:tcPr>
            <w:tcW w:w="1361" w:type="dxa"/>
            <w:noWrap/>
            <w:hideMark/>
          </w:tcPr>
          <w:p w14:paraId="667351F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0.0621 </w:t>
            </w:r>
          </w:p>
        </w:tc>
      </w:tr>
      <w:tr w:rsidR="004C45AC" w:rsidRPr="004C45AC" w14:paraId="76CB2BBC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488D00F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2016</w:t>
            </w:r>
          </w:p>
        </w:tc>
        <w:tc>
          <w:tcPr>
            <w:tcW w:w="964" w:type="dxa"/>
            <w:noWrap/>
            <w:hideMark/>
          </w:tcPr>
          <w:p w14:paraId="646A427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0.4853 </w:t>
            </w:r>
          </w:p>
        </w:tc>
        <w:tc>
          <w:tcPr>
            <w:tcW w:w="964" w:type="dxa"/>
            <w:noWrap/>
            <w:hideMark/>
          </w:tcPr>
          <w:p w14:paraId="5B84C76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0.0310 </w:t>
            </w:r>
          </w:p>
        </w:tc>
        <w:tc>
          <w:tcPr>
            <w:tcW w:w="964" w:type="dxa"/>
            <w:noWrap/>
            <w:hideMark/>
          </w:tcPr>
          <w:p w14:paraId="0FE314D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0.7075 </w:t>
            </w:r>
          </w:p>
        </w:tc>
        <w:tc>
          <w:tcPr>
            <w:tcW w:w="964" w:type="dxa"/>
            <w:noWrap/>
            <w:hideMark/>
          </w:tcPr>
          <w:p w14:paraId="15A31BB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0.3447 </w:t>
            </w:r>
          </w:p>
        </w:tc>
        <w:tc>
          <w:tcPr>
            <w:tcW w:w="964" w:type="dxa"/>
            <w:noWrap/>
            <w:hideMark/>
          </w:tcPr>
          <w:p w14:paraId="2D6B7B1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0.4188 </w:t>
            </w:r>
          </w:p>
        </w:tc>
        <w:tc>
          <w:tcPr>
            <w:tcW w:w="964" w:type="dxa"/>
            <w:noWrap/>
            <w:hideMark/>
          </w:tcPr>
          <w:p w14:paraId="0F5D4CD7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0.4290 </w:t>
            </w:r>
          </w:p>
        </w:tc>
        <w:tc>
          <w:tcPr>
            <w:tcW w:w="1075" w:type="dxa"/>
            <w:noWrap/>
            <w:hideMark/>
          </w:tcPr>
          <w:p w14:paraId="09598BC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0.4730 </w:t>
            </w:r>
          </w:p>
        </w:tc>
        <w:tc>
          <w:tcPr>
            <w:tcW w:w="1361" w:type="dxa"/>
            <w:noWrap/>
            <w:hideMark/>
          </w:tcPr>
          <w:p w14:paraId="4B54298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0.0762 </w:t>
            </w:r>
          </w:p>
        </w:tc>
      </w:tr>
      <w:tr w:rsidR="004C45AC" w:rsidRPr="004C45AC" w14:paraId="1E06855E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6B59D4D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2017</w:t>
            </w:r>
          </w:p>
        </w:tc>
        <w:tc>
          <w:tcPr>
            <w:tcW w:w="964" w:type="dxa"/>
            <w:noWrap/>
            <w:hideMark/>
          </w:tcPr>
          <w:p w14:paraId="70480F0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0.5342 </w:t>
            </w:r>
          </w:p>
        </w:tc>
        <w:tc>
          <w:tcPr>
            <w:tcW w:w="964" w:type="dxa"/>
            <w:noWrap/>
            <w:hideMark/>
          </w:tcPr>
          <w:p w14:paraId="177488C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0.0095 </w:t>
            </w:r>
          </w:p>
        </w:tc>
        <w:tc>
          <w:tcPr>
            <w:tcW w:w="964" w:type="dxa"/>
            <w:noWrap/>
            <w:hideMark/>
          </w:tcPr>
          <w:p w14:paraId="6CB03E6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0.3948 </w:t>
            </w:r>
          </w:p>
        </w:tc>
        <w:tc>
          <w:tcPr>
            <w:tcW w:w="964" w:type="dxa"/>
            <w:noWrap/>
            <w:hideMark/>
          </w:tcPr>
          <w:p w14:paraId="4056651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0.1008 </w:t>
            </w:r>
          </w:p>
        </w:tc>
        <w:tc>
          <w:tcPr>
            <w:tcW w:w="964" w:type="dxa"/>
            <w:noWrap/>
            <w:hideMark/>
          </w:tcPr>
          <w:p w14:paraId="4D70C00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0.3313 </w:t>
            </w:r>
          </w:p>
        </w:tc>
        <w:tc>
          <w:tcPr>
            <w:tcW w:w="964" w:type="dxa"/>
            <w:noWrap/>
            <w:hideMark/>
          </w:tcPr>
          <w:p w14:paraId="7984A25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0.4049 </w:t>
            </w:r>
          </w:p>
        </w:tc>
        <w:tc>
          <w:tcPr>
            <w:tcW w:w="1075" w:type="dxa"/>
            <w:noWrap/>
            <w:hideMark/>
          </w:tcPr>
          <w:p w14:paraId="7055BC5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0.0332 </w:t>
            </w:r>
          </w:p>
        </w:tc>
        <w:tc>
          <w:tcPr>
            <w:tcW w:w="1361" w:type="dxa"/>
            <w:noWrap/>
            <w:hideMark/>
          </w:tcPr>
          <w:p w14:paraId="24279832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0.0354 </w:t>
            </w:r>
          </w:p>
        </w:tc>
      </w:tr>
      <w:tr w:rsidR="004C45AC" w:rsidRPr="004C45AC" w14:paraId="3CFE221C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7B371A6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2018</w:t>
            </w:r>
          </w:p>
        </w:tc>
        <w:tc>
          <w:tcPr>
            <w:tcW w:w="964" w:type="dxa"/>
            <w:noWrap/>
            <w:hideMark/>
          </w:tcPr>
          <w:p w14:paraId="0BFC9E3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754D56E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0.0075 </w:t>
            </w:r>
          </w:p>
        </w:tc>
        <w:tc>
          <w:tcPr>
            <w:tcW w:w="964" w:type="dxa"/>
            <w:noWrap/>
            <w:hideMark/>
          </w:tcPr>
          <w:p w14:paraId="330BAFFD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0.5171 </w:t>
            </w:r>
          </w:p>
        </w:tc>
        <w:tc>
          <w:tcPr>
            <w:tcW w:w="964" w:type="dxa"/>
            <w:noWrap/>
            <w:hideMark/>
          </w:tcPr>
          <w:p w14:paraId="626B4F4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0.9999 </w:t>
            </w:r>
          </w:p>
        </w:tc>
        <w:tc>
          <w:tcPr>
            <w:tcW w:w="964" w:type="dxa"/>
            <w:noWrap/>
            <w:hideMark/>
          </w:tcPr>
          <w:p w14:paraId="49CC625B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0.3917 </w:t>
            </w:r>
          </w:p>
        </w:tc>
        <w:tc>
          <w:tcPr>
            <w:tcW w:w="964" w:type="dxa"/>
            <w:noWrap/>
            <w:hideMark/>
          </w:tcPr>
          <w:p w14:paraId="40E60C8F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0.3790 </w:t>
            </w:r>
          </w:p>
        </w:tc>
        <w:tc>
          <w:tcPr>
            <w:tcW w:w="1075" w:type="dxa"/>
            <w:noWrap/>
            <w:hideMark/>
          </w:tcPr>
          <w:p w14:paraId="547C9913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hideMark/>
          </w:tcPr>
          <w:p w14:paraId="4B09408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0.2445 </w:t>
            </w:r>
          </w:p>
        </w:tc>
      </w:tr>
      <w:tr w:rsidR="004C45AC" w:rsidRPr="004C45AC" w14:paraId="70EF948A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7C6F718C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t>2019</w:t>
            </w:r>
          </w:p>
        </w:tc>
        <w:tc>
          <w:tcPr>
            <w:tcW w:w="964" w:type="dxa"/>
            <w:noWrap/>
            <w:hideMark/>
          </w:tcPr>
          <w:p w14:paraId="5A63FED8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0.6028 </w:t>
            </w:r>
          </w:p>
        </w:tc>
        <w:tc>
          <w:tcPr>
            <w:tcW w:w="964" w:type="dxa"/>
            <w:noWrap/>
            <w:hideMark/>
          </w:tcPr>
          <w:p w14:paraId="49348F6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0.0152 </w:t>
            </w:r>
          </w:p>
        </w:tc>
        <w:tc>
          <w:tcPr>
            <w:tcW w:w="964" w:type="dxa"/>
            <w:noWrap/>
            <w:hideMark/>
          </w:tcPr>
          <w:p w14:paraId="006DD0E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0.7364 </w:t>
            </w:r>
          </w:p>
        </w:tc>
        <w:tc>
          <w:tcPr>
            <w:tcW w:w="964" w:type="dxa"/>
            <w:noWrap/>
            <w:hideMark/>
          </w:tcPr>
          <w:p w14:paraId="0FF35AF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0.3219 </w:t>
            </w:r>
          </w:p>
        </w:tc>
        <w:tc>
          <w:tcPr>
            <w:tcW w:w="964" w:type="dxa"/>
            <w:noWrap/>
            <w:hideMark/>
          </w:tcPr>
          <w:p w14:paraId="05F5D96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0.3223 </w:t>
            </w:r>
          </w:p>
        </w:tc>
        <w:tc>
          <w:tcPr>
            <w:tcW w:w="964" w:type="dxa"/>
            <w:noWrap/>
            <w:hideMark/>
          </w:tcPr>
          <w:p w14:paraId="43A111D4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0.3888 </w:t>
            </w:r>
          </w:p>
        </w:tc>
        <w:tc>
          <w:tcPr>
            <w:tcW w:w="1075" w:type="dxa"/>
            <w:noWrap/>
            <w:hideMark/>
          </w:tcPr>
          <w:p w14:paraId="1535BAF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0.7794 </w:t>
            </w:r>
          </w:p>
        </w:tc>
        <w:tc>
          <w:tcPr>
            <w:tcW w:w="1361" w:type="dxa"/>
            <w:noWrap/>
            <w:hideMark/>
          </w:tcPr>
          <w:p w14:paraId="49522F5B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0.0357 </w:t>
            </w:r>
          </w:p>
        </w:tc>
      </w:tr>
      <w:tr w:rsidR="004C45AC" w:rsidRPr="004C45AC" w14:paraId="63A5B103" w14:textId="77777777" w:rsidTr="00952A32">
        <w:trPr>
          <w:trHeight w:val="280"/>
        </w:trPr>
        <w:tc>
          <w:tcPr>
            <w:tcW w:w="680" w:type="dxa"/>
            <w:noWrap/>
            <w:vAlign w:val="center"/>
            <w:hideMark/>
          </w:tcPr>
          <w:p w14:paraId="3222743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rFonts w:hint="eastAsia"/>
                <w:szCs w:val="21"/>
              </w:rPr>
              <w:lastRenderedPageBreak/>
              <w:t>2020</w:t>
            </w:r>
          </w:p>
        </w:tc>
        <w:tc>
          <w:tcPr>
            <w:tcW w:w="964" w:type="dxa"/>
            <w:noWrap/>
            <w:hideMark/>
          </w:tcPr>
          <w:p w14:paraId="6ED0FBAE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0.4246 </w:t>
            </w:r>
          </w:p>
        </w:tc>
        <w:tc>
          <w:tcPr>
            <w:tcW w:w="964" w:type="dxa"/>
            <w:noWrap/>
            <w:hideMark/>
          </w:tcPr>
          <w:p w14:paraId="625427A9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0.0035 </w:t>
            </w:r>
          </w:p>
        </w:tc>
        <w:tc>
          <w:tcPr>
            <w:tcW w:w="964" w:type="dxa"/>
            <w:noWrap/>
            <w:hideMark/>
          </w:tcPr>
          <w:p w14:paraId="51827C80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hideMark/>
          </w:tcPr>
          <w:p w14:paraId="15EF08E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0.9982 </w:t>
            </w:r>
          </w:p>
        </w:tc>
        <w:tc>
          <w:tcPr>
            <w:tcW w:w="964" w:type="dxa"/>
            <w:noWrap/>
            <w:hideMark/>
          </w:tcPr>
          <w:p w14:paraId="0E345311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0.2867 </w:t>
            </w:r>
          </w:p>
        </w:tc>
        <w:tc>
          <w:tcPr>
            <w:tcW w:w="964" w:type="dxa"/>
            <w:noWrap/>
            <w:hideMark/>
          </w:tcPr>
          <w:p w14:paraId="086376EA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0.0393 </w:t>
            </w:r>
          </w:p>
        </w:tc>
        <w:tc>
          <w:tcPr>
            <w:tcW w:w="1075" w:type="dxa"/>
            <w:noWrap/>
            <w:hideMark/>
          </w:tcPr>
          <w:p w14:paraId="6AD5AA46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hideMark/>
          </w:tcPr>
          <w:p w14:paraId="21F23345" w14:textId="77777777" w:rsidR="004C45AC" w:rsidRPr="004C45AC" w:rsidRDefault="004C45AC" w:rsidP="00952A32">
            <w:pPr>
              <w:pStyle w:val="DEA-"/>
              <w:jc w:val="left"/>
              <w:rPr>
                <w:szCs w:val="21"/>
              </w:rPr>
            </w:pPr>
            <w:r w:rsidRPr="004C45AC">
              <w:rPr>
                <w:szCs w:val="21"/>
              </w:rPr>
              <w:t xml:space="preserve">0.1293 </w:t>
            </w:r>
          </w:p>
        </w:tc>
      </w:tr>
    </w:tbl>
    <w:p w14:paraId="66849CD9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  <w:szCs w:val="21"/>
        </w:rPr>
      </w:pPr>
      <w:bookmarkStart w:id="7" w:name="_Hlk124349750"/>
      <w:bookmarkEnd w:id="6"/>
      <w:r w:rsidRPr="004C45AC">
        <w:rPr>
          <w:b/>
          <w:bCs/>
          <w:szCs w:val="21"/>
        </w:rPr>
        <w:t>Table A.7</w:t>
      </w:r>
    </w:p>
    <w:p w14:paraId="08822C18" w14:textId="77777777" w:rsidR="004C45AC" w:rsidRPr="004C45AC" w:rsidRDefault="004C45AC" w:rsidP="004C45AC">
      <w:pPr>
        <w:pStyle w:val="DEA-"/>
        <w:jc w:val="left"/>
        <w:rPr>
          <w:szCs w:val="21"/>
        </w:rPr>
      </w:pPr>
      <w:r w:rsidRPr="004C45AC">
        <w:rPr>
          <w:szCs w:val="21"/>
        </w:rPr>
        <w:t xml:space="preserve">Scale efficiency results for 128 DMUs </w:t>
      </w:r>
      <w:r w:rsidRPr="004C45AC">
        <w:rPr>
          <w:szCs w:val="21"/>
          <w:lang w:val="en"/>
        </w:rPr>
        <w:t>(without CO</w:t>
      </w:r>
      <w:r w:rsidRPr="004C45AC">
        <w:rPr>
          <w:szCs w:val="21"/>
          <w:vertAlign w:val="subscript"/>
          <w:lang w:val="en"/>
        </w:rPr>
        <w:t>2</w:t>
      </w:r>
      <w:r w:rsidRPr="004C45AC">
        <w:rPr>
          <w:szCs w:val="21"/>
          <w:lang w:val="en"/>
        </w:rPr>
        <w:t xml:space="preserve"> emissions).</w:t>
      </w:r>
      <w:bookmarkEnd w:id="7"/>
      <w:r w:rsidRPr="004C45AC">
        <w:rPr>
          <w:szCs w:val="21"/>
        </w:rPr>
        <w:fldChar w:fldCharType="begin"/>
      </w:r>
      <w:r w:rsidRPr="004C45AC">
        <w:rPr>
          <w:szCs w:val="21"/>
        </w:rPr>
        <w:instrText xml:space="preserve"> LINK Excel.Sheet.12</w:instrText>
      </w:r>
      <w:r w:rsidRPr="004C45AC">
        <w:rPr>
          <w:rFonts w:hint="eastAsia"/>
          <w:szCs w:val="21"/>
        </w:rPr>
        <w:instrText xml:space="preserve"> "C:\\Users\\lenovo\\Desktop\\</w:instrText>
      </w:r>
      <w:r w:rsidRPr="004C45AC">
        <w:rPr>
          <w:rFonts w:hint="eastAsia"/>
          <w:szCs w:val="21"/>
        </w:rPr>
        <w:instrText>大创</w:instrText>
      </w:r>
      <w:r w:rsidRPr="004C45AC">
        <w:rPr>
          <w:rFonts w:hint="eastAsia"/>
          <w:szCs w:val="21"/>
        </w:rPr>
        <w:instrText xml:space="preserve"> (2)\\the first time\\0825-</w:instrText>
      </w:r>
      <w:r w:rsidRPr="004C45AC">
        <w:rPr>
          <w:rFonts w:hint="eastAsia"/>
          <w:szCs w:val="21"/>
        </w:rPr>
        <w:instrText>旅客吞吐量</w:instrText>
      </w:r>
      <w:r w:rsidRPr="004C45AC">
        <w:rPr>
          <w:rFonts w:hint="eastAsia"/>
          <w:szCs w:val="21"/>
        </w:rPr>
        <w:instrText>-VRS.xlsx"</w:instrText>
      </w:r>
      <w:r w:rsidRPr="004C45AC">
        <w:rPr>
          <w:szCs w:val="21"/>
        </w:rPr>
        <w:instrText xml:space="preserve"> Sheet2!R1C11:R17C19 \a \f 5 \h  \* MERGEFORMAT </w:instrText>
      </w:r>
      <w:r w:rsidRPr="004C45AC">
        <w:rPr>
          <w:szCs w:val="21"/>
        </w:rPr>
        <w:fldChar w:fldCharType="separate"/>
      </w:r>
    </w:p>
    <w:tbl>
      <w:tblPr>
        <w:tblStyle w:val="TableGrid"/>
        <w:tblW w:w="890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964"/>
        <w:gridCol w:w="964"/>
        <w:gridCol w:w="964"/>
        <w:gridCol w:w="964"/>
        <w:gridCol w:w="964"/>
        <w:gridCol w:w="964"/>
        <w:gridCol w:w="1077"/>
        <w:gridCol w:w="1361"/>
      </w:tblGrid>
      <w:tr w:rsidR="004C45AC" w:rsidRPr="004C45AC" w14:paraId="55D9806E" w14:textId="77777777" w:rsidTr="00952A32">
        <w:trPr>
          <w:trHeight w:val="298"/>
        </w:trPr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4E2407B" w14:textId="77777777" w:rsidR="004C45AC" w:rsidRPr="004C45AC" w:rsidRDefault="004C45AC" w:rsidP="00952A32">
            <w:pPr>
              <w:pStyle w:val="DEA-"/>
              <w:rPr>
                <w:szCs w:val="21"/>
              </w:rPr>
            </w:pPr>
            <w:bookmarkStart w:id="8" w:name="_Hlk124349730"/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6D06527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Dalian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3C58B65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Yingkou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C816FD8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Qingdao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CAC7641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Rizhao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F416BB7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Yantai Port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BCE05A0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Tianjin Port</w:t>
            </w:r>
          </w:p>
        </w:tc>
        <w:tc>
          <w:tcPr>
            <w:tcW w:w="1077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9BAA32B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Tangshan Port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58126C81" w14:textId="77777777" w:rsidR="004C45AC" w:rsidRPr="004C45AC" w:rsidRDefault="004C45AC" w:rsidP="00952A32">
            <w:pPr>
              <w:pStyle w:val="DEA-"/>
              <w:rPr>
                <w:rFonts w:cs="Times New Roman"/>
                <w:szCs w:val="21"/>
              </w:rPr>
            </w:pPr>
            <w:r w:rsidRPr="004C45AC">
              <w:rPr>
                <w:szCs w:val="21"/>
              </w:rPr>
              <w:t>Qinhuangdao Port</w:t>
            </w:r>
          </w:p>
        </w:tc>
      </w:tr>
      <w:tr w:rsidR="004C45AC" w:rsidRPr="004C45AC" w14:paraId="2DFC79A7" w14:textId="77777777" w:rsidTr="00952A32">
        <w:trPr>
          <w:trHeight w:val="287"/>
        </w:trPr>
        <w:tc>
          <w:tcPr>
            <w:tcW w:w="68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420E79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2005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D602C7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0.8782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D97CBE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0.0441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376D0A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0.6643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02FB89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0.4671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1C9407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0.4433 </w:t>
            </w:r>
          </w:p>
        </w:tc>
        <w:tc>
          <w:tcPr>
            <w:tcW w:w="964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0BBC7C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0.8835 </w:t>
            </w:r>
          </w:p>
        </w:tc>
        <w:tc>
          <w:tcPr>
            <w:tcW w:w="10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EEB613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0.0426 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06FCDED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0.8159 </w:t>
            </w:r>
          </w:p>
        </w:tc>
      </w:tr>
      <w:tr w:rsidR="004C45AC" w:rsidRPr="004C45AC" w14:paraId="56332FBE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49D3B5F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2006</w:t>
            </w:r>
          </w:p>
        </w:tc>
        <w:tc>
          <w:tcPr>
            <w:tcW w:w="964" w:type="dxa"/>
            <w:noWrap/>
            <w:vAlign w:val="center"/>
            <w:hideMark/>
          </w:tcPr>
          <w:p w14:paraId="59F8845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0.8583 </w:t>
            </w:r>
          </w:p>
        </w:tc>
        <w:tc>
          <w:tcPr>
            <w:tcW w:w="964" w:type="dxa"/>
            <w:noWrap/>
            <w:vAlign w:val="center"/>
            <w:hideMark/>
          </w:tcPr>
          <w:p w14:paraId="2DFA05F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0.6722 </w:t>
            </w:r>
          </w:p>
        </w:tc>
        <w:tc>
          <w:tcPr>
            <w:tcW w:w="964" w:type="dxa"/>
            <w:noWrap/>
            <w:vAlign w:val="center"/>
            <w:hideMark/>
          </w:tcPr>
          <w:p w14:paraId="6BC411C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0.6288 </w:t>
            </w:r>
          </w:p>
        </w:tc>
        <w:tc>
          <w:tcPr>
            <w:tcW w:w="964" w:type="dxa"/>
            <w:noWrap/>
            <w:vAlign w:val="center"/>
            <w:hideMark/>
          </w:tcPr>
          <w:p w14:paraId="5BEABD7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0.4958 </w:t>
            </w:r>
          </w:p>
        </w:tc>
        <w:tc>
          <w:tcPr>
            <w:tcW w:w="964" w:type="dxa"/>
            <w:noWrap/>
            <w:vAlign w:val="center"/>
            <w:hideMark/>
          </w:tcPr>
          <w:p w14:paraId="57740EE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0.6041 </w:t>
            </w:r>
          </w:p>
        </w:tc>
        <w:tc>
          <w:tcPr>
            <w:tcW w:w="964" w:type="dxa"/>
            <w:noWrap/>
            <w:vAlign w:val="center"/>
            <w:hideMark/>
          </w:tcPr>
          <w:p w14:paraId="1A6C40A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0.8380 </w:t>
            </w:r>
          </w:p>
        </w:tc>
        <w:tc>
          <w:tcPr>
            <w:tcW w:w="1077" w:type="dxa"/>
            <w:noWrap/>
            <w:vAlign w:val="center"/>
            <w:hideMark/>
          </w:tcPr>
          <w:p w14:paraId="45F9423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0.0925 </w:t>
            </w:r>
          </w:p>
        </w:tc>
        <w:tc>
          <w:tcPr>
            <w:tcW w:w="1361" w:type="dxa"/>
            <w:noWrap/>
            <w:vAlign w:val="center"/>
            <w:hideMark/>
          </w:tcPr>
          <w:p w14:paraId="066E72B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0.8692 </w:t>
            </w:r>
          </w:p>
        </w:tc>
      </w:tr>
      <w:tr w:rsidR="004C45AC" w:rsidRPr="004C45AC" w14:paraId="236D6354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04BB696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2007</w:t>
            </w:r>
          </w:p>
        </w:tc>
        <w:tc>
          <w:tcPr>
            <w:tcW w:w="964" w:type="dxa"/>
            <w:noWrap/>
            <w:vAlign w:val="center"/>
            <w:hideMark/>
          </w:tcPr>
          <w:p w14:paraId="24C6BAE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0.8574 </w:t>
            </w:r>
          </w:p>
        </w:tc>
        <w:tc>
          <w:tcPr>
            <w:tcW w:w="964" w:type="dxa"/>
            <w:noWrap/>
            <w:vAlign w:val="center"/>
            <w:hideMark/>
          </w:tcPr>
          <w:p w14:paraId="76FC214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0.7695 </w:t>
            </w:r>
          </w:p>
        </w:tc>
        <w:tc>
          <w:tcPr>
            <w:tcW w:w="964" w:type="dxa"/>
            <w:noWrap/>
            <w:vAlign w:val="center"/>
            <w:hideMark/>
          </w:tcPr>
          <w:p w14:paraId="41949A7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0.6417 </w:t>
            </w:r>
          </w:p>
        </w:tc>
        <w:tc>
          <w:tcPr>
            <w:tcW w:w="964" w:type="dxa"/>
            <w:noWrap/>
            <w:vAlign w:val="center"/>
            <w:hideMark/>
          </w:tcPr>
          <w:p w14:paraId="7CF5ED8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0.6087 </w:t>
            </w:r>
          </w:p>
        </w:tc>
        <w:tc>
          <w:tcPr>
            <w:tcW w:w="964" w:type="dxa"/>
            <w:noWrap/>
            <w:vAlign w:val="center"/>
            <w:hideMark/>
          </w:tcPr>
          <w:p w14:paraId="01A6B71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0.8615 </w:t>
            </w:r>
          </w:p>
        </w:tc>
        <w:tc>
          <w:tcPr>
            <w:tcW w:w="964" w:type="dxa"/>
            <w:noWrap/>
            <w:vAlign w:val="center"/>
            <w:hideMark/>
          </w:tcPr>
          <w:p w14:paraId="73CA3C2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0.7078 </w:t>
            </w:r>
          </w:p>
        </w:tc>
        <w:tc>
          <w:tcPr>
            <w:tcW w:w="1077" w:type="dxa"/>
            <w:noWrap/>
            <w:vAlign w:val="center"/>
            <w:hideMark/>
          </w:tcPr>
          <w:p w14:paraId="30718AD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0.2610 </w:t>
            </w:r>
          </w:p>
        </w:tc>
        <w:tc>
          <w:tcPr>
            <w:tcW w:w="1361" w:type="dxa"/>
            <w:noWrap/>
            <w:vAlign w:val="center"/>
            <w:hideMark/>
          </w:tcPr>
          <w:p w14:paraId="0EE9339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0.8850 </w:t>
            </w:r>
          </w:p>
        </w:tc>
      </w:tr>
      <w:tr w:rsidR="004C45AC" w:rsidRPr="004C45AC" w14:paraId="22FEF9D9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368852D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2008</w:t>
            </w:r>
          </w:p>
        </w:tc>
        <w:tc>
          <w:tcPr>
            <w:tcW w:w="964" w:type="dxa"/>
            <w:noWrap/>
            <w:vAlign w:val="center"/>
            <w:hideMark/>
          </w:tcPr>
          <w:p w14:paraId="26DE432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0.8907 </w:t>
            </w:r>
          </w:p>
        </w:tc>
        <w:tc>
          <w:tcPr>
            <w:tcW w:w="964" w:type="dxa"/>
            <w:noWrap/>
            <w:vAlign w:val="center"/>
            <w:hideMark/>
          </w:tcPr>
          <w:p w14:paraId="37C38C4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0.8259 </w:t>
            </w:r>
          </w:p>
        </w:tc>
        <w:tc>
          <w:tcPr>
            <w:tcW w:w="964" w:type="dxa"/>
            <w:noWrap/>
            <w:vAlign w:val="center"/>
            <w:hideMark/>
          </w:tcPr>
          <w:p w14:paraId="63E980D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0.7689 </w:t>
            </w:r>
          </w:p>
        </w:tc>
        <w:tc>
          <w:tcPr>
            <w:tcW w:w="964" w:type="dxa"/>
            <w:noWrap/>
            <w:vAlign w:val="center"/>
            <w:hideMark/>
          </w:tcPr>
          <w:p w14:paraId="0FFFC9E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0.6397 </w:t>
            </w:r>
          </w:p>
        </w:tc>
        <w:tc>
          <w:tcPr>
            <w:tcW w:w="964" w:type="dxa"/>
            <w:noWrap/>
            <w:vAlign w:val="center"/>
            <w:hideMark/>
          </w:tcPr>
          <w:p w14:paraId="62F0DBE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0.8821 </w:t>
            </w:r>
          </w:p>
        </w:tc>
        <w:tc>
          <w:tcPr>
            <w:tcW w:w="964" w:type="dxa"/>
            <w:noWrap/>
            <w:vAlign w:val="center"/>
            <w:hideMark/>
          </w:tcPr>
          <w:p w14:paraId="4D3065D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0.6036 </w:t>
            </w:r>
          </w:p>
        </w:tc>
        <w:tc>
          <w:tcPr>
            <w:tcW w:w="1077" w:type="dxa"/>
            <w:noWrap/>
            <w:vAlign w:val="center"/>
            <w:hideMark/>
          </w:tcPr>
          <w:p w14:paraId="54BEA7F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0.4466 </w:t>
            </w:r>
          </w:p>
        </w:tc>
        <w:tc>
          <w:tcPr>
            <w:tcW w:w="1361" w:type="dxa"/>
            <w:noWrap/>
            <w:vAlign w:val="center"/>
            <w:hideMark/>
          </w:tcPr>
          <w:p w14:paraId="313D980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0.8763 </w:t>
            </w:r>
          </w:p>
        </w:tc>
      </w:tr>
      <w:tr w:rsidR="004C45AC" w:rsidRPr="004C45AC" w14:paraId="0F02F965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2AC3CC7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2009</w:t>
            </w:r>
          </w:p>
        </w:tc>
        <w:tc>
          <w:tcPr>
            <w:tcW w:w="964" w:type="dxa"/>
            <w:noWrap/>
            <w:vAlign w:val="center"/>
            <w:hideMark/>
          </w:tcPr>
          <w:p w14:paraId="34884B9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0.8892 </w:t>
            </w:r>
          </w:p>
        </w:tc>
        <w:tc>
          <w:tcPr>
            <w:tcW w:w="964" w:type="dxa"/>
            <w:noWrap/>
            <w:vAlign w:val="center"/>
            <w:hideMark/>
          </w:tcPr>
          <w:p w14:paraId="6BC8056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0.8278 </w:t>
            </w:r>
          </w:p>
        </w:tc>
        <w:tc>
          <w:tcPr>
            <w:tcW w:w="964" w:type="dxa"/>
            <w:noWrap/>
            <w:vAlign w:val="center"/>
            <w:hideMark/>
          </w:tcPr>
          <w:p w14:paraId="7384AA7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0.9453 </w:t>
            </w:r>
          </w:p>
        </w:tc>
        <w:tc>
          <w:tcPr>
            <w:tcW w:w="964" w:type="dxa"/>
            <w:noWrap/>
            <w:vAlign w:val="center"/>
            <w:hideMark/>
          </w:tcPr>
          <w:p w14:paraId="438D8EB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0.7785 </w:t>
            </w:r>
          </w:p>
        </w:tc>
        <w:tc>
          <w:tcPr>
            <w:tcW w:w="964" w:type="dxa"/>
            <w:noWrap/>
            <w:vAlign w:val="center"/>
            <w:hideMark/>
          </w:tcPr>
          <w:p w14:paraId="28A8244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0.9221 </w:t>
            </w:r>
          </w:p>
        </w:tc>
        <w:tc>
          <w:tcPr>
            <w:tcW w:w="964" w:type="dxa"/>
            <w:noWrap/>
            <w:vAlign w:val="center"/>
            <w:hideMark/>
          </w:tcPr>
          <w:p w14:paraId="5585451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0.5727 </w:t>
            </w:r>
          </w:p>
        </w:tc>
        <w:tc>
          <w:tcPr>
            <w:tcW w:w="1077" w:type="dxa"/>
            <w:noWrap/>
            <w:vAlign w:val="center"/>
            <w:hideMark/>
          </w:tcPr>
          <w:p w14:paraId="74B82FC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0.7214 </w:t>
            </w:r>
          </w:p>
        </w:tc>
        <w:tc>
          <w:tcPr>
            <w:tcW w:w="1361" w:type="dxa"/>
            <w:noWrap/>
            <w:vAlign w:val="center"/>
            <w:hideMark/>
          </w:tcPr>
          <w:p w14:paraId="590E273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6F7CAF83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002642B4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2010</w:t>
            </w:r>
          </w:p>
        </w:tc>
        <w:tc>
          <w:tcPr>
            <w:tcW w:w="964" w:type="dxa"/>
            <w:noWrap/>
            <w:vAlign w:val="center"/>
            <w:hideMark/>
          </w:tcPr>
          <w:p w14:paraId="56D9B0E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0.8952 </w:t>
            </w:r>
          </w:p>
        </w:tc>
        <w:tc>
          <w:tcPr>
            <w:tcW w:w="964" w:type="dxa"/>
            <w:noWrap/>
            <w:vAlign w:val="center"/>
            <w:hideMark/>
          </w:tcPr>
          <w:p w14:paraId="786492F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0.9182 </w:t>
            </w:r>
          </w:p>
        </w:tc>
        <w:tc>
          <w:tcPr>
            <w:tcW w:w="964" w:type="dxa"/>
            <w:noWrap/>
            <w:vAlign w:val="center"/>
            <w:hideMark/>
          </w:tcPr>
          <w:p w14:paraId="4567F2E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0.8815 </w:t>
            </w:r>
          </w:p>
        </w:tc>
        <w:tc>
          <w:tcPr>
            <w:tcW w:w="964" w:type="dxa"/>
            <w:noWrap/>
            <w:vAlign w:val="center"/>
            <w:hideMark/>
          </w:tcPr>
          <w:p w14:paraId="3FDED05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0.8122 </w:t>
            </w:r>
          </w:p>
        </w:tc>
        <w:tc>
          <w:tcPr>
            <w:tcW w:w="964" w:type="dxa"/>
            <w:noWrap/>
            <w:vAlign w:val="center"/>
            <w:hideMark/>
          </w:tcPr>
          <w:p w14:paraId="61EBE24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31540ED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0.4776 </w:t>
            </w:r>
          </w:p>
        </w:tc>
        <w:tc>
          <w:tcPr>
            <w:tcW w:w="1077" w:type="dxa"/>
            <w:noWrap/>
            <w:vAlign w:val="center"/>
            <w:hideMark/>
          </w:tcPr>
          <w:p w14:paraId="00C91FA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0.4489 </w:t>
            </w:r>
          </w:p>
        </w:tc>
        <w:tc>
          <w:tcPr>
            <w:tcW w:w="1361" w:type="dxa"/>
            <w:noWrap/>
            <w:vAlign w:val="center"/>
            <w:hideMark/>
          </w:tcPr>
          <w:p w14:paraId="3ED0E8B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0.7162 </w:t>
            </w:r>
          </w:p>
        </w:tc>
      </w:tr>
      <w:tr w:rsidR="004C45AC" w:rsidRPr="004C45AC" w14:paraId="5B9D06D5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1D6623A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2011</w:t>
            </w:r>
          </w:p>
        </w:tc>
        <w:tc>
          <w:tcPr>
            <w:tcW w:w="964" w:type="dxa"/>
            <w:noWrap/>
            <w:vAlign w:val="center"/>
            <w:hideMark/>
          </w:tcPr>
          <w:p w14:paraId="7271DF2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0.6847 </w:t>
            </w:r>
          </w:p>
        </w:tc>
        <w:tc>
          <w:tcPr>
            <w:tcW w:w="964" w:type="dxa"/>
            <w:noWrap/>
            <w:vAlign w:val="center"/>
            <w:hideMark/>
          </w:tcPr>
          <w:p w14:paraId="158BE60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0.9927 </w:t>
            </w:r>
          </w:p>
        </w:tc>
        <w:tc>
          <w:tcPr>
            <w:tcW w:w="964" w:type="dxa"/>
            <w:noWrap/>
            <w:vAlign w:val="center"/>
            <w:hideMark/>
          </w:tcPr>
          <w:p w14:paraId="3304F11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0.8212 </w:t>
            </w:r>
          </w:p>
        </w:tc>
        <w:tc>
          <w:tcPr>
            <w:tcW w:w="964" w:type="dxa"/>
            <w:noWrap/>
            <w:vAlign w:val="center"/>
            <w:hideMark/>
          </w:tcPr>
          <w:p w14:paraId="5FA0CE1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0.8221 </w:t>
            </w:r>
          </w:p>
        </w:tc>
        <w:tc>
          <w:tcPr>
            <w:tcW w:w="964" w:type="dxa"/>
            <w:noWrap/>
            <w:vAlign w:val="center"/>
            <w:hideMark/>
          </w:tcPr>
          <w:p w14:paraId="370E91E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0.9336 </w:t>
            </w:r>
          </w:p>
        </w:tc>
        <w:tc>
          <w:tcPr>
            <w:tcW w:w="964" w:type="dxa"/>
            <w:noWrap/>
            <w:vAlign w:val="center"/>
            <w:hideMark/>
          </w:tcPr>
          <w:p w14:paraId="44FF62E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0.4176 </w:t>
            </w:r>
          </w:p>
        </w:tc>
        <w:tc>
          <w:tcPr>
            <w:tcW w:w="1077" w:type="dxa"/>
            <w:noWrap/>
            <w:vAlign w:val="center"/>
            <w:hideMark/>
          </w:tcPr>
          <w:p w14:paraId="1482A6B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7342900C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3BB8197D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321BF79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2012</w:t>
            </w:r>
          </w:p>
        </w:tc>
        <w:tc>
          <w:tcPr>
            <w:tcW w:w="964" w:type="dxa"/>
            <w:noWrap/>
            <w:vAlign w:val="center"/>
            <w:hideMark/>
          </w:tcPr>
          <w:p w14:paraId="75F5358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0.8843 </w:t>
            </w:r>
          </w:p>
        </w:tc>
        <w:tc>
          <w:tcPr>
            <w:tcW w:w="964" w:type="dxa"/>
            <w:noWrap/>
            <w:vAlign w:val="center"/>
            <w:hideMark/>
          </w:tcPr>
          <w:p w14:paraId="5B12D98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0.9414 </w:t>
            </w:r>
          </w:p>
        </w:tc>
        <w:tc>
          <w:tcPr>
            <w:tcW w:w="964" w:type="dxa"/>
            <w:noWrap/>
            <w:vAlign w:val="center"/>
            <w:hideMark/>
          </w:tcPr>
          <w:p w14:paraId="7D2EE78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0.8545 </w:t>
            </w:r>
          </w:p>
        </w:tc>
        <w:tc>
          <w:tcPr>
            <w:tcW w:w="964" w:type="dxa"/>
            <w:noWrap/>
            <w:vAlign w:val="center"/>
            <w:hideMark/>
          </w:tcPr>
          <w:p w14:paraId="0B7512B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0.9237 </w:t>
            </w:r>
          </w:p>
        </w:tc>
        <w:tc>
          <w:tcPr>
            <w:tcW w:w="964" w:type="dxa"/>
            <w:noWrap/>
            <w:vAlign w:val="center"/>
            <w:hideMark/>
          </w:tcPr>
          <w:p w14:paraId="255AD27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0.9672 </w:t>
            </w:r>
          </w:p>
        </w:tc>
        <w:tc>
          <w:tcPr>
            <w:tcW w:w="964" w:type="dxa"/>
            <w:noWrap/>
            <w:vAlign w:val="center"/>
            <w:hideMark/>
          </w:tcPr>
          <w:p w14:paraId="2848E19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0.3771 </w:t>
            </w:r>
          </w:p>
        </w:tc>
        <w:tc>
          <w:tcPr>
            <w:tcW w:w="1077" w:type="dxa"/>
            <w:noWrap/>
            <w:vAlign w:val="center"/>
            <w:hideMark/>
          </w:tcPr>
          <w:p w14:paraId="0F0441B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0.7356 </w:t>
            </w:r>
          </w:p>
        </w:tc>
        <w:tc>
          <w:tcPr>
            <w:tcW w:w="1361" w:type="dxa"/>
            <w:noWrap/>
            <w:vAlign w:val="center"/>
            <w:hideMark/>
          </w:tcPr>
          <w:p w14:paraId="3158EE3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0.3929 </w:t>
            </w:r>
          </w:p>
        </w:tc>
      </w:tr>
      <w:tr w:rsidR="004C45AC" w:rsidRPr="004C45AC" w14:paraId="571DBF5D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20B691E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2013</w:t>
            </w:r>
          </w:p>
        </w:tc>
        <w:tc>
          <w:tcPr>
            <w:tcW w:w="964" w:type="dxa"/>
            <w:noWrap/>
            <w:vAlign w:val="center"/>
            <w:hideMark/>
          </w:tcPr>
          <w:p w14:paraId="1707F4F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0.8048 </w:t>
            </w:r>
          </w:p>
        </w:tc>
        <w:tc>
          <w:tcPr>
            <w:tcW w:w="964" w:type="dxa"/>
            <w:noWrap/>
            <w:vAlign w:val="center"/>
            <w:hideMark/>
          </w:tcPr>
          <w:p w14:paraId="274D0AA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0.9148 </w:t>
            </w:r>
          </w:p>
        </w:tc>
        <w:tc>
          <w:tcPr>
            <w:tcW w:w="964" w:type="dxa"/>
            <w:noWrap/>
            <w:vAlign w:val="center"/>
            <w:hideMark/>
          </w:tcPr>
          <w:p w14:paraId="519EBCF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51C3A20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0.3005 </w:t>
            </w:r>
          </w:p>
        </w:tc>
        <w:tc>
          <w:tcPr>
            <w:tcW w:w="964" w:type="dxa"/>
            <w:noWrap/>
            <w:vAlign w:val="center"/>
            <w:hideMark/>
          </w:tcPr>
          <w:p w14:paraId="592BA1A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0.9865 </w:t>
            </w:r>
          </w:p>
        </w:tc>
        <w:tc>
          <w:tcPr>
            <w:tcW w:w="964" w:type="dxa"/>
            <w:noWrap/>
            <w:vAlign w:val="center"/>
            <w:hideMark/>
          </w:tcPr>
          <w:p w14:paraId="79E5B64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0.3490 </w:t>
            </w:r>
          </w:p>
        </w:tc>
        <w:tc>
          <w:tcPr>
            <w:tcW w:w="1077" w:type="dxa"/>
            <w:noWrap/>
            <w:vAlign w:val="center"/>
            <w:hideMark/>
          </w:tcPr>
          <w:p w14:paraId="7C8F5CA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22E21A7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</w:tr>
      <w:tr w:rsidR="004C45AC" w:rsidRPr="004C45AC" w14:paraId="11C73FF4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2B4329D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2014</w:t>
            </w:r>
          </w:p>
        </w:tc>
        <w:tc>
          <w:tcPr>
            <w:tcW w:w="964" w:type="dxa"/>
            <w:noWrap/>
            <w:vAlign w:val="center"/>
            <w:hideMark/>
          </w:tcPr>
          <w:p w14:paraId="4AA96C9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0.7767 </w:t>
            </w:r>
          </w:p>
        </w:tc>
        <w:tc>
          <w:tcPr>
            <w:tcW w:w="964" w:type="dxa"/>
            <w:noWrap/>
            <w:vAlign w:val="center"/>
            <w:hideMark/>
          </w:tcPr>
          <w:p w14:paraId="60B7688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0.8756 </w:t>
            </w:r>
          </w:p>
        </w:tc>
        <w:tc>
          <w:tcPr>
            <w:tcW w:w="964" w:type="dxa"/>
            <w:noWrap/>
            <w:vAlign w:val="center"/>
            <w:hideMark/>
          </w:tcPr>
          <w:p w14:paraId="7732833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67E0FCA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3D4A19B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0.9938 </w:t>
            </w:r>
          </w:p>
        </w:tc>
        <w:tc>
          <w:tcPr>
            <w:tcW w:w="964" w:type="dxa"/>
            <w:noWrap/>
            <w:vAlign w:val="center"/>
            <w:hideMark/>
          </w:tcPr>
          <w:p w14:paraId="5ECA5DE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0.2956 </w:t>
            </w:r>
          </w:p>
        </w:tc>
        <w:tc>
          <w:tcPr>
            <w:tcW w:w="1077" w:type="dxa"/>
            <w:noWrap/>
            <w:vAlign w:val="center"/>
            <w:hideMark/>
          </w:tcPr>
          <w:p w14:paraId="14810C2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0.9898 </w:t>
            </w:r>
          </w:p>
        </w:tc>
        <w:tc>
          <w:tcPr>
            <w:tcW w:w="1361" w:type="dxa"/>
            <w:noWrap/>
            <w:vAlign w:val="center"/>
            <w:hideMark/>
          </w:tcPr>
          <w:p w14:paraId="35BC3EF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0.9565 </w:t>
            </w:r>
          </w:p>
        </w:tc>
      </w:tr>
      <w:tr w:rsidR="004C45AC" w:rsidRPr="004C45AC" w14:paraId="5BE5A977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23ED210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2015</w:t>
            </w:r>
          </w:p>
        </w:tc>
        <w:tc>
          <w:tcPr>
            <w:tcW w:w="964" w:type="dxa"/>
            <w:noWrap/>
            <w:vAlign w:val="center"/>
            <w:hideMark/>
          </w:tcPr>
          <w:p w14:paraId="5B19A60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0.7748 </w:t>
            </w:r>
          </w:p>
        </w:tc>
        <w:tc>
          <w:tcPr>
            <w:tcW w:w="964" w:type="dxa"/>
            <w:noWrap/>
            <w:vAlign w:val="center"/>
            <w:hideMark/>
          </w:tcPr>
          <w:p w14:paraId="0203E84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0.8551 </w:t>
            </w:r>
          </w:p>
        </w:tc>
        <w:tc>
          <w:tcPr>
            <w:tcW w:w="964" w:type="dxa"/>
            <w:noWrap/>
            <w:vAlign w:val="center"/>
            <w:hideMark/>
          </w:tcPr>
          <w:p w14:paraId="6AF30EC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0.8765 </w:t>
            </w:r>
          </w:p>
        </w:tc>
        <w:tc>
          <w:tcPr>
            <w:tcW w:w="964" w:type="dxa"/>
            <w:noWrap/>
            <w:vAlign w:val="center"/>
            <w:hideMark/>
          </w:tcPr>
          <w:p w14:paraId="098A2B4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0.9468 </w:t>
            </w:r>
          </w:p>
        </w:tc>
        <w:tc>
          <w:tcPr>
            <w:tcW w:w="964" w:type="dxa"/>
            <w:noWrap/>
            <w:vAlign w:val="center"/>
            <w:hideMark/>
          </w:tcPr>
          <w:p w14:paraId="14AC1F7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0.9970 </w:t>
            </w:r>
          </w:p>
        </w:tc>
        <w:tc>
          <w:tcPr>
            <w:tcW w:w="964" w:type="dxa"/>
            <w:noWrap/>
            <w:vAlign w:val="center"/>
            <w:hideMark/>
          </w:tcPr>
          <w:p w14:paraId="2A3EC5D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0.3027 </w:t>
            </w:r>
          </w:p>
        </w:tc>
        <w:tc>
          <w:tcPr>
            <w:tcW w:w="1077" w:type="dxa"/>
            <w:noWrap/>
            <w:vAlign w:val="center"/>
            <w:hideMark/>
          </w:tcPr>
          <w:p w14:paraId="4538546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0.9924 </w:t>
            </w:r>
          </w:p>
        </w:tc>
        <w:tc>
          <w:tcPr>
            <w:tcW w:w="1361" w:type="dxa"/>
            <w:noWrap/>
            <w:vAlign w:val="center"/>
            <w:hideMark/>
          </w:tcPr>
          <w:p w14:paraId="1D0B771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0.9533 </w:t>
            </w:r>
          </w:p>
        </w:tc>
      </w:tr>
      <w:tr w:rsidR="004C45AC" w:rsidRPr="004C45AC" w14:paraId="25FED83C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14A325D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2016</w:t>
            </w:r>
          </w:p>
        </w:tc>
        <w:tc>
          <w:tcPr>
            <w:tcW w:w="964" w:type="dxa"/>
            <w:noWrap/>
            <w:vAlign w:val="center"/>
            <w:hideMark/>
          </w:tcPr>
          <w:p w14:paraId="51EF098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0.7486 </w:t>
            </w:r>
          </w:p>
        </w:tc>
        <w:tc>
          <w:tcPr>
            <w:tcW w:w="964" w:type="dxa"/>
            <w:noWrap/>
            <w:vAlign w:val="center"/>
            <w:hideMark/>
          </w:tcPr>
          <w:p w14:paraId="5A4EA11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0.8355 </w:t>
            </w:r>
          </w:p>
        </w:tc>
        <w:tc>
          <w:tcPr>
            <w:tcW w:w="964" w:type="dxa"/>
            <w:noWrap/>
            <w:vAlign w:val="center"/>
            <w:hideMark/>
          </w:tcPr>
          <w:p w14:paraId="1586F00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0.9183 </w:t>
            </w:r>
          </w:p>
        </w:tc>
        <w:tc>
          <w:tcPr>
            <w:tcW w:w="964" w:type="dxa"/>
            <w:noWrap/>
            <w:vAlign w:val="center"/>
            <w:hideMark/>
          </w:tcPr>
          <w:p w14:paraId="74B251D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0.8364 </w:t>
            </w:r>
          </w:p>
        </w:tc>
        <w:tc>
          <w:tcPr>
            <w:tcW w:w="964" w:type="dxa"/>
            <w:noWrap/>
            <w:vAlign w:val="center"/>
            <w:hideMark/>
          </w:tcPr>
          <w:p w14:paraId="77FAB27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0.9936 </w:t>
            </w:r>
          </w:p>
        </w:tc>
        <w:tc>
          <w:tcPr>
            <w:tcW w:w="964" w:type="dxa"/>
            <w:noWrap/>
            <w:vAlign w:val="center"/>
            <w:hideMark/>
          </w:tcPr>
          <w:p w14:paraId="679E82A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0.3159 </w:t>
            </w:r>
          </w:p>
        </w:tc>
        <w:tc>
          <w:tcPr>
            <w:tcW w:w="1077" w:type="dxa"/>
            <w:noWrap/>
            <w:vAlign w:val="center"/>
            <w:hideMark/>
          </w:tcPr>
          <w:p w14:paraId="4708579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0.9977 </w:t>
            </w:r>
          </w:p>
        </w:tc>
        <w:tc>
          <w:tcPr>
            <w:tcW w:w="1361" w:type="dxa"/>
            <w:noWrap/>
            <w:vAlign w:val="center"/>
            <w:hideMark/>
          </w:tcPr>
          <w:p w14:paraId="26159B9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0.8661 </w:t>
            </w:r>
          </w:p>
        </w:tc>
      </w:tr>
      <w:tr w:rsidR="004C45AC" w:rsidRPr="004C45AC" w14:paraId="00316E0A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3CBA2A3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2017</w:t>
            </w:r>
          </w:p>
        </w:tc>
        <w:tc>
          <w:tcPr>
            <w:tcW w:w="964" w:type="dxa"/>
            <w:noWrap/>
            <w:vAlign w:val="center"/>
            <w:hideMark/>
          </w:tcPr>
          <w:p w14:paraId="4CF3926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0.7078 </w:t>
            </w:r>
          </w:p>
        </w:tc>
        <w:tc>
          <w:tcPr>
            <w:tcW w:w="964" w:type="dxa"/>
            <w:noWrap/>
            <w:vAlign w:val="center"/>
            <w:hideMark/>
          </w:tcPr>
          <w:p w14:paraId="3745036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0.7895 </w:t>
            </w:r>
          </w:p>
        </w:tc>
        <w:tc>
          <w:tcPr>
            <w:tcW w:w="964" w:type="dxa"/>
            <w:noWrap/>
            <w:vAlign w:val="center"/>
            <w:hideMark/>
          </w:tcPr>
          <w:p w14:paraId="6DA0CC9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0.3376 </w:t>
            </w:r>
          </w:p>
        </w:tc>
        <w:tc>
          <w:tcPr>
            <w:tcW w:w="964" w:type="dxa"/>
            <w:noWrap/>
            <w:vAlign w:val="center"/>
            <w:hideMark/>
          </w:tcPr>
          <w:p w14:paraId="4CD61AA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0.9097 </w:t>
            </w:r>
          </w:p>
        </w:tc>
        <w:tc>
          <w:tcPr>
            <w:tcW w:w="964" w:type="dxa"/>
            <w:noWrap/>
            <w:vAlign w:val="center"/>
            <w:hideMark/>
          </w:tcPr>
          <w:p w14:paraId="4CC8F89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0.9055 </w:t>
            </w:r>
          </w:p>
        </w:tc>
        <w:tc>
          <w:tcPr>
            <w:tcW w:w="964" w:type="dxa"/>
            <w:noWrap/>
            <w:vAlign w:val="center"/>
            <w:hideMark/>
          </w:tcPr>
          <w:p w14:paraId="54F5B21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0.4606 </w:t>
            </w:r>
          </w:p>
        </w:tc>
        <w:tc>
          <w:tcPr>
            <w:tcW w:w="1077" w:type="dxa"/>
            <w:noWrap/>
            <w:vAlign w:val="center"/>
            <w:hideMark/>
          </w:tcPr>
          <w:p w14:paraId="70BDF22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0.7048 </w:t>
            </w:r>
          </w:p>
        </w:tc>
        <w:tc>
          <w:tcPr>
            <w:tcW w:w="1361" w:type="dxa"/>
            <w:noWrap/>
            <w:vAlign w:val="center"/>
            <w:hideMark/>
          </w:tcPr>
          <w:p w14:paraId="41FF74D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0.9209 </w:t>
            </w:r>
          </w:p>
        </w:tc>
      </w:tr>
      <w:tr w:rsidR="004C45AC" w:rsidRPr="004C45AC" w14:paraId="36A5110C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03572FA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2018</w:t>
            </w:r>
          </w:p>
        </w:tc>
        <w:tc>
          <w:tcPr>
            <w:tcW w:w="964" w:type="dxa"/>
            <w:noWrap/>
            <w:vAlign w:val="center"/>
            <w:hideMark/>
          </w:tcPr>
          <w:p w14:paraId="42CAFD9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0.5150 </w:t>
            </w:r>
          </w:p>
        </w:tc>
        <w:tc>
          <w:tcPr>
            <w:tcW w:w="964" w:type="dxa"/>
            <w:noWrap/>
            <w:vAlign w:val="center"/>
            <w:hideMark/>
          </w:tcPr>
          <w:p w14:paraId="006F8AB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0.7733 </w:t>
            </w:r>
          </w:p>
        </w:tc>
        <w:tc>
          <w:tcPr>
            <w:tcW w:w="964" w:type="dxa"/>
            <w:noWrap/>
            <w:vAlign w:val="center"/>
            <w:hideMark/>
          </w:tcPr>
          <w:p w14:paraId="5229880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0.3353 </w:t>
            </w:r>
          </w:p>
        </w:tc>
        <w:tc>
          <w:tcPr>
            <w:tcW w:w="964" w:type="dxa"/>
            <w:noWrap/>
            <w:vAlign w:val="center"/>
            <w:hideMark/>
          </w:tcPr>
          <w:p w14:paraId="1E53CCC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0.2393 </w:t>
            </w:r>
          </w:p>
        </w:tc>
        <w:tc>
          <w:tcPr>
            <w:tcW w:w="964" w:type="dxa"/>
            <w:noWrap/>
            <w:vAlign w:val="center"/>
            <w:hideMark/>
          </w:tcPr>
          <w:p w14:paraId="0FE30279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0.8307 </w:t>
            </w:r>
          </w:p>
        </w:tc>
        <w:tc>
          <w:tcPr>
            <w:tcW w:w="964" w:type="dxa"/>
            <w:noWrap/>
            <w:vAlign w:val="center"/>
            <w:hideMark/>
          </w:tcPr>
          <w:p w14:paraId="12E2A730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0.4528 </w:t>
            </w:r>
          </w:p>
        </w:tc>
        <w:tc>
          <w:tcPr>
            <w:tcW w:w="1077" w:type="dxa"/>
            <w:noWrap/>
            <w:vAlign w:val="center"/>
            <w:hideMark/>
          </w:tcPr>
          <w:p w14:paraId="1C349E01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1361" w:type="dxa"/>
            <w:noWrap/>
            <w:vAlign w:val="center"/>
            <w:hideMark/>
          </w:tcPr>
          <w:p w14:paraId="299E3D5E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0.7697 </w:t>
            </w:r>
          </w:p>
        </w:tc>
      </w:tr>
      <w:tr w:rsidR="004C45AC" w:rsidRPr="004C45AC" w14:paraId="4EE409B1" w14:textId="77777777" w:rsidTr="00952A32">
        <w:trPr>
          <w:trHeight w:val="287"/>
        </w:trPr>
        <w:tc>
          <w:tcPr>
            <w:tcW w:w="680" w:type="dxa"/>
            <w:noWrap/>
            <w:vAlign w:val="center"/>
            <w:hideMark/>
          </w:tcPr>
          <w:p w14:paraId="758BC14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2019</w:t>
            </w:r>
          </w:p>
        </w:tc>
        <w:tc>
          <w:tcPr>
            <w:tcW w:w="964" w:type="dxa"/>
            <w:noWrap/>
            <w:vAlign w:val="center"/>
            <w:hideMark/>
          </w:tcPr>
          <w:p w14:paraId="0D831C1D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0.7301 </w:t>
            </w:r>
          </w:p>
        </w:tc>
        <w:tc>
          <w:tcPr>
            <w:tcW w:w="964" w:type="dxa"/>
            <w:noWrap/>
            <w:vAlign w:val="center"/>
            <w:hideMark/>
          </w:tcPr>
          <w:p w14:paraId="79DA2B1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0.9605 </w:t>
            </w:r>
          </w:p>
        </w:tc>
        <w:tc>
          <w:tcPr>
            <w:tcW w:w="964" w:type="dxa"/>
            <w:noWrap/>
            <w:vAlign w:val="center"/>
            <w:hideMark/>
          </w:tcPr>
          <w:p w14:paraId="41B5330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0.4914 </w:t>
            </w:r>
          </w:p>
        </w:tc>
        <w:tc>
          <w:tcPr>
            <w:tcW w:w="964" w:type="dxa"/>
            <w:noWrap/>
            <w:vAlign w:val="center"/>
            <w:hideMark/>
          </w:tcPr>
          <w:p w14:paraId="5F72992F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0.4244 </w:t>
            </w:r>
          </w:p>
        </w:tc>
        <w:tc>
          <w:tcPr>
            <w:tcW w:w="964" w:type="dxa"/>
            <w:noWrap/>
            <w:vAlign w:val="center"/>
            <w:hideMark/>
          </w:tcPr>
          <w:p w14:paraId="4A6B888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0.9429 </w:t>
            </w:r>
          </w:p>
        </w:tc>
        <w:tc>
          <w:tcPr>
            <w:tcW w:w="964" w:type="dxa"/>
            <w:noWrap/>
            <w:vAlign w:val="center"/>
            <w:hideMark/>
          </w:tcPr>
          <w:p w14:paraId="1A615E7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0.5167 </w:t>
            </w:r>
          </w:p>
        </w:tc>
        <w:tc>
          <w:tcPr>
            <w:tcW w:w="1077" w:type="dxa"/>
            <w:noWrap/>
            <w:vAlign w:val="center"/>
            <w:hideMark/>
          </w:tcPr>
          <w:p w14:paraId="2471B04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0.8909 </w:t>
            </w:r>
          </w:p>
        </w:tc>
        <w:tc>
          <w:tcPr>
            <w:tcW w:w="1361" w:type="dxa"/>
            <w:noWrap/>
            <w:vAlign w:val="center"/>
            <w:hideMark/>
          </w:tcPr>
          <w:p w14:paraId="388484B6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0.8459 </w:t>
            </w:r>
          </w:p>
        </w:tc>
      </w:tr>
      <w:tr w:rsidR="004C45AC" w:rsidRPr="004C45AC" w14:paraId="2764D160" w14:textId="77777777" w:rsidTr="00952A32">
        <w:trPr>
          <w:trHeight w:val="298"/>
        </w:trPr>
        <w:tc>
          <w:tcPr>
            <w:tcW w:w="680" w:type="dxa"/>
            <w:noWrap/>
            <w:vAlign w:val="center"/>
            <w:hideMark/>
          </w:tcPr>
          <w:p w14:paraId="1D54A165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SimSun"/>
                <w:sz w:val="21"/>
                <w:szCs w:val="21"/>
              </w:rPr>
              <w:t>2020</w:t>
            </w:r>
          </w:p>
        </w:tc>
        <w:tc>
          <w:tcPr>
            <w:tcW w:w="964" w:type="dxa"/>
            <w:noWrap/>
            <w:vAlign w:val="center"/>
            <w:hideMark/>
          </w:tcPr>
          <w:p w14:paraId="52C06E37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0.9852 </w:t>
            </w:r>
          </w:p>
        </w:tc>
        <w:tc>
          <w:tcPr>
            <w:tcW w:w="964" w:type="dxa"/>
            <w:noWrap/>
            <w:vAlign w:val="center"/>
            <w:hideMark/>
          </w:tcPr>
          <w:p w14:paraId="3B511B9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0.8571 </w:t>
            </w:r>
          </w:p>
        </w:tc>
        <w:tc>
          <w:tcPr>
            <w:tcW w:w="964" w:type="dxa"/>
            <w:noWrap/>
            <w:vAlign w:val="center"/>
            <w:hideMark/>
          </w:tcPr>
          <w:p w14:paraId="319CEB2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1.0000 </w:t>
            </w:r>
          </w:p>
        </w:tc>
        <w:tc>
          <w:tcPr>
            <w:tcW w:w="964" w:type="dxa"/>
            <w:noWrap/>
            <w:vAlign w:val="center"/>
            <w:hideMark/>
          </w:tcPr>
          <w:p w14:paraId="6BF68CA3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0.0117 </w:t>
            </w:r>
          </w:p>
        </w:tc>
        <w:tc>
          <w:tcPr>
            <w:tcW w:w="964" w:type="dxa"/>
            <w:noWrap/>
            <w:vAlign w:val="center"/>
            <w:hideMark/>
          </w:tcPr>
          <w:p w14:paraId="6C7E3602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0.8559 </w:t>
            </w:r>
          </w:p>
        </w:tc>
        <w:tc>
          <w:tcPr>
            <w:tcW w:w="964" w:type="dxa"/>
            <w:noWrap/>
            <w:vAlign w:val="center"/>
            <w:hideMark/>
          </w:tcPr>
          <w:p w14:paraId="40EAE10A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0.3130 </w:t>
            </w:r>
          </w:p>
        </w:tc>
        <w:tc>
          <w:tcPr>
            <w:tcW w:w="1077" w:type="dxa"/>
            <w:noWrap/>
            <w:vAlign w:val="center"/>
            <w:hideMark/>
          </w:tcPr>
          <w:p w14:paraId="0DC80F48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0.8150 </w:t>
            </w:r>
          </w:p>
        </w:tc>
        <w:tc>
          <w:tcPr>
            <w:tcW w:w="1361" w:type="dxa"/>
            <w:noWrap/>
            <w:vAlign w:val="center"/>
            <w:hideMark/>
          </w:tcPr>
          <w:p w14:paraId="4EFEFE0B" w14:textId="77777777" w:rsidR="004C45AC" w:rsidRPr="004C45AC" w:rsidRDefault="004C45AC" w:rsidP="00952A32">
            <w:pPr>
              <w:jc w:val="both"/>
              <w:rPr>
                <w:rFonts w:eastAsia="SimSun"/>
                <w:sz w:val="21"/>
                <w:szCs w:val="21"/>
              </w:rPr>
            </w:pPr>
            <w:r w:rsidRPr="004C45AC">
              <w:rPr>
                <w:rFonts w:eastAsia="DengXian"/>
                <w:sz w:val="21"/>
                <w:szCs w:val="21"/>
              </w:rPr>
              <w:t xml:space="preserve">0.7340 </w:t>
            </w:r>
          </w:p>
        </w:tc>
      </w:tr>
      <w:bookmarkEnd w:id="8"/>
    </w:tbl>
    <w:p w14:paraId="61C1207F" w14:textId="77777777" w:rsidR="004C45AC" w:rsidRPr="004C45AC" w:rsidRDefault="004C45AC" w:rsidP="004C45AC">
      <w:pPr>
        <w:spacing w:before="120" w:line="360" w:lineRule="auto"/>
        <w:jc w:val="center"/>
      </w:pPr>
      <w:r w:rsidRPr="004C45AC">
        <w:rPr>
          <w:sz w:val="21"/>
          <w:szCs w:val="21"/>
        </w:rPr>
        <w:fldChar w:fldCharType="end"/>
      </w:r>
      <w:r w:rsidRPr="004C45AC">
        <w:rPr>
          <w:rFonts w:hint="eastAsia"/>
          <w:noProof/>
        </w:rPr>
        <w:drawing>
          <wp:inline distT="0" distB="0" distL="0" distR="0" wp14:anchorId="149FFCE1" wp14:editId="58B4FF61">
            <wp:extent cx="2965292" cy="3464118"/>
            <wp:effectExtent l="12700" t="12700" r="6985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p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55"/>
                    <a:stretch/>
                  </pic:blipFill>
                  <pic:spPr bwMode="auto">
                    <a:xfrm>
                      <a:off x="0" y="0"/>
                      <a:ext cx="2965704" cy="3464599"/>
                    </a:xfrm>
                    <a:prstGeom prst="rect">
                      <a:avLst/>
                    </a:prstGeom>
                    <a:ln w="317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08930F" w14:textId="77777777" w:rsidR="004C45AC" w:rsidRPr="004C45AC" w:rsidRDefault="004C45AC" w:rsidP="004C45AC">
      <w:pPr>
        <w:pStyle w:val="DEA-"/>
        <w:jc w:val="center"/>
        <w:rPr>
          <w:szCs w:val="21"/>
        </w:rPr>
      </w:pPr>
      <w:r w:rsidRPr="004C45AC">
        <w:rPr>
          <w:b/>
          <w:bCs/>
          <w:szCs w:val="21"/>
        </w:rPr>
        <w:t>Fig. A.1.</w:t>
      </w:r>
      <w:r w:rsidRPr="004C45AC">
        <w:rPr>
          <w:szCs w:val="21"/>
        </w:rPr>
        <w:t xml:space="preserve"> Geographical location of ports around the Bohai Sea.</w:t>
      </w:r>
    </w:p>
    <w:p w14:paraId="68FE8801" w14:textId="77777777" w:rsidR="004C45AC" w:rsidRPr="004C45AC" w:rsidRDefault="004C45AC" w:rsidP="004C45AC">
      <w:pPr>
        <w:jc w:val="both"/>
        <w:rPr>
          <w:sz w:val="18"/>
          <w:szCs w:val="18"/>
        </w:rPr>
      </w:pPr>
      <w:r w:rsidRPr="004C45AC">
        <w:rPr>
          <w:sz w:val="18"/>
          <w:szCs w:val="18"/>
        </w:rPr>
        <w:lastRenderedPageBreak/>
        <w:t xml:space="preserve">Note: Based on the standard map GS(2019)1651 of the standard map service website of the Ministry of Natural Resources of </w:t>
      </w:r>
      <w:r w:rsidRPr="004C45AC">
        <w:rPr>
          <w:rFonts w:hint="eastAsia"/>
          <w:sz w:val="18"/>
          <w:szCs w:val="18"/>
        </w:rPr>
        <w:t>the</w:t>
      </w:r>
      <w:r w:rsidRPr="004C45AC">
        <w:rPr>
          <w:sz w:val="18"/>
          <w:szCs w:val="18"/>
        </w:rPr>
        <w:t xml:space="preserve"> People’s Republic of China, and the base map boundary has not been modified. The ports around the Bohai Sea are located in the areas marked in color in the figure.</w:t>
      </w:r>
    </w:p>
    <w:p w14:paraId="07B47B3D" w14:textId="77777777" w:rsidR="004C45AC" w:rsidRPr="004C45AC" w:rsidRDefault="004C45AC" w:rsidP="004C45AC">
      <w:pPr>
        <w:pStyle w:val="DEA-"/>
        <w:keepNext/>
        <w:keepLines/>
        <w:spacing w:before="120"/>
        <w:jc w:val="left"/>
        <w:rPr>
          <w:b/>
          <w:bCs/>
        </w:rPr>
      </w:pPr>
      <w:r w:rsidRPr="004C45AC">
        <w:rPr>
          <w:b/>
          <w:bCs/>
        </w:rPr>
        <w:t>Formula A.1</w:t>
      </w:r>
    </w:p>
    <w:p w14:paraId="31E883B7" w14:textId="77777777" w:rsidR="004C45AC" w:rsidRPr="004C45AC" w:rsidRDefault="004C45AC" w:rsidP="004C45AC">
      <w:pPr>
        <w:pStyle w:val="DEA-"/>
        <w:ind w:firstLine="420"/>
      </w:pPr>
      <w:r w:rsidRPr="004C45AC">
        <w:t>The following formulas are used to estimate the efficiency of a DMU</w:t>
      </w:r>
      <m:oMath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x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o</m:t>
            </m:r>
          </m:sub>
        </m:sSub>
        <m: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y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o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4C45AC">
        <w:t xml:space="preserve"> excluding undesir</w:t>
      </w:r>
      <w:r w:rsidRPr="004C45AC">
        <w:rPr>
          <w:rFonts w:hint="eastAsia"/>
        </w:rPr>
        <w:t>able</w:t>
      </w:r>
      <w:r w:rsidRPr="004C45AC">
        <w:t xml:space="preserve"> outputs. In this model, </w:t>
      </w:r>
      <m:oMath>
        <m:r>
          <w:rPr>
            <w:rFonts w:ascii="Cambria Math" w:hAnsi="Cambria Math" w:cs="Times New Roman"/>
          </w:rPr>
          <m:t>X≥O</m:t>
        </m:r>
      </m:oMath>
      <w:r w:rsidRPr="004C45AC">
        <w:rPr>
          <w:rFonts w:cs="Times New Roman"/>
        </w:rPr>
        <w:t xml:space="preserve">. If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s</m:t>
            </m:r>
          </m:e>
          <m:sup>
            <m:r>
              <w:rPr>
                <w:rFonts w:ascii="Cambria Math" w:hAnsi="Cambria Math" w:cs="Times New Roman"/>
              </w:rPr>
              <m:t>+</m:t>
            </m:r>
          </m:sup>
        </m:sSup>
        <m:r>
          <w:rPr>
            <w:rFonts w:ascii="Cambria Math" w:hAnsi="Cambria Math" w:cs="Times New Roman"/>
          </w:rPr>
          <m:t>=0,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 xml:space="preserve"> s</m:t>
            </m:r>
          </m:e>
          <m:sup>
            <m:r>
              <w:rPr>
                <w:rFonts w:ascii="Cambria Math" w:hAnsi="Cambria Math" w:cs="Times New Roman"/>
              </w:rPr>
              <m:t>-</m:t>
            </m:r>
          </m:sup>
        </m:sSup>
        <m:r>
          <w:rPr>
            <w:rFonts w:ascii="Cambria Math" w:hAnsi="Cambria Math" w:cs="Times New Roman"/>
          </w:rPr>
          <m:t>=0</m:t>
        </m:r>
      </m:oMath>
      <w:r w:rsidRPr="004C45AC">
        <w:rPr>
          <w:rFonts w:cs="Times New Roman" w:hint="eastAsia"/>
        </w:rPr>
        <w:t>,</w:t>
      </w:r>
      <w:r w:rsidRPr="004C45AC">
        <w:rPr>
          <w:rFonts w:ascii="Cambria Math" w:hAnsi="Cambria Math" w:cs="Times New Roman"/>
          <w:i/>
        </w:rPr>
        <w:t xml:space="preserve"> </w:t>
      </w:r>
      <w:r w:rsidRPr="004C45AC">
        <w:t>the efficiency value of the DMU in the SBM model is 1, and a DMU is deemed to be efficient.</w:t>
      </w:r>
    </w:p>
    <w:p w14:paraId="4011D1EE" w14:textId="77777777" w:rsidR="004C45AC" w:rsidRPr="004C45AC" w:rsidRDefault="004C45AC" w:rsidP="004C45AC">
      <w:pPr>
        <w:jc w:val="center"/>
        <w:rPr>
          <w:rFonts w:eastAsia="SimSun" w:cstheme="minorBidi"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bCs/>
                  <w:sz w:val="21"/>
                  <w:szCs w:val="21"/>
                </w:rPr>
              </m:ctrlPr>
            </m:eqArr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noProof/>
                      <w:sz w:val="21"/>
                      <w:szCs w:val="21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noProof/>
                        <w:sz w:val="21"/>
                        <w:szCs w:val="21"/>
                      </w:rPr>
                      <m:t>min ρ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noProof/>
                        <w:sz w:val="21"/>
                        <w:szCs w:val="21"/>
                      </w:rPr>
                      <m:t>λ,</m:t>
                    </m:r>
                    <m:sSup>
                      <m:sSupPr>
                        <m:ctrlPr>
                          <w:rPr>
                            <w:rFonts w:ascii="Cambria Math" w:eastAsia="SimSun" w:hAnsi="Cambria Math"/>
                            <w:kern w:val="2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-</m:t>
                        </m:r>
                      </m:sup>
                    </m:sSup>
                    <m:r>
                      <w:rPr>
                        <w:rFonts w:ascii="Cambria Math" w:eastAsia="SimSun" w:hAnsi="Cambria Math"/>
                        <w:kern w:val="2"/>
                        <w:sz w:val="21"/>
                        <w:szCs w:val="21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eastAsia="SimSun" w:hAnsi="Cambria Math"/>
                            <w:i/>
                            <w:kern w:val="2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+</m:t>
                        </m:r>
                      </m:sup>
                    </m:sSup>
                  </m:e>
                </m:mr>
              </m:m>
              <m:r>
                <w:rPr>
                  <w:rFonts w:ascii="Cambria Math" w:hAnsi="Cambria Math"/>
                  <w:noProof/>
                  <w:sz w:val="21"/>
                  <w:szCs w:val="21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1"/>
                      <w:szCs w:val="21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1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m</m:t>
                      </m:r>
                    </m:den>
                  </m:f>
                  <m:nary>
                    <m:naryPr>
                      <m:chr m:val="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m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1"/>
                              <w:szCs w:val="21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1"/>
                                  <w:szCs w:val="2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-</m:t>
                              </m:r>
                            </m:sup>
                          </m:sSub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io</m:t>
                              </m:r>
                            </m:sub>
                          </m:sSub>
                        </m:den>
                      </m:f>
                    </m:e>
                  </m:nary>
                </m:num>
                <m:den>
                  <m:r>
                    <w:rPr>
                      <w:rFonts w:ascii="Cambria Math" w:hAnsi="Cambria Math"/>
                      <w:noProof/>
                      <w:sz w:val="21"/>
                      <w:szCs w:val="21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1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s</m:t>
                      </m:r>
                    </m:den>
                  </m:f>
                  <m:nary>
                    <m:naryPr>
                      <m:chr m:val="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r=1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1"/>
                          <w:szCs w:val="21"/>
                        </w:rPr>
                        <m:t>s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1"/>
                              <w:szCs w:val="21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1"/>
                                  <w:szCs w:val="2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+</m:t>
                              </m:r>
                            </m:sup>
                          </m:sSub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1"/>
                                  <w:szCs w:val="21"/>
                                </w:rPr>
                                <m:t>ro</m:t>
                              </m:r>
                            </m:sub>
                          </m:sSub>
                        </m:den>
                      </m:f>
                    </m:e>
                  </m:nary>
                </m:den>
              </m:f>
              <m:r>
                <w:rPr>
                  <w:rFonts w:ascii="Cambria Math" w:hAnsi="Cambria Math"/>
                  <w:noProof/>
                  <w:sz w:val="21"/>
                  <w:szCs w:val="21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1"/>
                      <w:szCs w:val="21"/>
                    </w:rPr>
                    <m:t>A.1</m:t>
                  </m:r>
                </m:e>
              </m:d>
              <m:ctrlPr>
                <w:rPr>
                  <w:rFonts w:ascii="Cambria Math" w:hAnsi="Cambria Math"/>
                  <w:i/>
                  <w:noProof/>
                  <w:sz w:val="21"/>
                  <w:szCs w:val="21"/>
                </w:rPr>
              </m:ctrlPr>
            </m:e>
          </m:eqArr>
        </m:oMath>
      </m:oMathPara>
    </w:p>
    <w:p w14:paraId="69995A58" w14:textId="07F741DE" w:rsidR="004C45AC" w:rsidRPr="004C45AC" w:rsidRDefault="004C45AC" w:rsidP="004C45AC">
      <w:pPr>
        <w:pStyle w:val="DEA-"/>
        <w:rPr>
          <w:rFonts w:hint="eastAsia"/>
        </w:rPr>
      </w:pPr>
      <m:oMathPara>
        <m:oMath>
          <m:eqArr>
            <m:eqArrPr>
              <m:maxDist m:val="1"/>
              <m:ctrlPr>
                <w:rPr>
                  <w:rFonts w:ascii="Cambria Math" w:hAnsi="Cambria Math" w:cs="Times New Roman"/>
                </w:rPr>
              </m:ctrlPr>
            </m:eqArrPr>
            <m:e>
              <m:r>
                <w:rPr>
                  <w:rFonts w:ascii="Cambria Math" w:hAnsi="Cambria Math" w:cs="Times New Roman"/>
                </w:rPr>
                <m:t>s.t.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=XΛ+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-</m:t>
                            </m:r>
                          </m:sup>
                        </m:sSup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=YΛ-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+</m:t>
                            </m:r>
                          </m:sup>
                        </m:sSup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λ≥0,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-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</w:rPr>
                          <m:t>≥0,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+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</w:rPr>
                          <m:t>≥0</m:t>
                        </m:r>
                      </m:e>
                    </m:mr>
                  </m:m>
                </m:e>
              </m:d>
              <m:ctrlPr>
                <w:rPr>
                  <w:rFonts w:ascii="Cambria Math" w:hAnsi="Cambria Math" w:cs="Times New Roman"/>
                  <w:i/>
                </w:rPr>
              </m:ctrlPr>
            </m:e>
          </m:eqArr>
        </m:oMath>
      </m:oMathPara>
    </w:p>
    <w:sectPr w:rsidR="004C45AC" w:rsidRPr="004C45AC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4E04"/>
    <w:multiLevelType w:val="hybridMultilevel"/>
    <w:tmpl w:val="4C12B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336E1"/>
    <w:multiLevelType w:val="multilevel"/>
    <w:tmpl w:val="3BAC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320C28"/>
    <w:multiLevelType w:val="hybridMultilevel"/>
    <w:tmpl w:val="4BD6B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7171C"/>
    <w:multiLevelType w:val="hybridMultilevel"/>
    <w:tmpl w:val="127CA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62846">
    <w:abstractNumId w:val="0"/>
  </w:num>
  <w:num w:numId="2" w16cid:durableId="1662811509">
    <w:abstractNumId w:val="3"/>
  </w:num>
  <w:num w:numId="3" w16cid:durableId="1342851356">
    <w:abstractNumId w:val="2"/>
  </w:num>
  <w:num w:numId="4" w16cid:durableId="828908322">
    <w:abstractNumId w:val="0"/>
    <w:lvlOverride w:ilvl="0">
      <w:lvl w:ilvl="0" w:tplc="0409000F">
        <w:start w:val="1"/>
        <w:numFmt w:val="decimal"/>
        <w:lvlText w:val="%1."/>
        <w:lvlJc w:val="left"/>
        <w:pPr>
          <w:ind w:left="720" w:hanging="720"/>
        </w:pPr>
        <w:rPr>
          <w:rFonts w:hint="eastAsia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  <w:num w:numId="5" w16cid:durableId="1140154724">
    <w:abstractNumId w:val="0"/>
    <w:lvlOverride w:ilvl="0">
      <w:lvl w:ilvl="0" w:tplc="0409000F">
        <w:start w:val="1"/>
        <w:numFmt w:val="decimal"/>
        <w:lvlText w:val="%1."/>
        <w:lvlJc w:val="left"/>
        <w:pPr>
          <w:ind w:left="0" w:firstLine="0"/>
        </w:pPr>
        <w:rPr>
          <w:rFonts w:hint="eastAsia"/>
        </w:rPr>
      </w:lvl>
    </w:lvlOverride>
    <w:lvlOverride w:ilvl="1">
      <w:lvl w:ilvl="1" w:tplc="04090019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  <w:num w:numId="6" w16cid:durableId="799344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AC"/>
    <w:rsid w:val="004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7D9A5"/>
  <w15:chartTrackingRefBased/>
  <w15:docId w15:val="{85E5B2B4-7E87-A84D-8E9B-B5BE28D3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5AC"/>
    <w:rPr>
      <w:rFonts w:ascii="Times New Roman" w:eastAsia="Times New Roman" w:hAnsi="Times New Roman" w:cs="Times New Roman"/>
      <w:kern w:val="0"/>
      <w:sz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5A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5AC"/>
    <w:pPr>
      <w:keepNext/>
      <w:keepLines/>
      <w:widowControl w:val="0"/>
      <w:spacing w:before="260" w:after="260" w:line="416" w:lineRule="auto"/>
      <w:jc w:val="both"/>
      <w:outlineLvl w:val="2"/>
    </w:pPr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5A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C45AC"/>
    <w:rPr>
      <w:rFonts w:asciiTheme="majorHAnsi" w:eastAsiaTheme="majorEastAsia" w:hAnsiTheme="majorHAnsi" w:cstheme="majorBidi"/>
      <w:b/>
      <w:bCs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5AC"/>
    <w:rPr>
      <w:b/>
      <w:bCs/>
      <w:sz w:val="32"/>
      <w:szCs w:val="3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5AC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customStyle="1" w:styleId="DEA">
    <w:name w:val="DEA标题"/>
    <w:basedOn w:val="Normal"/>
    <w:link w:val="DEA0"/>
    <w:qFormat/>
    <w:rsid w:val="004C45AC"/>
    <w:pPr>
      <w:widowControl w:val="0"/>
      <w:jc w:val="center"/>
    </w:pPr>
    <w:rPr>
      <w:rFonts w:ascii="SimSun" w:eastAsia="SimSun" w:hAnsi="SimSun" w:cstheme="minorBidi"/>
      <w:b/>
      <w:kern w:val="2"/>
      <w:sz w:val="32"/>
      <w:szCs w:val="22"/>
    </w:rPr>
  </w:style>
  <w:style w:type="paragraph" w:customStyle="1" w:styleId="1">
    <w:name w:val="样式1"/>
    <w:basedOn w:val="Heading2"/>
    <w:link w:val="10"/>
    <w:qFormat/>
    <w:rsid w:val="004C45AC"/>
    <w:rPr>
      <w:rFonts w:ascii="Times New Roman" w:eastAsia="SimSun" w:hAnsi="Times New Roman"/>
      <w:sz w:val="30"/>
    </w:rPr>
  </w:style>
  <w:style w:type="character" w:customStyle="1" w:styleId="DEA0">
    <w:name w:val="DEA标题 字符"/>
    <w:basedOn w:val="DefaultParagraphFont"/>
    <w:link w:val="DEA"/>
    <w:rsid w:val="004C45AC"/>
    <w:rPr>
      <w:rFonts w:ascii="SimSun" w:eastAsia="SimSun" w:hAnsi="SimSun"/>
      <w:b/>
      <w:sz w:val="32"/>
      <w:szCs w:val="22"/>
      <w:lang w:val="en-US"/>
    </w:rPr>
  </w:style>
  <w:style w:type="paragraph" w:customStyle="1" w:styleId="2">
    <w:name w:val="样式2"/>
    <w:basedOn w:val="Heading3"/>
    <w:link w:val="20"/>
    <w:qFormat/>
    <w:rsid w:val="004C45AC"/>
    <w:rPr>
      <w:rFonts w:ascii="Times New Roman" w:eastAsia="SimSun" w:hAnsi="Times New Roman"/>
      <w:sz w:val="28"/>
    </w:rPr>
  </w:style>
  <w:style w:type="character" w:customStyle="1" w:styleId="10">
    <w:name w:val="样式1 字符"/>
    <w:basedOn w:val="Heading2Char"/>
    <w:link w:val="1"/>
    <w:rsid w:val="004C45AC"/>
    <w:rPr>
      <w:rFonts w:ascii="Times New Roman" w:eastAsia="SimSun" w:hAnsi="Times New Roman" w:cstheme="majorBidi"/>
      <w:b/>
      <w:bCs/>
      <w:sz w:val="30"/>
      <w:szCs w:val="32"/>
      <w:lang w:val="en-US"/>
    </w:rPr>
  </w:style>
  <w:style w:type="paragraph" w:customStyle="1" w:styleId="DEA-">
    <w:name w:val="DEA-正文"/>
    <w:basedOn w:val="Normal"/>
    <w:next w:val="Normal"/>
    <w:link w:val="DEA-0"/>
    <w:qFormat/>
    <w:rsid w:val="004C45AC"/>
    <w:pPr>
      <w:widowControl w:val="0"/>
      <w:jc w:val="both"/>
    </w:pPr>
    <w:rPr>
      <w:rFonts w:eastAsia="SimSun" w:cstheme="minorBidi"/>
      <w:kern w:val="2"/>
      <w:sz w:val="21"/>
      <w:szCs w:val="22"/>
    </w:rPr>
  </w:style>
  <w:style w:type="character" w:customStyle="1" w:styleId="20">
    <w:name w:val="样式2 字符"/>
    <w:basedOn w:val="Heading3Char"/>
    <w:link w:val="2"/>
    <w:rsid w:val="004C45AC"/>
    <w:rPr>
      <w:rFonts w:ascii="Times New Roman" w:eastAsia="SimSun" w:hAnsi="Times New Roman"/>
      <w:b/>
      <w:bCs/>
      <w:sz w:val="28"/>
      <w:szCs w:val="3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5AC"/>
    <w:pPr>
      <w:widowControl w:val="0"/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5AC"/>
    <w:rPr>
      <w:szCs w:val="22"/>
      <w:lang w:val="en-US"/>
    </w:rPr>
  </w:style>
  <w:style w:type="character" w:customStyle="1" w:styleId="DEA-0">
    <w:name w:val="DEA-正文 字符"/>
    <w:basedOn w:val="DefaultParagraphFont"/>
    <w:link w:val="DEA-"/>
    <w:rsid w:val="004C45AC"/>
    <w:rPr>
      <w:rFonts w:ascii="Times New Roman" w:eastAsia="SimSun" w:hAnsi="Times New Roman"/>
      <w:szCs w:val="22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C45AC"/>
    <w:rPr>
      <w:vertAlign w:val="superscript"/>
    </w:rPr>
  </w:style>
  <w:style w:type="paragraph" w:customStyle="1" w:styleId="3">
    <w:name w:val="样式3"/>
    <w:basedOn w:val="Heading4"/>
    <w:next w:val="DEA-"/>
    <w:link w:val="30"/>
    <w:qFormat/>
    <w:rsid w:val="004C45AC"/>
    <w:rPr>
      <w:rFonts w:ascii="Times New Roman" w:eastAsia="SimSun" w:hAnsi="Times New Roman"/>
      <w:sz w:val="24"/>
    </w:rPr>
  </w:style>
  <w:style w:type="table" w:styleId="TableClassic1">
    <w:name w:val="Table Classic 1"/>
    <w:basedOn w:val="TableNormal"/>
    <w:uiPriority w:val="99"/>
    <w:semiHidden/>
    <w:unhideWhenUsed/>
    <w:rsid w:val="004C45AC"/>
    <w:pPr>
      <w:widowControl w:val="0"/>
      <w:jc w:val="both"/>
    </w:pPr>
    <w:rPr>
      <w:szCs w:val="22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样式3 字符"/>
    <w:basedOn w:val="Heading4Char"/>
    <w:link w:val="3"/>
    <w:rsid w:val="004C45AC"/>
    <w:rPr>
      <w:rFonts w:ascii="Times New Roman" w:eastAsia="SimSun" w:hAnsi="Times New Roman" w:cstheme="majorBidi"/>
      <w:b/>
      <w:bCs/>
      <w:sz w:val="24"/>
      <w:szCs w:val="2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45AC"/>
    <w:pPr>
      <w:widowControl w:val="0"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45AC"/>
    <w:rPr>
      <w:sz w:val="18"/>
      <w:szCs w:val="18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C45AC"/>
    <w:rPr>
      <w:vertAlign w:val="superscript"/>
    </w:rPr>
  </w:style>
  <w:style w:type="table" w:styleId="TableGrid">
    <w:name w:val="Table Grid"/>
    <w:basedOn w:val="TableNormal"/>
    <w:uiPriority w:val="39"/>
    <w:rsid w:val="004C45AC"/>
    <w:rPr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45A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C45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C45AC"/>
    <w:rPr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45A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C45AC"/>
    <w:rPr>
      <w:sz w:val="18"/>
      <w:szCs w:val="18"/>
      <w:lang w:val="en-US"/>
    </w:rPr>
  </w:style>
  <w:style w:type="character" w:customStyle="1" w:styleId="MTEquationSection">
    <w:name w:val="MTEquationSection"/>
    <w:basedOn w:val="DefaultParagraphFont"/>
    <w:rsid w:val="004C45AC"/>
    <w:rPr>
      <w:vanish/>
      <w:color w:val="FF0000"/>
    </w:rPr>
  </w:style>
  <w:style w:type="paragraph" w:customStyle="1" w:styleId="MTDisplayEquation">
    <w:name w:val="MTDisplayEquation"/>
    <w:basedOn w:val="Normal"/>
    <w:next w:val="Normal"/>
    <w:link w:val="MTDisplayEquation0"/>
    <w:rsid w:val="004C45AC"/>
    <w:pPr>
      <w:widowControl w:val="0"/>
      <w:tabs>
        <w:tab w:val="center" w:pos="4160"/>
        <w:tab w:val="right" w:pos="8300"/>
      </w:tabs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MTDisplayEquation0">
    <w:name w:val="MTDisplayEquation 字符"/>
    <w:basedOn w:val="DefaultParagraphFont"/>
    <w:link w:val="MTDisplayEquation"/>
    <w:rsid w:val="004C45AC"/>
    <w:rPr>
      <w:szCs w:val="22"/>
      <w:lang w:val="en-US"/>
    </w:rPr>
  </w:style>
  <w:style w:type="paragraph" w:styleId="Revision">
    <w:name w:val="Revision"/>
    <w:hidden/>
    <w:uiPriority w:val="99"/>
    <w:semiHidden/>
    <w:rsid w:val="004C45AC"/>
    <w:rPr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4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5AC"/>
    <w:pPr>
      <w:widowControl w:val="0"/>
      <w:jc w:val="both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5A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5A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5AC"/>
    <w:pPr>
      <w:widowControl w:val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5AC"/>
    <w:rPr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4C45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45A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45AC"/>
    <w:pPr>
      <w:widowControl w:val="0"/>
      <w:jc w:val="both"/>
    </w:pPr>
    <w:rPr>
      <w:rFonts w:ascii="Courier New" w:eastAsiaTheme="minorEastAsia" w:hAnsi="Courier New" w:cs="Courier New"/>
      <w:kern w:val="2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45AC"/>
    <w:rPr>
      <w:rFonts w:ascii="Courier New" w:hAnsi="Courier New" w:cs="Courier New"/>
      <w:sz w:val="20"/>
      <w:szCs w:val="20"/>
      <w:lang w:val="en-US"/>
    </w:rPr>
  </w:style>
  <w:style w:type="character" w:customStyle="1" w:styleId="ts-alignment-element">
    <w:name w:val="ts-alignment-element"/>
    <w:basedOn w:val="DefaultParagraphFont"/>
    <w:rsid w:val="004C45AC"/>
  </w:style>
  <w:style w:type="character" w:styleId="Emphasis">
    <w:name w:val="Emphasis"/>
    <w:basedOn w:val="DefaultParagraphFont"/>
    <w:uiPriority w:val="20"/>
    <w:qFormat/>
    <w:rsid w:val="004C45AC"/>
    <w:rPr>
      <w:i/>
      <w:iCs/>
    </w:rPr>
  </w:style>
  <w:style w:type="character" w:customStyle="1" w:styleId="bjh-p">
    <w:name w:val="bjh-p"/>
    <w:basedOn w:val="DefaultParagraphFont"/>
    <w:rsid w:val="004C45AC"/>
  </w:style>
  <w:style w:type="character" w:customStyle="1" w:styleId="content-right8zs40">
    <w:name w:val="content-right_8zs40"/>
    <w:basedOn w:val="DefaultParagraphFont"/>
    <w:rsid w:val="004C45AC"/>
  </w:style>
  <w:style w:type="character" w:styleId="FollowedHyperlink">
    <w:name w:val="FollowedHyperlink"/>
    <w:basedOn w:val="DefaultParagraphFont"/>
    <w:uiPriority w:val="99"/>
    <w:semiHidden/>
    <w:unhideWhenUsed/>
    <w:rsid w:val="004C45A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C45AC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NormalWeb">
    <w:name w:val="Normal (Web)"/>
    <w:basedOn w:val="Normal"/>
    <w:uiPriority w:val="99"/>
    <w:semiHidden/>
    <w:unhideWhenUsed/>
    <w:rsid w:val="004C45AC"/>
    <w:pPr>
      <w:spacing w:before="100" w:beforeAutospacing="1" w:after="100" w:afterAutospacing="1"/>
    </w:pPr>
  </w:style>
  <w:style w:type="character" w:styleId="LineNumber">
    <w:name w:val="line number"/>
    <w:basedOn w:val="DefaultParagraphFont"/>
    <w:uiPriority w:val="99"/>
    <w:semiHidden/>
    <w:unhideWhenUsed/>
    <w:rsid w:val="004C4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1415</Words>
  <Characters>8066</Characters>
  <Application>Microsoft Office Word</Application>
  <DocSecurity>0</DocSecurity>
  <Lines>67</Lines>
  <Paragraphs>18</Paragraphs>
  <ScaleCrop>false</ScaleCrop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Li</dc:creator>
  <cp:keywords/>
  <dc:description/>
  <cp:lastModifiedBy>JP Li</cp:lastModifiedBy>
  <cp:revision>1</cp:revision>
  <dcterms:created xsi:type="dcterms:W3CDTF">2023-03-23T07:47:00Z</dcterms:created>
  <dcterms:modified xsi:type="dcterms:W3CDTF">2023-03-23T07:48:00Z</dcterms:modified>
</cp:coreProperties>
</file>