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0B828A67" w14:textId="19F1F1F2" w:rsidR="009C61A3" w:rsidRPr="00994A3D" w:rsidRDefault="009C61A3" w:rsidP="00A82416">
      <w:pPr>
        <w:spacing w:before="240" w:after="0"/>
        <w:rPr>
          <w:rFonts w:cs="Times New Roman"/>
        </w:rPr>
      </w:pPr>
    </w:p>
    <w:p w14:paraId="1623E742" w14:textId="77777777" w:rsidR="00D52BC1" w:rsidRDefault="009C61A3" w:rsidP="00D52BC1">
      <w:pPr>
        <w:pStyle w:val="Heading2"/>
      </w:pPr>
      <w:r w:rsidRPr="0001436A">
        <w:t>Supplementary</w:t>
      </w:r>
      <w:r w:rsidRPr="001549D3">
        <w:t xml:space="preserve"> Figures</w:t>
      </w:r>
      <w:r>
        <w:t xml:space="preserve"> and Tables</w:t>
      </w:r>
    </w:p>
    <w:p w14:paraId="0CA56399" w14:textId="65314F75" w:rsidR="00D52BC1" w:rsidRPr="00D52BC1" w:rsidRDefault="00D52BC1" w:rsidP="001C1ACF">
      <w:pPr>
        <w:spacing w:after="0"/>
      </w:pPr>
      <w:r w:rsidRPr="00D52BC1">
        <w:rPr>
          <w:b/>
          <w:bCs/>
        </w:rPr>
        <w:t xml:space="preserve">Table </w:t>
      </w:r>
      <w:r w:rsidR="00BC4FDA">
        <w:rPr>
          <w:b/>
          <w:bCs/>
        </w:rPr>
        <w:t>S</w:t>
      </w:r>
      <w:r w:rsidRPr="00D52BC1">
        <w:rPr>
          <w:b/>
          <w:bCs/>
        </w:rPr>
        <w:t>1.</w:t>
      </w:r>
      <w:r w:rsidRPr="00D52BC1">
        <w:t xml:space="preserve"> Dosing and measurements of image quality</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gridCol w:w="1982"/>
      </w:tblGrid>
      <w:tr w:rsidR="00D52BC1" w:rsidRPr="00D52BC1" w14:paraId="239541F5" w14:textId="77777777" w:rsidTr="004900DF">
        <w:tc>
          <w:tcPr>
            <w:tcW w:w="3940" w:type="pct"/>
            <w:tcBorders>
              <w:top w:val="single" w:sz="4" w:space="0" w:color="auto"/>
              <w:bottom w:val="single" w:sz="4" w:space="0" w:color="auto"/>
            </w:tcBorders>
          </w:tcPr>
          <w:p w14:paraId="29F32095" w14:textId="77777777" w:rsidR="00D52BC1" w:rsidRPr="001C1ACF" w:rsidRDefault="00D52BC1" w:rsidP="00D52BC1">
            <w:pPr>
              <w:spacing w:before="0" w:after="0"/>
              <w:rPr>
                <w:rFonts w:eastAsia="Calibri" w:cs="Times New Roman"/>
                <w:b/>
                <w:szCs w:val="24"/>
              </w:rPr>
            </w:pPr>
          </w:p>
        </w:tc>
        <w:tc>
          <w:tcPr>
            <w:tcW w:w="1060" w:type="pct"/>
            <w:tcBorders>
              <w:top w:val="single" w:sz="4" w:space="0" w:color="auto"/>
              <w:bottom w:val="single" w:sz="4" w:space="0" w:color="auto"/>
            </w:tcBorders>
          </w:tcPr>
          <w:p w14:paraId="6F35BE01" w14:textId="77777777" w:rsidR="00D52BC1" w:rsidRPr="001C1ACF" w:rsidRDefault="00D52BC1" w:rsidP="00D52BC1">
            <w:pPr>
              <w:spacing w:before="0" w:after="0"/>
              <w:jc w:val="center"/>
              <w:rPr>
                <w:rFonts w:eastAsia="Calibri" w:cs="Times New Roman"/>
                <w:b/>
                <w:szCs w:val="24"/>
              </w:rPr>
            </w:pPr>
            <w:r w:rsidRPr="001C1ACF">
              <w:rPr>
                <w:rFonts w:eastAsia="Calibri" w:cs="Times New Roman"/>
                <w:b/>
                <w:szCs w:val="24"/>
              </w:rPr>
              <w:t>All participants</w:t>
            </w:r>
          </w:p>
          <w:p w14:paraId="7BC7304F" w14:textId="77777777" w:rsidR="00D52BC1" w:rsidRPr="001C1ACF" w:rsidRDefault="00D52BC1" w:rsidP="00D52BC1">
            <w:pPr>
              <w:spacing w:before="0" w:after="0"/>
              <w:jc w:val="center"/>
              <w:rPr>
                <w:rFonts w:eastAsia="Calibri" w:cs="Times New Roman"/>
                <w:b/>
                <w:szCs w:val="24"/>
              </w:rPr>
            </w:pPr>
            <w:r w:rsidRPr="001C1ACF">
              <w:rPr>
                <w:rFonts w:eastAsia="Calibri" w:cs="Times New Roman"/>
                <w:b/>
                <w:szCs w:val="24"/>
              </w:rPr>
              <w:t>(n=41)</w:t>
            </w:r>
          </w:p>
        </w:tc>
      </w:tr>
      <w:tr w:rsidR="00D52BC1" w:rsidRPr="00D52BC1" w14:paraId="007AD2A0" w14:textId="77777777" w:rsidTr="004900DF">
        <w:tc>
          <w:tcPr>
            <w:tcW w:w="3940" w:type="pct"/>
            <w:tcBorders>
              <w:top w:val="single" w:sz="4" w:space="0" w:color="auto"/>
            </w:tcBorders>
          </w:tcPr>
          <w:p w14:paraId="30102634" w14:textId="77777777" w:rsidR="00D52BC1" w:rsidRPr="001C1ACF" w:rsidRDefault="00D52BC1" w:rsidP="00D52BC1">
            <w:pPr>
              <w:spacing w:before="0" w:after="0"/>
              <w:rPr>
                <w:rFonts w:eastAsia="Calibri" w:cs="Times New Roman"/>
                <w:b/>
                <w:iCs/>
                <w:szCs w:val="24"/>
              </w:rPr>
            </w:pPr>
            <w:r w:rsidRPr="001C1ACF">
              <w:rPr>
                <w:rFonts w:eastAsia="Calibri" w:cs="Times New Roman"/>
                <w:b/>
                <w:iCs/>
                <w:szCs w:val="24"/>
              </w:rPr>
              <w:t>Technegas SPECT</w:t>
            </w:r>
          </w:p>
        </w:tc>
        <w:tc>
          <w:tcPr>
            <w:tcW w:w="1060" w:type="pct"/>
            <w:tcBorders>
              <w:top w:val="single" w:sz="4" w:space="0" w:color="auto"/>
            </w:tcBorders>
          </w:tcPr>
          <w:p w14:paraId="76965654" w14:textId="77777777" w:rsidR="00D52BC1" w:rsidRPr="001C1ACF" w:rsidRDefault="00D52BC1" w:rsidP="00D52BC1">
            <w:pPr>
              <w:spacing w:before="0" w:after="0"/>
              <w:jc w:val="center"/>
              <w:rPr>
                <w:rFonts w:eastAsia="Calibri" w:cs="Times New Roman"/>
                <w:szCs w:val="24"/>
              </w:rPr>
            </w:pPr>
          </w:p>
        </w:tc>
      </w:tr>
      <w:tr w:rsidR="00D52BC1" w:rsidRPr="00D52BC1" w14:paraId="5458D2E8" w14:textId="77777777" w:rsidTr="004900DF">
        <w:tc>
          <w:tcPr>
            <w:tcW w:w="3940" w:type="pct"/>
          </w:tcPr>
          <w:p w14:paraId="02EEEC37" w14:textId="77777777" w:rsidR="00D52BC1" w:rsidRPr="001C1ACF" w:rsidRDefault="00D52BC1" w:rsidP="00D52BC1">
            <w:pPr>
              <w:spacing w:before="0" w:after="0"/>
              <w:rPr>
                <w:rFonts w:eastAsia="Calibri" w:cs="Times New Roman"/>
                <w:b/>
                <w:bCs/>
                <w:i/>
                <w:iCs/>
                <w:szCs w:val="24"/>
              </w:rPr>
            </w:pPr>
            <w:r w:rsidRPr="001C1ACF">
              <w:rPr>
                <w:rFonts w:eastAsia="Calibri" w:cs="Times New Roman"/>
                <w:b/>
                <w:bCs/>
                <w:szCs w:val="24"/>
              </w:rPr>
              <w:t xml:space="preserve"> </w:t>
            </w:r>
            <w:r w:rsidRPr="001C1ACF">
              <w:rPr>
                <w:rFonts w:eastAsia="Calibri" w:cs="Times New Roman"/>
                <w:b/>
                <w:bCs/>
                <w:i/>
                <w:iCs/>
                <w:szCs w:val="24"/>
              </w:rPr>
              <w:t xml:space="preserve"> Dose</w:t>
            </w:r>
          </w:p>
        </w:tc>
        <w:tc>
          <w:tcPr>
            <w:tcW w:w="1060" w:type="pct"/>
          </w:tcPr>
          <w:p w14:paraId="22E8B447" w14:textId="77777777" w:rsidR="00D52BC1" w:rsidRPr="001C1ACF" w:rsidRDefault="00D52BC1" w:rsidP="00D52BC1">
            <w:pPr>
              <w:spacing w:before="0" w:after="0"/>
              <w:jc w:val="center"/>
              <w:rPr>
                <w:rFonts w:eastAsia="Calibri" w:cs="Times New Roman"/>
                <w:szCs w:val="24"/>
              </w:rPr>
            </w:pPr>
          </w:p>
        </w:tc>
      </w:tr>
      <w:tr w:rsidR="00D52BC1" w:rsidRPr="00D52BC1" w14:paraId="76331792" w14:textId="77777777" w:rsidTr="004900DF">
        <w:tc>
          <w:tcPr>
            <w:tcW w:w="3940" w:type="pct"/>
          </w:tcPr>
          <w:p w14:paraId="6E9FE7EE"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Activity of </w:t>
            </w:r>
            <w:r w:rsidRPr="001C1ACF">
              <w:rPr>
                <w:rFonts w:eastAsia="Calibri" w:cs="Times New Roman"/>
                <w:szCs w:val="24"/>
                <w:vertAlign w:val="superscript"/>
              </w:rPr>
              <w:t>99m</w:t>
            </w:r>
            <w:r w:rsidRPr="001C1ACF">
              <w:rPr>
                <w:rFonts w:eastAsia="Calibri" w:cs="Times New Roman"/>
                <w:szCs w:val="24"/>
              </w:rPr>
              <w:t>Tc sodium pertechnetate loaded into crucible (MBq)</w:t>
            </w:r>
          </w:p>
        </w:tc>
        <w:tc>
          <w:tcPr>
            <w:tcW w:w="1060" w:type="pct"/>
          </w:tcPr>
          <w:p w14:paraId="07918F4C"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581 [400-815]</w:t>
            </w:r>
          </w:p>
        </w:tc>
      </w:tr>
      <w:tr w:rsidR="00D52BC1" w:rsidRPr="00D52BC1" w14:paraId="2EDDC245" w14:textId="77777777" w:rsidTr="004900DF">
        <w:tc>
          <w:tcPr>
            <w:tcW w:w="3940" w:type="pct"/>
          </w:tcPr>
          <w:p w14:paraId="211C2863"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Number of breaths</w:t>
            </w:r>
          </w:p>
        </w:tc>
        <w:tc>
          <w:tcPr>
            <w:tcW w:w="1060" w:type="pct"/>
          </w:tcPr>
          <w:p w14:paraId="50462A9E"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6 [2-15]</w:t>
            </w:r>
          </w:p>
        </w:tc>
      </w:tr>
      <w:tr w:rsidR="00D52BC1" w:rsidRPr="00D52BC1" w14:paraId="0C47AEF0" w14:textId="77777777" w:rsidTr="004900DF">
        <w:tc>
          <w:tcPr>
            <w:tcW w:w="3940" w:type="pct"/>
          </w:tcPr>
          <w:p w14:paraId="0C72A6DD" w14:textId="77777777" w:rsidR="00D52BC1" w:rsidRPr="001C1ACF" w:rsidRDefault="00D52BC1" w:rsidP="00D52BC1">
            <w:pPr>
              <w:spacing w:before="0" w:after="0"/>
              <w:rPr>
                <w:rFonts w:eastAsia="Calibri" w:cs="Times New Roman"/>
                <w:b/>
                <w:bCs/>
                <w:i/>
                <w:iCs/>
                <w:szCs w:val="24"/>
              </w:rPr>
            </w:pPr>
            <w:r w:rsidRPr="001C1ACF">
              <w:rPr>
                <w:rFonts w:eastAsia="Calibri" w:cs="Times New Roman"/>
                <w:b/>
                <w:bCs/>
                <w:i/>
                <w:iCs/>
                <w:szCs w:val="24"/>
              </w:rPr>
              <w:t xml:space="preserve">  Image quality</w:t>
            </w:r>
          </w:p>
        </w:tc>
        <w:tc>
          <w:tcPr>
            <w:tcW w:w="1060" w:type="pct"/>
          </w:tcPr>
          <w:p w14:paraId="25781EF0" w14:textId="77777777" w:rsidR="00D52BC1" w:rsidRPr="001C1ACF" w:rsidRDefault="00D52BC1" w:rsidP="00D52BC1">
            <w:pPr>
              <w:spacing w:before="0" w:after="0"/>
              <w:jc w:val="center"/>
              <w:rPr>
                <w:rFonts w:eastAsia="Calibri" w:cs="Times New Roman"/>
                <w:szCs w:val="24"/>
              </w:rPr>
            </w:pPr>
          </w:p>
        </w:tc>
      </w:tr>
      <w:tr w:rsidR="00D52BC1" w:rsidRPr="00D52BC1" w14:paraId="652470D6" w14:textId="77777777" w:rsidTr="004900DF">
        <w:tc>
          <w:tcPr>
            <w:tcW w:w="3940" w:type="pct"/>
          </w:tcPr>
          <w:p w14:paraId="350EE72F"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Count rate from lungs on γ-camera, posterior (counts/</w:t>
            </w:r>
            <w:proofErr w:type="gramStart"/>
            <w:r w:rsidRPr="001C1ACF">
              <w:rPr>
                <w:rFonts w:eastAsia="Calibri" w:cs="Times New Roman"/>
                <w:szCs w:val="24"/>
              </w:rPr>
              <w:t>second)</w:t>
            </w:r>
            <w:r w:rsidRPr="001C1ACF">
              <w:rPr>
                <w:rFonts w:eastAsia="Calibri" w:cs="Times New Roman"/>
                <w:szCs w:val="24"/>
                <w:vertAlign w:val="superscript"/>
              </w:rPr>
              <w:t>†</w:t>
            </w:r>
            <w:proofErr w:type="gramEnd"/>
          </w:p>
        </w:tc>
        <w:tc>
          <w:tcPr>
            <w:tcW w:w="1060" w:type="pct"/>
          </w:tcPr>
          <w:p w14:paraId="17C7C02E"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2300 [930-4350]</w:t>
            </w:r>
          </w:p>
        </w:tc>
      </w:tr>
      <w:tr w:rsidR="00D52BC1" w:rsidRPr="00D52BC1" w14:paraId="616B873F" w14:textId="77777777" w:rsidTr="004900DF">
        <w:tc>
          <w:tcPr>
            <w:tcW w:w="3940" w:type="pct"/>
          </w:tcPr>
          <w:p w14:paraId="4209B090"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Count rate from lungs on γ-camera, anterior (counts/</w:t>
            </w:r>
            <w:proofErr w:type="gramStart"/>
            <w:r w:rsidRPr="001C1ACF">
              <w:rPr>
                <w:rFonts w:eastAsia="Calibri" w:cs="Times New Roman"/>
                <w:szCs w:val="24"/>
              </w:rPr>
              <w:t>second)</w:t>
            </w:r>
            <w:r w:rsidRPr="001C1ACF">
              <w:rPr>
                <w:rFonts w:eastAsia="Calibri" w:cs="Times New Roman"/>
                <w:szCs w:val="24"/>
                <w:vertAlign w:val="superscript"/>
              </w:rPr>
              <w:t>†</w:t>
            </w:r>
            <w:proofErr w:type="gramEnd"/>
          </w:p>
        </w:tc>
        <w:tc>
          <w:tcPr>
            <w:tcW w:w="1060" w:type="pct"/>
          </w:tcPr>
          <w:p w14:paraId="08C75098"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2500 [720-4520]</w:t>
            </w:r>
          </w:p>
        </w:tc>
      </w:tr>
      <w:tr w:rsidR="00D52BC1" w:rsidRPr="00D52BC1" w14:paraId="52A197D3" w14:textId="77777777" w:rsidTr="004900DF">
        <w:tc>
          <w:tcPr>
            <w:tcW w:w="3940" w:type="pct"/>
          </w:tcPr>
          <w:p w14:paraId="75306648" w14:textId="77777777" w:rsidR="00D52BC1" w:rsidRPr="001C1ACF" w:rsidRDefault="00D52BC1" w:rsidP="00D52BC1">
            <w:pPr>
              <w:spacing w:before="0" w:after="0"/>
              <w:rPr>
                <w:rFonts w:eastAsia="Calibri" w:cs="Times New Roman"/>
                <w:b/>
                <w:iCs/>
                <w:szCs w:val="24"/>
              </w:rPr>
            </w:pPr>
            <w:r w:rsidRPr="001C1ACF">
              <w:rPr>
                <w:rFonts w:eastAsia="Calibri" w:cs="Times New Roman"/>
                <w:b/>
                <w:iCs/>
                <w:szCs w:val="24"/>
                <w:vertAlign w:val="superscript"/>
              </w:rPr>
              <w:t>129</w:t>
            </w:r>
            <w:r w:rsidRPr="001C1ACF">
              <w:rPr>
                <w:rFonts w:eastAsia="Calibri" w:cs="Times New Roman"/>
                <w:b/>
                <w:iCs/>
                <w:szCs w:val="24"/>
              </w:rPr>
              <w:t>Xe MRI</w:t>
            </w:r>
          </w:p>
        </w:tc>
        <w:tc>
          <w:tcPr>
            <w:tcW w:w="1060" w:type="pct"/>
          </w:tcPr>
          <w:p w14:paraId="5CD0D5A9" w14:textId="77777777" w:rsidR="00D52BC1" w:rsidRPr="001C1ACF" w:rsidRDefault="00D52BC1" w:rsidP="00D52BC1">
            <w:pPr>
              <w:spacing w:before="0" w:after="0"/>
              <w:jc w:val="center"/>
              <w:rPr>
                <w:rFonts w:eastAsia="Calibri" w:cs="Times New Roman"/>
                <w:szCs w:val="24"/>
              </w:rPr>
            </w:pPr>
          </w:p>
        </w:tc>
      </w:tr>
      <w:tr w:rsidR="00D52BC1" w:rsidRPr="00D52BC1" w14:paraId="5C0FFCBA" w14:textId="77777777" w:rsidTr="004900DF">
        <w:tc>
          <w:tcPr>
            <w:tcW w:w="3940" w:type="pct"/>
          </w:tcPr>
          <w:p w14:paraId="1C4A54EB" w14:textId="77777777" w:rsidR="00D52BC1" w:rsidRPr="001C1ACF" w:rsidRDefault="00D52BC1" w:rsidP="00D52BC1">
            <w:pPr>
              <w:spacing w:before="0" w:after="0"/>
              <w:rPr>
                <w:rFonts w:eastAsia="Calibri" w:cs="Times New Roman"/>
                <w:b/>
                <w:bCs/>
                <w:i/>
                <w:iCs/>
                <w:szCs w:val="24"/>
              </w:rPr>
            </w:pPr>
            <w:r w:rsidRPr="001C1ACF">
              <w:rPr>
                <w:rFonts w:eastAsia="Calibri" w:cs="Times New Roman"/>
                <w:b/>
                <w:bCs/>
                <w:i/>
                <w:iCs/>
                <w:szCs w:val="24"/>
              </w:rPr>
              <w:t xml:space="preserve">  Dose</w:t>
            </w:r>
          </w:p>
        </w:tc>
        <w:tc>
          <w:tcPr>
            <w:tcW w:w="1060" w:type="pct"/>
          </w:tcPr>
          <w:p w14:paraId="6AA877FC" w14:textId="77777777" w:rsidR="00D52BC1" w:rsidRPr="001C1ACF" w:rsidRDefault="00D52BC1" w:rsidP="00D52BC1">
            <w:pPr>
              <w:spacing w:before="0" w:after="0"/>
              <w:jc w:val="center"/>
              <w:rPr>
                <w:rFonts w:eastAsia="Calibri" w:cs="Times New Roman"/>
                <w:szCs w:val="24"/>
              </w:rPr>
            </w:pPr>
          </w:p>
        </w:tc>
      </w:tr>
      <w:tr w:rsidR="00D52BC1" w:rsidRPr="00D52BC1" w14:paraId="40B6C007" w14:textId="77777777" w:rsidTr="004900DF">
        <w:tc>
          <w:tcPr>
            <w:tcW w:w="3940" w:type="pct"/>
          </w:tcPr>
          <w:p w14:paraId="6C5F40E9"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Volume of </w:t>
            </w:r>
            <w:r w:rsidRPr="001C1ACF">
              <w:rPr>
                <w:rFonts w:eastAsia="Calibri" w:cs="Times New Roman"/>
                <w:szCs w:val="24"/>
                <w:vertAlign w:val="superscript"/>
              </w:rPr>
              <w:t>129</w:t>
            </w:r>
            <w:r w:rsidRPr="001C1ACF">
              <w:rPr>
                <w:rFonts w:eastAsia="Calibri" w:cs="Times New Roman"/>
                <w:szCs w:val="24"/>
              </w:rPr>
              <w:t>Xe delivered (mL)</w:t>
            </w:r>
          </w:p>
        </w:tc>
        <w:tc>
          <w:tcPr>
            <w:tcW w:w="1060" w:type="pct"/>
          </w:tcPr>
          <w:p w14:paraId="1D4A2694"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600 [500-730]</w:t>
            </w:r>
          </w:p>
        </w:tc>
      </w:tr>
      <w:tr w:rsidR="00D52BC1" w:rsidRPr="00D52BC1" w14:paraId="0D87453C" w14:textId="77777777" w:rsidTr="004900DF">
        <w:tc>
          <w:tcPr>
            <w:tcW w:w="3940" w:type="pct"/>
          </w:tcPr>
          <w:p w14:paraId="3DF1923A"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Polarization (%)</w:t>
            </w:r>
          </w:p>
        </w:tc>
        <w:tc>
          <w:tcPr>
            <w:tcW w:w="1060" w:type="pct"/>
          </w:tcPr>
          <w:p w14:paraId="7783920F"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10 [9-34]</w:t>
            </w:r>
          </w:p>
        </w:tc>
      </w:tr>
      <w:tr w:rsidR="00D52BC1" w:rsidRPr="00D52BC1" w14:paraId="116AA7E7" w14:textId="77777777" w:rsidTr="004900DF">
        <w:tc>
          <w:tcPr>
            <w:tcW w:w="3940" w:type="pct"/>
          </w:tcPr>
          <w:p w14:paraId="1977C4F9"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Dose equivalent volume (mL)</w:t>
            </w:r>
            <w:r w:rsidRPr="001C1ACF">
              <w:rPr>
                <w:rFonts w:eastAsia="Calibri" w:cs="Times New Roman"/>
                <w:szCs w:val="24"/>
                <w:vertAlign w:val="superscript"/>
              </w:rPr>
              <w:t>‡</w:t>
            </w:r>
          </w:p>
        </w:tc>
        <w:tc>
          <w:tcPr>
            <w:tcW w:w="1060" w:type="pct"/>
          </w:tcPr>
          <w:p w14:paraId="22CC4473"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54 [46-146]</w:t>
            </w:r>
          </w:p>
        </w:tc>
      </w:tr>
      <w:tr w:rsidR="00D52BC1" w:rsidRPr="00D52BC1" w14:paraId="63DBA070" w14:textId="77777777" w:rsidTr="004900DF">
        <w:tc>
          <w:tcPr>
            <w:tcW w:w="3940" w:type="pct"/>
          </w:tcPr>
          <w:p w14:paraId="43B7FE44" w14:textId="77777777" w:rsidR="00D52BC1" w:rsidRPr="001C1ACF" w:rsidRDefault="00D52BC1" w:rsidP="00D52BC1">
            <w:pPr>
              <w:spacing w:before="0" w:after="0"/>
              <w:rPr>
                <w:rFonts w:eastAsia="Calibri" w:cs="Times New Roman"/>
                <w:b/>
                <w:bCs/>
                <w:i/>
                <w:iCs/>
                <w:szCs w:val="24"/>
              </w:rPr>
            </w:pPr>
            <w:r w:rsidRPr="001C1ACF">
              <w:rPr>
                <w:rFonts w:eastAsia="Calibri" w:cs="Times New Roman"/>
                <w:i/>
                <w:iCs/>
                <w:szCs w:val="24"/>
              </w:rPr>
              <w:t xml:space="preserve">  </w:t>
            </w:r>
            <w:r w:rsidRPr="001C1ACF">
              <w:rPr>
                <w:rFonts w:eastAsia="Calibri" w:cs="Times New Roman"/>
                <w:b/>
                <w:bCs/>
                <w:i/>
                <w:iCs/>
                <w:szCs w:val="24"/>
              </w:rPr>
              <w:t>Image quality</w:t>
            </w:r>
          </w:p>
        </w:tc>
        <w:tc>
          <w:tcPr>
            <w:tcW w:w="1060" w:type="pct"/>
          </w:tcPr>
          <w:p w14:paraId="04A25D22" w14:textId="77777777" w:rsidR="00D52BC1" w:rsidRPr="001C1ACF" w:rsidRDefault="00D52BC1" w:rsidP="00D52BC1">
            <w:pPr>
              <w:spacing w:before="0" w:after="0"/>
              <w:jc w:val="center"/>
              <w:rPr>
                <w:rFonts w:eastAsia="Calibri" w:cs="Times New Roman"/>
                <w:szCs w:val="24"/>
              </w:rPr>
            </w:pPr>
          </w:p>
        </w:tc>
      </w:tr>
      <w:tr w:rsidR="00D52BC1" w:rsidRPr="00D52BC1" w14:paraId="6FAD532B" w14:textId="77777777" w:rsidTr="004900DF">
        <w:tc>
          <w:tcPr>
            <w:tcW w:w="3940" w:type="pct"/>
            <w:tcBorders>
              <w:bottom w:val="single" w:sz="4" w:space="0" w:color="auto"/>
            </w:tcBorders>
          </w:tcPr>
          <w:p w14:paraId="7BA6E6A3" w14:textId="77777777" w:rsidR="00D52BC1" w:rsidRPr="001C1ACF" w:rsidRDefault="00D52BC1" w:rsidP="00D52BC1">
            <w:pPr>
              <w:spacing w:before="0" w:after="0"/>
              <w:rPr>
                <w:rFonts w:eastAsia="Calibri" w:cs="Times New Roman"/>
                <w:szCs w:val="24"/>
              </w:rPr>
            </w:pPr>
            <w:r w:rsidRPr="001C1ACF">
              <w:rPr>
                <w:rFonts w:eastAsia="Calibri" w:cs="Times New Roman"/>
                <w:szCs w:val="24"/>
              </w:rPr>
              <w:t xml:space="preserve">  Signal-to-noise ratio</w:t>
            </w:r>
            <w:r w:rsidRPr="001C1ACF">
              <w:rPr>
                <w:rFonts w:eastAsia="Calibri" w:cs="Times New Roman"/>
                <w:szCs w:val="24"/>
                <w:vertAlign w:val="superscript"/>
              </w:rPr>
              <w:t>*</w:t>
            </w:r>
          </w:p>
        </w:tc>
        <w:tc>
          <w:tcPr>
            <w:tcW w:w="1060" w:type="pct"/>
            <w:tcBorders>
              <w:bottom w:val="single" w:sz="4" w:space="0" w:color="auto"/>
            </w:tcBorders>
          </w:tcPr>
          <w:p w14:paraId="4CEB0861" w14:textId="77777777" w:rsidR="00D52BC1" w:rsidRPr="001C1ACF" w:rsidRDefault="00D52BC1" w:rsidP="00D52BC1">
            <w:pPr>
              <w:spacing w:before="0" w:after="0"/>
              <w:jc w:val="center"/>
              <w:rPr>
                <w:rFonts w:eastAsia="Calibri" w:cs="Times New Roman"/>
                <w:szCs w:val="24"/>
              </w:rPr>
            </w:pPr>
            <w:r w:rsidRPr="001C1ACF">
              <w:rPr>
                <w:rFonts w:eastAsia="Calibri" w:cs="Times New Roman"/>
                <w:szCs w:val="24"/>
              </w:rPr>
              <w:t>37 [14-92]</w:t>
            </w:r>
          </w:p>
        </w:tc>
      </w:tr>
    </w:tbl>
    <w:p w14:paraId="38941D33" w14:textId="71DBE91F" w:rsidR="006F7C15" w:rsidRPr="006F7C15" w:rsidRDefault="006F7C15" w:rsidP="00AA100A">
      <w:pPr>
        <w:spacing w:before="0" w:after="0"/>
        <w:jc w:val="both"/>
        <w:rPr>
          <w:rFonts w:eastAsia="Calibri" w:cs="Times New Roman"/>
          <w:szCs w:val="24"/>
          <w:lang w:val="en-CA"/>
        </w:rPr>
      </w:pPr>
      <w:bookmarkStart w:id="0" w:name="_Hlk127362925"/>
      <w:r w:rsidRPr="006F7C15">
        <w:rPr>
          <w:rFonts w:eastAsia="Calibri" w:cs="Times New Roman"/>
          <w:szCs w:val="24"/>
          <w:lang w:val="en-CA"/>
        </w:rPr>
        <w:t>Values median [</w:t>
      </w:r>
      <w:proofErr w:type="gramStart"/>
      <w:r w:rsidRPr="006F7C15">
        <w:rPr>
          <w:rFonts w:eastAsia="Calibri" w:cs="Times New Roman"/>
          <w:szCs w:val="24"/>
          <w:lang w:val="en-CA"/>
        </w:rPr>
        <w:t>minimum-maximum</w:t>
      </w:r>
      <w:proofErr w:type="gramEnd"/>
      <w:r w:rsidRPr="006F7C15">
        <w:rPr>
          <w:rFonts w:eastAsia="Calibri" w:cs="Times New Roman"/>
          <w:szCs w:val="24"/>
          <w:lang w:val="en-CA"/>
        </w:rPr>
        <w:t>]</w:t>
      </w:r>
      <w:r>
        <w:rPr>
          <w:rFonts w:eastAsia="Calibri" w:cs="Times New Roman"/>
          <w:szCs w:val="24"/>
          <w:lang w:val="en-CA"/>
        </w:rPr>
        <w:t>.</w:t>
      </w:r>
    </w:p>
    <w:bookmarkEnd w:id="0"/>
    <w:p w14:paraId="0AED4D7E" w14:textId="1CD42818" w:rsidR="00D52BC1" w:rsidRDefault="00D52BC1" w:rsidP="00AA100A">
      <w:pPr>
        <w:spacing w:before="0" w:after="0"/>
        <w:jc w:val="both"/>
        <w:rPr>
          <w:rFonts w:eastAsia="Calibri" w:cs="Times New Roman"/>
          <w:szCs w:val="24"/>
          <w:lang w:val="en-CA"/>
        </w:rPr>
      </w:pPr>
      <w:r w:rsidRPr="001C1ACF">
        <w:rPr>
          <w:rFonts w:eastAsia="Calibri" w:cs="Times New Roman"/>
          <w:szCs w:val="24"/>
          <w:vertAlign w:val="superscript"/>
          <w:lang w:val="en-CA"/>
        </w:rPr>
        <w:t>†</w:t>
      </w:r>
      <w:r w:rsidR="0017067B">
        <w:rPr>
          <w:rFonts w:eastAsia="Calibri" w:cs="Times New Roman"/>
          <w:szCs w:val="24"/>
          <w:lang w:val="en-CA"/>
        </w:rPr>
        <w:t>A</w:t>
      </w:r>
      <w:r w:rsidRPr="001C1ACF">
        <w:rPr>
          <w:rFonts w:eastAsia="Calibri" w:cs="Times New Roman"/>
          <w:szCs w:val="24"/>
          <w:lang w:val="en-CA"/>
        </w:rPr>
        <w:t xml:space="preserve"> lower limit of 1500 counts/second is recommended.</w:t>
      </w:r>
    </w:p>
    <w:p w14:paraId="4CC2901F" w14:textId="4A67BCE7" w:rsidR="00D52BC1" w:rsidRPr="004900DF" w:rsidRDefault="004900DF" w:rsidP="00AA100A">
      <w:pPr>
        <w:spacing w:before="0" w:after="0"/>
        <w:jc w:val="both"/>
        <w:rPr>
          <w:rFonts w:cs="Times New Roman"/>
        </w:rPr>
      </w:pPr>
      <w:r w:rsidRPr="004900DF">
        <w:rPr>
          <w:rFonts w:cs="Times New Roman"/>
          <w:vertAlign w:val="superscript"/>
        </w:rPr>
        <w:t>‡</w:t>
      </w:r>
      <w:r w:rsidR="0017067B">
        <w:rPr>
          <w:rFonts w:cs="Times New Roman"/>
        </w:rPr>
        <w:t>A</w:t>
      </w:r>
      <w:r w:rsidRPr="004900DF">
        <w:rPr>
          <w:rFonts w:cs="Times New Roman"/>
        </w:rPr>
        <w:t xml:space="preserve"> lower limit of 50mL is recommended.</w:t>
      </w:r>
    </w:p>
    <w:p w14:paraId="5F1FDBB0" w14:textId="68732C86" w:rsidR="00D52BC1" w:rsidRPr="001C1ACF" w:rsidRDefault="00B96585" w:rsidP="00AA100A">
      <w:pPr>
        <w:spacing w:before="0" w:after="0"/>
        <w:jc w:val="both"/>
        <w:rPr>
          <w:rFonts w:eastAsia="Calibri" w:cs="Times New Roman"/>
          <w:szCs w:val="24"/>
          <w:lang w:val="en-CA"/>
        </w:rPr>
      </w:pPr>
      <w:r>
        <w:rPr>
          <w:rFonts w:eastAsia="Calibri" w:cs="Times New Roman"/>
          <w:szCs w:val="24"/>
          <w:vertAlign w:val="superscript"/>
          <w:lang w:val="en-CA"/>
        </w:rPr>
        <w:t>*</w:t>
      </w:r>
      <w:r w:rsidRPr="001C1ACF">
        <w:rPr>
          <w:rFonts w:eastAsia="Calibri" w:cs="Times New Roman"/>
          <w:szCs w:val="24"/>
          <w:lang w:val="en-CA"/>
        </w:rPr>
        <w:t>S</w:t>
      </w:r>
      <w:r w:rsidR="00D52BC1" w:rsidRPr="001C1ACF">
        <w:rPr>
          <w:rFonts w:eastAsia="Calibri" w:cs="Times New Roman"/>
          <w:szCs w:val="24"/>
          <w:lang w:val="en-CA"/>
        </w:rPr>
        <w:t xml:space="preserve">ignal-to-noise ratio (SNR) for </w:t>
      </w:r>
      <w:r w:rsidR="00D52BC1" w:rsidRPr="001C1ACF">
        <w:rPr>
          <w:rFonts w:eastAsia="Calibri" w:cs="Times New Roman"/>
          <w:szCs w:val="24"/>
          <w:vertAlign w:val="superscript"/>
          <w:lang w:val="en-CA"/>
        </w:rPr>
        <w:t>129</w:t>
      </w:r>
      <w:r w:rsidR="00D52BC1" w:rsidRPr="001C1ACF">
        <w:rPr>
          <w:rFonts w:eastAsia="Calibri" w:cs="Times New Roman"/>
          <w:szCs w:val="24"/>
          <w:lang w:val="en-CA"/>
        </w:rPr>
        <w:t xml:space="preserve">Xe MRI </w:t>
      </w:r>
      <w:r w:rsidR="00AA100A" w:rsidRPr="00400362">
        <w:rPr>
          <w:rFonts w:cs="Times New Roman"/>
        </w:rPr>
        <w:t>was calculated as the mean voxel value within four representative regions of interest (ROI) within the ventilated lung divided by the standard deviation of the voxel values for noise inside four representative ROIs of the same size outside of the thoracic cavity (i.e., background).</w:t>
      </w:r>
    </w:p>
    <w:p w14:paraId="12B005DB" w14:textId="7BBA8616" w:rsidR="007A4C18" w:rsidRDefault="007A4C18" w:rsidP="00B23C3A">
      <w:pPr>
        <w:keepNext/>
        <w:rPr>
          <w:rFonts w:cs="Times New Roman"/>
          <w:szCs w:val="24"/>
        </w:rPr>
      </w:pPr>
    </w:p>
    <w:p w14:paraId="3069B952" w14:textId="77777777" w:rsidR="00CA5FD4" w:rsidRDefault="00CA5FD4">
      <w:pPr>
        <w:spacing w:before="0" w:after="200" w:line="276" w:lineRule="auto"/>
        <w:rPr>
          <w:b/>
        </w:rPr>
      </w:pPr>
      <w:r>
        <w:rPr>
          <w:b/>
        </w:rPr>
        <w:br w:type="page"/>
      </w:r>
    </w:p>
    <w:p w14:paraId="46F2FFF1" w14:textId="719DA64D" w:rsidR="00CA5FD4" w:rsidRDefault="001030B8" w:rsidP="00CA5FD4">
      <w:pPr>
        <w:spacing w:before="0" w:after="120"/>
        <w:jc w:val="center"/>
        <w:rPr>
          <w:b/>
        </w:rPr>
      </w:pPr>
      <w:r>
        <w:rPr>
          <w:b/>
          <w:noProof/>
        </w:rPr>
        <w:lastRenderedPageBreak/>
        <w:drawing>
          <wp:inline distT="0" distB="0" distL="0" distR="0" wp14:anchorId="6680DFF6" wp14:editId="14851EC7">
            <wp:extent cx="4220628" cy="432581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0987" cy="4336433"/>
                    </a:xfrm>
                    <a:prstGeom prst="rect">
                      <a:avLst/>
                    </a:prstGeom>
                    <a:noFill/>
                    <a:ln>
                      <a:noFill/>
                    </a:ln>
                  </pic:spPr>
                </pic:pic>
              </a:graphicData>
            </a:graphic>
          </wp:inline>
        </w:drawing>
      </w:r>
    </w:p>
    <w:p w14:paraId="269B6889" w14:textId="136FC71D" w:rsidR="00CA5FD4" w:rsidRPr="00666A4C" w:rsidRDefault="00CA5FD4" w:rsidP="00CA5FD4">
      <w:pPr>
        <w:keepNext/>
        <w:rPr>
          <w:rFonts w:cs="Times New Roman"/>
          <w:szCs w:val="24"/>
        </w:rPr>
      </w:pPr>
      <w:r>
        <w:rPr>
          <w:b/>
        </w:rPr>
        <w:t>F</w:t>
      </w:r>
      <w:r w:rsidRPr="0001436A">
        <w:rPr>
          <w:b/>
        </w:rPr>
        <w:t xml:space="preserve">igure </w:t>
      </w:r>
      <w:r>
        <w:rPr>
          <w:b/>
        </w:rPr>
        <w:t>S1</w:t>
      </w:r>
      <w:r w:rsidRPr="0001436A">
        <w:rPr>
          <w:b/>
        </w:rPr>
        <w:t>.</w:t>
      </w:r>
      <w:r w:rsidRPr="001549D3">
        <w:t xml:space="preserve"> </w:t>
      </w:r>
      <w:r w:rsidRPr="00574C1E">
        <w:rPr>
          <w:b/>
          <w:bCs/>
        </w:rPr>
        <w:t xml:space="preserve">Comparison of ipsilateral and contralateral lung ventilation defect percent (VDP) assessed by Technegas SPECT and </w:t>
      </w:r>
      <w:r w:rsidRPr="00574C1E">
        <w:rPr>
          <w:b/>
          <w:bCs/>
          <w:vertAlign w:val="superscript"/>
        </w:rPr>
        <w:t>129</w:t>
      </w:r>
      <w:r w:rsidRPr="00574C1E">
        <w:rPr>
          <w:b/>
          <w:bCs/>
        </w:rPr>
        <w:t>Xe MRI.</w:t>
      </w:r>
      <w:r>
        <w:rPr>
          <w:b/>
          <w:bCs/>
        </w:rPr>
        <w:t xml:space="preserve"> </w:t>
      </w:r>
    </w:p>
    <w:p w14:paraId="1A765DD4" w14:textId="77777777" w:rsidR="00CB6E62" w:rsidRPr="003C2604" w:rsidRDefault="00CB6E62" w:rsidP="00CB6E62">
      <w:pPr>
        <w:spacing w:before="0" w:after="120"/>
        <w:jc w:val="both"/>
      </w:pPr>
      <w:r w:rsidRPr="00DF7FF6">
        <w:rPr>
          <w:b/>
          <w:bCs/>
        </w:rPr>
        <w:t>(</w:t>
      </w:r>
      <w:r w:rsidRPr="003C2604">
        <w:rPr>
          <w:b/>
          <w:bCs/>
        </w:rPr>
        <w:t>A)</w:t>
      </w:r>
      <w:r w:rsidRPr="003C2604">
        <w:t xml:space="preserve"> Technegas SPECT VDP</w:t>
      </w:r>
      <w:r w:rsidRPr="003C2604">
        <w:rPr>
          <w:vertAlign w:val="subscript"/>
        </w:rPr>
        <w:t>T</w:t>
      </w:r>
      <w:r w:rsidRPr="003C2604">
        <w:t xml:space="preserve"> of the ipsilateral (</w:t>
      </w:r>
      <w:r>
        <w:t>19% [12-65%]</w:t>
      </w:r>
      <w:r w:rsidRPr="003C2604">
        <w:t>) and contralateral (</w:t>
      </w:r>
      <w:r>
        <w:t>18% [9-91%]</w:t>
      </w:r>
      <w:r w:rsidRPr="003C2604">
        <w:t>) lung was not different (p=0.93).</w:t>
      </w:r>
    </w:p>
    <w:p w14:paraId="49FA4B88" w14:textId="77777777" w:rsidR="00CB6E62" w:rsidRPr="003C2604" w:rsidRDefault="00CB6E62" w:rsidP="00CB6E62">
      <w:pPr>
        <w:spacing w:before="0" w:after="120"/>
        <w:jc w:val="both"/>
      </w:pPr>
      <w:r w:rsidRPr="003C2604">
        <w:rPr>
          <w:b/>
          <w:bCs/>
        </w:rPr>
        <w:t xml:space="preserve">(B) </w:t>
      </w:r>
      <w:r w:rsidRPr="003C2604">
        <w:rPr>
          <w:vertAlign w:val="superscript"/>
        </w:rPr>
        <w:t>129</w:t>
      </w:r>
      <w:r w:rsidRPr="003C2604">
        <w:t>Xe MRI VDP</w:t>
      </w:r>
      <w:r w:rsidRPr="003C2604">
        <w:rPr>
          <w:vertAlign w:val="subscript"/>
        </w:rPr>
        <w:t>T</w:t>
      </w:r>
      <w:r w:rsidRPr="003C2604">
        <w:t xml:space="preserve"> of the ipsilateral (</w:t>
      </w:r>
      <w:r>
        <w:t>20% [11-32%]</w:t>
      </w:r>
      <w:r w:rsidRPr="003C2604">
        <w:t>) and contralateral (</w:t>
      </w:r>
      <w:r>
        <w:t>20% [11-33%]</w:t>
      </w:r>
      <w:r w:rsidRPr="003C2604">
        <w:t>) lung was not different (p=0.80).</w:t>
      </w:r>
    </w:p>
    <w:p w14:paraId="22307F1E" w14:textId="77777777" w:rsidR="00CB6E62" w:rsidRPr="003C2604" w:rsidRDefault="00CB6E62" w:rsidP="00CB6E62">
      <w:pPr>
        <w:spacing w:before="0" w:after="120"/>
        <w:jc w:val="both"/>
      </w:pPr>
      <w:r w:rsidRPr="003C2604">
        <w:rPr>
          <w:b/>
          <w:bCs/>
        </w:rPr>
        <w:t>(C)</w:t>
      </w:r>
      <w:r w:rsidRPr="003C2604">
        <w:t xml:space="preserve"> Technegas SPECT VDP</w:t>
      </w:r>
      <w:r w:rsidRPr="003C2604">
        <w:rPr>
          <w:vertAlign w:val="subscript"/>
        </w:rPr>
        <w:t>K</w:t>
      </w:r>
      <w:r w:rsidRPr="003C2604">
        <w:t xml:space="preserve"> of the ipsilateral (</w:t>
      </w:r>
      <w:r>
        <w:t>6% [2-30%])</w:t>
      </w:r>
      <w:r w:rsidRPr="003C2604">
        <w:t xml:space="preserve"> and contralateral (</w:t>
      </w:r>
      <w:r>
        <w:t>7% [2-73%]</w:t>
      </w:r>
      <w:r w:rsidRPr="003C2604">
        <w:t>) lung was not different (p=0.13).</w:t>
      </w:r>
    </w:p>
    <w:p w14:paraId="39896C27" w14:textId="77777777" w:rsidR="00CB6E62" w:rsidRPr="003C2604" w:rsidRDefault="00CB6E62" w:rsidP="00CB6E62">
      <w:pPr>
        <w:spacing w:before="0" w:after="120"/>
        <w:jc w:val="both"/>
      </w:pPr>
      <w:r w:rsidRPr="003C2604">
        <w:rPr>
          <w:b/>
          <w:bCs/>
        </w:rPr>
        <w:t xml:space="preserve">(D) </w:t>
      </w:r>
      <w:r w:rsidRPr="003C2604">
        <w:rPr>
          <w:vertAlign w:val="superscript"/>
        </w:rPr>
        <w:t>129</w:t>
      </w:r>
      <w:r w:rsidRPr="003C2604">
        <w:t>Xe MRI VDP</w:t>
      </w:r>
      <w:r w:rsidRPr="003C2604">
        <w:rPr>
          <w:vertAlign w:val="subscript"/>
        </w:rPr>
        <w:t>K</w:t>
      </w:r>
      <w:r w:rsidRPr="003C2604">
        <w:t xml:space="preserve"> of the ipsilateral (</w:t>
      </w:r>
      <w:r>
        <w:t>4% [1-50%]</w:t>
      </w:r>
      <w:r w:rsidRPr="003C2604">
        <w:t>) and contralateral (</w:t>
      </w:r>
      <w:r>
        <w:t>4% 1-66%]</w:t>
      </w:r>
      <w:r w:rsidRPr="003C2604">
        <w:t>) lung was not different (p=0.59).</w:t>
      </w:r>
    </w:p>
    <w:p w14:paraId="0B66C555" w14:textId="4091FC1D" w:rsidR="00D7360E" w:rsidRDefault="00CA5FD4" w:rsidP="00D7360E">
      <w:pPr>
        <w:spacing w:before="0" w:after="120"/>
        <w:jc w:val="both"/>
      </w:pPr>
      <w:r>
        <w:rPr>
          <w:rFonts w:eastAsia="Times New Roman" w:cs="Times New Roman"/>
          <w:szCs w:val="24"/>
          <w:lang w:val="en-CA" w:eastAsia="en-CA"/>
        </w:rPr>
        <w:t>VDP</w:t>
      </w:r>
      <w:r w:rsidRPr="00A93462">
        <w:rPr>
          <w:rFonts w:eastAsia="Times New Roman" w:cs="Times New Roman"/>
          <w:szCs w:val="24"/>
          <w:vertAlign w:val="subscript"/>
          <w:lang w:val="en-CA" w:eastAsia="en-CA"/>
        </w:rPr>
        <w:t>T</w:t>
      </w:r>
      <w:r>
        <w:rPr>
          <w:rFonts w:eastAsia="Times New Roman" w:cs="Times New Roman"/>
          <w:szCs w:val="24"/>
          <w:lang w:val="en-CA" w:eastAsia="en-CA"/>
        </w:rPr>
        <w:t>=VDP determined by thresholding method; VDP</w:t>
      </w:r>
      <w:r w:rsidRPr="00A93462">
        <w:rPr>
          <w:rFonts w:eastAsia="Times New Roman" w:cs="Times New Roman"/>
          <w:szCs w:val="24"/>
          <w:vertAlign w:val="subscript"/>
          <w:lang w:val="en-CA" w:eastAsia="en-CA"/>
        </w:rPr>
        <w:t>K</w:t>
      </w:r>
      <w:r>
        <w:rPr>
          <w:rFonts w:eastAsia="Times New Roman" w:cs="Times New Roman"/>
          <w:szCs w:val="24"/>
          <w:lang w:val="en-CA" w:eastAsia="en-CA"/>
        </w:rPr>
        <w:t>=VDP determined by k-means method.</w:t>
      </w:r>
      <w:r>
        <w:rPr>
          <w:rFonts w:eastAsia="Times New Roman" w:cs="Times New Roman"/>
          <w:lang w:eastAsia="en-CA"/>
        </w:rPr>
        <w:t xml:space="preserve"> </w:t>
      </w:r>
      <w:r>
        <w:t xml:space="preserve">Bars represent </w:t>
      </w:r>
      <w:r w:rsidR="00455D4D">
        <w:t>median</w:t>
      </w:r>
      <w:r>
        <w:t xml:space="preserve"> with paired ipsilateral and contralateral lung </w:t>
      </w:r>
      <w:r w:rsidRPr="00175A3D">
        <w:t xml:space="preserve">values for all participants superimposed on the plot. </w:t>
      </w:r>
      <w:r w:rsidRPr="00E968A9">
        <w:t xml:space="preserve">Difference between ipsilateral and contralateral lung </w:t>
      </w:r>
      <w:r>
        <w:t xml:space="preserve">VDP </w:t>
      </w:r>
      <w:r w:rsidRPr="00E968A9">
        <w:t xml:space="preserve">was determined using paired t-test (parametric data) or Wilcoxon test (non-parametric data) </w:t>
      </w:r>
    </w:p>
    <w:p w14:paraId="74ACD0B4" w14:textId="2D72EB16" w:rsidR="00887682" w:rsidRPr="00D7360E" w:rsidRDefault="00D7360E" w:rsidP="00D7360E">
      <w:pPr>
        <w:spacing w:before="0" w:after="0"/>
      </w:pPr>
      <w:r>
        <w:br w:type="page"/>
      </w:r>
      <w:r w:rsidR="00464A8D">
        <w:rPr>
          <w:rFonts w:cs="Times New Roman"/>
          <w:b/>
          <w:szCs w:val="24"/>
        </w:rPr>
        <w:lastRenderedPageBreak/>
        <w:t>Table</w:t>
      </w:r>
      <w:r w:rsidR="00464A8D" w:rsidRPr="0001436A">
        <w:rPr>
          <w:rFonts w:cs="Times New Roman"/>
          <w:b/>
          <w:szCs w:val="24"/>
        </w:rPr>
        <w:t xml:space="preserve"> </w:t>
      </w:r>
      <w:r w:rsidR="00464A8D">
        <w:rPr>
          <w:rFonts w:cs="Times New Roman"/>
          <w:b/>
          <w:szCs w:val="24"/>
        </w:rPr>
        <w:t>S</w:t>
      </w:r>
      <w:r w:rsidR="00AA100A">
        <w:rPr>
          <w:rFonts w:cs="Times New Roman"/>
          <w:b/>
          <w:szCs w:val="24"/>
        </w:rPr>
        <w:t>2</w:t>
      </w:r>
      <w:r w:rsidR="00464A8D">
        <w:rPr>
          <w:rFonts w:cs="Times New Roman"/>
          <w:b/>
          <w:szCs w:val="24"/>
        </w:rPr>
        <w:t xml:space="preserve">. </w:t>
      </w:r>
      <w:r w:rsidR="00464A8D" w:rsidRPr="00AA100A">
        <w:rPr>
          <w:rFonts w:cs="Times New Roman"/>
          <w:bCs/>
          <w:szCs w:val="24"/>
        </w:rPr>
        <w:t>Ventilation defect percent by tumor stage and tumor</w:t>
      </w:r>
      <w:r w:rsidR="0017067B">
        <w:rPr>
          <w:rFonts w:cs="Times New Roman"/>
          <w:bCs/>
          <w:szCs w:val="24"/>
        </w:rPr>
        <w:t xml:space="preserve"> </w:t>
      </w:r>
      <w:r w:rsidR="00464A8D" w:rsidRPr="00AA100A">
        <w:rPr>
          <w:rFonts w:cs="Times New Roman"/>
          <w:bCs/>
          <w:szCs w:val="24"/>
        </w:rPr>
        <w:t xml:space="preserve">size as per TNM-staging 8th edition. </w:t>
      </w:r>
    </w:p>
    <w:tbl>
      <w:tblPr>
        <w:tblStyle w:val="TableGrid1"/>
        <w:tblpPr w:leftFromText="180" w:rightFromText="180" w:vertAnchor="text"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1070"/>
        <w:gridCol w:w="1066"/>
        <w:gridCol w:w="1070"/>
        <w:gridCol w:w="856"/>
        <w:gridCol w:w="223"/>
        <w:gridCol w:w="1068"/>
        <w:gridCol w:w="1068"/>
        <w:gridCol w:w="1066"/>
        <w:gridCol w:w="1051"/>
      </w:tblGrid>
      <w:tr w:rsidR="00887682" w14:paraId="3F718E23" w14:textId="77777777" w:rsidTr="00887682">
        <w:trPr>
          <w:trHeight w:val="20"/>
        </w:trPr>
        <w:tc>
          <w:tcPr>
            <w:tcW w:w="435" w:type="pct"/>
            <w:tcBorders>
              <w:top w:val="single" w:sz="4" w:space="0" w:color="auto"/>
            </w:tcBorders>
          </w:tcPr>
          <w:p w14:paraId="51E67265" w14:textId="77777777" w:rsidR="00887682" w:rsidRPr="00464A8D" w:rsidRDefault="00887682" w:rsidP="00887682">
            <w:pPr>
              <w:spacing w:before="0" w:after="0"/>
              <w:jc w:val="both"/>
              <w:rPr>
                <w:rFonts w:cs="Times New Roman"/>
                <w:b/>
                <w:szCs w:val="24"/>
              </w:rPr>
            </w:pPr>
          </w:p>
        </w:tc>
        <w:tc>
          <w:tcPr>
            <w:tcW w:w="2172" w:type="pct"/>
            <w:gridSpan w:val="4"/>
            <w:tcBorders>
              <w:top w:val="single" w:sz="4" w:space="0" w:color="auto"/>
              <w:bottom w:val="single" w:sz="4" w:space="0" w:color="auto"/>
            </w:tcBorders>
          </w:tcPr>
          <w:p w14:paraId="10BF78F7" w14:textId="77777777" w:rsidR="00887682" w:rsidRPr="00464A8D" w:rsidRDefault="00887682" w:rsidP="00887682">
            <w:pPr>
              <w:spacing w:before="0" w:after="0"/>
              <w:jc w:val="center"/>
              <w:rPr>
                <w:rFonts w:cs="Times New Roman"/>
                <w:szCs w:val="24"/>
              </w:rPr>
            </w:pPr>
            <w:r w:rsidRPr="00464A8D">
              <w:rPr>
                <w:rFonts w:cs="Times New Roman"/>
                <w:b/>
                <w:szCs w:val="24"/>
              </w:rPr>
              <w:t>Tumor Stage</w:t>
            </w:r>
            <w:r w:rsidRPr="00A93462">
              <w:rPr>
                <w:rFonts w:eastAsia="Times New Roman" w:cs="Times New Roman"/>
                <w:vertAlign w:val="superscript"/>
              </w:rPr>
              <w:t>†</w:t>
            </w:r>
          </w:p>
        </w:tc>
        <w:tc>
          <w:tcPr>
            <w:tcW w:w="119" w:type="pct"/>
            <w:tcBorders>
              <w:top w:val="single" w:sz="4" w:space="0" w:color="auto"/>
            </w:tcBorders>
          </w:tcPr>
          <w:p w14:paraId="1C906144" w14:textId="77777777" w:rsidR="00887682" w:rsidRPr="00464A8D" w:rsidRDefault="00887682" w:rsidP="00887682">
            <w:pPr>
              <w:spacing w:before="0" w:after="0"/>
              <w:rPr>
                <w:rFonts w:cs="Times New Roman"/>
                <w:szCs w:val="24"/>
              </w:rPr>
            </w:pPr>
          </w:p>
        </w:tc>
        <w:tc>
          <w:tcPr>
            <w:tcW w:w="2275" w:type="pct"/>
            <w:gridSpan w:val="4"/>
            <w:tcBorders>
              <w:top w:val="single" w:sz="4" w:space="0" w:color="auto"/>
              <w:bottom w:val="single" w:sz="4" w:space="0" w:color="auto"/>
            </w:tcBorders>
          </w:tcPr>
          <w:p w14:paraId="69F036C2" w14:textId="77777777" w:rsidR="00887682" w:rsidRPr="00464A8D" w:rsidRDefault="00887682" w:rsidP="00887682">
            <w:pPr>
              <w:spacing w:before="0" w:after="0"/>
              <w:jc w:val="center"/>
              <w:rPr>
                <w:rFonts w:cs="Times New Roman"/>
                <w:szCs w:val="24"/>
              </w:rPr>
            </w:pPr>
            <w:r w:rsidRPr="00464A8D">
              <w:rPr>
                <w:rFonts w:cs="Times New Roman"/>
                <w:b/>
                <w:szCs w:val="24"/>
              </w:rPr>
              <w:t>Tumor Size</w:t>
            </w:r>
            <w:r w:rsidRPr="00A93462">
              <w:rPr>
                <w:rFonts w:eastAsia="Times New Roman" w:cs="Times New Roman"/>
                <w:vertAlign w:val="superscript"/>
              </w:rPr>
              <w:t>†</w:t>
            </w:r>
          </w:p>
        </w:tc>
      </w:tr>
      <w:tr w:rsidR="00887682" w14:paraId="14C5F786" w14:textId="77777777" w:rsidTr="00887682">
        <w:trPr>
          <w:trHeight w:val="20"/>
        </w:trPr>
        <w:tc>
          <w:tcPr>
            <w:tcW w:w="435" w:type="pct"/>
          </w:tcPr>
          <w:p w14:paraId="0266B082" w14:textId="77777777" w:rsidR="00887682" w:rsidRPr="00464A8D" w:rsidRDefault="00887682" w:rsidP="00887682">
            <w:pPr>
              <w:spacing w:before="0" w:after="0"/>
              <w:jc w:val="both"/>
              <w:rPr>
                <w:rFonts w:cs="Times New Roman"/>
                <w:b/>
                <w:szCs w:val="24"/>
              </w:rPr>
            </w:pPr>
          </w:p>
        </w:tc>
        <w:tc>
          <w:tcPr>
            <w:tcW w:w="572" w:type="pct"/>
            <w:tcBorders>
              <w:top w:val="single" w:sz="4" w:space="0" w:color="auto"/>
              <w:bottom w:val="single" w:sz="4" w:space="0" w:color="auto"/>
            </w:tcBorders>
          </w:tcPr>
          <w:p w14:paraId="388E0BE5" w14:textId="77777777" w:rsidR="00887682" w:rsidRDefault="00887682" w:rsidP="00887682">
            <w:pPr>
              <w:spacing w:before="0" w:after="0"/>
              <w:jc w:val="center"/>
              <w:rPr>
                <w:rFonts w:cs="Times New Roman"/>
                <w:szCs w:val="24"/>
              </w:rPr>
            </w:pPr>
            <w:r w:rsidRPr="00464A8D">
              <w:rPr>
                <w:rFonts w:cs="Times New Roman"/>
                <w:szCs w:val="24"/>
              </w:rPr>
              <w:t>I</w:t>
            </w:r>
          </w:p>
          <w:p w14:paraId="3C6B3187" w14:textId="77777777" w:rsidR="00887682" w:rsidRPr="00464A8D" w:rsidRDefault="00887682" w:rsidP="00887682">
            <w:pPr>
              <w:spacing w:before="0" w:after="0"/>
              <w:jc w:val="center"/>
              <w:rPr>
                <w:rFonts w:cs="Times New Roman"/>
                <w:szCs w:val="24"/>
              </w:rPr>
            </w:pPr>
            <w:r w:rsidRPr="00464A8D">
              <w:rPr>
                <w:rFonts w:cs="Times New Roman"/>
                <w:szCs w:val="24"/>
              </w:rPr>
              <w:t>(n=25)</w:t>
            </w:r>
          </w:p>
        </w:tc>
        <w:tc>
          <w:tcPr>
            <w:tcW w:w="570" w:type="pct"/>
            <w:tcBorders>
              <w:top w:val="single" w:sz="4" w:space="0" w:color="auto"/>
              <w:bottom w:val="single" w:sz="4" w:space="0" w:color="auto"/>
            </w:tcBorders>
          </w:tcPr>
          <w:p w14:paraId="7757D0A5" w14:textId="77777777" w:rsidR="00887682" w:rsidRPr="00464A8D" w:rsidRDefault="00887682" w:rsidP="00887682">
            <w:pPr>
              <w:spacing w:before="0" w:after="0"/>
              <w:jc w:val="center"/>
              <w:rPr>
                <w:rFonts w:cs="Times New Roman"/>
                <w:szCs w:val="24"/>
              </w:rPr>
            </w:pPr>
            <w:r w:rsidRPr="00464A8D">
              <w:rPr>
                <w:rFonts w:cs="Times New Roman"/>
                <w:szCs w:val="24"/>
              </w:rPr>
              <w:t>II</w:t>
            </w:r>
          </w:p>
          <w:p w14:paraId="7EEC4A84" w14:textId="77777777" w:rsidR="00887682" w:rsidRPr="00464A8D" w:rsidRDefault="00887682" w:rsidP="00887682">
            <w:pPr>
              <w:spacing w:before="0" w:after="0"/>
              <w:jc w:val="center"/>
              <w:rPr>
                <w:rFonts w:cs="Times New Roman"/>
                <w:szCs w:val="24"/>
              </w:rPr>
            </w:pPr>
            <w:r w:rsidRPr="00464A8D">
              <w:rPr>
                <w:rFonts w:cs="Times New Roman"/>
                <w:szCs w:val="24"/>
              </w:rPr>
              <w:t>(n=7)</w:t>
            </w:r>
          </w:p>
        </w:tc>
        <w:tc>
          <w:tcPr>
            <w:tcW w:w="572" w:type="pct"/>
            <w:tcBorders>
              <w:top w:val="single" w:sz="4" w:space="0" w:color="auto"/>
              <w:bottom w:val="single" w:sz="4" w:space="0" w:color="auto"/>
            </w:tcBorders>
          </w:tcPr>
          <w:p w14:paraId="49F39E77" w14:textId="77777777" w:rsidR="00887682" w:rsidRDefault="00887682" w:rsidP="00887682">
            <w:pPr>
              <w:spacing w:before="0" w:after="0"/>
              <w:jc w:val="center"/>
              <w:rPr>
                <w:rFonts w:cs="Times New Roman"/>
                <w:szCs w:val="24"/>
              </w:rPr>
            </w:pPr>
            <w:r w:rsidRPr="00464A8D">
              <w:rPr>
                <w:rFonts w:cs="Times New Roman"/>
                <w:szCs w:val="24"/>
              </w:rPr>
              <w:t>III</w:t>
            </w:r>
            <w:r>
              <w:rPr>
                <w:rFonts w:cs="Times New Roman"/>
                <w:szCs w:val="24"/>
              </w:rPr>
              <w:t>&amp;IV</w:t>
            </w:r>
          </w:p>
          <w:p w14:paraId="22132674" w14:textId="77777777" w:rsidR="00887682" w:rsidRPr="00464A8D" w:rsidRDefault="00887682" w:rsidP="00887682">
            <w:pPr>
              <w:spacing w:before="0" w:after="0"/>
              <w:jc w:val="center"/>
              <w:rPr>
                <w:rFonts w:cs="Times New Roman"/>
                <w:szCs w:val="24"/>
              </w:rPr>
            </w:pPr>
            <w:r w:rsidRPr="00464A8D">
              <w:rPr>
                <w:rFonts w:cs="Times New Roman"/>
                <w:szCs w:val="24"/>
              </w:rPr>
              <w:t>(n=</w:t>
            </w:r>
            <w:r>
              <w:rPr>
                <w:rFonts w:cs="Times New Roman"/>
                <w:szCs w:val="24"/>
              </w:rPr>
              <w:t>5</w:t>
            </w:r>
            <w:r w:rsidRPr="00464A8D">
              <w:rPr>
                <w:rFonts w:cs="Times New Roman"/>
                <w:szCs w:val="24"/>
              </w:rPr>
              <w:t>)</w:t>
            </w:r>
          </w:p>
        </w:tc>
        <w:tc>
          <w:tcPr>
            <w:tcW w:w="458" w:type="pct"/>
            <w:tcBorders>
              <w:top w:val="single" w:sz="4" w:space="0" w:color="auto"/>
              <w:bottom w:val="single" w:sz="4" w:space="0" w:color="auto"/>
            </w:tcBorders>
          </w:tcPr>
          <w:p w14:paraId="53B70735" w14:textId="77777777" w:rsidR="00887682" w:rsidRPr="00464A8D" w:rsidRDefault="00887682" w:rsidP="00887682">
            <w:pPr>
              <w:spacing w:before="0" w:after="0"/>
              <w:jc w:val="center"/>
              <w:rPr>
                <w:rFonts w:cs="Times New Roman"/>
                <w:szCs w:val="24"/>
              </w:rPr>
            </w:pPr>
            <w:r w:rsidRPr="00464A8D">
              <w:rPr>
                <w:rFonts w:cs="Times New Roman"/>
                <w:szCs w:val="24"/>
              </w:rPr>
              <w:t>p-</w:t>
            </w:r>
          </w:p>
          <w:p w14:paraId="2F9C58A4" w14:textId="77777777" w:rsidR="00887682" w:rsidRPr="00464A8D" w:rsidRDefault="00887682" w:rsidP="00887682">
            <w:pPr>
              <w:spacing w:before="0" w:after="0"/>
              <w:jc w:val="center"/>
              <w:rPr>
                <w:rFonts w:cs="Times New Roman"/>
                <w:szCs w:val="24"/>
              </w:rPr>
            </w:pPr>
            <w:r w:rsidRPr="00464A8D">
              <w:rPr>
                <w:rFonts w:cs="Times New Roman"/>
                <w:szCs w:val="24"/>
              </w:rPr>
              <w:t>value</w:t>
            </w:r>
            <w:r>
              <w:rPr>
                <w:rFonts w:cs="Times New Roman"/>
                <w:szCs w:val="24"/>
              </w:rPr>
              <w:t>*</w:t>
            </w:r>
          </w:p>
        </w:tc>
        <w:tc>
          <w:tcPr>
            <w:tcW w:w="119" w:type="pct"/>
          </w:tcPr>
          <w:p w14:paraId="1C0163FF" w14:textId="77777777" w:rsidR="00887682" w:rsidRPr="00464A8D" w:rsidRDefault="00887682" w:rsidP="00887682">
            <w:pPr>
              <w:spacing w:before="0" w:after="0"/>
              <w:rPr>
                <w:rFonts w:cs="Times New Roman"/>
                <w:szCs w:val="24"/>
              </w:rPr>
            </w:pPr>
          </w:p>
        </w:tc>
        <w:tc>
          <w:tcPr>
            <w:tcW w:w="571" w:type="pct"/>
            <w:tcBorders>
              <w:top w:val="single" w:sz="4" w:space="0" w:color="auto"/>
              <w:bottom w:val="single" w:sz="4" w:space="0" w:color="auto"/>
            </w:tcBorders>
          </w:tcPr>
          <w:p w14:paraId="7C65EDFF" w14:textId="77777777" w:rsidR="00887682" w:rsidRDefault="00887682" w:rsidP="00887682">
            <w:pPr>
              <w:spacing w:before="0" w:after="0"/>
              <w:jc w:val="center"/>
              <w:rPr>
                <w:rFonts w:cs="Times New Roman"/>
                <w:szCs w:val="24"/>
              </w:rPr>
            </w:pPr>
            <w:r w:rsidRPr="00464A8D">
              <w:rPr>
                <w:rFonts w:cs="Times New Roman"/>
                <w:szCs w:val="24"/>
              </w:rPr>
              <w:t>T1</w:t>
            </w:r>
          </w:p>
          <w:p w14:paraId="6D6850F6" w14:textId="77777777" w:rsidR="00887682" w:rsidRPr="00464A8D" w:rsidRDefault="00887682" w:rsidP="00887682">
            <w:pPr>
              <w:spacing w:before="0" w:after="0"/>
              <w:jc w:val="center"/>
              <w:rPr>
                <w:rFonts w:cs="Times New Roman"/>
                <w:szCs w:val="24"/>
              </w:rPr>
            </w:pPr>
            <w:r w:rsidRPr="00464A8D">
              <w:rPr>
                <w:rFonts w:cs="Times New Roman"/>
                <w:szCs w:val="24"/>
              </w:rPr>
              <w:t>(n=19)</w:t>
            </w:r>
          </w:p>
        </w:tc>
        <w:tc>
          <w:tcPr>
            <w:tcW w:w="571" w:type="pct"/>
            <w:tcBorders>
              <w:top w:val="single" w:sz="4" w:space="0" w:color="auto"/>
              <w:bottom w:val="single" w:sz="4" w:space="0" w:color="auto"/>
            </w:tcBorders>
          </w:tcPr>
          <w:p w14:paraId="55F6DAFC" w14:textId="77777777" w:rsidR="00887682" w:rsidRDefault="00887682" w:rsidP="00887682">
            <w:pPr>
              <w:spacing w:before="0" w:after="0"/>
              <w:jc w:val="center"/>
              <w:rPr>
                <w:rFonts w:cs="Times New Roman"/>
                <w:szCs w:val="24"/>
              </w:rPr>
            </w:pPr>
            <w:r w:rsidRPr="00464A8D">
              <w:rPr>
                <w:rFonts w:cs="Times New Roman"/>
                <w:szCs w:val="24"/>
              </w:rPr>
              <w:t>T2</w:t>
            </w:r>
          </w:p>
          <w:p w14:paraId="7A3BEBDB" w14:textId="77777777" w:rsidR="00887682" w:rsidRPr="00464A8D" w:rsidRDefault="00887682" w:rsidP="00887682">
            <w:pPr>
              <w:spacing w:before="0" w:after="0"/>
              <w:jc w:val="center"/>
              <w:rPr>
                <w:rFonts w:cs="Times New Roman"/>
                <w:szCs w:val="24"/>
              </w:rPr>
            </w:pPr>
            <w:r w:rsidRPr="00464A8D">
              <w:rPr>
                <w:rFonts w:cs="Times New Roman"/>
                <w:szCs w:val="24"/>
              </w:rPr>
              <w:t>(n=11)</w:t>
            </w:r>
          </w:p>
        </w:tc>
        <w:tc>
          <w:tcPr>
            <w:tcW w:w="570" w:type="pct"/>
            <w:tcBorders>
              <w:top w:val="single" w:sz="4" w:space="0" w:color="auto"/>
              <w:bottom w:val="single" w:sz="4" w:space="0" w:color="auto"/>
            </w:tcBorders>
          </w:tcPr>
          <w:p w14:paraId="67D4297E" w14:textId="77777777" w:rsidR="00887682" w:rsidRDefault="00887682" w:rsidP="00887682">
            <w:pPr>
              <w:spacing w:before="0" w:after="0"/>
              <w:jc w:val="center"/>
              <w:rPr>
                <w:rFonts w:cs="Times New Roman"/>
                <w:szCs w:val="24"/>
              </w:rPr>
            </w:pPr>
            <w:r w:rsidRPr="00464A8D">
              <w:rPr>
                <w:rFonts w:cs="Times New Roman"/>
                <w:szCs w:val="24"/>
              </w:rPr>
              <w:t>T3</w:t>
            </w:r>
            <w:r>
              <w:rPr>
                <w:rFonts w:cs="Times New Roman"/>
                <w:szCs w:val="24"/>
              </w:rPr>
              <w:t>&amp;T4</w:t>
            </w:r>
          </w:p>
          <w:p w14:paraId="5148A735" w14:textId="77777777" w:rsidR="00887682" w:rsidRPr="00464A8D" w:rsidRDefault="00887682" w:rsidP="00887682">
            <w:pPr>
              <w:spacing w:before="0" w:after="0"/>
              <w:jc w:val="center"/>
              <w:rPr>
                <w:rFonts w:cs="Times New Roman"/>
                <w:szCs w:val="24"/>
              </w:rPr>
            </w:pPr>
            <w:r w:rsidRPr="00464A8D">
              <w:rPr>
                <w:rFonts w:cs="Times New Roman"/>
                <w:szCs w:val="24"/>
              </w:rPr>
              <w:t>(n=</w:t>
            </w:r>
            <w:r>
              <w:rPr>
                <w:rFonts w:cs="Times New Roman"/>
                <w:szCs w:val="24"/>
              </w:rPr>
              <w:t>7</w:t>
            </w:r>
            <w:r w:rsidRPr="00464A8D">
              <w:rPr>
                <w:rFonts w:cs="Times New Roman"/>
                <w:szCs w:val="24"/>
              </w:rPr>
              <w:t>)</w:t>
            </w:r>
          </w:p>
        </w:tc>
        <w:tc>
          <w:tcPr>
            <w:tcW w:w="563" w:type="pct"/>
            <w:tcBorders>
              <w:top w:val="single" w:sz="4" w:space="0" w:color="auto"/>
              <w:bottom w:val="single" w:sz="4" w:space="0" w:color="auto"/>
            </w:tcBorders>
          </w:tcPr>
          <w:p w14:paraId="6B436D53" w14:textId="77777777" w:rsidR="00887682" w:rsidRPr="00464A8D" w:rsidRDefault="00887682" w:rsidP="00887682">
            <w:pPr>
              <w:spacing w:before="0" w:after="0"/>
              <w:jc w:val="center"/>
              <w:rPr>
                <w:rFonts w:cs="Times New Roman"/>
                <w:szCs w:val="24"/>
              </w:rPr>
            </w:pPr>
            <w:r w:rsidRPr="00464A8D">
              <w:rPr>
                <w:rFonts w:cs="Times New Roman"/>
                <w:szCs w:val="24"/>
              </w:rPr>
              <w:t>p-value</w:t>
            </w:r>
            <w:r>
              <w:rPr>
                <w:rFonts w:cs="Times New Roman"/>
                <w:szCs w:val="24"/>
              </w:rPr>
              <w:t>*</w:t>
            </w:r>
          </w:p>
        </w:tc>
      </w:tr>
      <w:tr w:rsidR="00887682" w14:paraId="16AB8238" w14:textId="77777777" w:rsidTr="00887682">
        <w:trPr>
          <w:trHeight w:val="20"/>
        </w:trPr>
        <w:tc>
          <w:tcPr>
            <w:tcW w:w="5000" w:type="pct"/>
            <w:gridSpan w:val="10"/>
            <w:tcBorders>
              <w:top w:val="single" w:sz="4" w:space="0" w:color="auto"/>
            </w:tcBorders>
          </w:tcPr>
          <w:p w14:paraId="09B59897" w14:textId="77777777" w:rsidR="00887682" w:rsidRPr="00887682" w:rsidRDefault="00887682" w:rsidP="00887682">
            <w:pPr>
              <w:spacing w:before="0" w:after="0"/>
              <w:rPr>
                <w:rFonts w:cs="Times New Roman"/>
                <w:iCs/>
                <w:sz w:val="22"/>
              </w:rPr>
            </w:pPr>
            <w:r w:rsidRPr="00887682">
              <w:rPr>
                <w:rFonts w:cs="Times New Roman"/>
                <w:b/>
                <w:iCs/>
                <w:sz w:val="22"/>
              </w:rPr>
              <w:t>Technegas SPECT</w:t>
            </w:r>
          </w:p>
        </w:tc>
      </w:tr>
      <w:tr w:rsidR="00887682" w14:paraId="53888B05" w14:textId="77777777" w:rsidTr="00887682">
        <w:trPr>
          <w:trHeight w:val="20"/>
        </w:trPr>
        <w:tc>
          <w:tcPr>
            <w:tcW w:w="435" w:type="pct"/>
          </w:tcPr>
          <w:p w14:paraId="4CAF5C02" w14:textId="77777777" w:rsidR="00887682" w:rsidRPr="00265D67" w:rsidRDefault="00887682" w:rsidP="00887682">
            <w:pPr>
              <w:spacing w:before="0" w:after="0"/>
              <w:jc w:val="center"/>
              <w:rPr>
                <w:rFonts w:cs="Times New Roman"/>
                <w:sz w:val="22"/>
              </w:rPr>
            </w:pPr>
            <w:r w:rsidRPr="00265D67">
              <w:rPr>
                <w:rFonts w:cs="Times New Roman"/>
                <w:sz w:val="22"/>
              </w:rPr>
              <w:t>VDP</w:t>
            </w:r>
            <w:r w:rsidRPr="00265D67">
              <w:rPr>
                <w:rFonts w:cs="Times New Roman"/>
                <w:sz w:val="22"/>
                <w:vertAlign w:val="subscript"/>
              </w:rPr>
              <w:t>T</w:t>
            </w:r>
          </w:p>
        </w:tc>
        <w:tc>
          <w:tcPr>
            <w:tcW w:w="572" w:type="pct"/>
          </w:tcPr>
          <w:p w14:paraId="7E69A55E" w14:textId="46FFD2A5" w:rsidR="00887682" w:rsidRPr="00265D67" w:rsidRDefault="00D77A54" w:rsidP="00887682">
            <w:pPr>
              <w:spacing w:before="0" w:after="0"/>
              <w:jc w:val="center"/>
              <w:rPr>
                <w:rFonts w:cs="Times New Roman"/>
                <w:sz w:val="18"/>
                <w:szCs w:val="18"/>
              </w:rPr>
            </w:pPr>
            <w:r>
              <w:rPr>
                <w:rFonts w:cs="Times New Roman"/>
                <w:sz w:val="18"/>
                <w:szCs w:val="18"/>
              </w:rPr>
              <w:t>19</w:t>
            </w:r>
          </w:p>
          <w:p w14:paraId="35FA15E3"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12-62</w:t>
            </w:r>
            <w:r w:rsidRPr="00265D67">
              <w:rPr>
                <w:rFonts w:eastAsia="Times" w:cs="Times New Roman"/>
                <w:sz w:val="18"/>
                <w:szCs w:val="18"/>
              </w:rPr>
              <w:t>]</w:t>
            </w:r>
          </w:p>
        </w:tc>
        <w:tc>
          <w:tcPr>
            <w:tcW w:w="570" w:type="pct"/>
          </w:tcPr>
          <w:p w14:paraId="5626805A" w14:textId="695707CA" w:rsidR="00887682" w:rsidRPr="00265D67" w:rsidRDefault="00D77A54" w:rsidP="00887682">
            <w:pPr>
              <w:spacing w:before="0" w:after="0"/>
              <w:jc w:val="center"/>
              <w:rPr>
                <w:rFonts w:cs="Times New Roman"/>
                <w:sz w:val="18"/>
                <w:szCs w:val="18"/>
              </w:rPr>
            </w:pPr>
            <w:r>
              <w:rPr>
                <w:rFonts w:cs="Times New Roman"/>
                <w:sz w:val="18"/>
                <w:szCs w:val="18"/>
              </w:rPr>
              <w:t>17</w:t>
            </w:r>
          </w:p>
          <w:p w14:paraId="1E16E333"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14-35</w:t>
            </w:r>
            <w:r w:rsidRPr="00265D67">
              <w:rPr>
                <w:rFonts w:eastAsia="Times" w:cs="Times New Roman"/>
                <w:sz w:val="18"/>
                <w:szCs w:val="18"/>
              </w:rPr>
              <w:t>]</w:t>
            </w:r>
          </w:p>
        </w:tc>
        <w:tc>
          <w:tcPr>
            <w:tcW w:w="572" w:type="pct"/>
          </w:tcPr>
          <w:p w14:paraId="6F16E195" w14:textId="367E50EB" w:rsidR="00887682" w:rsidRPr="00265D67" w:rsidRDefault="00D77A54" w:rsidP="00887682">
            <w:pPr>
              <w:spacing w:before="0" w:after="0"/>
              <w:jc w:val="center"/>
              <w:rPr>
                <w:rFonts w:cs="Times New Roman"/>
                <w:sz w:val="18"/>
                <w:szCs w:val="18"/>
              </w:rPr>
            </w:pPr>
            <w:r>
              <w:rPr>
                <w:rFonts w:cs="Times New Roman"/>
                <w:sz w:val="18"/>
                <w:szCs w:val="18"/>
              </w:rPr>
              <w:t>18</w:t>
            </w:r>
          </w:p>
          <w:p w14:paraId="5BD90AF6"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11-84</w:t>
            </w:r>
            <w:r w:rsidRPr="00265D67">
              <w:rPr>
                <w:rFonts w:eastAsia="Times" w:cs="Times New Roman"/>
                <w:sz w:val="18"/>
                <w:szCs w:val="18"/>
              </w:rPr>
              <w:t>]</w:t>
            </w:r>
          </w:p>
        </w:tc>
        <w:tc>
          <w:tcPr>
            <w:tcW w:w="458" w:type="pct"/>
          </w:tcPr>
          <w:p w14:paraId="308666B2" w14:textId="77777777" w:rsidR="00887682" w:rsidRPr="00265D67" w:rsidRDefault="00887682" w:rsidP="00887682">
            <w:pPr>
              <w:spacing w:before="0" w:after="0"/>
              <w:jc w:val="center"/>
              <w:rPr>
                <w:rFonts w:cs="Times New Roman"/>
                <w:sz w:val="18"/>
                <w:szCs w:val="18"/>
              </w:rPr>
            </w:pPr>
            <w:r w:rsidRPr="00265D67">
              <w:rPr>
                <w:rFonts w:cs="Times New Roman"/>
                <w:sz w:val="18"/>
                <w:szCs w:val="18"/>
              </w:rPr>
              <w:t>0.</w:t>
            </w:r>
            <w:r>
              <w:rPr>
                <w:rFonts w:cs="Times New Roman"/>
                <w:sz w:val="18"/>
                <w:szCs w:val="18"/>
              </w:rPr>
              <w:t>76</w:t>
            </w:r>
          </w:p>
        </w:tc>
        <w:tc>
          <w:tcPr>
            <w:tcW w:w="119" w:type="pct"/>
          </w:tcPr>
          <w:p w14:paraId="2F1E80A6" w14:textId="77777777" w:rsidR="00887682" w:rsidRPr="00265D67" w:rsidRDefault="00887682" w:rsidP="00887682">
            <w:pPr>
              <w:spacing w:before="0" w:after="0"/>
              <w:jc w:val="center"/>
              <w:rPr>
                <w:rFonts w:cs="Times New Roman"/>
                <w:sz w:val="18"/>
                <w:szCs w:val="18"/>
              </w:rPr>
            </w:pPr>
          </w:p>
        </w:tc>
        <w:tc>
          <w:tcPr>
            <w:tcW w:w="571" w:type="pct"/>
          </w:tcPr>
          <w:p w14:paraId="403A2CCF" w14:textId="74BE1D40" w:rsidR="00887682" w:rsidRPr="00265D67" w:rsidRDefault="00D77A54" w:rsidP="00887682">
            <w:pPr>
              <w:spacing w:before="0" w:after="0"/>
              <w:jc w:val="center"/>
              <w:rPr>
                <w:rFonts w:cs="Times New Roman"/>
                <w:sz w:val="18"/>
                <w:szCs w:val="18"/>
              </w:rPr>
            </w:pPr>
            <w:r>
              <w:rPr>
                <w:rFonts w:cs="Times New Roman"/>
                <w:sz w:val="18"/>
                <w:szCs w:val="18"/>
              </w:rPr>
              <w:t>22</w:t>
            </w:r>
          </w:p>
          <w:p w14:paraId="12D5C623"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14-62</w:t>
            </w:r>
            <w:r w:rsidRPr="00265D67">
              <w:rPr>
                <w:rFonts w:eastAsia="Times" w:cs="Times New Roman"/>
                <w:sz w:val="18"/>
                <w:szCs w:val="18"/>
              </w:rPr>
              <w:t>]</w:t>
            </w:r>
          </w:p>
        </w:tc>
        <w:tc>
          <w:tcPr>
            <w:tcW w:w="571" w:type="pct"/>
          </w:tcPr>
          <w:p w14:paraId="2E1EE463" w14:textId="58E456E2" w:rsidR="00887682" w:rsidRPr="00265D67" w:rsidRDefault="00887682" w:rsidP="00887682">
            <w:pPr>
              <w:spacing w:before="0" w:after="0"/>
              <w:jc w:val="center"/>
              <w:rPr>
                <w:rFonts w:cs="Times New Roman"/>
                <w:sz w:val="18"/>
                <w:szCs w:val="18"/>
              </w:rPr>
            </w:pPr>
            <w:r>
              <w:rPr>
                <w:rFonts w:cs="Times New Roman"/>
                <w:sz w:val="18"/>
                <w:szCs w:val="18"/>
              </w:rPr>
              <w:t>1</w:t>
            </w:r>
            <w:r w:rsidR="00D77A54">
              <w:rPr>
                <w:rFonts w:cs="Times New Roman"/>
                <w:sz w:val="18"/>
                <w:szCs w:val="18"/>
              </w:rPr>
              <w:t>6</w:t>
            </w:r>
          </w:p>
          <w:p w14:paraId="722C823A"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12-24</w:t>
            </w:r>
            <w:r w:rsidRPr="00265D67">
              <w:rPr>
                <w:rFonts w:eastAsia="Times" w:cs="Times New Roman"/>
                <w:sz w:val="18"/>
                <w:szCs w:val="18"/>
              </w:rPr>
              <w:t>]</w:t>
            </w:r>
          </w:p>
        </w:tc>
        <w:tc>
          <w:tcPr>
            <w:tcW w:w="570" w:type="pct"/>
          </w:tcPr>
          <w:p w14:paraId="308CEA3A" w14:textId="03C46672" w:rsidR="00887682" w:rsidRPr="00265D67" w:rsidRDefault="00D77A54" w:rsidP="00887682">
            <w:pPr>
              <w:spacing w:before="0" w:after="0"/>
              <w:jc w:val="center"/>
              <w:rPr>
                <w:rFonts w:cs="Times New Roman"/>
                <w:sz w:val="18"/>
                <w:szCs w:val="18"/>
              </w:rPr>
            </w:pPr>
            <w:r>
              <w:rPr>
                <w:rFonts w:cs="Times New Roman"/>
                <w:sz w:val="18"/>
                <w:szCs w:val="18"/>
              </w:rPr>
              <w:t>18</w:t>
            </w:r>
          </w:p>
          <w:p w14:paraId="29026FFD"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11-84</w:t>
            </w:r>
            <w:r w:rsidRPr="00265D67">
              <w:rPr>
                <w:rFonts w:eastAsia="Times" w:cs="Times New Roman"/>
                <w:sz w:val="18"/>
                <w:szCs w:val="18"/>
              </w:rPr>
              <w:t>]</w:t>
            </w:r>
          </w:p>
        </w:tc>
        <w:tc>
          <w:tcPr>
            <w:tcW w:w="563" w:type="pct"/>
          </w:tcPr>
          <w:p w14:paraId="5D8F0A3C" w14:textId="77777777" w:rsidR="00887682" w:rsidRPr="00265D67" w:rsidRDefault="00887682" w:rsidP="00887682">
            <w:pPr>
              <w:spacing w:before="0" w:after="0"/>
              <w:jc w:val="center"/>
              <w:rPr>
                <w:rFonts w:cs="Times New Roman"/>
                <w:sz w:val="18"/>
                <w:szCs w:val="18"/>
              </w:rPr>
            </w:pPr>
            <w:r w:rsidRPr="00265D67">
              <w:rPr>
                <w:rFonts w:cs="Times New Roman"/>
                <w:sz w:val="18"/>
                <w:szCs w:val="18"/>
              </w:rPr>
              <w:t>0.1</w:t>
            </w:r>
            <w:r>
              <w:rPr>
                <w:rFonts w:cs="Times New Roman"/>
                <w:sz w:val="18"/>
                <w:szCs w:val="18"/>
              </w:rPr>
              <w:t>9</w:t>
            </w:r>
          </w:p>
        </w:tc>
      </w:tr>
      <w:tr w:rsidR="00887682" w14:paraId="72990A27" w14:textId="77777777" w:rsidTr="00887682">
        <w:trPr>
          <w:trHeight w:val="20"/>
        </w:trPr>
        <w:tc>
          <w:tcPr>
            <w:tcW w:w="435" w:type="pct"/>
          </w:tcPr>
          <w:p w14:paraId="384A15E2" w14:textId="77777777" w:rsidR="00887682" w:rsidRPr="00265D67" w:rsidRDefault="00887682" w:rsidP="00887682">
            <w:pPr>
              <w:spacing w:before="0" w:after="0"/>
              <w:jc w:val="center"/>
              <w:rPr>
                <w:rFonts w:cs="Times New Roman"/>
                <w:sz w:val="22"/>
              </w:rPr>
            </w:pPr>
            <w:r w:rsidRPr="00265D67">
              <w:rPr>
                <w:rFonts w:cs="Times New Roman"/>
                <w:sz w:val="22"/>
              </w:rPr>
              <w:t>VDP</w:t>
            </w:r>
            <w:r w:rsidRPr="00265D67">
              <w:rPr>
                <w:rFonts w:cs="Times New Roman"/>
                <w:sz w:val="22"/>
                <w:vertAlign w:val="subscript"/>
              </w:rPr>
              <w:t>K</w:t>
            </w:r>
          </w:p>
        </w:tc>
        <w:tc>
          <w:tcPr>
            <w:tcW w:w="572" w:type="pct"/>
          </w:tcPr>
          <w:p w14:paraId="0D365B7E" w14:textId="3C73D69E" w:rsidR="00887682" w:rsidRPr="00265D67" w:rsidRDefault="00D77A54" w:rsidP="00887682">
            <w:pPr>
              <w:spacing w:before="0" w:after="0"/>
              <w:jc w:val="center"/>
              <w:rPr>
                <w:rFonts w:cs="Times New Roman"/>
                <w:sz w:val="18"/>
                <w:szCs w:val="18"/>
              </w:rPr>
            </w:pPr>
            <w:r>
              <w:rPr>
                <w:rFonts w:cs="Times New Roman"/>
                <w:sz w:val="18"/>
                <w:szCs w:val="18"/>
              </w:rPr>
              <w:t>6</w:t>
            </w:r>
          </w:p>
          <w:p w14:paraId="7960A2D3"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3-39</w:t>
            </w:r>
            <w:r w:rsidRPr="00265D67">
              <w:rPr>
                <w:rFonts w:eastAsia="Times" w:cs="Times New Roman"/>
                <w:sz w:val="18"/>
                <w:szCs w:val="18"/>
              </w:rPr>
              <w:t>]</w:t>
            </w:r>
          </w:p>
        </w:tc>
        <w:tc>
          <w:tcPr>
            <w:tcW w:w="570" w:type="pct"/>
          </w:tcPr>
          <w:p w14:paraId="0B535F62" w14:textId="4EDAE565" w:rsidR="00887682" w:rsidRPr="00265D67" w:rsidRDefault="00D77A54" w:rsidP="00887682">
            <w:pPr>
              <w:spacing w:before="0" w:after="0"/>
              <w:jc w:val="center"/>
              <w:rPr>
                <w:rFonts w:cs="Times New Roman"/>
                <w:sz w:val="18"/>
                <w:szCs w:val="18"/>
              </w:rPr>
            </w:pPr>
            <w:r>
              <w:rPr>
                <w:rFonts w:cs="Times New Roman"/>
                <w:sz w:val="18"/>
                <w:szCs w:val="18"/>
              </w:rPr>
              <w:t>6</w:t>
            </w:r>
          </w:p>
          <w:p w14:paraId="187EE747"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4-16</w:t>
            </w:r>
            <w:r w:rsidRPr="00265D67">
              <w:rPr>
                <w:rFonts w:eastAsia="Times" w:cs="Times New Roman"/>
                <w:sz w:val="18"/>
                <w:szCs w:val="18"/>
              </w:rPr>
              <w:t>]</w:t>
            </w:r>
          </w:p>
        </w:tc>
        <w:tc>
          <w:tcPr>
            <w:tcW w:w="572" w:type="pct"/>
          </w:tcPr>
          <w:p w14:paraId="577B5CDE" w14:textId="7CE1D15C" w:rsidR="00887682" w:rsidRPr="00265D67" w:rsidRDefault="00D77A54" w:rsidP="00887682">
            <w:pPr>
              <w:spacing w:before="0" w:after="0"/>
              <w:jc w:val="center"/>
              <w:rPr>
                <w:rFonts w:cs="Times New Roman"/>
                <w:sz w:val="18"/>
                <w:szCs w:val="18"/>
              </w:rPr>
            </w:pPr>
            <w:r>
              <w:rPr>
                <w:rFonts w:cs="Times New Roman"/>
                <w:sz w:val="18"/>
                <w:szCs w:val="18"/>
              </w:rPr>
              <w:t>8</w:t>
            </w:r>
          </w:p>
          <w:p w14:paraId="32A694D4"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3-52</w:t>
            </w:r>
            <w:r w:rsidRPr="00265D67">
              <w:rPr>
                <w:rFonts w:eastAsia="Times" w:cs="Times New Roman"/>
                <w:sz w:val="18"/>
                <w:szCs w:val="18"/>
              </w:rPr>
              <w:t>]</w:t>
            </w:r>
          </w:p>
        </w:tc>
        <w:tc>
          <w:tcPr>
            <w:tcW w:w="458" w:type="pct"/>
          </w:tcPr>
          <w:p w14:paraId="3BA85D3C" w14:textId="77777777" w:rsidR="00887682" w:rsidRPr="00265D67" w:rsidRDefault="00887682" w:rsidP="00887682">
            <w:pPr>
              <w:spacing w:before="0" w:after="0"/>
              <w:jc w:val="center"/>
              <w:rPr>
                <w:rFonts w:cs="Times New Roman"/>
                <w:sz w:val="18"/>
                <w:szCs w:val="18"/>
              </w:rPr>
            </w:pPr>
            <w:r w:rsidRPr="00265D67">
              <w:rPr>
                <w:rFonts w:cs="Times New Roman"/>
                <w:sz w:val="18"/>
                <w:szCs w:val="18"/>
              </w:rPr>
              <w:t>0.</w:t>
            </w:r>
            <w:r>
              <w:rPr>
                <w:rFonts w:cs="Times New Roman"/>
                <w:sz w:val="18"/>
                <w:szCs w:val="18"/>
              </w:rPr>
              <w:t>91</w:t>
            </w:r>
          </w:p>
        </w:tc>
        <w:tc>
          <w:tcPr>
            <w:tcW w:w="119" w:type="pct"/>
          </w:tcPr>
          <w:p w14:paraId="450DA6EE" w14:textId="77777777" w:rsidR="00887682" w:rsidRPr="00265D67" w:rsidRDefault="00887682" w:rsidP="00887682">
            <w:pPr>
              <w:spacing w:before="0" w:after="0"/>
              <w:jc w:val="center"/>
              <w:rPr>
                <w:rFonts w:cs="Times New Roman"/>
                <w:sz w:val="18"/>
                <w:szCs w:val="18"/>
              </w:rPr>
            </w:pPr>
          </w:p>
        </w:tc>
        <w:tc>
          <w:tcPr>
            <w:tcW w:w="571" w:type="pct"/>
          </w:tcPr>
          <w:p w14:paraId="37C9D406" w14:textId="60CB0CAC" w:rsidR="00887682" w:rsidRPr="00265D67" w:rsidRDefault="00D77A54" w:rsidP="00887682">
            <w:pPr>
              <w:spacing w:before="0" w:after="0"/>
              <w:jc w:val="center"/>
              <w:rPr>
                <w:rFonts w:cs="Times New Roman"/>
                <w:sz w:val="18"/>
                <w:szCs w:val="18"/>
              </w:rPr>
            </w:pPr>
            <w:r>
              <w:rPr>
                <w:rFonts w:cs="Times New Roman"/>
                <w:sz w:val="18"/>
                <w:szCs w:val="18"/>
              </w:rPr>
              <w:t>6</w:t>
            </w:r>
          </w:p>
          <w:p w14:paraId="54D7C2AB"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3-39</w:t>
            </w:r>
            <w:r w:rsidRPr="00265D67">
              <w:rPr>
                <w:rFonts w:eastAsia="Times" w:cs="Times New Roman"/>
                <w:sz w:val="18"/>
                <w:szCs w:val="18"/>
              </w:rPr>
              <w:t>]</w:t>
            </w:r>
          </w:p>
        </w:tc>
        <w:tc>
          <w:tcPr>
            <w:tcW w:w="571" w:type="pct"/>
          </w:tcPr>
          <w:p w14:paraId="745407D0" w14:textId="3DFC3472" w:rsidR="00887682" w:rsidRPr="00265D67" w:rsidRDefault="00D77A54" w:rsidP="00887682">
            <w:pPr>
              <w:spacing w:before="0" w:after="0"/>
              <w:jc w:val="center"/>
              <w:rPr>
                <w:rFonts w:cs="Times New Roman"/>
                <w:sz w:val="18"/>
                <w:szCs w:val="18"/>
              </w:rPr>
            </w:pPr>
            <w:r>
              <w:rPr>
                <w:rFonts w:cs="Times New Roman"/>
                <w:sz w:val="18"/>
                <w:szCs w:val="18"/>
              </w:rPr>
              <w:t>5</w:t>
            </w:r>
          </w:p>
          <w:p w14:paraId="56BCB3C4"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3-11</w:t>
            </w:r>
            <w:r w:rsidRPr="00265D67">
              <w:rPr>
                <w:rFonts w:eastAsia="Times" w:cs="Times New Roman"/>
                <w:sz w:val="18"/>
                <w:szCs w:val="18"/>
              </w:rPr>
              <w:t>]</w:t>
            </w:r>
          </w:p>
        </w:tc>
        <w:tc>
          <w:tcPr>
            <w:tcW w:w="570" w:type="pct"/>
          </w:tcPr>
          <w:p w14:paraId="20495420" w14:textId="186D4E24" w:rsidR="00887682" w:rsidRPr="00265D67" w:rsidRDefault="00887682" w:rsidP="00887682">
            <w:pPr>
              <w:spacing w:before="0" w:after="0"/>
              <w:jc w:val="center"/>
              <w:rPr>
                <w:rFonts w:cs="Times New Roman"/>
                <w:sz w:val="18"/>
                <w:szCs w:val="18"/>
              </w:rPr>
            </w:pPr>
            <w:r>
              <w:rPr>
                <w:rFonts w:cs="Times New Roman"/>
                <w:sz w:val="18"/>
                <w:szCs w:val="18"/>
              </w:rPr>
              <w:t>1</w:t>
            </w:r>
            <w:r w:rsidR="00D77A54">
              <w:rPr>
                <w:rFonts w:cs="Times New Roman"/>
                <w:sz w:val="18"/>
                <w:szCs w:val="18"/>
              </w:rPr>
              <w:t>1</w:t>
            </w:r>
          </w:p>
          <w:p w14:paraId="382D1502"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3-52</w:t>
            </w:r>
            <w:r w:rsidRPr="00265D67">
              <w:rPr>
                <w:rFonts w:eastAsia="Times" w:cs="Times New Roman"/>
                <w:sz w:val="18"/>
                <w:szCs w:val="18"/>
              </w:rPr>
              <w:t>]</w:t>
            </w:r>
          </w:p>
        </w:tc>
        <w:tc>
          <w:tcPr>
            <w:tcW w:w="563" w:type="pct"/>
          </w:tcPr>
          <w:p w14:paraId="348BCF36" w14:textId="77777777" w:rsidR="00887682" w:rsidRPr="00265D67" w:rsidRDefault="00887682" w:rsidP="00887682">
            <w:pPr>
              <w:spacing w:before="0" w:after="0"/>
              <w:jc w:val="center"/>
              <w:rPr>
                <w:rFonts w:cs="Times New Roman"/>
                <w:sz w:val="18"/>
                <w:szCs w:val="18"/>
              </w:rPr>
            </w:pPr>
            <w:r w:rsidRPr="00265D67">
              <w:rPr>
                <w:rFonts w:cs="Times New Roman"/>
                <w:sz w:val="18"/>
                <w:szCs w:val="18"/>
              </w:rPr>
              <w:t>0.</w:t>
            </w:r>
            <w:r>
              <w:rPr>
                <w:rFonts w:cs="Times New Roman"/>
                <w:sz w:val="18"/>
                <w:szCs w:val="18"/>
              </w:rPr>
              <w:t>20</w:t>
            </w:r>
          </w:p>
        </w:tc>
      </w:tr>
      <w:tr w:rsidR="00887682" w14:paraId="29BC5E31" w14:textId="77777777" w:rsidTr="00887682">
        <w:trPr>
          <w:trHeight w:val="20"/>
        </w:trPr>
        <w:tc>
          <w:tcPr>
            <w:tcW w:w="5000" w:type="pct"/>
            <w:gridSpan w:val="10"/>
          </w:tcPr>
          <w:p w14:paraId="74277B91" w14:textId="77777777" w:rsidR="00887682" w:rsidRPr="00887682" w:rsidRDefault="00887682" w:rsidP="00887682">
            <w:pPr>
              <w:spacing w:before="0" w:after="0"/>
              <w:rPr>
                <w:rFonts w:cs="Times New Roman"/>
                <w:iCs/>
                <w:sz w:val="22"/>
              </w:rPr>
            </w:pPr>
            <w:r w:rsidRPr="00887682">
              <w:rPr>
                <w:rFonts w:cs="Times New Roman"/>
                <w:b/>
                <w:iCs/>
                <w:sz w:val="22"/>
                <w:vertAlign w:val="superscript"/>
              </w:rPr>
              <w:t>129</w:t>
            </w:r>
            <w:r w:rsidRPr="00887682">
              <w:rPr>
                <w:rFonts w:cs="Times New Roman"/>
                <w:b/>
                <w:iCs/>
                <w:sz w:val="22"/>
              </w:rPr>
              <w:t>Xe MRI</w:t>
            </w:r>
          </w:p>
        </w:tc>
      </w:tr>
      <w:tr w:rsidR="00887682" w14:paraId="6A40FEE0" w14:textId="77777777" w:rsidTr="00887682">
        <w:trPr>
          <w:trHeight w:val="20"/>
        </w:trPr>
        <w:tc>
          <w:tcPr>
            <w:tcW w:w="435" w:type="pct"/>
          </w:tcPr>
          <w:p w14:paraId="3A7642A9" w14:textId="77777777" w:rsidR="00887682" w:rsidRPr="00265D67" w:rsidRDefault="00887682" w:rsidP="00887682">
            <w:pPr>
              <w:spacing w:before="0" w:after="0"/>
              <w:jc w:val="center"/>
              <w:rPr>
                <w:rFonts w:cs="Times New Roman"/>
                <w:sz w:val="22"/>
              </w:rPr>
            </w:pPr>
            <w:r w:rsidRPr="00265D67">
              <w:rPr>
                <w:rFonts w:cs="Times New Roman"/>
                <w:sz w:val="22"/>
              </w:rPr>
              <w:t>VDP</w:t>
            </w:r>
            <w:r w:rsidRPr="00265D67">
              <w:rPr>
                <w:rFonts w:cs="Times New Roman"/>
                <w:sz w:val="22"/>
                <w:vertAlign w:val="subscript"/>
              </w:rPr>
              <w:t>T</w:t>
            </w:r>
          </w:p>
        </w:tc>
        <w:tc>
          <w:tcPr>
            <w:tcW w:w="572" w:type="pct"/>
          </w:tcPr>
          <w:p w14:paraId="65E82476" w14:textId="77777777" w:rsidR="00887682" w:rsidRPr="00265D67" w:rsidRDefault="00887682" w:rsidP="00887682">
            <w:pPr>
              <w:spacing w:before="0" w:after="0"/>
              <w:jc w:val="center"/>
              <w:rPr>
                <w:rFonts w:cs="Times New Roman"/>
                <w:sz w:val="18"/>
                <w:szCs w:val="18"/>
              </w:rPr>
            </w:pPr>
            <w:r>
              <w:rPr>
                <w:rFonts w:cs="Times New Roman"/>
                <w:sz w:val="18"/>
                <w:szCs w:val="18"/>
              </w:rPr>
              <w:t>21</w:t>
            </w:r>
          </w:p>
          <w:p w14:paraId="15CB9F42"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14-30</w:t>
            </w:r>
            <w:r w:rsidRPr="00265D67">
              <w:rPr>
                <w:rFonts w:eastAsia="Times" w:cs="Times New Roman"/>
                <w:sz w:val="18"/>
                <w:szCs w:val="18"/>
              </w:rPr>
              <w:t>]</w:t>
            </w:r>
          </w:p>
        </w:tc>
        <w:tc>
          <w:tcPr>
            <w:tcW w:w="570" w:type="pct"/>
          </w:tcPr>
          <w:p w14:paraId="3FA95907" w14:textId="77777777" w:rsidR="00887682" w:rsidRPr="00265D67" w:rsidRDefault="00887682" w:rsidP="00887682">
            <w:pPr>
              <w:spacing w:before="0" w:after="0"/>
              <w:jc w:val="center"/>
              <w:rPr>
                <w:rFonts w:cs="Times New Roman"/>
                <w:sz w:val="18"/>
                <w:szCs w:val="18"/>
              </w:rPr>
            </w:pPr>
            <w:r>
              <w:rPr>
                <w:rFonts w:cs="Times New Roman"/>
                <w:sz w:val="18"/>
                <w:szCs w:val="18"/>
              </w:rPr>
              <w:t>18</w:t>
            </w:r>
          </w:p>
          <w:p w14:paraId="5EC94845"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13-24</w:t>
            </w:r>
            <w:r w:rsidRPr="00265D67">
              <w:rPr>
                <w:rFonts w:eastAsia="Times" w:cs="Times New Roman"/>
                <w:sz w:val="18"/>
                <w:szCs w:val="18"/>
              </w:rPr>
              <w:t>]</w:t>
            </w:r>
          </w:p>
        </w:tc>
        <w:tc>
          <w:tcPr>
            <w:tcW w:w="572" w:type="pct"/>
          </w:tcPr>
          <w:p w14:paraId="6AE65A07" w14:textId="78BBA597" w:rsidR="00887682" w:rsidRPr="00265D67" w:rsidRDefault="00887682" w:rsidP="00887682">
            <w:pPr>
              <w:spacing w:before="0" w:after="0"/>
              <w:jc w:val="center"/>
              <w:rPr>
                <w:rFonts w:cs="Times New Roman"/>
                <w:sz w:val="18"/>
                <w:szCs w:val="18"/>
              </w:rPr>
            </w:pPr>
            <w:r>
              <w:rPr>
                <w:rFonts w:cs="Times New Roman"/>
                <w:sz w:val="18"/>
                <w:szCs w:val="18"/>
              </w:rPr>
              <w:t>2</w:t>
            </w:r>
            <w:r w:rsidR="007008A6">
              <w:rPr>
                <w:rFonts w:cs="Times New Roman"/>
                <w:sz w:val="18"/>
                <w:szCs w:val="18"/>
              </w:rPr>
              <w:t>2</w:t>
            </w:r>
          </w:p>
          <w:p w14:paraId="2218AC04"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16-37</w:t>
            </w:r>
            <w:r w:rsidRPr="00265D67">
              <w:rPr>
                <w:rFonts w:eastAsia="Times" w:cs="Times New Roman"/>
                <w:sz w:val="18"/>
                <w:szCs w:val="18"/>
              </w:rPr>
              <w:t>]</w:t>
            </w:r>
          </w:p>
        </w:tc>
        <w:tc>
          <w:tcPr>
            <w:tcW w:w="458" w:type="pct"/>
          </w:tcPr>
          <w:p w14:paraId="278BD777" w14:textId="77777777" w:rsidR="00887682" w:rsidRPr="00265D67" w:rsidRDefault="00887682" w:rsidP="00887682">
            <w:pPr>
              <w:spacing w:before="0" w:after="0"/>
              <w:jc w:val="center"/>
              <w:rPr>
                <w:rFonts w:cs="Times New Roman"/>
                <w:sz w:val="18"/>
                <w:szCs w:val="18"/>
              </w:rPr>
            </w:pPr>
            <w:r w:rsidRPr="00265D67">
              <w:rPr>
                <w:rFonts w:cs="Times New Roman"/>
                <w:sz w:val="18"/>
                <w:szCs w:val="18"/>
              </w:rPr>
              <w:t>0.</w:t>
            </w:r>
            <w:r>
              <w:rPr>
                <w:rFonts w:cs="Times New Roman"/>
                <w:sz w:val="18"/>
                <w:szCs w:val="18"/>
              </w:rPr>
              <w:t>16</w:t>
            </w:r>
          </w:p>
        </w:tc>
        <w:tc>
          <w:tcPr>
            <w:tcW w:w="119" w:type="pct"/>
          </w:tcPr>
          <w:p w14:paraId="3AD5CB0B" w14:textId="77777777" w:rsidR="00887682" w:rsidRPr="00265D67" w:rsidRDefault="00887682" w:rsidP="00887682">
            <w:pPr>
              <w:spacing w:before="0" w:after="0"/>
              <w:jc w:val="center"/>
              <w:rPr>
                <w:rFonts w:cs="Times New Roman"/>
                <w:sz w:val="18"/>
                <w:szCs w:val="18"/>
              </w:rPr>
            </w:pPr>
          </w:p>
        </w:tc>
        <w:tc>
          <w:tcPr>
            <w:tcW w:w="571" w:type="pct"/>
          </w:tcPr>
          <w:p w14:paraId="36DB4488" w14:textId="374F41FD" w:rsidR="00887682" w:rsidRPr="00265D67" w:rsidRDefault="00887682" w:rsidP="00887682">
            <w:pPr>
              <w:spacing w:before="0" w:after="0"/>
              <w:jc w:val="center"/>
              <w:rPr>
                <w:rFonts w:cs="Times New Roman"/>
                <w:sz w:val="18"/>
                <w:szCs w:val="18"/>
              </w:rPr>
            </w:pPr>
            <w:r>
              <w:rPr>
                <w:rFonts w:cs="Times New Roman"/>
                <w:sz w:val="18"/>
                <w:szCs w:val="18"/>
              </w:rPr>
              <w:t>2</w:t>
            </w:r>
            <w:r w:rsidR="007008A6">
              <w:rPr>
                <w:rFonts w:cs="Times New Roman"/>
                <w:sz w:val="18"/>
                <w:szCs w:val="18"/>
              </w:rPr>
              <w:t>1</w:t>
            </w:r>
          </w:p>
          <w:p w14:paraId="14E0DF97"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14-30</w:t>
            </w:r>
            <w:r w:rsidRPr="00265D67">
              <w:rPr>
                <w:rFonts w:eastAsia="Times" w:cs="Times New Roman"/>
                <w:sz w:val="18"/>
                <w:szCs w:val="18"/>
              </w:rPr>
              <w:t>]</w:t>
            </w:r>
          </w:p>
        </w:tc>
        <w:tc>
          <w:tcPr>
            <w:tcW w:w="571" w:type="pct"/>
          </w:tcPr>
          <w:p w14:paraId="11EE5097" w14:textId="049A70F0" w:rsidR="00887682" w:rsidRPr="00265D67" w:rsidRDefault="007008A6" w:rsidP="00887682">
            <w:pPr>
              <w:spacing w:before="0" w:after="0"/>
              <w:jc w:val="center"/>
              <w:rPr>
                <w:rFonts w:cs="Times New Roman"/>
                <w:sz w:val="18"/>
                <w:szCs w:val="18"/>
              </w:rPr>
            </w:pPr>
            <w:r>
              <w:rPr>
                <w:rFonts w:cs="Times New Roman"/>
                <w:sz w:val="18"/>
                <w:szCs w:val="18"/>
              </w:rPr>
              <w:t>20</w:t>
            </w:r>
          </w:p>
          <w:p w14:paraId="7E967530"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15-23</w:t>
            </w:r>
            <w:r w:rsidRPr="00265D67">
              <w:rPr>
                <w:rFonts w:eastAsia="Times" w:cs="Times New Roman"/>
                <w:sz w:val="18"/>
                <w:szCs w:val="18"/>
              </w:rPr>
              <w:t>]</w:t>
            </w:r>
          </w:p>
        </w:tc>
        <w:tc>
          <w:tcPr>
            <w:tcW w:w="570" w:type="pct"/>
          </w:tcPr>
          <w:p w14:paraId="6D1AA573" w14:textId="33EB4948" w:rsidR="00887682" w:rsidRPr="00265D67" w:rsidRDefault="007008A6" w:rsidP="00887682">
            <w:pPr>
              <w:spacing w:before="0" w:after="0"/>
              <w:jc w:val="center"/>
              <w:rPr>
                <w:rFonts w:cs="Times New Roman"/>
                <w:sz w:val="18"/>
                <w:szCs w:val="18"/>
              </w:rPr>
            </w:pPr>
            <w:r>
              <w:rPr>
                <w:rFonts w:cs="Times New Roman"/>
                <w:sz w:val="18"/>
                <w:szCs w:val="18"/>
              </w:rPr>
              <w:t>23</w:t>
            </w:r>
          </w:p>
          <w:p w14:paraId="324A2616"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13-37</w:t>
            </w:r>
            <w:r w:rsidRPr="00265D67">
              <w:rPr>
                <w:rFonts w:eastAsia="Times" w:cs="Times New Roman"/>
                <w:sz w:val="18"/>
                <w:szCs w:val="18"/>
              </w:rPr>
              <w:t>]</w:t>
            </w:r>
          </w:p>
        </w:tc>
        <w:tc>
          <w:tcPr>
            <w:tcW w:w="563" w:type="pct"/>
          </w:tcPr>
          <w:p w14:paraId="61A3F6D4" w14:textId="77777777" w:rsidR="00887682" w:rsidRPr="00265D67" w:rsidRDefault="00887682" w:rsidP="00887682">
            <w:pPr>
              <w:spacing w:before="0" w:after="0"/>
              <w:jc w:val="center"/>
              <w:rPr>
                <w:rFonts w:cs="Times New Roman"/>
                <w:b/>
                <w:sz w:val="18"/>
                <w:szCs w:val="18"/>
              </w:rPr>
            </w:pPr>
            <w:r w:rsidRPr="00265D67">
              <w:rPr>
                <w:rFonts w:cs="Times New Roman"/>
                <w:sz w:val="18"/>
                <w:szCs w:val="18"/>
              </w:rPr>
              <w:t>0.</w:t>
            </w:r>
            <w:r>
              <w:rPr>
                <w:rFonts w:cs="Times New Roman"/>
                <w:sz w:val="18"/>
                <w:szCs w:val="18"/>
              </w:rPr>
              <w:t>35</w:t>
            </w:r>
          </w:p>
        </w:tc>
      </w:tr>
      <w:tr w:rsidR="00887682" w14:paraId="685C0A65" w14:textId="77777777" w:rsidTr="00887682">
        <w:trPr>
          <w:trHeight w:val="20"/>
        </w:trPr>
        <w:tc>
          <w:tcPr>
            <w:tcW w:w="435" w:type="pct"/>
            <w:tcBorders>
              <w:bottom w:val="single" w:sz="4" w:space="0" w:color="auto"/>
            </w:tcBorders>
          </w:tcPr>
          <w:p w14:paraId="5A7ECBBD" w14:textId="77777777" w:rsidR="00887682" w:rsidRPr="00265D67" w:rsidRDefault="00887682" w:rsidP="00887682">
            <w:pPr>
              <w:spacing w:before="0" w:after="0"/>
              <w:jc w:val="center"/>
              <w:rPr>
                <w:rFonts w:cs="Times New Roman"/>
                <w:sz w:val="22"/>
              </w:rPr>
            </w:pPr>
            <w:r w:rsidRPr="00265D67">
              <w:rPr>
                <w:rFonts w:cs="Times New Roman"/>
                <w:sz w:val="22"/>
              </w:rPr>
              <w:t>VDP</w:t>
            </w:r>
            <w:r w:rsidRPr="00265D67">
              <w:rPr>
                <w:rFonts w:cs="Times New Roman"/>
                <w:sz w:val="22"/>
                <w:vertAlign w:val="subscript"/>
              </w:rPr>
              <w:t>K</w:t>
            </w:r>
          </w:p>
        </w:tc>
        <w:tc>
          <w:tcPr>
            <w:tcW w:w="572" w:type="pct"/>
            <w:tcBorders>
              <w:bottom w:val="single" w:sz="4" w:space="0" w:color="auto"/>
            </w:tcBorders>
          </w:tcPr>
          <w:p w14:paraId="4D5AEEDF" w14:textId="221BBAEB" w:rsidR="00887682" w:rsidRPr="00265D67" w:rsidRDefault="007008A6" w:rsidP="00887682">
            <w:pPr>
              <w:spacing w:before="0" w:after="0"/>
              <w:jc w:val="center"/>
              <w:rPr>
                <w:rFonts w:cs="Times New Roman"/>
                <w:sz w:val="18"/>
                <w:szCs w:val="18"/>
              </w:rPr>
            </w:pPr>
            <w:r>
              <w:rPr>
                <w:rFonts w:cs="Times New Roman"/>
                <w:sz w:val="18"/>
                <w:szCs w:val="18"/>
              </w:rPr>
              <w:t>4</w:t>
            </w:r>
          </w:p>
          <w:p w14:paraId="348AB95A"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1-42</w:t>
            </w:r>
            <w:r w:rsidRPr="00265D67">
              <w:rPr>
                <w:rFonts w:eastAsia="Times" w:cs="Times New Roman"/>
                <w:sz w:val="18"/>
                <w:szCs w:val="18"/>
              </w:rPr>
              <w:t>]</w:t>
            </w:r>
          </w:p>
        </w:tc>
        <w:tc>
          <w:tcPr>
            <w:tcW w:w="570" w:type="pct"/>
            <w:tcBorders>
              <w:bottom w:val="single" w:sz="4" w:space="0" w:color="auto"/>
            </w:tcBorders>
          </w:tcPr>
          <w:p w14:paraId="48F59174" w14:textId="4C20974F" w:rsidR="00887682" w:rsidRPr="00265D67" w:rsidRDefault="007008A6" w:rsidP="00887682">
            <w:pPr>
              <w:spacing w:before="0" w:after="0"/>
              <w:jc w:val="center"/>
              <w:rPr>
                <w:rFonts w:cs="Times New Roman"/>
                <w:sz w:val="18"/>
                <w:szCs w:val="18"/>
              </w:rPr>
            </w:pPr>
            <w:r>
              <w:rPr>
                <w:rFonts w:cs="Times New Roman"/>
                <w:sz w:val="18"/>
                <w:szCs w:val="18"/>
              </w:rPr>
              <w:t>4</w:t>
            </w:r>
          </w:p>
          <w:p w14:paraId="0FD9EE3A"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2-20</w:t>
            </w:r>
            <w:r w:rsidRPr="00265D67">
              <w:rPr>
                <w:rFonts w:eastAsia="Times" w:cs="Times New Roman"/>
                <w:sz w:val="18"/>
                <w:szCs w:val="18"/>
              </w:rPr>
              <w:t>]</w:t>
            </w:r>
          </w:p>
        </w:tc>
        <w:tc>
          <w:tcPr>
            <w:tcW w:w="572" w:type="pct"/>
            <w:tcBorders>
              <w:bottom w:val="single" w:sz="4" w:space="0" w:color="auto"/>
            </w:tcBorders>
          </w:tcPr>
          <w:p w14:paraId="3694EDCE" w14:textId="46E049B2" w:rsidR="00887682" w:rsidRPr="00265D67" w:rsidRDefault="007008A6" w:rsidP="00887682">
            <w:pPr>
              <w:spacing w:before="0" w:after="0"/>
              <w:jc w:val="center"/>
              <w:rPr>
                <w:rFonts w:cs="Times New Roman"/>
                <w:sz w:val="18"/>
                <w:szCs w:val="18"/>
              </w:rPr>
            </w:pPr>
            <w:r>
              <w:rPr>
                <w:rFonts w:cs="Times New Roman"/>
                <w:sz w:val="18"/>
                <w:szCs w:val="18"/>
              </w:rPr>
              <w:t>6</w:t>
            </w:r>
          </w:p>
          <w:p w14:paraId="0A73BD4C"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1-48</w:t>
            </w:r>
            <w:r w:rsidRPr="00265D67">
              <w:rPr>
                <w:rFonts w:eastAsia="Times" w:cs="Times New Roman"/>
                <w:sz w:val="18"/>
                <w:szCs w:val="18"/>
              </w:rPr>
              <w:t>]</w:t>
            </w:r>
          </w:p>
        </w:tc>
        <w:tc>
          <w:tcPr>
            <w:tcW w:w="458" w:type="pct"/>
            <w:tcBorders>
              <w:bottom w:val="single" w:sz="4" w:space="0" w:color="auto"/>
            </w:tcBorders>
          </w:tcPr>
          <w:p w14:paraId="1531CEB3" w14:textId="55A6EA3F" w:rsidR="00887682" w:rsidRPr="00265D67" w:rsidRDefault="00887682" w:rsidP="00887682">
            <w:pPr>
              <w:spacing w:before="0" w:after="0"/>
              <w:jc w:val="center"/>
              <w:rPr>
                <w:rFonts w:cs="Times New Roman"/>
                <w:sz w:val="18"/>
                <w:szCs w:val="18"/>
              </w:rPr>
            </w:pPr>
            <w:r w:rsidRPr="00265D67">
              <w:rPr>
                <w:rFonts w:cs="Times New Roman"/>
                <w:sz w:val="18"/>
                <w:szCs w:val="18"/>
              </w:rPr>
              <w:t>0.</w:t>
            </w:r>
            <w:r w:rsidR="007008A6">
              <w:rPr>
                <w:rFonts w:cs="Times New Roman"/>
                <w:sz w:val="18"/>
                <w:szCs w:val="18"/>
              </w:rPr>
              <w:t>91</w:t>
            </w:r>
          </w:p>
        </w:tc>
        <w:tc>
          <w:tcPr>
            <w:tcW w:w="119" w:type="pct"/>
            <w:tcBorders>
              <w:bottom w:val="single" w:sz="4" w:space="0" w:color="auto"/>
            </w:tcBorders>
          </w:tcPr>
          <w:p w14:paraId="32D36472" w14:textId="77777777" w:rsidR="00887682" w:rsidRPr="00265D67" w:rsidRDefault="00887682" w:rsidP="00887682">
            <w:pPr>
              <w:spacing w:before="0" w:after="0"/>
              <w:jc w:val="center"/>
              <w:rPr>
                <w:rFonts w:cs="Times New Roman"/>
                <w:sz w:val="18"/>
                <w:szCs w:val="18"/>
              </w:rPr>
            </w:pPr>
          </w:p>
        </w:tc>
        <w:tc>
          <w:tcPr>
            <w:tcW w:w="571" w:type="pct"/>
            <w:tcBorders>
              <w:bottom w:val="single" w:sz="4" w:space="0" w:color="auto"/>
            </w:tcBorders>
          </w:tcPr>
          <w:p w14:paraId="72C144D3" w14:textId="37D92FA2" w:rsidR="00887682" w:rsidRPr="00265D67" w:rsidRDefault="007008A6" w:rsidP="00887682">
            <w:pPr>
              <w:spacing w:before="0" w:after="0"/>
              <w:jc w:val="center"/>
              <w:rPr>
                <w:rFonts w:cs="Times New Roman"/>
                <w:sz w:val="18"/>
                <w:szCs w:val="18"/>
              </w:rPr>
            </w:pPr>
            <w:r>
              <w:rPr>
                <w:rFonts w:cs="Times New Roman"/>
                <w:sz w:val="18"/>
                <w:szCs w:val="18"/>
              </w:rPr>
              <w:t>5</w:t>
            </w:r>
          </w:p>
          <w:p w14:paraId="7B7A4391"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1-42</w:t>
            </w:r>
            <w:r w:rsidRPr="00265D67">
              <w:rPr>
                <w:rFonts w:eastAsia="Times" w:cs="Times New Roman"/>
                <w:sz w:val="18"/>
                <w:szCs w:val="18"/>
              </w:rPr>
              <w:t>]</w:t>
            </w:r>
          </w:p>
        </w:tc>
        <w:tc>
          <w:tcPr>
            <w:tcW w:w="571" w:type="pct"/>
            <w:tcBorders>
              <w:bottom w:val="single" w:sz="4" w:space="0" w:color="auto"/>
            </w:tcBorders>
          </w:tcPr>
          <w:p w14:paraId="1C7F07B1" w14:textId="6949AA3E" w:rsidR="00887682" w:rsidRPr="00265D67" w:rsidRDefault="007008A6" w:rsidP="00887682">
            <w:pPr>
              <w:spacing w:before="0" w:after="0"/>
              <w:jc w:val="center"/>
              <w:rPr>
                <w:rFonts w:cs="Times New Roman"/>
                <w:sz w:val="18"/>
                <w:szCs w:val="18"/>
              </w:rPr>
            </w:pPr>
            <w:r>
              <w:rPr>
                <w:rFonts w:cs="Times New Roman"/>
                <w:sz w:val="18"/>
                <w:szCs w:val="18"/>
              </w:rPr>
              <w:t>2</w:t>
            </w:r>
          </w:p>
          <w:p w14:paraId="5056C813"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1-6</w:t>
            </w:r>
            <w:r w:rsidRPr="00265D67">
              <w:rPr>
                <w:rFonts w:eastAsia="Times" w:cs="Times New Roman"/>
                <w:sz w:val="18"/>
                <w:szCs w:val="18"/>
              </w:rPr>
              <w:t>]</w:t>
            </w:r>
          </w:p>
        </w:tc>
        <w:tc>
          <w:tcPr>
            <w:tcW w:w="570" w:type="pct"/>
            <w:tcBorders>
              <w:bottom w:val="single" w:sz="4" w:space="0" w:color="auto"/>
            </w:tcBorders>
          </w:tcPr>
          <w:p w14:paraId="2C465247" w14:textId="6460B09D" w:rsidR="00887682" w:rsidRPr="00265D67" w:rsidRDefault="007008A6" w:rsidP="00887682">
            <w:pPr>
              <w:spacing w:before="0" w:after="0"/>
              <w:jc w:val="center"/>
              <w:rPr>
                <w:rFonts w:cs="Times New Roman"/>
                <w:sz w:val="18"/>
                <w:szCs w:val="18"/>
              </w:rPr>
            </w:pPr>
            <w:r>
              <w:rPr>
                <w:rFonts w:cs="Times New Roman"/>
                <w:sz w:val="18"/>
                <w:szCs w:val="18"/>
              </w:rPr>
              <w:t>6</w:t>
            </w:r>
          </w:p>
          <w:p w14:paraId="20CF2B50" w14:textId="77777777" w:rsidR="00887682" w:rsidRPr="00265D67" w:rsidRDefault="00887682" w:rsidP="00887682">
            <w:pPr>
              <w:spacing w:before="0" w:after="0"/>
              <w:jc w:val="center"/>
              <w:rPr>
                <w:rFonts w:cs="Times New Roman"/>
                <w:sz w:val="18"/>
                <w:szCs w:val="18"/>
              </w:rPr>
            </w:pPr>
            <w:r w:rsidRPr="00265D67">
              <w:rPr>
                <w:rFonts w:eastAsia="Times" w:cs="Times New Roman"/>
                <w:sz w:val="18"/>
                <w:szCs w:val="18"/>
              </w:rPr>
              <w:t>[</w:t>
            </w:r>
            <w:r>
              <w:rPr>
                <w:rFonts w:eastAsia="Times" w:cs="Times New Roman"/>
                <w:sz w:val="18"/>
                <w:szCs w:val="18"/>
              </w:rPr>
              <w:t>1-48</w:t>
            </w:r>
            <w:r w:rsidRPr="00265D67">
              <w:rPr>
                <w:rFonts w:eastAsia="Times" w:cs="Times New Roman"/>
                <w:sz w:val="18"/>
                <w:szCs w:val="18"/>
              </w:rPr>
              <w:t>]</w:t>
            </w:r>
          </w:p>
        </w:tc>
        <w:tc>
          <w:tcPr>
            <w:tcW w:w="563" w:type="pct"/>
            <w:tcBorders>
              <w:bottom w:val="single" w:sz="4" w:space="0" w:color="auto"/>
            </w:tcBorders>
          </w:tcPr>
          <w:p w14:paraId="46BD5469" w14:textId="5EACF523" w:rsidR="00887682" w:rsidRPr="007020D3" w:rsidRDefault="00887682" w:rsidP="00887682">
            <w:pPr>
              <w:spacing w:before="0" w:after="0"/>
              <w:jc w:val="center"/>
              <w:rPr>
                <w:rFonts w:cs="Times New Roman"/>
                <w:b/>
                <w:sz w:val="18"/>
                <w:szCs w:val="18"/>
              </w:rPr>
            </w:pPr>
            <w:r w:rsidRPr="00887682">
              <w:rPr>
                <w:rFonts w:cs="Times New Roman"/>
                <w:bCs/>
                <w:sz w:val="18"/>
                <w:szCs w:val="18"/>
              </w:rPr>
              <w:t>0.05</w:t>
            </w:r>
          </w:p>
        </w:tc>
      </w:tr>
    </w:tbl>
    <w:p w14:paraId="63510E11" w14:textId="79A67603" w:rsidR="00265D67" w:rsidRPr="00AA100A" w:rsidRDefault="00731344" w:rsidP="00AA100A">
      <w:pPr>
        <w:spacing w:before="0" w:after="0"/>
        <w:jc w:val="both"/>
        <w:rPr>
          <w:rFonts w:eastAsia="Times New Roman" w:cs="Times New Roman"/>
          <w:lang w:eastAsia="en-CA"/>
        </w:rPr>
      </w:pPr>
      <w:r w:rsidRPr="00A93462">
        <w:rPr>
          <w:rFonts w:eastAsia="Times New Roman" w:cs="Times New Roman"/>
          <w:lang w:eastAsia="en-CA"/>
        </w:rPr>
        <w:t>Values</w:t>
      </w:r>
      <w:r>
        <w:rPr>
          <w:rFonts w:eastAsia="Times New Roman" w:cs="Times New Roman"/>
          <w:lang w:eastAsia="en-CA"/>
        </w:rPr>
        <w:t xml:space="preserve"> </w:t>
      </w:r>
      <w:r w:rsidRPr="00A93462">
        <w:rPr>
          <w:rFonts w:eastAsia="Times New Roman" w:cs="Times New Roman"/>
          <w:lang w:eastAsia="en-CA"/>
        </w:rPr>
        <w:t xml:space="preserve">are </w:t>
      </w:r>
      <w:r w:rsidR="00265D67">
        <w:rPr>
          <w:rFonts w:eastAsia="Times New Roman" w:cs="Times New Roman"/>
          <w:lang w:eastAsia="en-CA"/>
        </w:rPr>
        <w:t>median [</w:t>
      </w:r>
      <w:proofErr w:type="gramStart"/>
      <w:r w:rsidR="00265D67">
        <w:rPr>
          <w:rFonts w:eastAsia="Times New Roman" w:cs="Times New Roman"/>
          <w:lang w:eastAsia="en-CA"/>
        </w:rPr>
        <w:t>minimum-maximum</w:t>
      </w:r>
      <w:proofErr w:type="gramEnd"/>
      <w:r w:rsidR="00265D67">
        <w:rPr>
          <w:rFonts w:eastAsia="Times New Roman" w:cs="Times New Roman"/>
          <w:lang w:eastAsia="en-CA"/>
        </w:rPr>
        <w:t>]</w:t>
      </w:r>
      <w:r>
        <w:rPr>
          <w:rFonts w:eastAsia="Times New Roman" w:cs="Times New Roman"/>
          <w:lang w:eastAsia="en-CA"/>
        </w:rPr>
        <w:t>.</w:t>
      </w:r>
      <w:r>
        <w:rPr>
          <w:rFonts w:eastAsia="Times New Roman" w:cs="Times New Roman"/>
          <w:szCs w:val="24"/>
          <w:lang w:val="en-CA" w:eastAsia="en-CA"/>
        </w:rPr>
        <w:t xml:space="preserve"> </w:t>
      </w:r>
      <w:r w:rsidR="006338A6">
        <w:rPr>
          <w:rFonts w:eastAsia="Times New Roman" w:cs="Times New Roman"/>
          <w:szCs w:val="24"/>
          <w:lang w:val="en-CA" w:eastAsia="en-CA"/>
        </w:rPr>
        <w:t>VDP</w:t>
      </w:r>
      <w:r w:rsidR="006338A6" w:rsidRPr="00A93462">
        <w:rPr>
          <w:rFonts w:eastAsia="Times New Roman" w:cs="Times New Roman"/>
          <w:szCs w:val="24"/>
          <w:vertAlign w:val="subscript"/>
          <w:lang w:val="en-CA" w:eastAsia="en-CA"/>
        </w:rPr>
        <w:t>T</w:t>
      </w:r>
      <w:r w:rsidR="006338A6">
        <w:rPr>
          <w:rFonts w:eastAsia="Times New Roman" w:cs="Times New Roman"/>
          <w:szCs w:val="24"/>
          <w:lang w:val="en-CA" w:eastAsia="en-CA"/>
        </w:rPr>
        <w:t>=VDP determined by thresholding method; VDP</w:t>
      </w:r>
      <w:r w:rsidR="006338A6" w:rsidRPr="00A93462">
        <w:rPr>
          <w:rFonts w:eastAsia="Times New Roman" w:cs="Times New Roman"/>
          <w:szCs w:val="24"/>
          <w:vertAlign w:val="subscript"/>
          <w:lang w:val="en-CA" w:eastAsia="en-CA"/>
        </w:rPr>
        <w:t>K</w:t>
      </w:r>
      <w:r w:rsidR="006338A6">
        <w:rPr>
          <w:rFonts w:eastAsia="Times New Roman" w:cs="Times New Roman"/>
          <w:szCs w:val="24"/>
          <w:lang w:val="en-CA" w:eastAsia="en-CA"/>
        </w:rPr>
        <w:t>=VDP determined by k-means method</w:t>
      </w:r>
      <w:r w:rsidR="00D24D5C">
        <w:rPr>
          <w:rFonts w:eastAsia="Times New Roman" w:cs="Times New Roman"/>
          <w:szCs w:val="24"/>
          <w:lang w:val="en-CA" w:eastAsia="en-CA"/>
        </w:rPr>
        <w:t>.</w:t>
      </w:r>
      <w:r w:rsidR="00D24D5C" w:rsidRPr="00D24D5C">
        <w:rPr>
          <w:rFonts w:eastAsia="Times New Roman" w:cs="Times New Roman"/>
          <w:lang w:eastAsia="en-CA"/>
        </w:rPr>
        <w:t xml:space="preserve"> </w:t>
      </w:r>
      <w:r w:rsidR="00B4116B" w:rsidRPr="00A93462">
        <w:rPr>
          <w:rFonts w:eastAsia="Times New Roman" w:cs="Times New Roman"/>
          <w:vertAlign w:val="superscript"/>
        </w:rPr>
        <w:t>†</w:t>
      </w:r>
      <w:r w:rsidR="00B4116B" w:rsidRPr="00A93462">
        <w:rPr>
          <w:rFonts w:eastAsia="Times New Roman" w:cs="Times New Roman"/>
          <w:lang w:eastAsia="en-CA"/>
        </w:rPr>
        <w:t>As per TNM-staging 8</w:t>
      </w:r>
      <w:r w:rsidR="00B4116B" w:rsidRPr="00A93462">
        <w:rPr>
          <w:rFonts w:eastAsia="Times New Roman" w:cs="Times New Roman"/>
          <w:vertAlign w:val="superscript"/>
          <w:lang w:eastAsia="en-CA"/>
        </w:rPr>
        <w:t>th</w:t>
      </w:r>
      <w:r w:rsidR="00B4116B" w:rsidRPr="00A93462">
        <w:rPr>
          <w:rFonts w:eastAsia="Times New Roman" w:cs="Times New Roman"/>
          <w:lang w:eastAsia="en-CA"/>
        </w:rPr>
        <w:t xml:space="preserve"> edition</w:t>
      </w:r>
      <w:r w:rsidR="00B4116B">
        <w:rPr>
          <w:rFonts w:eastAsia="Times New Roman" w:cs="Times New Roman"/>
          <w:lang w:eastAsia="en-CA"/>
        </w:rPr>
        <w:t xml:space="preserve">. </w:t>
      </w:r>
      <w:r w:rsidR="00D24D5C" w:rsidRPr="00A93462">
        <w:rPr>
          <w:rFonts w:eastAsia="Times New Roman" w:cs="Times New Roman"/>
          <w:lang w:eastAsia="en-CA"/>
        </w:rPr>
        <w:t>*Significance of difference between groups was d</w:t>
      </w:r>
      <w:r w:rsidR="00265D67">
        <w:rPr>
          <w:rFonts w:eastAsia="Times New Roman" w:cs="Times New Roman"/>
          <w:lang w:eastAsia="en-CA"/>
        </w:rPr>
        <w:t>etermined using</w:t>
      </w:r>
      <w:r w:rsidR="00D24D5C" w:rsidRPr="00A93462">
        <w:rPr>
          <w:rFonts w:eastAsia="Times New Roman" w:cs="Times New Roman"/>
          <w:lang w:eastAsia="en-CA"/>
        </w:rPr>
        <w:t xml:space="preserve"> Kruskal Wallis with Dunn’s multiple comparisons test. </w:t>
      </w:r>
    </w:p>
    <w:sectPr w:rsidR="00265D67" w:rsidRPr="00AA100A" w:rsidSect="00A12224">
      <w:headerReference w:type="even" r:id="rId12"/>
      <w:footerReference w:type="even" r:id="rId13"/>
      <w:footerReference w:type="default" r:id="rId14"/>
      <w:headerReference w:type="first" r:id="rId15"/>
      <w:pgSz w:w="12240" w:h="15840"/>
      <w:pgMar w:top="1138" w:right="1608"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AE26" w14:textId="77777777" w:rsidR="00D06965" w:rsidRDefault="00D06965" w:rsidP="00117666">
      <w:pPr>
        <w:spacing w:after="0"/>
      </w:pPr>
      <w:r>
        <w:separator/>
      </w:r>
    </w:p>
  </w:endnote>
  <w:endnote w:type="continuationSeparator" w:id="0">
    <w:p w14:paraId="72CD2A2A" w14:textId="77777777" w:rsidR="00D06965" w:rsidRDefault="00D0696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46F3" w14:textId="77777777" w:rsidR="00D06965" w:rsidRDefault="00D06965" w:rsidP="00117666">
      <w:pPr>
        <w:spacing w:after="0"/>
      </w:pPr>
      <w:r>
        <w:separator/>
      </w:r>
    </w:p>
  </w:footnote>
  <w:footnote w:type="continuationSeparator" w:id="0">
    <w:p w14:paraId="281D4722" w14:textId="77777777" w:rsidR="00D06965" w:rsidRDefault="00D0696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20" name="Picture 2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B0F"/>
    <w:multiLevelType w:val="hybridMultilevel"/>
    <w:tmpl w:val="5B2AC8E4"/>
    <w:lvl w:ilvl="0" w:tplc="4ACABFC8">
      <w:start w:val="1"/>
      <w:numFmt w:val="upperLetter"/>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1D522E"/>
    <w:multiLevelType w:val="hybridMultilevel"/>
    <w:tmpl w:val="0D888222"/>
    <w:lvl w:ilvl="0" w:tplc="7DA6D34A">
      <w:start w:val="1"/>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8A1F7D"/>
    <w:multiLevelType w:val="hybridMultilevel"/>
    <w:tmpl w:val="57C828BA"/>
    <w:lvl w:ilvl="0" w:tplc="403CB9BE">
      <w:start w:val="1"/>
      <w:numFmt w:val="upperLetter"/>
      <w:lvlText w:val="(%1)"/>
      <w:lvlJc w:val="left"/>
      <w:pPr>
        <w:ind w:left="770" w:hanging="41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D3635E"/>
    <w:multiLevelType w:val="hybridMultilevel"/>
    <w:tmpl w:val="08DAF3EE"/>
    <w:lvl w:ilvl="0" w:tplc="88164500">
      <w:start w:val="1"/>
      <w:numFmt w:val="upperLetter"/>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0601A"/>
    <w:multiLevelType w:val="multilevel"/>
    <w:tmpl w:val="E57ED83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2."/>
      <w:lvlJc w:val="left"/>
      <w:pPr>
        <w:ind w:left="360" w:hanging="360"/>
      </w:p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847519320">
    <w:abstractNumId w:val="1"/>
  </w:num>
  <w:num w:numId="2" w16cid:durableId="299311251">
    <w:abstractNumId w:val="8"/>
  </w:num>
  <w:num w:numId="3" w16cid:durableId="595090165">
    <w:abstractNumId w:val="5"/>
  </w:num>
  <w:num w:numId="4" w16cid:durableId="1892225658">
    <w:abstractNumId w:val="9"/>
  </w:num>
  <w:num w:numId="5" w16cid:durableId="1347832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1591523">
    <w:abstractNumId w:val="7"/>
  </w:num>
  <w:num w:numId="7" w16cid:durableId="1507743421">
    <w:abstractNumId w:val="10"/>
  </w:num>
  <w:num w:numId="8" w16cid:durableId="1955550961">
    <w:abstractNumId w:val="10"/>
  </w:num>
  <w:num w:numId="9" w16cid:durableId="404108733">
    <w:abstractNumId w:val="10"/>
  </w:num>
  <w:num w:numId="10" w16cid:durableId="902906126">
    <w:abstractNumId w:val="10"/>
  </w:num>
  <w:num w:numId="11" w16cid:durableId="1805077960">
    <w:abstractNumId w:val="10"/>
  </w:num>
  <w:num w:numId="12" w16cid:durableId="777022380">
    <w:abstractNumId w:val="10"/>
  </w:num>
  <w:num w:numId="13" w16cid:durableId="820729843">
    <w:abstractNumId w:val="7"/>
  </w:num>
  <w:num w:numId="14" w16cid:durableId="687367492">
    <w:abstractNumId w:val="6"/>
  </w:num>
  <w:num w:numId="15" w16cid:durableId="702751034">
    <w:abstractNumId w:val="6"/>
  </w:num>
  <w:num w:numId="16" w16cid:durableId="1328705044">
    <w:abstractNumId w:val="6"/>
  </w:num>
  <w:num w:numId="17" w16cid:durableId="657030460">
    <w:abstractNumId w:val="6"/>
  </w:num>
  <w:num w:numId="18" w16cid:durableId="940455128">
    <w:abstractNumId w:val="6"/>
  </w:num>
  <w:num w:numId="19" w16cid:durableId="2071149038">
    <w:abstractNumId w:val="6"/>
  </w:num>
  <w:num w:numId="20" w16cid:durableId="189807058">
    <w:abstractNumId w:val="4"/>
  </w:num>
  <w:num w:numId="21" w16cid:durableId="75710166">
    <w:abstractNumId w:val="2"/>
  </w:num>
  <w:num w:numId="22" w16cid:durableId="7607535">
    <w:abstractNumId w:val="0"/>
  </w:num>
  <w:num w:numId="23" w16cid:durableId="2123262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3F0D"/>
    <w:rsid w:val="0001436A"/>
    <w:rsid w:val="00034304"/>
    <w:rsid w:val="00035434"/>
    <w:rsid w:val="00046330"/>
    <w:rsid w:val="00052A14"/>
    <w:rsid w:val="00077D53"/>
    <w:rsid w:val="000841BF"/>
    <w:rsid w:val="000B7FD4"/>
    <w:rsid w:val="001030B8"/>
    <w:rsid w:val="00105FD9"/>
    <w:rsid w:val="00117666"/>
    <w:rsid w:val="00122732"/>
    <w:rsid w:val="00126017"/>
    <w:rsid w:val="00135565"/>
    <w:rsid w:val="001549D3"/>
    <w:rsid w:val="00160065"/>
    <w:rsid w:val="00161A62"/>
    <w:rsid w:val="00164000"/>
    <w:rsid w:val="0017067B"/>
    <w:rsid w:val="00175A3D"/>
    <w:rsid w:val="00177D84"/>
    <w:rsid w:val="001C1ACF"/>
    <w:rsid w:val="001C3583"/>
    <w:rsid w:val="001C6AF7"/>
    <w:rsid w:val="00207B86"/>
    <w:rsid w:val="00215D7E"/>
    <w:rsid w:val="00226E69"/>
    <w:rsid w:val="00230D53"/>
    <w:rsid w:val="002311B0"/>
    <w:rsid w:val="00232A15"/>
    <w:rsid w:val="0023786D"/>
    <w:rsid w:val="002425BB"/>
    <w:rsid w:val="00246656"/>
    <w:rsid w:val="00265D67"/>
    <w:rsid w:val="00267D18"/>
    <w:rsid w:val="00283041"/>
    <w:rsid w:val="002868E2"/>
    <w:rsid w:val="002869C3"/>
    <w:rsid w:val="00290045"/>
    <w:rsid w:val="002936E4"/>
    <w:rsid w:val="002B4A57"/>
    <w:rsid w:val="002C74CA"/>
    <w:rsid w:val="002E1D08"/>
    <w:rsid w:val="003544FB"/>
    <w:rsid w:val="003B2360"/>
    <w:rsid w:val="003D2F2D"/>
    <w:rsid w:val="003F3490"/>
    <w:rsid w:val="00401590"/>
    <w:rsid w:val="00420778"/>
    <w:rsid w:val="00447801"/>
    <w:rsid w:val="00452E9C"/>
    <w:rsid w:val="00455D4D"/>
    <w:rsid w:val="00464A8D"/>
    <w:rsid w:val="00473212"/>
    <w:rsid w:val="004735C8"/>
    <w:rsid w:val="004900DF"/>
    <w:rsid w:val="004961FF"/>
    <w:rsid w:val="00497EC6"/>
    <w:rsid w:val="004A313E"/>
    <w:rsid w:val="004F1053"/>
    <w:rsid w:val="00517A89"/>
    <w:rsid w:val="005250F2"/>
    <w:rsid w:val="00531C1C"/>
    <w:rsid w:val="00574C1E"/>
    <w:rsid w:val="0059361B"/>
    <w:rsid w:val="00593EEA"/>
    <w:rsid w:val="005A5EEE"/>
    <w:rsid w:val="005C1271"/>
    <w:rsid w:val="005E30A6"/>
    <w:rsid w:val="005F796F"/>
    <w:rsid w:val="00631119"/>
    <w:rsid w:val="006338A6"/>
    <w:rsid w:val="006375C7"/>
    <w:rsid w:val="00654E8F"/>
    <w:rsid w:val="006563D4"/>
    <w:rsid w:val="00660D05"/>
    <w:rsid w:val="00666E6B"/>
    <w:rsid w:val="006820B1"/>
    <w:rsid w:val="0069081A"/>
    <w:rsid w:val="006A357D"/>
    <w:rsid w:val="006B7D14"/>
    <w:rsid w:val="006F7C15"/>
    <w:rsid w:val="007008A6"/>
    <w:rsid w:val="00701727"/>
    <w:rsid w:val="0070566C"/>
    <w:rsid w:val="00714C50"/>
    <w:rsid w:val="00725A7D"/>
    <w:rsid w:val="00731344"/>
    <w:rsid w:val="00732233"/>
    <w:rsid w:val="00733ACF"/>
    <w:rsid w:val="007501BE"/>
    <w:rsid w:val="00790BB3"/>
    <w:rsid w:val="007A4155"/>
    <w:rsid w:val="007A4C18"/>
    <w:rsid w:val="007B5BD4"/>
    <w:rsid w:val="007C206C"/>
    <w:rsid w:val="007D29EE"/>
    <w:rsid w:val="007D3F54"/>
    <w:rsid w:val="00803D24"/>
    <w:rsid w:val="00811FFD"/>
    <w:rsid w:val="00817DD6"/>
    <w:rsid w:val="00833323"/>
    <w:rsid w:val="00847849"/>
    <w:rsid w:val="00885156"/>
    <w:rsid w:val="00887682"/>
    <w:rsid w:val="008A514E"/>
    <w:rsid w:val="009151AA"/>
    <w:rsid w:val="0093429D"/>
    <w:rsid w:val="00941981"/>
    <w:rsid w:val="00943573"/>
    <w:rsid w:val="009500F6"/>
    <w:rsid w:val="00960FDD"/>
    <w:rsid w:val="00970F7D"/>
    <w:rsid w:val="00994A3D"/>
    <w:rsid w:val="009C2B12"/>
    <w:rsid w:val="009C61A3"/>
    <w:rsid w:val="009C70F3"/>
    <w:rsid w:val="009E16F1"/>
    <w:rsid w:val="00A03CAF"/>
    <w:rsid w:val="00A12224"/>
    <w:rsid w:val="00A15A7B"/>
    <w:rsid w:val="00A174D9"/>
    <w:rsid w:val="00A24E07"/>
    <w:rsid w:val="00A42EF9"/>
    <w:rsid w:val="00A53FD2"/>
    <w:rsid w:val="00A569CD"/>
    <w:rsid w:val="00A732FB"/>
    <w:rsid w:val="00A82416"/>
    <w:rsid w:val="00AA100A"/>
    <w:rsid w:val="00AB61E1"/>
    <w:rsid w:val="00AB6715"/>
    <w:rsid w:val="00AF4865"/>
    <w:rsid w:val="00B02459"/>
    <w:rsid w:val="00B04719"/>
    <w:rsid w:val="00B1671E"/>
    <w:rsid w:val="00B1795C"/>
    <w:rsid w:val="00B23C3A"/>
    <w:rsid w:val="00B25EB8"/>
    <w:rsid w:val="00B354E1"/>
    <w:rsid w:val="00B36877"/>
    <w:rsid w:val="00B37F4D"/>
    <w:rsid w:val="00B4116B"/>
    <w:rsid w:val="00B620B3"/>
    <w:rsid w:val="00B65359"/>
    <w:rsid w:val="00B740A0"/>
    <w:rsid w:val="00B8589F"/>
    <w:rsid w:val="00B93DE9"/>
    <w:rsid w:val="00B96585"/>
    <w:rsid w:val="00B96FDA"/>
    <w:rsid w:val="00BA05D8"/>
    <w:rsid w:val="00BC4FDA"/>
    <w:rsid w:val="00C504B7"/>
    <w:rsid w:val="00C52A7B"/>
    <w:rsid w:val="00C56BAF"/>
    <w:rsid w:val="00C63061"/>
    <w:rsid w:val="00C679AA"/>
    <w:rsid w:val="00C75972"/>
    <w:rsid w:val="00CA5FD4"/>
    <w:rsid w:val="00CB29A5"/>
    <w:rsid w:val="00CB6E62"/>
    <w:rsid w:val="00CC0A3A"/>
    <w:rsid w:val="00CD066B"/>
    <w:rsid w:val="00CD0E56"/>
    <w:rsid w:val="00CE4FEE"/>
    <w:rsid w:val="00D06965"/>
    <w:rsid w:val="00D12619"/>
    <w:rsid w:val="00D235B1"/>
    <w:rsid w:val="00D24D5C"/>
    <w:rsid w:val="00D26EC3"/>
    <w:rsid w:val="00D52BC1"/>
    <w:rsid w:val="00D706E2"/>
    <w:rsid w:val="00D7351A"/>
    <w:rsid w:val="00D7360E"/>
    <w:rsid w:val="00D77A54"/>
    <w:rsid w:val="00DB59C3"/>
    <w:rsid w:val="00DB787B"/>
    <w:rsid w:val="00DC259A"/>
    <w:rsid w:val="00DE23E8"/>
    <w:rsid w:val="00DF051E"/>
    <w:rsid w:val="00DF0D93"/>
    <w:rsid w:val="00DF370C"/>
    <w:rsid w:val="00DF7FF6"/>
    <w:rsid w:val="00E14F31"/>
    <w:rsid w:val="00E21299"/>
    <w:rsid w:val="00E419B0"/>
    <w:rsid w:val="00E52377"/>
    <w:rsid w:val="00E64E17"/>
    <w:rsid w:val="00E866C9"/>
    <w:rsid w:val="00EA27FE"/>
    <w:rsid w:val="00EA3D3C"/>
    <w:rsid w:val="00EF76DC"/>
    <w:rsid w:val="00F04876"/>
    <w:rsid w:val="00F324E1"/>
    <w:rsid w:val="00F34E99"/>
    <w:rsid w:val="00F46900"/>
    <w:rsid w:val="00F47184"/>
    <w:rsid w:val="00F61D89"/>
    <w:rsid w:val="00F87E82"/>
    <w:rsid w:val="00F906E5"/>
    <w:rsid w:val="00FA3FAE"/>
    <w:rsid w:val="00FB4BAB"/>
    <w:rsid w:val="00FC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487BD"/>
  <w14:defaultImageDpi w14:val="32767"/>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D67"/>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283041"/>
    <w:rPr>
      <w:color w:val="605E5C"/>
      <w:shd w:val="clear" w:color="auto" w:fill="E1DFDD"/>
    </w:rPr>
  </w:style>
  <w:style w:type="table" w:customStyle="1" w:styleId="TableGrid1">
    <w:name w:val="Table Grid1"/>
    <w:basedOn w:val="TableNormal"/>
    <w:next w:val="TableGrid"/>
    <w:uiPriority w:val="39"/>
    <w:rsid w:val="00D52BC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5321151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69193C8CB67D43830577A60BD3FC32" ma:contentTypeVersion="4" ma:contentTypeDescription="Create a new document." ma:contentTypeScope="" ma:versionID="222ccd19fd1c37ab01441da3a3938db1">
  <xsd:schema xmlns:xsd="http://www.w3.org/2001/XMLSchema" xmlns:xs="http://www.w3.org/2001/XMLSchema" xmlns:p="http://schemas.microsoft.com/office/2006/metadata/properties" xmlns:ns3="2d57d11b-9f1f-4952-8c2c-b2061356ec6a" targetNamespace="http://schemas.microsoft.com/office/2006/metadata/properties" ma:root="true" ma:fieldsID="56ea744007e2a4620ea221f78e30fddb" ns3:_="">
    <xsd:import namespace="2d57d11b-9f1f-4952-8c2c-b2061356ec6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d11b-9f1f-4952-8c2c-b2061356e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C4D11C-6D2A-4DA4-A660-EB5542DCE01E}">
  <ds:schemaRefs>
    <ds:schemaRef ds:uri="http://schemas.openxmlformats.org/officeDocument/2006/bibliography"/>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C7A9FE16-5F88-4AB4-BEBA-8F2AF4E79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d11b-9f1f-4952-8c2c-b2061356e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3</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Svenningsen, Sarah</cp:lastModifiedBy>
  <cp:revision>7</cp:revision>
  <cp:lastPrinted>2013-10-03T12:51:00Z</cp:lastPrinted>
  <dcterms:created xsi:type="dcterms:W3CDTF">2023-02-17T17:46:00Z</dcterms:created>
  <dcterms:modified xsi:type="dcterms:W3CDTF">2023-02-20T20:37:00Z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0x0101005C69193C8CB67D43830577A60BD3FC32</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