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75DC5E6" w14:textId="77777777" w:rsidR="002C1C90" w:rsidRDefault="002C1C90" w:rsidP="00994A3D">
      <w:pPr>
        <w:jc w:val="both"/>
        <w:rPr>
          <w:rFonts w:eastAsia="Cambria" w:cs="Times New Roman"/>
          <w:b/>
          <w:szCs w:val="24"/>
        </w:rPr>
      </w:pPr>
    </w:p>
    <w:p w14:paraId="4D8F75C5" w14:textId="732BF4F9" w:rsidR="002E26FF" w:rsidRPr="00414473" w:rsidRDefault="00AF433E" w:rsidP="00994A3D">
      <w:pPr>
        <w:jc w:val="both"/>
        <w:rPr>
          <w:rFonts w:eastAsia="Cambria" w:cs="Times New Roman"/>
          <w:b/>
          <w:sz w:val="32"/>
          <w:szCs w:val="32"/>
        </w:rPr>
      </w:pPr>
      <w:r>
        <w:rPr>
          <w:rFonts w:eastAsia="Cambria" w:cs="Times New Roman"/>
          <w:b/>
          <w:sz w:val="32"/>
          <w:szCs w:val="32"/>
        </w:rPr>
        <w:t>Supplementary M</w:t>
      </w:r>
      <w:r w:rsidR="00F86402" w:rsidRPr="00414473">
        <w:rPr>
          <w:rFonts w:eastAsia="Cambria" w:cs="Times New Roman"/>
          <w:b/>
          <w:sz w:val="32"/>
          <w:szCs w:val="32"/>
        </w:rPr>
        <w:t>ethods</w:t>
      </w:r>
    </w:p>
    <w:p w14:paraId="06EBBC39" w14:textId="118F9B73" w:rsidR="00F86402" w:rsidRDefault="00F86402" w:rsidP="00994A3D">
      <w:pPr>
        <w:jc w:val="both"/>
        <w:rPr>
          <w:rFonts w:eastAsia="Cambria" w:cs="Times New Roman"/>
          <w:b/>
          <w:szCs w:val="24"/>
        </w:rPr>
      </w:pPr>
      <w:r>
        <w:rPr>
          <w:rFonts w:eastAsia="Cambria" w:cs="Times New Roman"/>
          <w:b/>
          <w:szCs w:val="24"/>
        </w:rPr>
        <w:t>Participants</w:t>
      </w:r>
    </w:p>
    <w:p w14:paraId="2430C805" w14:textId="0D58DA49" w:rsidR="002E26FF" w:rsidRPr="00414473" w:rsidRDefault="002E26FF" w:rsidP="00414473">
      <w:pPr>
        <w:spacing w:before="0" w:after="200" w:line="276" w:lineRule="auto"/>
        <w:jc w:val="both"/>
        <w:rPr>
          <w:rFonts w:eastAsia="Cambria" w:cs="Times New Roman"/>
          <w:bCs/>
          <w:szCs w:val="24"/>
        </w:rPr>
      </w:pPr>
      <w:r w:rsidRPr="00414473">
        <w:rPr>
          <w:rFonts w:eastAsia="Cambria" w:cs="Times New Roman"/>
          <w:bCs/>
          <w:szCs w:val="24"/>
        </w:rPr>
        <w:t xml:space="preserve">The participants were recruited from </w:t>
      </w:r>
      <w:proofErr w:type="spellStart"/>
      <w:r w:rsidRPr="00414473">
        <w:rPr>
          <w:rFonts w:eastAsia="Cambria" w:cs="Times New Roman"/>
          <w:bCs/>
          <w:szCs w:val="24"/>
        </w:rPr>
        <w:t>Kirkkonummi</w:t>
      </w:r>
      <w:proofErr w:type="spellEnd"/>
      <w:r w:rsidRPr="00414473">
        <w:rPr>
          <w:rFonts w:eastAsia="Cambria" w:cs="Times New Roman"/>
          <w:bCs/>
          <w:szCs w:val="24"/>
        </w:rPr>
        <w:t xml:space="preserve"> and Espoo, Finland, (a) by sending email invitations to the parents of typically developing children who had already performed the HMD part (see 2.3 Procedure) when participating in an earlier study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2022b), and (b) by sending advertisement letters to parents via schools’ electronic message boards and giving brief educational lectures at schools and online, during which the opportunity to take part in the study was mentioned. </w:t>
      </w:r>
    </w:p>
    <w:p w14:paraId="5BE335BD" w14:textId="2C16F96E" w:rsidR="00F23646" w:rsidRDefault="00F86402" w:rsidP="00994A3D">
      <w:pPr>
        <w:jc w:val="both"/>
        <w:rPr>
          <w:rFonts w:eastAsia="Cambria" w:cs="Times New Roman"/>
          <w:b/>
          <w:szCs w:val="24"/>
        </w:rPr>
      </w:pPr>
      <w:r>
        <w:rPr>
          <w:rFonts w:eastAsia="Cambria" w:cs="Times New Roman"/>
          <w:b/>
          <w:szCs w:val="24"/>
        </w:rPr>
        <w:t>T</w:t>
      </w:r>
      <w:r w:rsidR="00F23646">
        <w:rPr>
          <w:rFonts w:eastAsia="Cambria" w:cs="Times New Roman"/>
          <w:b/>
          <w:szCs w:val="24"/>
        </w:rPr>
        <w:t xml:space="preserve">he </w:t>
      </w:r>
      <w:r w:rsidR="00F112B1">
        <w:rPr>
          <w:rFonts w:eastAsia="Cambria" w:cs="Times New Roman"/>
          <w:b/>
          <w:szCs w:val="24"/>
        </w:rPr>
        <w:t xml:space="preserve">differences between </w:t>
      </w:r>
      <w:r>
        <w:rPr>
          <w:rFonts w:eastAsia="Cambria" w:cs="Times New Roman"/>
          <w:b/>
          <w:szCs w:val="24"/>
        </w:rPr>
        <w:t>HMD</w:t>
      </w:r>
      <w:r w:rsidR="00F112B1">
        <w:rPr>
          <w:rFonts w:eastAsia="Cambria" w:cs="Times New Roman"/>
          <w:b/>
          <w:szCs w:val="24"/>
        </w:rPr>
        <w:t>-</w:t>
      </w:r>
      <w:r>
        <w:rPr>
          <w:rFonts w:eastAsia="Cambria" w:cs="Times New Roman"/>
          <w:b/>
          <w:szCs w:val="24"/>
        </w:rPr>
        <w:t xml:space="preserve"> and FSD</w:t>
      </w:r>
      <w:r w:rsidR="00F112B1">
        <w:rPr>
          <w:rFonts w:eastAsia="Cambria" w:cs="Times New Roman"/>
          <w:b/>
          <w:szCs w:val="24"/>
        </w:rPr>
        <w:t>-</w:t>
      </w:r>
      <w:r w:rsidR="00F23646">
        <w:rPr>
          <w:rFonts w:eastAsia="Cambria" w:cs="Times New Roman"/>
          <w:b/>
          <w:szCs w:val="24"/>
        </w:rPr>
        <w:t>EPELI</w:t>
      </w:r>
    </w:p>
    <w:p w14:paraId="1A3B5007" w14:textId="3660355F" w:rsidR="00F23646" w:rsidRPr="00A802AC" w:rsidRDefault="00F23646" w:rsidP="00414473">
      <w:pPr>
        <w:jc w:val="both"/>
        <w:rPr>
          <w:rFonts w:eastAsia="Times New Roman" w:cs="Times New Roman"/>
          <w:szCs w:val="24"/>
          <w:lang w:eastAsia="en-GB"/>
        </w:rPr>
      </w:pPr>
      <w:r w:rsidRPr="00A802AC">
        <w:rPr>
          <w:rFonts w:eastAsia="Times New Roman" w:cs="Times New Roman"/>
          <w:szCs w:val="24"/>
          <w:lang w:eastAsia="en-GB"/>
        </w:rPr>
        <w:t>In the HMD version, the participants used Oculus Go goggles (2560 x 1440 resolution, 60/72 Hz refresh rate, 16:9 aspect ratio, and 101-degree horizontal FOV) and the related hand controller. To ensure participant safety, the children performed the task while sitting in a revolving chair (see Figure 1</w:t>
      </w:r>
      <w:r>
        <w:rPr>
          <w:rFonts w:eastAsia="Times New Roman" w:cs="Times New Roman"/>
          <w:szCs w:val="24"/>
          <w:lang w:eastAsia="en-GB"/>
        </w:rPr>
        <w:t>A</w:t>
      </w:r>
      <w:r w:rsidRPr="00A802AC">
        <w:rPr>
          <w:rFonts w:eastAsia="Times New Roman" w:cs="Times New Roman"/>
          <w:szCs w:val="24"/>
          <w:lang w:eastAsia="en-GB"/>
        </w:rPr>
        <w:t xml:space="preserve">). To look around, they could rotate their head and spin with the chair. The participant interacted with the objects by pointing at them with a ray coming from the virtual hand controller object and pushing a button with a thumb. Movable objects could be picked up and released by pointing at a desired location and pushing the button again. The participant could check the time by raising the hand controller and looking at it, like checking </w:t>
      </w:r>
      <w:r>
        <w:rPr>
          <w:rFonts w:eastAsia="Times New Roman" w:cs="Times New Roman"/>
          <w:szCs w:val="24"/>
          <w:lang w:eastAsia="en-GB"/>
        </w:rPr>
        <w:t xml:space="preserve">the </w:t>
      </w:r>
      <w:r w:rsidRPr="00A802AC">
        <w:rPr>
          <w:rFonts w:eastAsia="Times New Roman" w:cs="Times New Roman"/>
          <w:szCs w:val="24"/>
          <w:lang w:eastAsia="en-GB"/>
        </w:rPr>
        <w:t>time from a wristwatch. The drums in the virtual environment were played by swinging the hand controller at them. This was required in only one scenario but could be done</w:t>
      </w:r>
      <w:r w:rsidRPr="00A20680">
        <w:rPr>
          <w:rFonts w:eastAsia="Times New Roman" w:cs="Times New Roman"/>
          <w:szCs w:val="24"/>
          <w:lang w:eastAsia="en-GB"/>
        </w:rPr>
        <w:t xml:space="preserve"> </w:t>
      </w:r>
      <w:r w:rsidRPr="00A802AC">
        <w:rPr>
          <w:rFonts w:eastAsia="Times New Roman" w:cs="Times New Roman"/>
          <w:szCs w:val="24"/>
          <w:lang w:eastAsia="en-GB"/>
        </w:rPr>
        <w:t xml:space="preserve">spontaneously in others. Navigating was performed by teleporting between waypoint circles on the floor by pointing at them and pressing the button. Motion tracking sensors in the HMD and </w:t>
      </w:r>
      <w:r w:rsidR="00851C81">
        <w:rPr>
          <w:rFonts w:eastAsia="Times New Roman" w:cs="Times New Roman"/>
          <w:szCs w:val="24"/>
          <w:lang w:eastAsia="en-GB"/>
        </w:rPr>
        <w:t xml:space="preserve">hand </w:t>
      </w:r>
      <w:r w:rsidRPr="00A802AC">
        <w:rPr>
          <w:rFonts w:eastAsia="Times New Roman" w:cs="Times New Roman"/>
          <w:szCs w:val="24"/>
          <w:lang w:eastAsia="en-GB"/>
        </w:rPr>
        <w:t>controller recorded movements. Only the hand controller movement data was used in this study, as in the earlier study the head and hand movement measures were strongly correlated (</w:t>
      </w:r>
      <w:r w:rsidRPr="00A802AC">
        <w:rPr>
          <w:rFonts w:eastAsia="Times New Roman" w:cs="Times New Roman"/>
          <w:i/>
          <w:iCs/>
          <w:szCs w:val="24"/>
          <w:lang w:eastAsia="en-GB"/>
        </w:rPr>
        <w:t>r</w:t>
      </w:r>
      <w:r w:rsidRPr="00A802AC">
        <w:rPr>
          <w:rFonts w:eastAsia="Times New Roman" w:cs="Times New Roman"/>
          <w:szCs w:val="24"/>
          <w:lang w:eastAsia="en-GB"/>
        </w:rPr>
        <w:t xml:space="preserve"> = .84; see </w:t>
      </w:r>
      <w:proofErr w:type="spellStart"/>
      <w:r w:rsidRPr="00A802AC">
        <w:rPr>
          <w:rFonts w:eastAsia="Times New Roman" w:cs="Times New Roman"/>
          <w:szCs w:val="24"/>
          <w:lang w:eastAsia="en-GB"/>
        </w:rPr>
        <w:t>Seesjärvi</w:t>
      </w:r>
      <w:proofErr w:type="spellEnd"/>
      <w:r w:rsidRPr="00A802AC">
        <w:rPr>
          <w:rFonts w:eastAsia="Times New Roman" w:cs="Times New Roman"/>
          <w:szCs w:val="24"/>
          <w:lang w:eastAsia="en-GB"/>
        </w:rPr>
        <w:t xml:space="preserve"> et al. 2022</w:t>
      </w:r>
      <w:r w:rsidR="00851C81">
        <w:rPr>
          <w:rFonts w:eastAsia="Times New Roman" w:cs="Times New Roman"/>
          <w:szCs w:val="24"/>
          <w:lang w:eastAsia="en-GB"/>
        </w:rPr>
        <w:t>b</w:t>
      </w:r>
      <w:r w:rsidRPr="00A802AC">
        <w:rPr>
          <w:rFonts w:eastAsia="Times New Roman" w:cs="Times New Roman"/>
          <w:szCs w:val="24"/>
          <w:lang w:eastAsia="en-GB"/>
        </w:rPr>
        <w:t xml:space="preserve"> supplementary material). For audio, the integrated speakers of </w:t>
      </w:r>
      <w:r>
        <w:rPr>
          <w:rFonts w:eastAsia="Times New Roman" w:cs="Times New Roman"/>
          <w:szCs w:val="24"/>
          <w:lang w:eastAsia="en-GB"/>
        </w:rPr>
        <w:t xml:space="preserve">the </w:t>
      </w:r>
      <w:r w:rsidRPr="00A802AC">
        <w:rPr>
          <w:rFonts w:eastAsia="Times New Roman" w:cs="Times New Roman"/>
          <w:szCs w:val="24"/>
          <w:lang w:eastAsia="en-GB"/>
        </w:rPr>
        <w:t>Oculus Go headset</w:t>
      </w:r>
      <w:r>
        <w:rPr>
          <w:rFonts w:eastAsia="Times New Roman" w:cs="Times New Roman"/>
          <w:szCs w:val="24"/>
          <w:lang w:eastAsia="en-GB"/>
        </w:rPr>
        <w:t>,</w:t>
      </w:r>
      <w:r w:rsidRPr="00A802AC">
        <w:rPr>
          <w:rFonts w:eastAsia="Times New Roman" w:cs="Times New Roman"/>
          <w:szCs w:val="24"/>
          <w:lang w:eastAsia="en-GB"/>
        </w:rPr>
        <w:t xml:space="preserve"> located near (~ 3 cm) each ear</w:t>
      </w:r>
      <w:r>
        <w:rPr>
          <w:rFonts w:eastAsia="Times New Roman" w:cs="Times New Roman"/>
          <w:szCs w:val="24"/>
          <w:lang w:eastAsia="en-GB"/>
        </w:rPr>
        <w:t>,</w:t>
      </w:r>
      <w:r w:rsidRPr="00A802AC">
        <w:rPr>
          <w:rFonts w:eastAsia="Times New Roman" w:cs="Times New Roman"/>
          <w:szCs w:val="24"/>
          <w:lang w:eastAsia="en-GB"/>
        </w:rPr>
        <w:t xml:space="preserve"> were used. The loudness was kept fixed at a predetermined level that allowed the children to hear the instructions clearly. The examiner was instructed to adjust the volume if the participant could not hear the instructions easily during the training phase of the task, but this was not needed for any of the participants.</w:t>
      </w:r>
    </w:p>
    <w:p w14:paraId="5EAB6762" w14:textId="6B076E9F" w:rsidR="00F86402" w:rsidRDefault="00F23646" w:rsidP="00994A3D">
      <w:pPr>
        <w:jc w:val="both"/>
        <w:rPr>
          <w:rFonts w:eastAsia="Cambria" w:cs="Times New Roman"/>
          <w:b/>
          <w:szCs w:val="24"/>
        </w:rPr>
      </w:pPr>
      <w:r w:rsidRPr="00A802AC">
        <w:rPr>
          <w:rFonts w:eastAsia="Times New Roman" w:cs="Times New Roman"/>
          <w:szCs w:val="24"/>
          <w:lang w:eastAsia="en-GB"/>
        </w:rPr>
        <w:t xml:space="preserve">In the FSD version, the participants used typical laptop/desktop computers and a web browser. The participants who performed the FSD version supervised by an experimenter used a Dell Latitude 7400 laptop computer (Intel i5-8365 @ 1,6 MHz CPU, 16 GB of RAM, Intel UHD Graphics 620 GPU, Windows 10 OS, 14-inch screen, 1920 x 1080 resolution, 60 Hz refresh rate, 16:9 aspect ratio) and a standard mouse (Logitech M100). While the viewing distance was not strictly controlled, it was approximated to be 60 cm on average, which results in </w:t>
      </w:r>
      <w:r>
        <w:rPr>
          <w:rFonts w:eastAsia="Times New Roman" w:cs="Times New Roman"/>
          <w:szCs w:val="24"/>
          <w:lang w:eastAsia="en-GB"/>
        </w:rPr>
        <w:t xml:space="preserve">a </w:t>
      </w:r>
      <w:r w:rsidRPr="00A802AC">
        <w:rPr>
          <w:rFonts w:eastAsia="Times New Roman" w:cs="Times New Roman"/>
          <w:szCs w:val="24"/>
          <w:lang w:eastAsia="en-GB"/>
        </w:rPr>
        <w:t xml:space="preserve">29-degree horizontal FOV. The participants who performed the FSD version </w:t>
      </w:r>
      <w:r>
        <w:rPr>
          <w:rFonts w:eastAsia="Times New Roman" w:cs="Times New Roman"/>
          <w:szCs w:val="24"/>
          <w:lang w:eastAsia="en-GB"/>
        </w:rPr>
        <w:t xml:space="preserve">at </w:t>
      </w:r>
      <w:r w:rsidRPr="00A802AC">
        <w:rPr>
          <w:rFonts w:eastAsia="Times New Roman" w:cs="Times New Roman"/>
          <w:szCs w:val="24"/>
          <w:lang w:eastAsia="en-GB"/>
        </w:rPr>
        <w:t xml:space="preserve">home used various typical laptop/desktop configurations. Of these participants, 25 used </w:t>
      </w:r>
      <w:r>
        <w:rPr>
          <w:rFonts w:eastAsia="Times New Roman" w:cs="Times New Roman"/>
          <w:szCs w:val="24"/>
          <w:lang w:eastAsia="en-GB"/>
        </w:rPr>
        <w:t xml:space="preserve">a </w:t>
      </w:r>
      <w:r w:rsidRPr="00A802AC">
        <w:rPr>
          <w:rFonts w:eastAsia="Times New Roman" w:cs="Times New Roman"/>
          <w:szCs w:val="24"/>
          <w:lang w:eastAsia="en-GB"/>
        </w:rPr>
        <w:t xml:space="preserve">mouse, four </w:t>
      </w:r>
      <w:r>
        <w:rPr>
          <w:rFonts w:eastAsia="Times New Roman" w:cs="Times New Roman"/>
          <w:szCs w:val="24"/>
          <w:lang w:eastAsia="en-GB"/>
        </w:rPr>
        <w:t xml:space="preserve">a </w:t>
      </w:r>
      <w:r w:rsidRPr="00A802AC">
        <w:rPr>
          <w:rFonts w:eastAsia="Times New Roman" w:cs="Times New Roman"/>
          <w:szCs w:val="24"/>
          <w:lang w:eastAsia="en-GB"/>
        </w:rPr>
        <w:t xml:space="preserve">trackpad, while six did not report this. The screen size range was 12–32 inches, </w:t>
      </w:r>
      <w:r>
        <w:rPr>
          <w:rFonts w:eastAsia="Times New Roman" w:cs="Times New Roman"/>
          <w:szCs w:val="24"/>
          <w:lang w:eastAsia="en-GB"/>
        </w:rPr>
        <w:t xml:space="preserve">the </w:t>
      </w:r>
      <w:r w:rsidRPr="00A802AC">
        <w:rPr>
          <w:rFonts w:eastAsia="Times New Roman" w:cs="Times New Roman"/>
          <w:szCs w:val="24"/>
          <w:lang w:eastAsia="en-GB"/>
        </w:rPr>
        <w:t xml:space="preserve">most popular options being 14 inches (four participants) and 24 inches (five participants). As the viewing distance was not strictly controlled, the exact FOV is not known. </w:t>
      </w:r>
      <w:r w:rsidRPr="00A802AC">
        <w:rPr>
          <w:rFonts w:eastAsia="Times New Roman" w:cs="Times New Roman"/>
          <w:szCs w:val="24"/>
          <w:lang w:eastAsia="en-GB"/>
        </w:rPr>
        <w:lastRenderedPageBreak/>
        <w:t xml:space="preserve">However, it can be approximated that the horizontal FOV varied between 25–60 degrees if a typical viewing distance of 60 cm was used. Thus, the FOV was </w:t>
      </w:r>
      <w:r>
        <w:rPr>
          <w:rFonts w:eastAsia="Times New Roman" w:cs="Times New Roman"/>
          <w:szCs w:val="24"/>
          <w:lang w:eastAsia="en-GB"/>
        </w:rPr>
        <w:t xml:space="preserve">on average </w:t>
      </w:r>
      <w:r w:rsidRPr="00A802AC">
        <w:rPr>
          <w:rFonts w:eastAsia="Times New Roman" w:cs="Times New Roman"/>
          <w:szCs w:val="24"/>
          <w:lang w:eastAsia="en-GB"/>
        </w:rPr>
        <w:t>markedly narrower in the FSD version compared to the HMD version. In the control system, there were several differences compared to the HMD version. The participants looked around with mouse/trackpad as opposed to natural head movement. There was a crosshair</w:t>
      </w:r>
      <w:r>
        <w:rPr>
          <w:rFonts w:eastAsia="Times New Roman" w:cs="Times New Roman"/>
          <w:szCs w:val="24"/>
          <w:lang w:eastAsia="en-GB"/>
        </w:rPr>
        <w:t>s</w:t>
      </w:r>
      <w:r w:rsidRPr="00A802AC">
        <w:rPr>
          <w:rFonts w:eastAsia="Times New Roman" w:cs="Times New Roman"/>
          <w:szCs w:val="24"/>
          <w:lang w:eastAsia="en-GB"/>
        </w:rPr>
        <w:t xml:space="preserve"> in the middle of the screen, and interaction with the objects was done by aiming at them by rotating the view until the target object was in the crosshair</w:t>
      </w:r>
      <w:r>
        <w:rPr>
          <w:rFonts w:eastAsia="Times New Roman" w:cs="Times New Roman"/>
          <w:szCs w:val="24"/>
          <w:lang w:eastAsia="en-GB"/>
        </w:rPr>
        <w:t>s</w:t>
      </w:r>
      <w:r w:rsidRPr="00A802AC">
        <w:rPr>
          <w:rFonts w:eastAsia="Times New Roman" w:cs="Times New Roman"/>
          <w:szCs w:val="24"/>
          <w:lang w:eastAsia="en-GB"/>
        </w:rPr>
        <w:t xml:space="preserve">, and then </w:t>
      </w:r>
      <w:r>
        <w:rPr>
          <w:rFonts w:eastAsia="Times New Roman" w:cs="Times New Roman"/>
          <w:szCs w:val="24"/>
          <w:lang w:eastAsia="en-GB"/>
        </w:rPr>
        <w:t>pressing</w:t>
      </w:r>
      <w:r w:rsidRPr="00A802AC">
        <w:rPr>
          <w:rFonts w:eastAsia="Times New Roman" w:cs="Times New Roman"/>
          <w:szCs w:val="24"/>
          <w:lang w:eastAsia="en-GB"/>
        </w:rPr>
        <w:t xml:space="preserve"> the left mouse/trackpad button. The time could be checked by </w:t>
      </w:r>
      <w:r>
        <w:rPr>
          <w:rFonts w:eastAsia="Times New Roman" w:cs="Times New Roman"/>
          <w:szCs w:val="24"/>
          <w:lang w:eastAsia="en-GB"/>
        </w:rPr>
        <w:t>pressing</w:t>
      </w:r>
      <w:r w:rsidRPr="00A802AC">
        <w:rPr>
          <w:rFonts w:eastAsia="Times New Roman" w:cs="Times New Roman"/>
          <w:szCs w:val="24"/>
          <w:lang w:eastAsia="en-GB"/>
        </w:rPr>
        <w:t xml:space="preserve"> the right mouse/trackpad button, which resulted a white circle in the lower right corner </w:t>
      </w:r>
      <w:r>
        <w:rPr>
          <w:rFonts w:eastAsia="Times New Roman" w:cs="Times New Roman"/>
          <w:szCs w:val="24"/>
          <w:lang w:eastAsia="en-GB"/>
        </w:rPr>
        <w:t>being</w:t>
      </w:r>
      <w:r w:rsidRPr="00A802AC">
        <w:rPr>
          <w:rFonts w:eastAsia="Times New Roman" w:cs="Times New Roman"/>
          <w:szCs w:val="24"/>
          <w:lang w:eastAsia="en-GB"/>
        </w:rPr>
        <w:t xml:space="preserve"> replaced with a clock. The virtual drums were used </w:t>
      </w:r>
      <w:r>
        <w:rPr>
          <w:rFonts w:eastAsia="Times New Roman" w:cs="Times New Roman"/>
          <w:szCs w:val="24"/>
          <w:lang w:eastAsia="en-GB"/>
        </w:rPr>
        <w:t xml:space="preserve">in the same way </w:t>
      </w:r>
      <w:r w:rsidRPr="00A802AC">
        <w:rPr>
          <w:rFonts w:eastAsia="Times New Roman" w:cs="Times New Roman"/>
          <w:szCs w:val="24"/>
          <w:lang w:eastAsia="en-GB"/>
        </w:rPr>
        <w:t>as other objects (aiming with the crosshair</w:t>
      </w:r>
      <w:r>
        <w:rPr>
          <w:rFonts w:eastAsia="Times New Roman" w:cs="Times New Roman"/>
          <w:szCs w:val="24"/>
          <w:lang w:eastAsia="en-GB"/>
        </w:rPr>
        <w:t>s</w:t>
      </w:r>
      <w:r w:rsidRPr="00A802AC">
        <w:rPr>
          <w:rFonts w:eastAsia="Times New Roman" w:cs="Times New Roman"/>
          <w:szCs w:val="24"/>
          <w:lang w:eastAsia="en-GB"/>
        </w:rPr>
        <w:t xml:space="preserve"> and </w:t>
      </w:r>
      <w:r>
        <w:rPr>
          <w:rFonts w:eastAsia="Times New Roman" w:cs="Times New Roman"/>
          <w:szCs w:val="24"/>
          <w:lang w:eastAsia="en-GB"/>
        </w:rPr>
        <w:t>pressing</w:t>
      </w:r>
      <w:r w:rsidRPr="00A802AC">
        <w:rPr>
          <w:rFonts w:eastAsia="Times New Roman" w:cs="Times New Roman"/>
          <w:szCs w:val="24"/>
          <w:lang w:eastAsia="en-GB"/>
        </w:rPr>
        <w:t xml:space="preserve"> the left button). Navigati</w:t>
      </w:r>
      <w:r>
        <w:rPr>
          <w:rFonts w:eastAsia="Times New Roman" w:cs="Times New Roman"/>
          <w:szCs w:val="24"/>
          <w:lang w:eastAsia="en-GB"/>
        </w:rPr>
        <w:t>on</w:t>
      </w:r>
      <w:r w:rsidRPr="00A802AC">
        <w:rPr>
          <w:rFonts w:eastAsia="Times New Roman" w:cs="Times New Roman"/>
          <w:szCs w:val="24"/>
          <w:lang w:eastAsia="en-GB"/>
        </w:rPr>
        <w:t xml:space="preserve"> was performed by teleporting between waypoint circles like in the HMD version. For audio, the use of headphones was advised but not required. Forty-four participants used headphones, 11 reported using conventional speakers, and six failed to report this. The correct loudness level was determined individually for each participant by first finding the threshold level of hearing and then setting the loudness to a comfortable level above it. After this, </w:t>
      </w:r>
      <w:r>
        <w:rPr>
          <w:rFonts w:eastAsia="Times New Roman" w:cs="Times New Roman"/>
          <w:szCs w:val="24"/>
          <w:lang w:eastAsia="en-GB"/>
        </w:rPr>
        <w:t xml:space="preserve">the </w:t>
      </w:r>
      <w:r w:rsidRPr="00A802AC">
        <w:rPr>
          <w:rFonts w:eastAsia="Times New Roman" w:cs="Times New Roman"/>
          <w:szCs w:val="24"/>
          <w:lang w:eastAsia="en-GB"/>
        </w:rPr>
        <w:t>children could manually adjust the level before the task.</w:t>
      </w:r>
    </w:p>
    <w:p w14:paraId="49A47B8E" w14:textId="33320D0B" w:rsidR="006B3EF7" w:rsidRDefault="00F86402" w:rsidP="00994A3D">
      <w:pPr>
        <w:jc w:val="both"/>
        <w:rPr>
          <w:rFonts w:eastAsia="Cambria" w:cs="Times New Roman"/>
          <w:b/>
          <w:szCs w:val="24"/>
        </w:rPr>
      </w:pPr>
      <w:r>
        <w:rPr>
          <w:rFonts w:eastAsia="Cambria" w:cs="Times New Roman"/>
          <w:b/>
          <w:szCs w:val="24"/>
        </w:rPr>
        <w:t>Procedure</w:t>
      </w:r>
    </w:p>
    <w:p w14:paraId="770D4430" w14:textId="77777777" w:rsidR="006B3EF7" w:rsidRPr="00414473" w:rsidRDefault="006B3EF7" w:rsidP="006B3EF7">
      <w:pPr>
        <w:jc w:val="both"/>
        <w:rPr>
          <w:rFonts w:eastAsia="Cambria" w:cs="Times New Roman"/>
          <w:bCs/>
          <w:szCs w:val="24"/>
        </w:rPr>
      </w:pPr>
      <w:r w:rsidRPr="00414473">
        <w:rPr>
          <w:rFonts w:eastAsia="Cambria" w:cs="Times New Roman"/>
          <w:bCs/>
          <w:szCs w:val="24"/>
        </w:rPr>
        <w:t xml:space="preserve">The HMD-EPELI session started with the Matrix reasoning subtest of the WISC-IV test battery (Wechsler, 2003) and continued with EPELI. After EPELI, the children orally answered several related questionnaires, which were read aloud and filled out by the experimenter. These included a translated version of the Simulator Sickness Questionnaire (Kennedy et al., 1993; see also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2022a), a gaming experience questionnaire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2022a), a shortened version of the Presence Questionnaire 3.0 (Witmer et al., 2005; see also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2022a), and an object familiarity questionnaire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2022a). Also, to probe their familiarity with the task contents, the children were asked “From a scale of 1 (not at all) to 7 (very much), how much have you performed similar tasks in real life?”. After a break, the children performed the Similarities subtest of WISC-IV and other tasks, which were not analyzed in this study. The parents filled out several questionnaires, of which Behavior Rating Inventory for Executive Functions (BRIEF; </w:t>
      </w:r>
      <w:proofErr w:type="spellStart"/>
      <w:r w:rsidRPr="00414473">
        <w:rPr>
          <w:rFonts w:eastAsia="Cambria" w:cs="Times New Roman"/>
          <w:bCs/>
          <w:szCs w:val="24"/>
        </w:rPr>
        <w:t>Gioia</w:t>
      </w:r>
      <w:proofErr w:type="spellEnd"/>
      <w:r w:rsidRPr="00414473">
        <w:rPr>
          <w:rFonts w:eastAsia="Cambria" w:cs="Times New Roman"/>
          <w:bCs/>
          <w:szCs w:val="24"/>
        </w:rPr>
        <w:t xml:space="preserve"> et al., 2000) was analyzed in this study (see </w:t>
      </w:r>
      <w:proofErr w:type="spellStart"/>
      <w:r w:rsidRPr="00414473">
        <w:rPr>
          <w:rFonts w:eastAsia="Cambria" w:cs="Times New Roman"/>
          <w:bCs/>
          <w:szCs w:val="24"/>
        </w:rPr>
        <w:t>Seesjärvi</w:t>
      </w:r>
      <w:proofErr w:type="spellEnd"/>
      <w:r w:rsidRPr="00414473">
        <w:rPr>
          <w:rFonts w:eastAsia="Cambria" w:cs="Times New Roman"/>
          <w:bCs/>
          <w:szCs w:val="24"/>
        </w:rPr>
        <w:t xml:space="preserve"> et al. 2022b for the list of other questionnaires). From BRIEF, the raw score of Global Executive Composite (GEC) was used.</w:t>
      </w:r>
    </w:p>
    <w:p w14:paraId="6B240FF8" w14:textId="52FDD9A7" w:rsidR="006B3EF7" w:rsidRPr="00414473" w:rsidRDefault="006B3EF7" w:rsidP="006B3EF7">
      <w:pPr>
        <w:jc w:val="both"/>
        <w:rPr>
          <w:rFonts w:eastAsia="Cambria" w:cs="Times New Roman"/>
          <w:bCs/>
          <w:szCs w:val="24"/>
        </w:rPr>
      </w:pPr>
      <w:r w:rsidRPr="00414473">
        <w:rPr>
          <w:rFonts w:eastAsia="Cambria" w:cs="Times New Roman"/>
          <w:bCs/>
          <w:szCs w:val="24"/>
        </w:rPr>
        <w:t>The FSD-EPELI session began with EPELI. After EPELI, the children orally answered the Simulator Sickness Questionnaire, the shortened version of the Presence Questionnaire 3.0, and a hardware questionnaire (see Supplementary Table 2), as read aloud and filled out by the experimenter (lab group) or the parent (home group). As with the HMD-EPELI session, the parents filled out several questionnaires, and the BRIEF measure of GEC was included in the analyses.</w:t>
      </w:r>
    </w:p>
    <w:p w14:paraId="55F115AC" w14:textId="77777777" w:rsidR="00851C81" w:rsidRDefault="00851C81">
      <w:pPr>
        <w:spacing w:before="0" w:after="200" w:line="276" w:lineRule="auto"/>
        <w:rPr>
          <w:rFonts w:eastAsia="Cambria" w:cs="Times New Roman"/>
          <w:b/>
          <w:szCs w:val="24"/>
        </w:rPr>
      </w:pPr>
      <w:r>
        <w:rPr>
          <w:rFonts w:eastAsia="Cambria" w:cs="Times New Roman"/>
          <w:b/>
          <w:szCs w:val="24"/>
        </w:rPr>
        <w:t>References</w:t>
      </w:r>
    </w:p>
    <w:p w14:paraId="6B7A756C" w14:textId="77777777" w:rsidR="00851C81" w:rsidRPr="00DF1AAD" w:rsidRDefault="00851C81" w:rsidP="00851C81">
      <w:pPr>
        <w:rPr>
          <w:rFonts w:cs="Times New Roman"/>
          <w:szCs w:val="24"/>
          <w:lang/>
        </w:rPr>
      </w:pPr>
      <w:r w:rsidRPr="00DF1AAD">
        <w:rPr>
          <w:rFonts w:cs="Times New Roman"/>
          <w:szCs w:val="24"/>
          <w:lang/>
        </w:rPr>
        <w:t xml:space="preserve">Gioia, G. A., Isquith, P. K., Guy, S. C., &amp; Kenworthy, L. (2000). </w:t>
      </w:r>
      <w:r w:rsidRPr="00DF1AAD">
        <w:rPr>
          <w:rFonts w:cs="Times New Roman"/>
          <w:i/>
          <w:iCs/>
          <w:szCs w:val="24"/>
          <w:lang/>
        </w:rPr>
        <w:t xml:space="preserve">Behavior </w:t>
      </w:r>
      <w:r w:rsidRPr="00DF1AAD">
        <w:rPr>
          <w:rFonts w:cs="Times New Roman"/>
          <w:i/>
          <w:iCs/>
          <w:szCs w:val="24"/>
          <w:lang w:val="fi-FI"/>
        </w:rPr>
        <w:t>R</w:t>
      </w:r>
      <w:r w:rsidRPr="00DF1AAD">
        <w:rPr>
          <w:rFonts w:cs="Times New Roman"/>
          <w:i/>
          <w:iCs/>
          <w:szCs w:val="24"/>
          <w:lang/>
        </w:rPr>
        <w:t xml:space="preserve">ating </w:t>
      </w:r>
      <w:r w:rsidRPr="00DF1AAD">
        <w:rPr>
          <w:rFonts w:cs="Times New Roman"/>
          <w:i/>
          <w:iCs/>
          <w:szCs w:val="24"/>
          <w:lang w:val="fi-FI"/>
        </w:rPr>
        <w:t>I</w:t>
      </w:r>
      <w:r w:rsidRPr="00DF1AAD">
        <w:rPr>
          <w:rFonts w:cs="Times New Roman"/>
          <w:i/>
          <w:iCs/>
          <w:szCs w:val="24"/>
          <w:lang/>
        </w:rPr>
        <w:t xml:space="preserve">nventory of </w:t>
      </w:r>
      <w:r w:rsidRPr="00DF1AAD">
        <w:rPr>
          <w:rFonts w:cs="Times New Roman"/>
          <w:i/>
          <w:iCs/>
          <w:szCs w:val="24"/>
          <w:lang w:val="fi-FI"/>
        </w:rPr>
        <w:t>E</w:t>
      </w:r>
      <w:r w:rsidRPr="00DF1AAD">
        <w:rPr>
          <w:rFonts w:cs="Times New Roman"/>
          <w:i/>
          <w:iCs/>
          <w:szCs w:val="24"/>
          <w:lang/>
        </w:rPr>
        <w:t xml:space="preserve">xecutive </w:t>
      </w:r>
      <w:r w:rsidRPr="00DF1AAD">
        <w:rPr>
          <w:rFonts w:cs="Times New Roman"/>
          <w:i/>
          <w:iCs/>
          <w:szCs w:val="24"/>
          <w:lang w:val="fi-FI"/>
        </w:rPr>
        <w:t>F</w:t>
      </w:r>
      <w:r w:rsidRPr="00DF1AAD">
        <w:rPr>
          <w:rFonts w:cs="Times New Roman"/>
          <w:i/>
          <w:iCs/>
          <w:szCs w:val="24"/>
          <w:lang/>
        </w:rPr>
        <w:t>unction: BRIEF</w:t>
      </w:r>
      <w:r w:rsidRPr="00DF1AAD">
        <w:rPr>
          <w:rFonts w:cs="Times New Roman"/>
          <w:szCs w:val="24"/>
          <w:lang/>
        </w:rPr>
        <w:t>. Odessa, FL: Psychological Assessment Resources</w:t>
      </w:r>
    </w:p>
    <w:p w14:paraId="1C36080C" w14:textId="77777777" w:rsidR="00851C81" w:rsidRDefault="00851C81" w:rsidP="00851C81">
      <w:pPr>
        <w:rPr>
          <w:rStyle w:val="Hyperlink"/>
          <w:rFonts w:cs="Times New Roman"/>
          <w:szCs w:val="24"/>
          <w:lang/>
        </w:rPr>
      </w:pPr>
      <w:r w:rsidRPr="00DF1AAD">
        <w:rPr>
          <w:rFonts w:cs="Times New Roman"/>
          <w:szCs w:val="24"/>
          <w:lang/>
        </w:rPr>
        <w:t xml:space="preserve">Kennedy, R. S., Lane, N. E., Berbaum, K. S., &amp; Lilienthal, M. G. (1993). Simulator Sickness Questionnaire: An Enhanced Method for Quantifying Simulator Sickness. </w:t>
      </w:r>
      <w:r w:rsidRPr="00DF1AAD">
        <w:rPr>
          <w:rFonts w:cs="Times New Roman"/>
          <w:i/>
          <w:iCs/>
          <w:szCs w:val="24"/>
          <w:lang/>
        </w:rPr>
        <w:t>The International Journal of Aviation Psychology</w:t>
      </w:r>
      <w:r w:rsidRPr="00DF1AAD">
        <w:rPr>
          <w:rFonts w:cs="Times New Roman"/>
          <w:szCs w:val="24"/>
          <w:lang/>
        </w:rPr>
        <w:t xml:space="preserve">, </w:t>
      </w:r>
      <w:r w:rsidRPr="00DF1AAD">
        <w:rPr>
          <w:rFonts w:cs="Times New Roman"/>
          <w:i/>
          <w:iCs/>
          <w:szCs w:val="24"/>
          <w:lang/>
        </w:rPr>
        <w:t>3</w:t>
      </w:r>
      <w:r w:rsidRPr="00DF1AAD">
        <w:rPr>
          <w:rFonts w:cs="Times New Roman"/>
          <w:szCs w:val="24"/>
          <w:lang/>
        </w:rPr>
        <w:t xml:space="preserve">(3), 203–220. </w:t>
      </w:r>
      <w:hyperlink r:id="rId8" w:history="1">
        <w:r w:rsidRPr="00DF1AAD">
          <w:rPr>
            <w:rStyle w:val="Hyperlink"/>
            <w:rFonts w:cs="Times New Roman"/>
            <w:szCs w:val="24"/>
            <w:lang/>
          </w:rPr>
          <w:t>https://doi.org/10.1207/s15327108ijap0303_3</w:t>
        </w:r>
      </w:hyperlink>
    </w:p>
    <w:p w14:paraId="0D776203" w14:textId="77777777" w:rsidR="00851C81" w:rsidRPr="00851C81" w:rsidRDefault="00851C81" w:rsidP="00851C81">
      <w:pPr>
        <w:rPr>
          <w:rFonts w:cs="Times New Roman"/>
          <w:szCs w:val="24"/>
          <w:lang/>
        </w:rPr>
      </w:pPr>
      <w:r w:rsidRPr="00851C81">
        <w:rPr>
          <w:rFonts w:cs="Times New Roman"/>
          <w:szCs w:val="24"/>
          <w:lang/>
        </w:rPr>
        <w:lastRenderedPageBreak/>
        <w:t>Seesjärvi, E., Puhakka, J., Aronen, E. T., Hering, A., Zuber, S., Merzon, L., Kliegel, M., Laine, M., &amp; Salmi, J. (2022</w:t>
      </w:r>
      <w:r w:rsidRPr="00851C81">
        <w:rPr>
          <w:rFonts w:cs="Times New Roman"/>
          <w:szCs w:val="24"/>
          <w:lang w:val="fi-FI"/>
        </w:rPr>
        <w:t>a</w:t>
      </w:r>
      <w:r w:rsidRPr="00851C81">
        <w:rPr>
          <w:rFonts w:cs="Times New Roman"/>
          <w:szCs w:val="24"/>
          <w:lang/>
        </w:rPr>
        <w:t xml:space="preserve">). EPELI: A </w:t>
      </w:r>
      <w:r w:rsidRPr="00851C81">
        <w:rPr>
          <w:rFonts w:cs="Times New Roman"/>
          <w:szCs w:val="24"/>
          <w:lang w:val="fi-FI"/>
        </w:rPr>
        <w:t>N</w:t>
      </w:r>
      <w:r w:rsidRPr="00851C81">
        <w:rPr>
          <w:rFonts w:cs="Times New Roman"/>
          <w:szCs w:val="24"/>
          <w:lang/>
        </w:rPr>
        <w:t xml:space="preserve">ovel </w:t>
      </w:r>
      <w:r w:rsidRPr="00851C81">
        <w:rPr>
          <w:rFonts w:cs="Times New Roman"/>
          <w:szCs w:val="24"/>
          <w:lang w:val="fi-FI"/>
        </w:rPr>
        <w:t>V</w:t>
      </w:r>
      <w:r w:rsidRPr="00851C81">
        <w:rPr>
          <w:rFonts w:cs="Times New Roman"/>
          <w:szCs w:val="24"/>
          <w:lang/>
        </w:rPr>
        <w:t xml:space="preserve">irtual </w:t>
      </w:r>
      <w:r w:rsidRPr="00851C81">
        <w:rPr>
          <w:rFonts w:cs="Times New Roman"/>
          <w:szCs w:val="24"/>
          <w:lang w:val="fi-FI"/>
        </w:rPr>
        <w:t>R</w:t>
      </w:r>
      <w:r w:rsidRPr="00851C81">
        <w:rPr>
          <w:rFonts w:cs="Times New Roman"/>
          <w:szCs w:val="24"/>
          <w:lang/>
        </w:rPr>
        <w:t xml:space="preserve">eality </w:t>
      </w:r>
      <w:r w:rsidRPr="00851C81">
        <w:rPr>
          <w:rFonts w:cs="Times New Roman"/>
          <w:szCs w:val="24"/>
          <w:lang w:val="fi-FI"/>
        </w:rPr>
        <w:t>T</w:t>
      </w:r>
      <w:r w:rsidRPr="00851C81">
        <w:rPr>
          <w:rFonts w:cs="Times New Roman"/>
          <w:szCs w:val="24"/>
          <w:lang/>
        </w:rPr>
        <w:t xml:space="preserve">ask for the </w:t>
      </w:r>
      <w:r w:rsidRPr="00851C81">
        <w:rPr>
          <w:rFonts w:cs="Times New Roman"/>
          <w:szCs w:val="24"/>
          <w:lang w:val="fi-FI"/>
        </w:rPr>
        <w:t>A</w:t>
      </w:r>
      <w:r w:rsidRPr="00851C81">
        <w:rPr>
          <w:rFonts w:cs="Times New Roman"/>
          <w:szCs w:val="24"/>
          <w:lang/>
        </w:rPr>
        <w:t xml:space="preserve">ssessment of </w:t>
      </w:r>
      <w:r w:rsidRPr="00851C81">
        <w:rPr>
          <w:rFonts w:cs="Times New Roman"/>
          <w:szCs w:val="24"/>
          <w:lang w:val="fi-FI"/>
        </w:rPr>
        <w:t>G</w:t>
      </w:r>
      <w:r w:rsidRPr="00851C81">
        <w:rPr>
          <w:rFonts w:cs="Times New Roman"/>
          <w:szCs w:val="24"/>
          <w:lang/>
        </w:rPr>
        <w:t xml:space="preserve">oal-directed </w:t>
      </w:r>
      <w:r w:rsidRPr="00851C81">
        <w:rPr>
          <w:rFonts w:cs="Times New Roman"/>
          <w:szCs w:val="24"/>
          <w:lang w:val="fi-FI"/>
        </w:rPr>
        <w:t>B</w:t>
      </w:r>
      <w:r w:rsidRPr="00851C81">
        <w:rPr>
          <w:rFonts w:cs="Times New Roman"/>
          <w:szCs w:val="24"/>
          <w:lang/>
        </w:rPr>
        <w:t xml:space="preserve">ehavior in </w:t>
      </w:r>
      <w:r w:rsidRPr="00851C81">
        <w:rPr>
          <w:rFonts w:cs="Times New Roman"/>
          <w:szCs w:val="24"/>
          <w:lang w:val="fi-FI"/>
        </w:rPr>
        <w:t>R</w:t>
      </w:r>
      <w:r w:rsidRPr="00851C81">
        <w:rPr>
          <w:rFonts w:cs="Times New Roman"/>
          <w:szCs w:val="24"/>
          <w:lang/>
        </w:rPr>
        <w:t xml:space="preserve">eal-life </w:t>
      </w:r>
      <w:r w:rsidRPr="00851C81">
        <w:rPr>
          <w:rFonts w:cs="Times New Roman"/>
          <w:szCs w:val="24"/>
          <w:lang w:val="fi-FI"/>
        </w:rPr>
        <w:t>C</w:t>
      </w:r>
      <w:r w:rsidRPr="00851C81">
        <w:rPr>
          <w:rFonts w:cs="Times New Roman"/>
          <w:szCs w:val="24"/>
          <w:lang/>
        </w:rPr>
        <w:t xml:space="preserve">ontexts. </w:t>
      </w:r>
      <w:r w:rsidRPr="00851C81">
        <w:rPr>
          <w:rFonts w:cs="Times New Roman"/>
          <w:i/>
          <w:iCs/>
          <w:szCs w:val="24"/>
          <w:lang/>
        </w:rPr>
        <w:t>Psychological Research</w:t>
      </w:r>
      <w:r w:rsidRPr="00851C81">
        <w:rPr>
          <w:rFonts w:cs="Times New Roman"/>
          <w:szCs w:val="24"/>
          <w:lang/>
        </w:rPr>
        <w:t xml:space="preserve">. </w:t>
      </w:r>
      <w:hyperlink r:id="rId9" w:history="1">
        <w:r w:rsidRPr="00851C81">
          <w:rPr>
            <w:rStyle w:val="Hyperlink"/>
            <w:rFonts w:cs="Times New Roman"/>
            <w:szCs w:val="24"/>
            <w:lang/>
          </w:rPr>
          <w:t>https://doi.org/10.1007/s00426-022-01770-z</w:t>
        </w:r>
      </w:hyperlink>
    </w:p>
    <w:p w14:paraId="04754912" w14:textId="2D221B19" w:rsidR="00851C81" w:rsidRPr="00414473" w:rsidRDefault="00851C81" w:rsidP="00851C81">
      <w:pPr>
        <w:rPr>
          <w:rFonts w:cs="Times New Roman"/>
          <w:szCs w:val="24"/>
          <w:lang w:val="fi-FI"/>
        </w:rPr>
      </w:pPr>
      <w:r w:rsidRPr="00851C81">
        <w:rPr>
          <w:rFonts w:cs="Times New Roman"/>
          <w:szCs w:val="24"/>
          <w:lang/>
        </w:rPr>
        <w:t>Seesjärvi, E., Puhakka, J., Aronen, E. T., Lipsanen, J., Mannerkoski, M., Hering, A., Zuber, S., Kliegel, M., Laine, M., &amp; Salmi, J. (</w:t>
      </w:r>
      <w:r w:rsidRPr="00851C81">
        <w:rPr>
          <w:rFonts w:cs="Times New Roman"/>
          <w:szCs w:val="24"/>
          <w:lang w:val="fi-FI"/>
        </w:rPr>
        <w:t>2022b</w:t>
      </w:r>
      <w:r w:rsidRPr="00851C81">
        <w:rPr>
          <w:rFonts w:cs="Times New Roman"/>
          <w:szCs w:val="24"/>
          <w:lang/>
        </w:rPr>
        <w:t>). Quantifying ADHD Symptoms in Open-Ended Everyday Life Contexts With a New Virtual Reality Task</w:t>
      </w:r>
      <w:r w:rsidRPr="00851C81">
        <w:rPr>
          <w:rFonts w:cs="Times New Roman"/>
          <w:szCs w:val="24"/>
          <w:lang w:val="fi-FI"/>
        </w:rPr>
        <w:t>.</w:t>
      </w:r>
      <w:r w:rsidRPr="00851C81">
        <w:rPr>
          <w:rFonts w:cs="Times New Roman"/>
          <w:szCs w:val="24"/>
          <w:lang/>
        </w:rPr>
        <w:t> </w:t>
      </w:r>
      <w:r w:rsidRPr="00851C81">
        <w:rPr>
          <w:rFonts w:cs="Times New Roman"/>
          <w:i/>
          <w:iCs/>
          <w:szCs w:val="24"/>
          <w:lang/>
        </w:rPr>
        <w:t>Journal of Attention Disorders</w:t>
      </w:r>
      <w:r w:rsidRPr="00851C81">
        <w:rPr>
          <w:rFonts w:cs="Times New Roman"/>
          <w:szCs w:val="24"/>
          <w:lang/>
        </w:rPr>
        <w:t>, </w:t>
      </w:r>
      <w:r w:rsidRPr="00851C81">
        <w:rPr>
          <w:rFonts w:cs="Times New Roman"/>
          <w:i/>
          <w:iCs/>
          <w:szCs w:val="24"/>
          <w:lang/>
        </w:rPr>
        <w:t>26</w:t>
      </w:r>
      <w:r w:rsidRPr="00851C81">
        <w:rPr>
          <w:rFonts w:cs="Times New Roman"/>
          <w:szCs w:val="24"/>
          <w:lang/>
        </w:rPr>
        <w:t>(11), 1394-1411.</w:t>
      </w:r>
      <w:r w:rsidRPr="00851C81">
        <w:rPr>
          <w:rFonts w:cs="Times New Roman"/>
          <w:szCs w:val="24"/>
          <w:lang w:val="fi-FI"/>
        </w:rPr>
        <w:t xml:space="preserve"> </w:t>
      </w:r>
      <w:hyperlink r:id="rId10" w:history="1">
        <w:r w:rsidRPr="00851C81">
          <w:rPr>
            <w:rStyle w:val="Hyperlink"/>
            <w:rFonts w:cs="Times New Roman"/>
            <w:szCs w:val="24"/>
          </w:rPr>
          <w:t>https://doi.org/10.1177/10870547211044214</w:t>
        </w:r>
      </w:hyperlink>
    </w:p>
    <w:p w14:paraId="51E73D76" w14:textId="77777777" w:rsidR="00851C81" w:rsidRPr="0059582E" w:rsidRDefault="00851C81" w:rsidP="00851C81">
      <w:pPr>
        <w:spacing w:before="0" w:after="0"/>
      </w:pPr>
      <w:r w:rsidRPr="0059582E">
        <w:t xml:space="preserve">Wechsler, D. (2003). </w:t>
      </w:r>
      <w:r w:rsidRPr="0059582E">
        <w:rPr>
          <w:i/>
          <w:iCs/>
        </w:rPr>
        <w:t>Wechsler Intelligence Scale for Children-Fourth Edition (WISC-IV) administration and scoring manual</w:t>
      </w:r>
      <w:r w:rsidRPr="0059582E">
        <w:t xml:space="preserve">. The Psychological Corporation. </w:t>
      </w:r>
    </w:p>
    <w:p w14:paraId="310565AA" w14:textId="77777777" w:rsidR="00851C81" w:rsidRPr="00DF1AAD" w:rsidRDefault="00851C81" w:rsidP="00851C81">
      <w:pPr>
        <w:rPr>
          <w:rFonts w:cs="Times New Roman"/>
          <w:szCs w:val="24"/>
          <w:lang/>
        </w:rPr>
      </w:pPr>
      <w:r w:rsidRPr="00DF1AAD">
        <w:rPr>
          <w:rFonts w:cs="Times New Roman"/>
          <w:szCs w:val="24"/>
          <w:lang/>
        </w:rPr>
        <w:t xml:space="preserve">Witmer, B. G., Jerome, C. J., &amp; Singer, M. J. (2005). The Factor Structure of the Presence Questionnaire. </w:t>
      </w:r>
      <w:r w:rsidRPr="00DF1AAD">
        <w:rPr>
          <w:rFonts w:cs="Times New Roman"/>
          <w:i/>
          <w:iCs/>
          <w:szCs w:val="24"/>
          <w:lang/>
        </w:rPr>
        <w:t>Presence: Teleoperators and Virtual Environments</w:t>
      </w:r>
      <w:r w:rsidRPr="00DF1AAD">
        <w:rPr>
          <w:rFonts w:cs="Times New Roman"/>
          <w:szCs w:val="24"/>
          <w:lang/>
        </w:rPr>
        <w:t xml:space="preserve">, </w:t>
      </w:r>
      <w:r w:rsidRPr="00DF1AAD">
        <w:rPr>
          <w:rFonts w:cs="Times New Roman"/>
          <w:i/>
          <w:iCs/>
          <w:szCs w:val="24"/>
          <w:lang/>
        </w:rPr>
        <w:t>14</w:t>
      </w:r>
      <w:r w:rsidRPr="00DF1AAD">
        <w:rPr>
          <w:rFonts w:cs="Times New Roman"/>
          <w:szCs w:val="24"/>
          <w:lang/>
        </w:rPr>
        <w:t xml:space="preserve">(3), 298–312. </w:t>
      </w:r>
      <w:hyperlink r:id="rId11" w:history="1">
        <w:r w:rsidRPr="00DF1AAD">
          <w:rPr>
            <w:rStyle w:val="Hyperlink"/>
            <w:rFonts w:cs="Times New Roman"/>
            <w:szCs w:val="24"/>
            <w:lang/>
          </w:rPr>
          <w:t>https://doi.org/10.1162/105474605323384654</w:t>
        </w:r>
      </w:hyperlink>
    </w:p>
    <w:p w14:paraId="4AA2F690" w14:textId="7D73BF0C" w:rsidR="006B3EF7" w:rsidRDefault="006B3EF7">
      <w:pPr>
        <w:spacing w:before="0" w:after="200" w:line="276" w:lineRule="auto"/>
        <w:rPr>
          <w:rFonts w:eastAsia="Cambria" w:cs="Times New Roman"/>
          <w:b/>
          <w:szCs w:val="24"/>
        </w:rPr>
      </w:pPr>
      <w:r>
        <w:rPr>
          <w:rFonts w:eastAsia="Cambria" w:cs="Times New Roman"/>
          <w:b/>
          <w:szCs w:val="24"/>
        </w:rPr>
        <w:br w:type="page"/>
      </w:r>
    </w:p>
    <w:p w14:paraId="19DF9898" w14:textId="179F0581" w:rsidR="002C1C90" w:rsidRDefault="002C1C90" w:rsidP="00994A3D">
      <w:pPr>
        <w:jc w:val="both"/>
        <w:rPr>
          <w:rFonts w:eastAsia="Cambria" w:cs="Times New Roman"/>
          <w:b/>
          <w:szCs w:val="24"/>
        </w:rPr>
      </w:pPr>
      <w:r w:rsidRPr="002C1C90">
        <w:rPr>
          <w:rFonts w:eastAsia="Cambria" w:cs="Times New Roman"/>
          <w:b/>
          <w:szCs w:val="24"/>
        </w:rPr>
        <w:lastRenderedPageBreak/>
        <w:t>Supplementary Table 1. Descriptive statistics.</w:t>
      </w:r>
    </w:p>
    <w:tbl>
      <w:tblPr>
        <w:tblW w:w="0" w:type="auto"/>
        <w:tblLook w:val="04A0" w:firstRow="1" w:lastRow="0" w:firstColumn="1" w:lastColumn="0" w:noHBand="0" w:noVBand="1"/>
      </w:tblPr>
      <w:tblGrid>
        <w:gridCol w:w="2496"/>
        <w:gridCol w:w="1696"/>
        <w:gridCol w:w="1884"/>
        <w:gridCol w:w="1210"/>
        <w:gridCol w:w="1642"/>
        <w:gridCol w:w="849"/>
      </w:tblGrid>
      <w:tr w:rsidR="00C30526" w:rsidRPr="00C30526" w14:paraId="4141D897" w14:textId="77777777" w:rsidTr="00FE7493">
        <w:trPr>
          <w:trHeight w:val="340"/>
        </w:trPr>
        <w:tc>
          <w:tcPr>
            <w:tcW w:w="0" w:type="auto"/>
            <w:tcBorders>
              <w:top w:val="single" w:sz="4" w:space="0" w:color="auto"/>
              <w:left w:val="nil"/>
              <w:right w:val="nil"/>
            </w:tcBorders>
            <w:shd w:val="clear" w:color="auto" w:fill="auto"/>
            <w:noWrap/>
            <w:vAlign w:val="center"/>
            <w:hideMark/>
          </w:tcPr>
          <w:p w14:paraId="47E20C75" w14:textId="77777777" w:rsidR="000644D2" w:rsidRPr="00C30526" w:rsidRDefault="000644D2" w:rsidP="002C1C90">
            <w:pPr>
              <w:spacing w:after="0"/>
              <w:rPr>
                <w:sz w:val="16"/>
                <w:szCs w:val="16"/>
              </w:rPr>
            </w:pPr>
          </w:p>
        </w:tc>
        <w:tc>
          <w:tcPr>
            <w:tcW w:w="0" w:type="auto"/>
            <w:gridSpan w:val="3"/>
            <w:tcBorders>
              <w:top w:val="single" w:sz="4" w:space="0" w:color="auto"/>
              <w:left w:val="nil"/>
              <w:bottom w:val="single" w:sz="4" w:space="0" w:color="auto"/>
              <w:right w:val="nil"/>
            </w:tcBorders>
            <w:shd w:val="clear" w:color="auto" w:fill="auto"/>
            <w:noWrap/>
            <w:vAlign w:val="center"/>
            <w:hideMark/>
          </w:tcPr>
          <w:p w14:paraId="4604C04B" w14:textId="77777777" w:rsidR="000644D2" w:rsidRPr="00C30526" w:rsidRDefault="000644D2" w:rsidP="002C1C90">
            <w:pPr>
              <w:spacing w:after="0"/>
              <w:jc w:val="center"/>
              <w:rPr>
                <w:i/>
                <w:iCs/>
                <w:sz w:val="16"/>
                <w:szCs w:val="16"/>
              </w:rPr>
            </w:pPr>
            <w:r w:rsidRPr="00C30526">
              <w:rPr>
                <w:sz w:val="16"/>
                <w:szCs w:val="16"/>
              </w:rPr>
              <w:t>Mean (SD)</w:t>
            </w:r>
          </w:p>
        </w:tc>
        <w:tc>
          <w:tcPr>
            <w:tcW w:w="0" w:type="auto"/>
            <w:gridSpan w:val="2"/>
            <w:tcBorders>
              <w:top w:val="single" w:sz="4" w:space="0" w:color="auto"/>
              <w:left w:val="nil"/>
              <w:bottom w:val="single" w:sz="4" w:space="0" w:color="auto"/>
              <w:right w:val="nil"/>
            </w:tcBorders>
            <w:vAlign w:val="center"/>
          </w:tcPr>
          <w:p w14:paraId="3EE3B920" w14:textId="5FE86960" w:rsidR="000644D2" w:rsidRPr="00C30526" w:rsidRDefault="000644D2" w:rsidP="00FE7493">
            <w:pPr>
              <w:spacing w:after="0"/>
              <w:jc w:val="center"/>
              <w:rPr>
                <w:sz w:val="16"/>
                <w:szCs w:val="16"/>
              </w:rPr>
            </w:pPr>
            <w:r w:rsidRPr="00C30526">
              <w:rPr>
                <w:sz w:val="16"/>
                <w:szCs w:val="16"/>
              </w:rPr>
              <w:t>Home</w:t>
            </w:r>
            <w:r w:rsidR="00FE7493" w:rsidRPr="00C30526">
              <w:rPr>
                <w:sz w:val="16"/>
                <w:szCs w:val="16"/>
              </w:rPr>
              <w:t xml:space="preserve"> vs</w:t>
            </w:r>
            <w:r w:rsidR="00C30526" w:rsidRPr="00C30526">
              <w:rPr>
                <w:sz w:val="16"/>
                <w:szCs w:val="16"/>
              </w:rPr>
              <w:t>.</w:t>
            </w:r>
            <w:r w:rsidR="00FE7493" w:rsidRPr="00C30526">
              <w:rPr>
                <w:sz w:val="16"/>
                <w:szCs w:val="16"/>
              </w:rPr>
              <w:t xml:space="preserve"> laboratory</w:t>
            </w:r>
            <w:r w:rsidRPr="00C30526">
              <w:rPr>
                <w:sz w:val="16"/>
                <w:szCs w:val="16"/>
              </w:rPr>
              <w:t xml:space="preserve"> comparison</w:t>
            </w:r>
          </w:p>
        </w:tc>
      </w:tr>
      <w:tr w:rsidR="00C30526" w:rsidRPr="00C30526" w14:paraId="7CBCCEF5" w14:textId="77777777" w:rsidTr="000644D2">
        <w:trPr>
          <w:trHeight w:val="340"/>
        </w:trPr>
        <w:tc>
          <w:tcPr>
            <w:tcW w:w="0" w:type="auto"/>
            <w:tcBorders>
              <w:left w:val="nil"/>
              <w:bottom w:val="single" w:sz="4" w:space="0" w:color="auto"/>
              <w:right w:val="nil"/>
            </w:tcBorders>
            <w:shd w:val="clear" w:color="auto" w:fill="auto"/>
            <w:noWrap/>
            <w:vAlign w:val="center"/>
          </w:tcPr>
          <w:p w14:paraId="161EFC23" w14:textId="77777777" w:rsidR="002C1C90" w:rsidRPr="00C30526" w:rsidRDefault="002C1C90" w:rsidP="002C1C90">
            <w:pPr>
              <w:spacing w:after="0"/>
              <w:rPr>
                <w:sz w:val="16"/>
                <w:szCs w:val="16"/>
              </w:rPr>
            </w:pPr>
            <w:r w:rsidRPr="00C30526">
              <w:rPr>
                <w:sz w:val="16"/>
                <w:szCs w:val="16"/>
              </w:rPr>
              <w:t>Variable</w:t>
            </w:r>
          </w:p>
        </w:tc>
        <w:tc>
          <w:tcPr>
            <w:tcW w:w="0" w:type="auto"/>
            <w:tcBorders>
              <w:top w:val="single" w:sz="4" w:space="0" w:color="auto"/>
              <w:left w:val="nil"/>
              <w:bottom w:val="single" w:sz="4" w:space="0" w:color="auto"/>
              <w:right w:val="nil"/>
            </w:tcBorders>
            <w:shd w:val="clear" w:color="auto" w:fill="auto"/>
            <w:noWrap/>
            <w:vAlign w:val="center"/>
          </w:tcPr>
          <w:p w14:paraId="3DBB980B" w14:textId="77777777" w:rsidR="002C1C90" w:rsidRPr="00C30526" w:rsidRDefault="002C1C90" w:rsidP="002C1C90">
            <w:pPr>
              <w:spacing w:after="0"/>
              <w:jc w:val="center"/>
              <w:rPr>
                <w:sz w:val="16"/>
                <w:szCs w:val="16"/>
              </w:rPr>
            </w:pPr>
            <w:r w:rsidRPr="00C30526">
              <w:rPr>
                <w:sz w:val="16"/>
                <w:szCs w:val="16"/>
              </w:rPr>
              <w:t xml:space="preserve">All participants </w:t>
            </w:r>
            <w:r w:rsidRPr="00C30526">
              <w:rPr>
                <w:sz w:val="16"/>
                <w:szCs w:val="16"/>
              </w:rPr>
              <w:br/>
              <w:t>(</w:t>
            </w:r>
            <w:r w:rsidRPr="00C30526">
              <w:rPr>
                <w:i/>
                <w:iCs/>
                <w:sz w:val="16"/>
                <w:szCs w:val="16"/>
              </w:rPr>
              <w:t>n</w:t>
            </w:r>
            <w:r w:rsidRPr="00C30526">
              <w:rPr>
                <w:sz w:val="16"/>
                <w:szCs w:val="16"/>
              </w:rPr>
              <w:t>=72)</w:t>
            </w:r>
          </w:p>
        </w:tc>
        <w:tc>
          <w:tcPr>
            <w:tcW w:w="0" w:type="auto"/>
            <w:tcBorders>
              <w:top w:val="single" w:sz="4" w:space="0" w:color="auto"/>
              <w:left w:val="nil"/>
              <w:bottom w:val="single" w:sz="4" w:space="0" w:color="auto"/>
              <w:right w:val="nil"/>
            </w:tcBorders>
            <w:shd w:val="clear" w:color="auto" w:fill="auto"/>
            <w:noWrap/>
            <w:vAlign w:val="center"/>
          </w:tcPr>
          <w:p w14:paraId="60C4A2DB" w14:textId="77777777" w:rsidR="002C1C90" w:rsidRPr="00C30526" w:rsidRDefault="002C1C90" w:rsidP="002C1C90">
            <w:pPr>
              <w:spacing w:after="0"/>
              <w:jc w:val="center"/>
              <w:rPr>
                <w:sz w:val="16"/>
                <w:szCs w:val="16"/>
              </w:rPr>
            </w:pPr>
            <w:r w:rsidRPr="00C30526">
              <w:rPr>
                <w:sz w:val="16"/>
                <w:szCs w:val="16"/>
              </w:rPr>
              <w:t xml:space="preserve">Laboratory group </w:t>
            </w:r>
            <w:r w:rsidRPr="00C30526">
              <w:rPr>
                <w:sz w:val="16"/>
                <w:szCs w:val="16"/>
              </w:rPr>
              <w:br/>
              <w:t>(</w:t>
            </w:r>
            <w:r w:rsidRPr="00C30526">
              <w:rPr>
                <w:i/>
                <w:iCs/>
                <w:sz w:val="16"/>
                <w:szCs w:val="16"/>
              </w:rPr>
              <w:t>n</w:t>
            </w:r>
            <w:r w:rsidRPr="00C30526">
              <w:rPr>
                <w:sz w:val="16"/>
                <w:szCs w:val="16"/>
              </w:rPr>
              <w:t>=37)</w:t>
            </w:r>
          </w:p>
        </w:tc>
        <w:tc>
          <w:tcPr>
            <w:tcW w:w="0" w:type="auto"/>
            <w:tcBorders>
              <w:top w:val="single" w:sz="4" w:space="0" w:color="auto"/>
              <w:left w:val="nil"/>
              <w:bottom w:val="single" w:sz="4" w:space="0" w:color="auto"/>
              <w:right w:val="nil"/>
            </w:tcBorders>
            <w:vAlign w:val="center"/>
          </w:tcPr>
          <w:p w14:paraId="72A8829F" w14:textId="77777777" w:rsidR="002C1C90" w:rsidRPr="00C30526" w:rsidRDefault="002C1C90" w:rsidP="002C1C90">
            <w:pPr>
              <w:spacing w:after="0"/>
              <w:jc w:val="center"/>
              <w:rPr>
                <w:sz w:val="16"/>
                <w:szCs w:val="16"/>
              </w:rPr>
            </w:pPr>
            <w:r w:rsidRPr="00C30526">
              <w:rPr>
                <w:sz w:val="16"/>
                <w:szCs w:val="16"/>
              </w:rPr>
              <w:t xml:space="preserve">Home group </w:t>
            </w:r>
            <w:r w:rsidRPr="00C30526">
              <w:rPr>
                <w:sz w:val="16"/>
                <w:szCs w:val="16"/>
              </w:rPr>
              <w:br/>
              <w:t>(</w:t>
            </w:r>
            <w:r w:rsidRPr="00C30526">
              <w:rPr>
                <w:i/>
                <w:iCs/>
                <w:sz w:val="16"/>
                <w:szCs w:val="16"/>
              </w:rPr>
              <w:t>n</w:t>
            </w:r>
            <w:r w:rsidRPr="00C30526">
              <w:rPr>
                <w:sz w:val="16"/>
                <w:szCs w:val="16"/>
              </w:rPr>
              <w:t>=35)</w:t>
            </w:r>
          </w:p>
        </w:tc>
        <w:tc>
          <w:tcPr>
            <w:tcW w:w="0" w:type="auto"/>
            <w:tcBorders>
              <w:top w:val="single" w:sz="4" w:space="0" w:color="auto"/>
              <w:left w:val="nil"/>
              <w:bottom w:val="single" w:sz="4" w:space="0" w:color="auto"/>
              <w:right w:val="nil"/>
            </w:tcBorders>
            <w:vAlign w:val="center"/>
          </w:tcPr>
          <w:p w14:paraId="45A81083" w14:textId="77777777" w:rsidR="002C1C90" w:rsidRPr="00C30526" w:rsidRDefault="002C1C90" w:rsidP="002C1C90">
            <w:pPr>
              <w:spacing w:after="0"/>
              <w:jc w:val="center"/>
              <w:rPr>
                <w:sz w:val="16"/>
                <w:szCs w:val="16"/>
              </w:rPr>
            </w:pPr>
            <w:r w:rsidRPr="00C30526">
              <w:rPr>
                <w:sz w:val="16"/>
                <w:szCs w:val="16"/>
              </w:rPr>
              <w:t>Test statistics</w:t>
            </w:r>
          </w:p>
        </w:tc>
        <w:tc>
          <w:tcPr>
            <w:tcW w:w="0" w:type="auto"/>
            <w:tcBorders>
              <w:top w:val="single" w:sz="4" w:space="0" w:color="auto"/>
              <w:left w:val="nil"/>
              <w:bottom w:val="single" w:sz="4" w:space="0" w:color="auto"/>
              <w:right w:val="nil"/>
            </w:tcBorders>
            <w:vAlign w:val="center"/>
          </w:tcPr>
          <w:p w14:paraId="5B8E4A14" w14:textId="77777777" w:rsidR="002C1C90" w:rsidRPr="00C30526" w:rsidRDefault="002C1C90" w:rsidP="002C1C90">
            <w:pPr>
              <w:spacing w:after="0"/>
              <w:jc w:val="center"/>
              <w:rPr>
                <w:sz w:val="16"/>
                <w:szCs w:val="16"/>
              </w:rPr>
            </w:pPr>
            <w:r w:rsidRPr="00C30526">
              <w:rPr>
                <w:i/>
                <w:iCs/>
                <w:sz w:val="16"/>
                <w:szCs w:val="16"/>
              </w:rPr>
              <w:t>p</w:t>
            </w:r>
          </w:p>
        </w:tc>
      </w:tr>
      <w:tr w:rsidR="00C30526" w:rsidRPr="00C30526" w14:paraId="35E9F685" w14:textId="77777777" w:rsidTr="007A68F2">
        <w:trPr>
          <w:trHeight w:val="320"/>
        </w:trPr>
        <w:tc>
          <w:tcPr>
            <w:tcW w:w="0" w:type="auto"/>
            <w:tcBorders>
              <w:top w:val="single" w:sz="4" w:space="0" w:color="auto"/>
              <w:left w:val="nil"/>
              <w:bottom w:val="nil"/>
              <w:right w:val="nil"/>
            </w:tcBorders>
            <w:shd w:val="clear" w:color="auto" w:fill="auto"/>
            <w:noWrap/>
            <w:vAlign w:val="center"/>
            <w:hideMark/>
          </w:tcPr>
          <w:p w14:paraId="725C8A35" w14:textId="77777777" w:rsidR="002C1C90" w:rsidRPr="00C30526" w:rsidRDefault="002C1C90" w:rsidP="007A68F2">
            <w:pPr>
              <w:spacing w:after="0"/>
              <w:rPr>
                <w:sz w:val="16"/>
                <w:szCs w:val="16"/>
              </w:rPr>
            </w:pPr>
            <w:r w:rsidRPr="00C30526">
              <w:rPr>
                <w:sz w:val="16"/>
                <w:szCs w:val="16"/>
              </w:rPr>
              <w:t>Age</w:t>
            </w:r>
          </w:p>
        </w:tc>
        <w:tc>
          <w:tcPr>
            <w:tcW w:w="0" w:type="auto"/>
            <w:tcBorders>
              <w:top w:val="single" w:sz="4" w:space="0" w:color="auto"/>
              <w:left w:val="nil"/>
              <w:bottom w:val="nil"/>
            </w:tcBorders>
            <w:shd w:val="clear" w:color="auto" w:fill="auto"/>
            <w:noWrap/>
            <w:vAlign w:val="center"/>
          </w:tcPr>
          <w:p w14:paraId="632F012C" w14:textId="7D0E03D5" w:rsidR="002C1C90" w:rsidRPr="00C30526" w:rsidRDefault="002C1C90" w:rsidP="007A68F2">
            <w:pPr>
              <w:spacing w:after="0"/>
              <w:jc w:val="center"/>
              <w:rPr>
                <w:sz w:val="16"/>
                <w:szCs w:val="16"/>
              </w:rPr>
            </w:pPr>
            <w:r w:rsidRPr="00C30526">
              <w:rPr>
                <w:sz w:val="16"/>
                <w:szCs w:val="16"/>
              </w:rPr>
              <w:t>11 yrs</w:t>
            </w:r>
            <w:r w:rsidR="00C30526" w:rsidRPr="00C30526">
              <w:rPr>
                <w:sz w:val="16"/>
                <w:szCs w:val="16"/>
              </w:rPr>
              <w:t>.</w:t>
            </w:r>
            <w:r w:rsidRPr="00C30526">
              <w:rPr>
                <w:sz w:val="16"/>
                <w:szCs w:val="16"/>
              </w:rPr>
              <w:t xml:space="preserve"> 0 mos</w:t>
            </w:r>
            <w:r w:rsidR="00C30526" w:rsidRPr="00C30526">
              <w:rPr>
                <w:sz w:val="16"/>
                <w:szCs w:val="16"/>
              </w:rPr>
              <w:t>.</w:t>
            </w:r>
            <w:r w:rsidRPr="00C30526">
              <w:rPr>
                <w:sz w:val="16"/>
                <w:szCs w:val="16"/>
              </w:rPr>
              <w:t xml:space="preserve"> </w:t>
            </w:r>
            <w:r w:rsidRPr="00C30526">
              <w:rPr>
                <w:sz w:val="16"/>
                <w:szCs w:val="16"/>
              </w:rPr>
              <w:br/>
              <w:t>(1 yr</w:t>
            </w:r>
            <w:r w:rsidR="00C30526" w:rsidRPr="00C30526">
              <w:rPr>
                <w:sz w:val="16"/>
                <w:szCs w:val="16"/>
              </w:rPr>
              <w:t>.</w:t>
            </w:r>
            <w:r w:rsidRPr="00C30526">
              <w:rPr>
                <w:sz w:val="16"/>
                <w:szCs w:val="16"/>
              </w:rPr>
              <w:t xml:space="preserve"> 0 mos</w:t>
            </w:r>
            <w:r w:rsidR="00C30526" w:rsidRPr="00C30526">
              <w:rPr>
                <w:sz w:val="16"/>
                <w:szCs w:val="16"/>
              </w:rPr>
              <w:t>.</w:t>
            </w:r>
            <w:r w:rsidRPr="00C30526">
              <w:rPr>
                <w:sz w:val="16"/>
                <w:szCs w:val="16"/>
              </w:rPr>
              <w:t>)</w:t>
            </w:r>
          </w:p>
        </w:tc>
        <w:tc>
          <w:tcPr>
            <w:tcW w:w="0" w:type="auto"/>
            <w:tcBorders>
              <w:top w:val="single" w:sz="4" w:space="0" w:color="auto"/>
              <w:bottom w:val="nil"/>
              <w:right w:val="nil"/>
            </w:tcBorders>
            <w:shd w:val="clear" w:color="auto" w:fill="auto"/>
            <w:noWrap/>
            <w:vAlign w:val="center"/>
          </w:tcPr>
          <w:p w14:paraId="1D4CE0CF" w14:textId="5E015B67" w:rsidR="002C1C90" w:rsidRPr="00C30526" w:rsidRDefault="002C1C90" w:rsidP="007A68F2">
            <w:pPr>
              <w:spacing w:after="0"/>
              <w:jc w:val="center"/>
              <w:rPr>
                <w:sz w:val="16"/>
                <w:szCs w:val="16"/>
              </w:rPr>
            </w:pPr>
            <w:r w:rsidRPr="00C30526">
              <w:rPr>
                <w:sz w:val="16"/>
                <w:szCs w:val="16"/>
              </w:rPr>
              <w:t>10 yrs</w:t>
            </w:r>
            <w:r w:rsidR="00C30526" w:rsidRPr="00C30526">
              <w:rPr>
                <w:sz w:val="16"/>
                <w:szCs w:val="16"/>
              </w:rPr>
              <w:t>.</w:t>
            </w:r>
            <w:r w:rsidRPr="00C30526">
              <w:rPr>
                <w:sz w:val="16"/>
                <w:szCs w:val="16"/>
              </w:rPr>
              <w:t xml:space="preserve"> 11 mos</w:t>
            </w:r>
            <w:r w:rsidR="00C30526" w:rsidRPr="00C30526">
              <w:rPr>
                <w:sz w:val="16"/>
                <w:szCs w:val="16"/>
              </w:rPr>
              <w:t>.</w:t>
            </w:r>
            <w:r w:rsidRPr="00C30526">
              <w:rPr>
                <w:sz w:val="16"/>
                <w:szCs w:val="16"/>
              </w:rPr>
              <w:br/>
              <w:t>(0 yrs</w:t>
            </w:r>
            <w:r w:rsidR="00C30526" w:rsidRPr="00C30526">
              <w:rPr>
                <w:sz w:val="16"/>
                <w:szCs w:val="16"/>
              </w:rPr>
              <w:t>.</w:t>
            </w:r>
            <w:r w:rsidRPr="00C30526">
              <w:rPr>
                <w:sz w:val="16"/>
                <w:szCs w:val="16"/>
              </w:rPr>
              <w:t xml:space="preserve"> 11 mos</w:t>
            </w:r>
            <w:r w:rsidR="00C30526" w:rsidRPr="00C30526">
              <w:rPr>
                <w:sz w:val="16"/>
                <w:szCs w:val="16"/>
              </w:rPr>
              <w:t>.</w:t>
            </w:r>
            <w:r w:rsidRPr="00C30526">
              <w:rPr>
                <w:sz w:val="16"/>
                <w:szCs w:val="16"/>
              </w:rPr>
              <w:t>)</w:t>
            </w:r>
          </w:p>
        </w:tc>
        <w:tc>
          <w:tcPr>
            <w:tcW w:w="0" w:type="auto"/>
            <w:tcBorders>
              <w:top w:val="single" w:sz="4" w:space="0" w:color="auto"/>
              <w:bottom w:val="nil"/>
              <w:right w:val="nil"/>
            </w:tcBorders>
            <w:vAlign w:val="center"/>
          </w:tcPr>
          <w:p w14:paraId="2959274A" w14:textId="4093722B" w:rsidR="002C1C90" w:rsidRPr="00C30526" w:rsidRDefault="002C1C90" w:rsidP="007A68F2">
            <w:pPr>
              <w:spacing w:after="0"/>
              <w:jc w:val="center"/>
              <w:rPr>
                <w:sz w:val="16"/>
                <w:szCs w:val="16"/>
              </w:rPr>
            </w:pPr>
            <w:r w:rsidRPr="00C30526">
              <w:rPr>
                <w:sz w:val="16"/>
                <w:szCs w:val="16"/>
              </w:rPr>
              <w:t>11 yrs</w:t>
            </w:r>
            <w:r w:rsidR="00C30526">
              <w:rPr>
                <w:sz w:val="16"/>
                <w:szCs w:val="16"/>
              </w:rPr>
              <w:t>.</w:t>
            </w:r>
            <w:r w:rsidRPr="00C30526">
              <w:rPr>
                <w:sz w:val="16"/>
                <w:szCs w:val="16"/>
              </w:rPr>
              <w:t xml:space="preserve"> 1 mo</w:t>
            </w:r>
            <w:r w:rsidR="00C30526" w:rsidRPr="00C30526">
              <w:rPr>
                <w:sz w:val="16"/>
                <w:szCs w:val="16"/>
              </w:rPr>
              <w:t>.</w:t>
            </w:r>
            <w:r w:rsidRPr="00C30526">
              <w:rPr>
                <w:sz w:val="16"/>
                <w:szCs w:val="16"/>
              </w:rPr>
              <w:t xml:space="preserve"> </w:t>
            </w:r>
            <w:r w:rsidRPr="00C30526">
              <w:rPr>
                <w:sz w:val="16"/>
                <w:szCs w:val="16"/>
              </w:rPr>
              <w:br/>
              <w:t>(1 yr</w:t>
            </w:r>
            <w:r w:rsidR="00C30526" w:rsidRPr="00C30526">
              <w:rPr>
                <w:sz w:val="16"/>
                <w:szCs w:val="16"/>
              </w:rPr>
              <w:t>.</w:t>
            </w:r>
            <w:r w:rsidRPr="00C30526">
              <w:rPr>
                <w:sz w:val="16"/>
                <w:szCs w:val="16"/>
              </w:rPr>
              <w:t xml:space="preserve"> 0 mos</w:t>
            </w:r>
            <w:r w:rsidR="00C30526" w:rsidRPr="00C30526">
              <w:rPr>
                <w:sz w:val="16"/>
                <w:szCs w:val="16"/>
              </w:rPr>
              <w:t>.</w:t>
            </w:r>
            <w:r w:rsidRPr="00C30526">
              <w:rPr>
                <w:sz w:val="16"/>
                <w:szCs w:val="16"/>
              </w:rPr>
              <w:t>)</w:t>
            </w:r>
          </w:p>
        </w:tc>
        <w:tc>
          <w:tcPr>
            <w:tcW w:w="0" w:type="auto"/>
            <w:tcBorders>
              <w:top w:val="single" w:sz="4" w:space="0" w:color="auto"/>
              <w:bottom w:val="nil"/>
              <w:right w:val="nil"/>
            </w:tcBorders>
            <w:vAlign w:val="center"/>
          </w:tcPr>
          <w:p w14:paraId="5C44FD4D" w14:textId="77777777" w:rsidR="002C1C90" w:rsidRPr="00C30526" w:rsidRDefault="002C1C90" w:rsidP="007A68F2">
            <w:pPr>
              <w:spacing w:after="0"/>
              <w:jc w:val="center"/>
              <w:rPr>
                <w:sz w:val="16"/>
                <w:szCs w:val="16"/>
              </w:rPr>
            </w:pPr>
            <w:r w:rsidRPr="00C30526">
              <w:rPr>
                <w:i/>
                <w:iCs/>
                <w:sz w:val="16"/>
                <w:szCs w:val="16"/>
              </w:rPr>
              <w:t>t</w:t>
            </w:r>
            <w:r w:rsidRPr="00C30526">
              <w:rPr>
                <w:sz w:val="16"/>
                <w:szCs w:val="16"/>
              </w:rPr>
              <w:t xml:space="preserve"> = 0.668</w:t>
            </w:r>
          </w:p>
        </w:tc>
        <w:tc>
          <w:tcPr>
            <w:tcW w:w="0" w:type="auto"/>
            <w:tcBorders>
              <w:top w:val="single" w:sz="4" w:space="0" w:color="auto"/>
              <w:bottom w:val="nil"/>
              <w:right w:val="nil"/>
            </w:tcBorders>
            <w:vAlign w:val="center"/>
          </w:tcPr>
          <w:p w14:paraId="5DB64E62" w14:textId="77777777" w:rsidR="002C1C90" w:rsidRPr="00C30526" w:rsidRDefault="002C1C90" w:rsidP="007A68F2">
            <w:pPr>
              <w:spacing w:after="0"/>
              <w:jc w:val="center"/>
              <w:rPr>
                <w:sz w:val="16"/>
                <w:szCs w:val="16"/>
              </w:rPr>
            </w:pPr>
            <w:r w:rsidRPr="00C30526">
              <w:rPr>
                <w:sz w:val="16"/>
                <w:szCs w:val="16"/>
              </w:rPr>
              <w:t>.507</w:t>
            </w:r>
          </w:p>
        </w:tc>
      </w:tr>
      <w:tr w:rsidR="00C30526" w:rsidRPr="00C30526" w14:paraId="1C5C9491" w14:textId="77777777" w:rsidTr="007A68F2">
        <w:trPr>
          <w:trHeight w:val="320"/>
        </w:trPr>
        <w:tc>
          <w:tcPr>
            <w:tcW w:w="0" w:type="auto"/>
            <w:tcBorders>
              <w:top w:val="nil"/>
              <w:left w:val="nil"/>
              <w:bottom w:val="nil"/>
              <w:right w:val="nil"/>
            </w:tcBorders>
            <w:shd w:val="clear" w:color="auto" w:fill="auto"/>
            <w:noWrap/>
            <w:vAlign w:val="center"/>
            <w:hideMark/>
          </w:tcPr>
          <w:p w14:paraId="6BA31BE3" w14:textId="77777777" w:rsidR="002C1C90" w:rsidRPr="00C30526" w:rsidRDefault="002C1C90" w:rsidP="007A68F2">
            <w:pPr>
              <w:spacing w:after="0"/>
              <w:rPr>
                <w:sz w:val="16"/>
                <w:szCs w:val="16"/>
              </w:rPr>
            </w:pPr>
            <w:r w:rsidRPr="00C30526">
              <w:rPr>
                <w:sz w:val="16"/>
                <w:szCs w:val="16"/>
              </w:rPr>
              <w:t>Handedness (left / right)</w:t>
            </w:r>
          </w:p>
        </w:tc>
        <w:tc>
          <w:tcPr>
            <w:tcW w:w="0" w:type="auto"/>
            <w:tcBorders>
              <w:top w:val="nil"/>
              <w:left w:val="nil"/>
              <w:bottom w:val="nil"/>
              <w:right w:val="nil"/>
            </w:tcBorders>
            <w:shd w:val="clear" w:color="auto" w:fill="auto"/>
            <w:noWrap/>
            <w:vAlign w:val="center"/>
          </w:tcPr>
          <w:p w14:paraId="6B71CFEB" w14:textId="77777777" w:rsidR="002C1C90" w:rsidRPr="00C30526" w:rsidRDefault="002C1C90" w:rsidP="007A68F2">
            <w:pPr>
              <w:spacing w:after="0"/>
              <w:jc w:val="center"/>
              <w:rPr>
                <w:sz w:val="16"/>
                <w:szCs w:val="16"/>
              </w:rPr>
            </w:pPr>
            <w:r w:rsidRPr="00C30526">
              <w:rPr>
                <w:sz w:val="16"/>
                <w:szCs w:val="16"/>
              </w:rPr>
              <w:t>5 / 67</w:t>
            </w:r>
          </w:p>
        </w:tc>
        <w:tc>
          <w:tcPr>
            <w:tcW w:w="0" w:type="auto"/>
            <w:tcBorders>
              <w:top w:val="nil"/>
              <w:left w:val="nil"/>
              <w:bottom w:val="nil"/>
              <w:right w:val="nil"/>
            </w:tcBorders>
            <w:shd w:val="clear" w:color="auto" w:fill="auto"/>
            <w:vAlign w:val="center"/>
          </w:tcPr>
          <w:p w14:paraId="08425F56" w14:textId="77777777" w:rsidR="002C1C90" w:rsidRPr="00C30526" w:rsidRDefault="002C1C90" w:rsidP="007A68F2">
            <w:pPr>
              <w:spacing w:after="0"/>
              <w:jc w:val="center"/>
              <w:rPr>
                <w:sz w:val="16"/>
                <w:szCs w:val="16"/>
              </w:rPr>
            </w:pPr>
            <w:r w:rsidRPr="00C30526">
              <w:rPr>
                <w:sz w:val="16"/>
                <w:szCs w:val="16"/>
              </w:rPr>
              <w:t>3 / 34</w:t>
            </w:r>
          </w:p>
        </w:tc>
        <w:tc>
          <w:tcPr>
            <w:tcW w:w="0" w:type="auto"/>
            <w:tcBorders>
              <w:top w:val="nil"/>
              <w:left w:val="nil"/>
              <w:bottom w:val="nil"/>
              <w:right w:val="nil"/>
            </w:tcBorders>
            <w:vAlign w:val="center"/>
          </w:tcPr>
          <w:p w14:paraId="75502E8C" w14:textId="77777777" w:rsidR="002C1C90" w:rsidRPr="00C30526" w:rsidRDefault="002C1C90" w:rsidP="007A68F2">
            <w:pPr>
              <w:spacing w:after="0"/>
              <w:jc w:val="center"/>
              <w:rPr>
                <w:sz w:val="16"/>
                <w:szCs w:val="16"/>
              </w:rPr>
            </w:pPr>
            <w:r w:rsidRPr="00C30526">
              <w:rPr>
                <w:sz w:val="16"/>
                <w:szCs w:val="16"/>
              </w:rPr>
              <w:t>2 / 33</w:t>
            </w:r>
          </w:p>
        </w:tc>
        <w:tc>
          <w:tcPr>
            <w:tcW w:w="0" w:type="auto"/>
            <w:tcBorders>
              <w:top w:val="nil"/>
              <w:left w:val="nil"/>
              <w:bottom w:val="nil"/>
              <w:right w:val="nil"/>
            </w:tcBorders>
            <w:vAlign w:val="center"/>
          </w:tcPr>
          <w:p w14:paraId="20169591" w14:textId="77777777" w:rsidR="002C1C90" w:rsidRPr="00C30526" w:rsidRDefault="002C1C90" w:rsidP="007A68F2">
            <w:pPr>
              <w:spacing w:after="0"/>
              <w:jc w:val="center"/>
              <w:rPr>
                <w:sz w:val="16"/>
                <w:szCs w:val="16"/>
              </w:rPr>
            </w:pPr>
            <w:r w:rsidRPr="00C30526">
              <w:rPr>
                <w:i/>
                <w:iCs/>
                <w:sz w:val="16"/>
                <w:szCs w:val="16"/>
              </w:rPr>
              <w:t>Fisher’s exact test</w:t>
            </w:r>
          </w:p>
        </w:tc>
        <w:tc>
          <w:tcPr>
            <w:tcW w:w="0" w:type="auto"/>
            <w:tcBorders>
              <w:top w:val="nil"/>
              <w:left w:val="nil"/>
              <w:bottom w:val="nil"/>
              <w:right w:val="nil"/>
            </w:tcBorders>
            <w:vAlign w:val="center"/>
          </w:tcPr>
          <w:p w14:paraId="1D7493F3" w14:textId="77777777" w:rsidR="002C1C90" w:rsidRPr="00C30526" w:rsidRDefault="002C1C90" w:rsidP="007A68F2">
            <w:pPr>
              <w:spacing w:after="0"/>
              <w:jc w:val="center"/>
              <w:rPr>
                <w:sz w:val="16"/>
                <w:szCs w:val="16"/>
              </w:rPr>
            </w:pPr>
            <w:r w:rsidRPr="00C30526">
              <w:rPr>
                <w:sz w:val="16"/>
                <w:szCs w:val="16"/>
              </w:rPr>
              <w:t>&gt; .999</w:t>
            </w:r>
          </w:p>
        </w:tc>
      </w:tr>
      <w:tr w:rsidR="00C30526" w:rsidRPr="00C30526" w14:paraId="61EA2703" w14:textId="77777777" w:rsidTr="007A68F2">
        <w:trPr>
          <w:trHeight w:val="320"/>
        </w:trPr>
        <w:tc>
          <w:tcPr>
            <w:tcW w:w="0" w:type="auto"/>
            <w:tcBorders>
              <w:top w:val="nil"/>
              <w:left w:val="nil"/>
              <w:bottom w:val="nil"/>
              <w:right w:val="nil"/>
            </w:tcBorders>
            <w:shd w:val="clear" w:color="auto" w:fill="auto"/>
            <w:noWrap/>
            <w:vAlign w:val="center"/>
            <w:hideMark/>
          </w:tcPr>
          <w:p w14:paraId="26BC3680" w14:textId="77777777" w:rsidR="002C1C90" w:rsidRPr="00C30526" w:rsidRDefault="002C1C90" w:rsidP="007A68F2">
            <w:pPr>
              <w:spacing w:after="0"/>
              <w:rPr>
                <w:sz w:val="16"/>
                <w:szCs w:val="16"/>
              </w:rPr>
            </w:pPr>
            <w:r w:rsidRPr="00C30526">
              <w:rPr>
                <w:sz w:val="16"/>
                <w:szCs w:val="16"/>
              </w:rPr>
              <w:t>Gender (boy / girl)</w:t>
            </w:r>
          </w:p>
        </w:tc>
        <w:tc>
          <w:tcPr>
            <w:tcW w:w="0" w:type="auto"/>
            <w:tcBorders>
              <w:top w:val="nil"/>
              <w:left w:val="nil"/>
              <w:bottom w:val="nil"/>
              <w:right w:val="nil"/>
            </w:tcBorders>
            <w:shd w:val="clear" w:color="auto" w:fill="auto"/>
            <w:noWrap/>
            <w:vAlign w:val="center"/>
          </w:tcPr>
          <w:p w14:paraId="1D838C57" w14:textId="77777777" w:rsidR="002C1C90" w:rsidRPr="00C30526" w:rsidRDefault="002C1C90" w:rsidP="007A68F2">
            <w:pPr>
              <w:spacing w:after="0"/>
              <w:jc w:val="center"/>
              <w:rPr>
                <w:sz w:val="16"/>
                <w:szCs w:val="16"/>
              </w:rPr>
            </w:pPr>
            <w:r w:rsidRPr="00C30526">
              <w:rPr>
                <w:sz w:val="16"/>
                <w:szCs w:val="16"/>
              </w:rPr>
              <w:t>43 / 29</w:t>
            </w:r>
          </w:p>
        </w:tc>
        <w:tc>
          <w:tcPr>
            <w:tcW w:w="0" w:type="auto"/>
            <w:tcBorders>
              <w:top w:val="nil"/>
              <w:left w:val="nil"/>
              <w:bottom w:val="nil"/>
              <w:right w:val="nil"/>
            </w:tcBorders>
            <w:shd w:val="clear" w:color="auto" w:fill="auto"/>
            <w:noWrap/>
            <w:vAlign w:val="center"/>
          </w:tcPr>
          <w:p w14:paraId="5AABB627" w14:textId="77777777" w:rsidR="002C1C90" w:rsidRPr="00C30526" w:rsidRDefault="002C1C90" w:rsidP="007A68F2">
            <w:pPr>
              <w:spacing w:after="0"/>
              <w:jc w:val="center"/>
              <w:rPr>
                <w:sz w:val="16"/>
                <w:szCs w:val="16"/>
              </w:rPr>
            </w:pPr>
            <w:r w:rsidRPr="00C30526">
              <w:rPr>
                <w:sz w:val="16"/>
                <w:szCs w:val="16"/>
              </w:rPr>
              <w:t>22 / 15</w:t>
            </w:r>
          </w:p>
        </w:tc>
        <w:tc>
          <w:tcPr>
            <w:tcW w:w="0" w:type="auto"/>
            <w:tcBorders>
              <w:top w:val="nil"/>
              <w:left w:val="nil"/>
              <w:bottom w:val="nil"/>
              <w:right w:val="nil"/>
            </w:tcBorders>
            <w:vAlign w:val="center"/>
          </w:tcPr>
          <w:p w14:paraId="0877DA20" w14:textId="77777777" w:rsidR="002C1C90" w:rsidRPr="00C30526" w:rsidRDefault="002C1C90" w:rsidP="007A68F2">
            <w:pPr>
              <w:spacing w:after="0"/>
              <w:jc w:val="center"/>
              <w:rPr>
                <w:sz w:val="16"/>
                <w:szCs w:val="16"/>
              </w:rPr>
            </w:pPr>
            <w:r w:rsidRPr="00C30526">
              <w:rPr>
                <w:sz w:val="16"/>
                <w:szCs w:val="16"/>
              </w:rPr>
              <w:t>21 / 14</w:t>
            </w:r>
          </w:p>
        </w:tc>
        <w:tc>
          <w:tcPr>
            <w:tcW w:w="0" w:type="auto"/>
            <w:tcBorders>
              <w:top w:val="nil"/>
              <w:left w:val="nil"/>
              <w:bottom w:val="nil"/>
              <w:right w:val="nil"/>
            </w:tcBorders>
            <w:vAlign w:val="center"/>
          </w:tcPr>
          <w:p w14:paraId="78F7BCF0" w14:textId="77777777" w:rsidR="002C1C90" w:rsidRPr="00C30526" w:rsidRDefault="002C1C90" w:rsidP="007A68F2">
            <w:pPr>
              <w:spacing w:after="0"/>
              <w:jc w:val="center"/>
              <w:rPr>
                <w:sz w:val="16"/>
                <w:szCs w:val="16"/>
              </w:rPr>
            </w:pPr>
            <w:r w:rsidRPr="00C30526">
              <w:rPr>
                <w:i/>
                <w:iCs/>
                <w:sz w:val="16"/>
                <w:szCs w:val="16"/>
              </w:rPr>
              <w:t>Fisher’s exact test</w:t>
            </w:r>
          </w:p>
        </w:tc>
        <w:tc>
          <w:tcPr>
            <w:tcW w:w="0" w:type="auto"/>
            <w:tcBorders>
              <w:top w:val="nil"/>
              <w:left w:val="nil"/>
              <w:bottom w:val="nil"/>
              <w:right w:val="nil"/>
            </w:tcBorders>
            <w:vAlign w:val="center"/>
          </w:tcPr>
          <w:p w14:paraId="53182FAF" w14:textId="77777777" w:rsidR="002C1C90" w:rsidRPr="00C30526" w:rsidRDefault="002C1C90" w:rsidP="007A68F2">
            <w:pPr>
              <w:spacing w:after="0"/>
              <w:jc w:val="center"/>
              <w:rPr>
                <w:i/>
                <w:iCs/>
                <w:sz w:val="16"/>
                <w:szCs w:val="16"/>
              </w:rPr>
            </w:pPr>
            <w:r w:rsidRPr="00C30526">
              <w:rPr>
                <w:sz w:val="16"/>
                <w:szCs w:val="16"/>
              </w:rPr>
              <w:t>&gt; .999</w:t>
            </w:r>
          </w:p>
        </w:tc>
      </w:tr>
      <w:tr w:rsidR="00C30526" w:rsidRPr="00C30526" w14:paraId="322128BA" w14:textId="77777777" w:rsidTr="007A68F2">
        <w:trPr>
          <w:trHeight w:val="320"/>
        </w:trPr>
        <w:tc>
          <w:tcPr>
            <w:tcW w:w="0" w:type="auto"/>
            <w:tcBorders>
              <w:top w:val="nil"/>
              <w:left w:val="nil"/>
              <w:right w:val="nil"/>
            </w:tcBorders>
            <w:shd w:val="clear" w:color="auto" w:fill="auto"/>
            <w:noWrap/>
            <w:vAlign w:val="center"/>
            <w:hideMark/>
          </w:tcPr>
          <w:p w14:paraId="6EE78124" w14:textId="77777777" w:rsidR="002C1C90" w:rsidRPr="00C30526" w:rsidRDefault="002C1C90" w:rsidP="007A68F2">
            <w:pPr>
              <w:spacing w:after="0"/>
              <w:rPr>
                <w:sz w:val="16"/>
                <w:szCs w:val="16"/>
              </w:rPr>
            </w:pPr>
            <w:r w:rsidRPr="00C30526">
              <w:rPr>
                <w:sz w:val="16"/>
                <w:szCs w:val="16"/>
              </w:rPr>
              <w:t>Parental income*</w:t>
            </w:r>
          </w:p>
        </w:tc>
        <w:tc>
          <w:tcPr>
            <w:tcW w:w="0" w:type="auto"/>
            <w:tcBorders>
              <w:top w:val="nil"/>
              <w:left w:val="nil"/>
              <w:right w:val="nil"/>
            </w:tcBorders>
            <w:shd w:val="clear" w:color="auto" w:fill="auto"/>
            <w:noWrap/>
            <w:vAlign w:val="center"/>
          </w:tcPr>
          <w:p w14:paraId="4252473A" w14:textId="77777777" w:rsidR="002C1C90" w:rsidRPr="00C30526" w:rsidRDefault="002C1C90" w:rsidP="007A68F2">
            <w:pPr>
              <w:spacing w:after="0"/>
              <w:jc w:val="center"/>
              <w:rPr>
                <w:sz w:val="16"/>
                <w:szCs w:val="16"/>
              </w:rPr>
            </w:pPr>
            <w:r w:rsidRPr="00C30526">
              <w:rPr>
                <w:sz w:val="16"/>
                <w:szCs w:val="16"/>
              </w:rPr>
              <w:t>4.45 (0.79)</w:t>
            </w:r>
          </w:p>
        </w:tc>
        <w:tc>
          <w:tcPr>
            <w:tcW w:w="0" w:type="auto"/>
            <w:tcBorders>
              <w:top w:val="nil"/>
              <w:left w:val="nil"/>
              <w:right w:val="nil"/>
            </w:tcBorders>
            <w:shd w:val="clear" w:color="auto" w:fill="auto"/>
            <w:noWrap/>
            <w:vAlign w:val="center"/>
          </w:tcPr>
          <w:p w14:paraId="69834D5E" w14:textId="77777777" w:rsidR="002C1C90" w:rsidRPr="00C30526" w:rsidRDefault="002C1C90" w:rsidP="007A68F2">
            <w:pPr>
              <w:spacing w:after="0"/>
              <w:jc w:val="center"/>
              <w:rPr>
                <w:sz w:val="16"/>
                <w:szCs w:val="16"/>
              </w:rPr>
            </w:pPr>
            <w:r w:rsidRPr="00C30526">
              <w:rPr>
                <w:sz w:val="16"/>
                <w:szCs w:val="16"/>
              </w:rPr>
              <w:t>4.44 (0.91)</w:t>
            </w:r>
          </w:p>
        </w:tc>
        <w:tc>
          <w:tcPr>
            <w:tcW w:w="0" w:type="auto"/>
            <w:tcBorders>
              <w:top w:val="nil"/>
              <w:left w:val="nil"/>
              <w:right w:val="nil"/>
            </w:tcBorders>
            <w:vAlign w:val="center"/>
          </w:tcPr>
          <w:p w14:paraId="6D3BEC0F" w14:textId="77777777" w:rsidR="002C1C90" w:rsidRPr="00C30526" w:rsidRDefault="002C1C90" w:rsidP="007A68F2">
            <w:pPr>
              <w:spacing w:after="0"/>
              <w:jc w:val="center"/>
              <w:rPr>
                <w:sz w:val="16"/>
                <w:szCs w:val="16"/>
              </w:rPr>
            </w:pPr>
            <w:r w:rsidRPr="00C30526">
              <w:rPr>
                <w:sz w:val="16"/>
                <w:szCs w:val="16"/>
              </w:rPr>
              <w:t>4.46 (0.66)</w:t>
            </w:r>
          </w:p>
        </w:tc>
        <w:tc>
          <w:tcPr>
            <w:tcW w:w="0" w:type="auto"/>
            <w:tcBorders>
              <w:top w:val="nil"/>
              <w:left w:val="nil"/>
              <w:right w:val="nil"/>
            </w:tcBorders>
            <w:vAlign w:val="center"/>
          </w:tcPr>
          <w:p w14:paraId="2EDBDE48" w14:textId="77777777" w:rsidR="002C1C90" w:rsidRPr="00C30526" w:rsidRDefault="002C1C90" w:rsidP="007A68F2">
            <w:pPr>
              <w:spacing w:after="0"/>
              <w:jc w:val="center"/>
              <w:rPr>
                <w:sz w:val="16"/>
                <w:szCs w:val="16"/>
              </w:rPr>
            </w:pPr>
            <w:r w:rsidRPr="00C30526">
              <w:rPr>
                <w:i/>
                <w:iCs/>
                <w:sz w:val="16"/>
                <w:szCs w:val="16"/>
              </w:rPr>
              <w:t>t</w:t>
            </w:r>
            <w:r w:rsidRPr="00C30526">
              <w:rPr>
                <w:sz w:val="16"/>
                <w:szCs w:val="16"/>
              </w:rPr>
              <w:t xml:space="preserve"> = 0.068</w:t>
            </w:r>
          </w:p>
        </w:tc>
        <w:tc>
          <w:tcPr>
            <w:tcW w:w="0" w:type="auto"/>
            <w:tcBorders>
              <w:top w:val="nil"/>
              <w:left w:val="nil"/>
              <w:right w:val="nil"/>
            </w:tcBorders>
            <w:vAlign w:val="center"/>
          </w:tcPr>
          <w:p w14:paraId="43EB3A1C" w14:textId="77777777" w:rsidR="002C1C90" w:rsidRPr="00C30526" w:rsidRDefault="002C1C90" w:rsidP="007A68F2">
            <w:pPr>
              <w:spacing w:after="0"/>
              <w:jc w:val="center"/>
              <w:rPr>
                <w:sz w:val="16"/>
                <w:szCs w:val="16"/>
              </w:rPr>
            </w:pPr>
            <w:r w:rsidRPr="00C30526">
              <w:rPr>
                <w:sz w:val="16"/>
                <w:szCs w:val="16"/>
              </w:rPr>
              <w:t>.946</w:t>
            </w:r>
          </w:p>
        </w:tc>
      </w:tr>
      <w:tr w:rsidR="00C30526" w:rsidRPr="00C30526" w14:paraId="192C28A9" w14:textId="77777777" w:rsidTr="007A68F2">
        <w:trPr>
          <w:trHeight w:val="320"/>
        </w:trPr>
        <w:tc>
          <w:tcPr>
            <w:tcW w:w="0" w:type="auto"/>
            <w:tcBorders>
              <w:top w:val="nil"/>
              <w:left w:val="nil"/>
              <w:bottom w:val="single" w:sz="4" w:space="0" w:color="auto"/>
              <w:right w:val="nil"/>
            </w:tcBorders>
            <w:shd w:val="clear" w:color="auto" w:fill="auto"/>
            <w:noWrap/>
            <w:vAlign w:val="center"/>
            <w:hideMark/>
          </w:tcPr>
          <w:p w14:paraId="3D243845" w14:textId="77777777" w:rsidR="002C1C90" w:rsidRPr="00C30526" w:rsidRDefault="002C1C90" w:rsidP="007A68F2">
            <w:pPr>
              <w:spacing w:after="0"/>
              <w:rPr>
                <w:sz w:val="16"/>
                <w:szCs w:val="16"/>
              </w:rPr>
            </w:pPr>
            <w:r w:rsidRPr="00C30526">
              <w:rPr>
                <w:sz w:val="16"/>
                <w:szCs w:val="16"/>
              </w:rPr>
              <w:t>Parental education**</w:t>
            </w:r>
          </w:p>
        </w:tc>
        <w:tc>
          <w:tcPr>
            <w:tcW w:w="0" w:type="auto"/>
            <w:tcBorders>
              <w:top w:val="nil"/>
              <w:left w:val="nil"/>
              <w:bottom w:val="single" w:sz="4" w:space="0" w:color="auto"/>
              <w:right w:val="nil"/>
            </w:tcBorders>
            <w:shd w:val="clear" w:color="auto" w:fill="auto"/>
            <w:noWrap/>
            <w:vAlign w:val="center"/>
          </w:tcPr>
          <w:p w14:paraId="318F7A98" w14:textId="77777777" w:rsidR="002C1C90" w:rsidRPr="00C30526" w:rsidRDefault="002C1C90" w:rsidP="007A68F2">
            <w:pPr>
              <w:spacing w:after="0"/>
              <w:jc w:val="center"/>
              <w:rPr>
                <w:sz w:val="16"/>
                <w:szCs w:val="16"/>
              </w:rPr>
            </w:pPr>
            <w:r w:rsidRPr="00C30526">
              <w:rPr>
                <w:sz w:val="16"/>
                <w:szCs w:val="16"/>
              </w:rPr>
              <w:t>2.89 (0.30)</w:t>
            </w:r>
          </w:p>
        </w:tc>
        <w:tc>
          <w:tcPr>
            <w:tcW w:w="0" w:type="auto"/>
            <w:tcBorders>
              <w:top w:val="nil"/>
              <w:left w:val="nil"/>
              <w:bottom w:val="single" w:sz="4" w:space="0" w:color="auto"/>
              <w:right w:val="nil"/>
            </w:tcBorders>
            <w:shd w:val="clear" w:color="auto" w:fill="auto"/>
            <w:noWrap/>
            <w:vAlign w:val="center"/>
          </w:tcPr>
          <w:p w14:paraId="685EF6A7" w14:textId="77777777" w:rsidR="002C1C90" w:rsidRPr="00C30526" w:rsidRDefault="002C1C90" w:rsidP="007A68F2">
            <w:pPr>
              <w:spacing w:after="0"/>
              <w:jc w:val="center"/>
              <w:rPr>
                <w:sz w:val="16"/>
                <w:szCs w:val="16"/>
              </w:rPr>
            </w:pPr>
            <w:r w:rsidRPr="00C30526">
              <w:rPr>
                <w:sz w:val="16"/>
                <w:szCs w:val="16"/>
              </w:rPr>
              <w:t>2.83 (0.36)</w:t>
            </w:r>
          </w:p>
        </w:tc>
        <w:tc>
          <w:tcPr>
            <w:tcW w:w="0" w:type="auto"/>
            <w:tcBorders>
              <w:top w:val="nil"/>
              <w:left w:val="nil"/>
              <w:bottom w:val="single" w:sz="4" w:space="0" w:color="auto"/>
              <w:right w:val="nil"/>
            </w:tcBorders>
            <w:vAlign w:val="center"/>
          </w:tcPr>
          <w:p w14:paraId="1E2951EA" w14:textId="77777777" w:rsidR="002C1C90" w:rsidRPr="00C30526" w:rsidRDefault="002C1C90" w:rsidP="007A68F2">
            <w:pPr>
              <w:spacing w:after="0"/>
              <w:jc w:val="center"/>
              <w:rPr>
                <w:sz w:val="16"/>
                <w:szCs w:val="16"/>
              </w:rPr>
            </w:pPr>
            <w:r w:rsidRPr="00C30526">
              <w:rPr>
                <w:sz w:val="16"/>
                <w:szCs w:val="16"/>
              </w:rPr>
              <w:t>2.94 (0.20)</w:t>
            </w:r>
          </w:p>
        </w:tc>
        <w:tc>
          <w:tcPr>
            <w:tcW w:w="0" w:type="auto"/>
            <w:tcBorders>
              <w:top w:val="nil"/>
              <w:left w:val="nil"/>
              <w:bottom w:val="single" w:sz="4" w:space="0" w:color="auto"/>
              <w:right w:val="nil"/>
            </w:tcBorders>
            <w:vAlign w:val="center"/>
          </w:tcPr>
          <w:p w14:paraId="32385167" w14:textId="77777777" w:rsidR="002C1C90" w:rsidRPr="00C30526" w:rsidRDefault="002C1C90" w:rsidP="007A68F2">
            <w:pPr>
              <w:spacing w:after="0"/>
              <w:jc w:val="center"/>
              <w:rPr>
                <w:sz w:val="16"/>
                <w:szCs w:val="16"/>
              </w:rPr>
            </w:pPr>
            <w:r w:rsidRPr="00C30526">
              <w:rPr>
                <w:i/>
                <w:iCs/>
                <w:sz w:val="16"/>
                <w:szCs w:val="16"/>
              </w:rPr>
              <w:t>t</w:t>
            </w:r>
            <w:r w:rsidRPr="00C30526">
              <w:rPr>
                <w:sz w:val="16"/>
                <w:szCs w:val="16"/>
              </w:rPr>
              <w:t xml:space="preserve"> = 1.592</w:t>
            </w:r>
          </w:p>
        </w:tc>
        <w:tc>
          <w:tcPr>
            <w:tcW w:w="0" w:type="auto"/>
            <w:tcBorders>
              <w:top w:val="nil"/>
              <w:left w:val="nil"/>
              <w:bottom w:val="single" w:sz="4" w:space="0" w:color="auto"/>
              <w:right w:val="nil"/>
            </w:tcBorders>
            <w:vAlign w:val="center"/>
          </w:tcPr>
          <w:p w14:paraId="3597BCA0" w14:textId="77777777" w:rsidR="002C1C90" w:rsidRPr="00C30526" w:rsidRDefault="002C1C90" w:rsidP="007A68F2">
            <w:pPr>
              <w:spacing w:after="0"/>
              <w:jc w:val="center"/>
              <w:rPr>
                <w:sz w:val="16"/>
                <w:szCs w:val="16"/>
              </w:rPr>
            </w:pPr>
            <w:r w:rsidRPr="00C30526">
              <w:rPr>
                <w:sz w:val="16"/>
                <w:szCs w:val="16"/>
              </w:rPr>
              <w:t>.117</w:t>
            </w:r>
          </w:p>
        </w:tc>
      </w:tr>
      <w:tr w:rsidR="002C1C90" w:rsidRPr="00C30526" w14:paraId="5143FC20" w14:textId="77777777" w:rsidTr="000644D2">
        <w:trPr>
          <w:trHeight w:val="840"/>
        </w:trPr>
        <w:tc>
          <w:tcPr>
            <w:tcW w:w="0" w:type="auto"/>
            <w:gridSpan w:val="6"/>
            <w:tcBorders>
              <w:top w:val="single" w:sz="4" w:space="0" w:color="auto"/>
              <w:left w:val="nil"/>
              <w:bottom w:val="nil"/>
              <w:right w:val="nil"/>
            </w:tcBorders>
            <w:shd w:val="clear" w:color="auto" w:fill="auto"/>
            <w:hideMark/>
          </w:tcPr>
          <w:p w14:paraId="4E208966" w14:textId="7A1BD114" w:rsidR="002C1C90" w:rsidRPr="00C30526" w:rsidRDefault="002C1C90" w:rsidP="002C1C90">
            <w:pPr>
              <w:spacing w:after="0"/>
              <w:rPr>
                <w:i/>
                <w:iCs/>
                <w:sz w:val="16"/>
                <w:szCs w:val="16"/>
              </w:rPr>
            </w:pPr>
            <w:r w:rsidRPr="00C30526">
              <w:rPr>
                <w:i/>
                <w:iCs/>
                <w:sz w:val="16"/>
                <w:szCs w:val="16"/>
              </w:rPr>
              <w:t>Note</w:t>
            </w:r>
            <w:r w:rsidRPr="00C30526">
              <w:rPr>
                <w:sz w:val="16"/>
                <w:szCs w:val="16"/>
              </w:rPr>
              <w:t xml:space="preserve">. * </w:t>
            </w:r>
            <w:r w:rsidR="00C30526" w:rsidRPr="00C30526">
              <w:rPr>
                <w:sz w:val="16"/>
                <w:szCs w:val="16"/>
              </w:rPr>
              <w:t>Per adult b</w:t>
            </w:r>
            <w:r w:rsidRPr="00C30526">
              <w:rPr>
                <w:sz w:val="16"/>
                <w:szCs w:val="16"/>
              </w:rPr>
              <w:t>efore tax; 1 = less than 1500 €/m, 2 = 1500–2200 €/m, 3 = 2200–3000 €/m, 4 = 3000–4000 €/m, 5 = over 4000 €/m. ** 1 = Comprehensive school, 2 = High school / Vocational school, 3 = University degree</w:t>
            </w:r>
            <w:r w:rsidR="00C30526" w:rsidRPr="00C30526">
              <w:rPr>
                <w:sz w:val="16"/>
                <w:szCs w:val="16"/>
              </w:rPr>
              <w:t>, higher vocational school degree,</w:t>
            </w:r>
            <w:r w:rsidRPr="00C30526">
              <w:rPr>
                <w:sz w:val="16"/>
                <w:szCs w:val="16"/>
              </w:rPr>
              <w:t xml:space="preserve"> or equivalent. *** Standard score.</w:t>
            </w:r>
          </w:p>
        </w:tc>
      </w:tr>
    </w:tbl>
    <w:p w14:paraId="621FB8D6" w14:textId="77777777" w:rsidR="002C1C90" w:rsidRDefault="002C1C90" w:rsidP="002C1C90">
      <w:pPr>
        <w:jc w:val="both"/>
        <w:rPr>
          <w:rFonts w:eastAsia="Cambria" w:cs="Times New Roman"/>
          <w:b/>
          <w:szCs w:val="24"/>
        </w:rPr>
      </w:pPr>
    </w:p>
    <w:p w14:paraId="64ED6797" w14:textId="77777777" w:rsidR="002C1C90" w:rsidRDefault="002C1C90">
      <w:pPr>
        <w:spacing w:before="0" w:after="200" w:line="276" w:lineRule="auto"/>
        <w:rPr>
          <w:rFonts w:eastAsia="Cambria" w:cs="Times New Roman"/>
          <w:b/>
          <w:szCs w:val="24"/>
        </w:rPr>
      </w:pPr>
      <w:r>
        <w:rPr>
          <w:rFonts w:eastAsia="Cambria" w:cs="Times New Roman"/>
          <w:b/>
          <w:szCs w:val="24"/>
        </w:rPr>
        <w:br w:type="page"/>
      </w:r>
    </w:p>
    <w:p w14:paraId="6004071F" w14:textId="7602CFDE" w:rsidR="002C1C90" w:rsidRDefault="002C1C90" w:rsidP="002C1C90">
      <w:pPr>
        <w:jc w:val="both"/>
        <w:rPr>
          <w:rFonts w:eastAsia="Cambria" w:cs="Times New Roman"/>
          <w:b/>
          <w:szCs w:val="24"/>
        </w:rPr>
      </w:pPr>
      <w:r w:rsidRPr="002C1C90">
        <w:rPr>
          <w:rFonts w:eastAsia="Cambria" w:cs="Times New Roman"/>
          <w:b/>
          <w:szCs w:val="24"/>
        </w:rPr>
        <w:lastRenderedPageBreak/>
        <w:t xml:space="preserve">Supplementary Table </w:t>
      </w:r>
      <w:r>
        <w:rPr>
          <w:rFonts w:eastAsia="Cambria" w:cs="Times New Roman"/>
          <w:b/>
          <w:szCs w:val="24"/>
        </w:rPr>
        <w:t>2</w:t>
      </w:r>
      <w:r w:rsidRPr="002C1C90">
        <w:rPr>
          <w:rFonts w:eastAsia="Cambria" w:cs="Times New Roman"/>
          <w:b/>
          <w:szCs w:val="24"/>
        </w:rPr>
        <w:t xml:space="preserve">. </w:t>
      </w:r>
      <w:r>
        <w:rPr>
          <w:rFonts w:eastAsia="Cambria" w:cs="Times New Roman"/>
          <w:b/>
          <w:szCs w:val="24"/>
        </w:rPr>
        <w:t>The hardware questionnaire</w:t>
      </w:r>
      <w:r w:rsidRPr="002C1C90">
        <w:rPr>
          <w:rFonts w:eastAsia="Cambria" w:cs="Times New Roman"/>
          <w:b/>
          <w:szCs w:val="24"/>
        </w:rPr>
        <w:t>.</w:t>
      </w:r>
    </w:p>
    <w:p w14:paraId="177C3326" w14:textId="77777777" w:rsidR="002C1C90" w:rsidRPr="00C30526" w:rsidRDefault="002C1C90" w:rsidP="002C1C90">
      <w:pPr>
        <w:rPr>
          <w:sz w:val="16"/>
          <w:szCs w:val="16"/>
        </w:rPr>
      </w:pPr>
      <w:r w:rsidRPr="00C30526">
        <w:rPr>
          <w:sz w:val="16"/>
          <w:szCs w:val="16"/>
        </w:rPr>
        <w:t>We ask you to report certain specifications about your hardware. If you do not know the answer, please use “not known”.</w:t>
      </w:r>
    </w:p>
    <w:p w14:paraId="12C2F26D"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Computer brand</w:t>
      </w:r>
    </w:p>
    <w:p w14:paraId="5BDB0D39"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Computer model</w:t>
      </w:r>
    </w:p>
    <w:p w14:paraId="7D972470"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Processor</w:t>
      </w:r>
    </w:p>
    <w:p w14:paraId="2A5DC9A3"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Amount of RAM</w:t>
      </w:r>
    </w:p>
    <w:p w14:paraId="6B0D29E2"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Display size (inches)</w:t>
      </w:r>
    </w:p>
    <w:p w14:paraId="730CC1BA"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Display driver</w:t>
      </w:r>
    </w:p>
    <w:p w14:paraId="4B70FBE0"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OS version</w:t>
      </w:r>
    </w:p>
    <w:p w14:paraId="487B8B3A"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Web browser version</w:t>
      </w:r>
    </w:p>
    <w:p w14:paraId="46991B84"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Did you use mouse or trackpad?</w:t>
      </w:r>
    </w:p>
    <w:p w14:paraId="7AC182EC"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Did you use headphones or not?</w:t>
      </w:r>
    </w:p>
    <w:p w14:paraId="6CC88E1E" w14:textId="77777777" w:rsidR="002C1C90" w:rsidRPr="00C30526" w:rsidRDefault="002C1C90" w:rsidP="002C1C90">
      <w:pPr>
        <w:pStyle w:val="ListParagraph"/>
        <w:numPr>
          <w:ilvl w:val="0"/>
          <w:numId w:val="20"/>
        </w:numPr>
        <w:spacing w:before="0" w:after="0" w:line="360" w:lineRule="auto"/>
        <w:jc w:val="both"/>
        <w:rPr>
          <w:sz w:val="16"/>
          <w:szCs w:val="16"/>
        </w:rPr>
      </w:pPr>
      <w:r w:rsidRPr="00C30526">
        <w:rPr>
          <w:sz w:val="16"/>
          <w:szCs w:val="16"/>
        </w:rPr>
        <w:t>Free comments</w:t>
      </w:r>
    </w:p>
    <w:p w14:paraId="650114CD" w14:textId="77777777" w:rsidR="002C1C90" w:rsidRDefault="002C1C90" w:rsidP="002C1C90">
      <w:pPr>
        <w:rPr>
          <w:i/>
          <w:iCs/>
          <w:color w:val="1F497D" w:themeColor="text2"/>
          <w:sz w:val="18"/>
          <w:szCs w:val="18"/>
        </w:rPr>
      </w:pPr>
      <w:r>
        <w:br w:type="page"/>
      </w:r>
    </w:p>
    <w:p w14:paraId="4F29FADB" w14:textId="77777777" w:rsidR="002C1C90" w:rsidRPr="002C1C90" w:rsidRDefault="002C1C90" w:rsidP="002C1C90">
      <w:pPr>
        <w:jc w:val="both"/>
        <w:rPr>
          <w:rFonts w:eastAsia="Cambria" w:cs="Times New Roman"/>
          <w:bCs/>
          <w:szCs w:val="24"/>
        </w:rPr>
      </w:pPr>
    </w:p>
    <w:p w14:paraId="5D54FCE5" w14:textId="02ACF801" w:rsidR="002C1C90" w:rsidRDefault="002C1C90" w:rsidP="002C1C90">
      <w:pPr>
        <w:jc w:val="both"/>
        <w:rPr>
          <w:rFonts w:eastAsia="Cambria" w:cs="Times New Roman"/>
          <w:b/>
          <w:szCs w:val="24"/>
        </w:rPr>
      </w:pPr>
      <w:r w:rsidRPr="002C1C90">
        <w:rPr>
          <w:rFonts w:eastAsia="Cambria" w:cs="Times New Roman"/>
          <w:b/>
          <w:szCs w:val="24"/>
        </w:rPr>
        <w:t>Supplementary Table 3. The general linear models with each FSD-EPELI measure as the dependent variable and the place of the assessment (home</w:t>
      </w:r>
      <w:r w:rsidR="00FE7493">
        <w:rPr>
          <w:rFonts w:eastAsia="Cambria" w:cs="Times New Roman"/>
          <w:b/>
          <w:szCs w:val="24"/>
        </w:rPr>
        <w:t>/laboratory</w:t>
      </w:r>
      <w:r w:rsidRPr="002C1C90">
        <w:rPr>
          <w:rFonts w:eastAsia="Cambria" w:cs="Times New Roman"/>
          <w:b/>
          <w:szCs w:val="24"/>
        </w:rPr>
        <w:t>) and time (1st/2nd session) as independent variables.</w:t>
      </w:r>
    </w:p>
    <w:tbl>
      <w:tblPr>
        <w:tblW w:w="5000" w:type="pct"/>
        <w:tblLook w:val="04A0" w:firstRow="1" w:lastRow="0" w:firstColumn="1" w:lastColumn="0" w:noHBand="0" w:noVBand="1"/>
      </w:tblPr>
      <w:tblGrid>
        <w:gridCol w:w="1558"/>
        <w:gridCol w:w="979"/>
        <w:gridCol w:w="929"/>
        <w:gridCol w:w="927"/>
        <w:gridCol w:w="929"/>
        <w:gridCol w:w="980"/>
        <w:gridCol w:w="604"/>
        <w:gridCol w:w="479"/>
        <w:gridCol w:w="1002"/>
        <w:gridCol w:w="604"/>
        <w:gridCol w:w="564"/>
        <w:gridCol w:w="222"/>
      </w:tblGrid>
      <w:tr w:rsidR="002C1C90" w:rsidRPr="007A68F2" w14:paraId="00829C11" w14:textId="77777777" w:rsidTr="00CB0861">
        <w:trPr>
          <w:gridAfter w:val="1"/>
          <w:wAfter w:w="114" w:type="pct"/>
          <w:trHeight w:val="509"/>
        </w:trPr>
        <w:tc>
          <w:tcPr>
            <w:tcW w:w="718" w:type="pct"/>
            <w:vMerge w:val="restart"/>
            <w:tcBorders>
              <w:top w:val="single" w:sz="4" w:space="0" w:color="auto"/>
              <w:left w:val="nil"/>
              <w:right w:val="nil"/>
            </w:tcBorders>
            <w:shd w:val="clear" w:color="auto" w:fill="auto"/>
            <w:noWrap/>
            <w:vAlign w:val="center"/>
          </w:tcPr>
          <w:p w14:paraId="77859035" w14:textId="77777777" w:rsidR="002C1C90" w:rsidRPr="007A68F2" w:rsidRDefault="002C1C90" w:rsidP="002C1C90">
            <w:pPr>
              <w:spacing w:after="0"/>
              <w:rPr>
                <w:rFonts w:eastAsia="Times New Roman" w:cs="Times New Roman"/>
                <w:color w:val="000000"/>
                <w:sz w:val="15"/>
                <w:szCs w:val="15"/>
                <w:lang w:eastAsia="en-GB"/>
              </w:rPr>
            </w:pPr>
          </w:p>
        </w:tc>
        <w:tc>
          <w:tcPr>
            <w:tcW w:w="1977" w:type="pct"/>
            <w:gridSpan w:val="4"/>
            <w:vMerge w:val="restart"/>
            <w:tcBorders>
              <w:top w:val="single" w:sz="4" w:space="0" w:color="auto"/>
              <w:left w:val="nil"/>
              <w:bottom w:val="single" w:sz="4" w:space="0" w:color="auto"/>
              <w:right w:val="nil"/>
            </w:tcBorders>
            <w:shd w:val="clear" w:color="auto" w:fill="auto"/>
            <w:noWrap/>
            <w:vAlign w:val="center"/>
            <w:hideMark/>
          </w:tcPr>
          <w:p w14:paraId="59FA3C6F" w14:textId="77777777" w:rsidR="002C1C90" w:rsidRPr="007A68F2" w:rsidRDefault="002C1C90" w:rsidP="00C30526">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Descriptive Statistics</w:t>
            </w:r>
          </w:p>
        </w:tc>
        <w:tc>
          <w:tcPr>
            <w:tcW w:w="2192" w:type="pct"/>
            <w:gridSpan w:val="6"/>
            <w:vMerge w:val="restart"/>
            <w:tcBorders>
              <w:top w:val="single" w:sz="4" w:space="0" w:color="auto"/>
              <w:left w:val="nil"/>
              <w:bottom w:val="single" w:sz="4" w:space="0" w:color="auto"/>
              <w:right w:val="nil"/>
            </w:tcBorders>
            <w:shd w:val="clear" w:color="auto" w:fill="auto"/>
            <w:noWrap/>
            <w:vAlign w:val="center"/>
            <w:hideMark/>
          </w:tcPr>
          <w:p w14:paraId="6FED5FD7" w14:textId="77777777" w:rsidR="002C1C90" w:rsidRPr="007A68F2" w:rsidRDefault="002C1C90" w:rsidP="00C30526">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Linear model test statistics</w:t>
            </w:r>
          </w:p>
        </w:tc>
      </w:tr>
      <w:tr w:rsidR="002C1C90" w:rsidRPr="007A68F2" w14:paraId="748EE1EA" w14:textId="77777777" w:rsidTr="00CB0861">
        <w:trPr>
          <w:trHeight w:val="48"/>
        </w:trPr>
        <w:tc>
          <w:tcPr>
            <w:tcW w:w="718" w:type="pct"/>
            <w:vMerge/>
            <w:tcBorders>
              <w:top w:val="single" w:sz="8" w:space="0" w:color="000000"/>
              <w:left w:val="nil"/>
              <w:right w:val="nil"/>
            </w:tcBorders>
            <w:vAlign w:val="center"/>
            <w:hideMark/>
          </w:tcPr>
          <w:p w14:paraId="2DA9ED74" w14:textId="77777777" w:rsidR="002C1C90" w:rsidRPr="007A68F2" w:rsidRDefault="002C1C90" w:rsidP="002C1C90">
            <w:pPr>
              <w:spacing w:after="0"/>
              <w:rPr>
                <w:rFonts w:eastAsia="Times New Roman" w:cs="Times New Roman"/>
                <w:color w:val="000000"/>
                <w:sz w:val="15"/>
                <w:szCs w:val="15"/>
                <w:lang w:eastAsia="en-GB"/>
              </w:rPr>
            </w:pPr>
          </w:p>
        </w:tc>
        <w:tc>
          <w:tcPr>
            <w:tcW w:w="1977" w:type="pct"/>
            <w:gridSpan w:val="4"/>
            <w:vMerge/>
            <w:tcBorders>
              <w:left w:val="nil"/>
              <w:bottom w:val="single" w:sz="4" w:space="0" w:color="auto"/>
              <w:right w:val="nil"/>
            </w:tcBorders>
            <w:vAlign w:val="center"/>
            <w:hideMark/>
          </w:tcPr>
          <w:p w14:paraId="6B07343C" w14:textId="77777777" w:rsidR="002C1C90" w:rsidRPr="007A68F2" w:rsidRDefault="002C1C90" w:rsidP="002C1C90">
            <w:pPr>
              <w:spacing w:after="0"/>
              <w:rPr>
                <w:rFonts w:eastAsia="Times New Roman" w:cs="Times New Roman"/>
                <w:color w:val="000000"/>
                <w:sz w:val="15"/>
                <w:szCs w:val="15"/>
                <w:lang w:eastAsia="en-GB"/>
              </w:rPr>
            </w:pPr>
          </w:p>
        </w:tc>
        <w:tc>
          <w:tcPr>
            <w:tcW w:w="2192" w:type="pct"/>
            <w:gridSpan w:val="6"/>
            <w:vMerge/>
            <w:tcBorders>
              <w:left w:val="nil"/>
              <w:bottom w:val="single" w:sz="4" w:space="0" w:color="auto"/>
              <w:right w:val="nil"/>
            </w:tcBorders>
            <w:vAlign w:val="center"/>
            <w:hideMark/>
          </w:tcPr>
          <w:p w14:paraId="0E6BD6E0" w14:textId="77777777" w:rsidR="002C1C90" w:rsidRPr="007A68F2" w:rsidRDefault="002C1C90" w:rsidP="002C1C90">
            <w:pPr>
              <w:spacing w:after="0"/>
              <w:rPr>
                <w:rFonts w:eastAsia="Times New Roman" w:cs="Times New Roman"/>
                <w:color w:val="000000"/>
                <w:sz w:val="15"/>
                <w:szCs w:val="15"/>
                <w:lang w:eastAsia="en-GB"/>
              </w:rPr>
            </w:pPr>
          </w:p>
        </w:tc>
        <w:tc>
          <w:tcPr>
            <w:tcW w:w="114" w:type="pct"/>
            <w:tcBorders>
              <w:top w:val="nil"/>
              <w:left w:val="nil"/>
              <w:bottom w:val="nil"/>
              <w:right w:val="nil"/>
            </w:tcBorders>
            <w:shd w:val="clear" w:color="auto" w:fill="auto"/>
            <w:noWrap/>
            <w:vAlign w:val="bottom"/>
            <w:hideMark/>
          </w:tcPr>
          <w:p w14:paraId="5A1F0EFD" w14:textId="77777777" w:rsidR="002C1C90" w:rsidRPr="007A68F2" w:rsidRDefault="002C1C90" w:rsidP="002C1C90">
            <w:pPr>
              <w:spacing w:after="0"/>
              <w:rPr>
                <w:rFonts w:eastAsia="Times New Roman" w:cs="Times New Roman"/>
                <w:color w:val="000000"/>
                <w:sz w:val="15"/>
                <w:szCs w:val="15"/>
                <w:lang w:eastAsia="en-GB"/>
              </w:rPr>
            </w:pPr>
          </w:p>
        </w:tc>
      </w:tr>
      <w:tr w:rsidR="000644D2" w:rsidRPr="007A68F2" w14:paraId="6385CE16" w14:textId="77777777" w:rsidTr="00CB0861">
        <w:trPr>
          <w:trHeight w:val="320"/>
        </w:trPr>
        <w:tc>
          <w:tcPr>
            <w:tcW w:w="718" w:type="pct"/>
            <w:vMerge w:val="restart"/>
            <w:tcBorders>
              <w:left w:val="nil"/>
              <w:right w:val="nil"/>
            </w:tcBorders>
            <w:shd w:val="clear" w:color="auto" w:fill="auto"/>
            <w:noWrap/>
            <w:vAlign w:val="center"/>
            <w:hideMark/>
          </w:tcPr>
          <w:p w14:paraId="287DBE54"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Dependent variable</w:t>
            </w:r>
          </w:p>
        </w:tc>
        <w:tc>
          <w:tcPr>
            <w:tcW w:w="1002" w:type="pct"/>
            <w:gridSpan w:val="2"/>
            <w:tcBorders>
              <w:top w:val="single" w:sz="4" w:space="0" w:color="auto"/>
              <w:left w:val="nil"/>
              <w:bottom w:val="nil"/>
              <w:right w:val="nil"/>
            </w:tcBorders>
            <w:shd w:val="clear" w:color="auto" w:fill="auto"/>
            <w:noWrap/>
            <w:vAlign w:val="center"/>
            <w:hideMark/>
          </w:tcPr>
          <w:p w14:paraId="7AFB5AC7"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Place, mean (SD)</w:t>
            </w:r>
          </w:p>
        </w:tc>
        <w:tc>
          <w:tcPr>
            <w:tcW w:w="975" w:type="pct"/>
            <w:gridSpan w:val="2"/>
            <w:tcBorders>
              <w:top w:val="single" w:sz="4" w:space="0" w:color="auto"/>
              <w:left w:val="nil"/>
              <w:bottom w:val="nil"/>
              <w:right w:val="nil"/>
            </w:tcBorders>
            <w:shd w:val="clear" w:color="auto" w:fill="auto"/>
            <w:noWrap/>
            <w:vAlign w:val="center"/>
            <w:hideMark/>
          </w:tcPr>
          <w:p w14:paraId="17D68253"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Session, mean (SD)</w:t>
            </w:r>
          </w:p>
        </w:tc>
        <w:tc>
          <w:tcPr>
            <w:tcW w:w="1068" w:type="pct"/>
            <w:gridSpan w:val="3"/>
            <w:tcBorders>
              <w:top w:val="single" w:sz="4" w:space="0" w:color="auto"/>
              <w:left w:val="nil"/>
              <w:bottom w:val="nil"/>
              <w:right w:val="nil"/>
            </w:tcBorders>
            <w:shd w:val="clear" w:color="auto" w:fill="auto"/>
            <w:vAlign w:val="center"/>
            <w:hideMark/>
          </w:tcPr>
          <w:p w14:paraId="1B5271B6" w14:textId="27630967" w:rsidR="002C1C90" w:rsidRPr="007A68F2" w:rsidRDefault="002C1C90" w:rsidP="00C30526">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H</w:t>
            </w:r>
            <w:r w:rsidR="00FE7493" w:rsidRPr="007A68F2">
              <w:rPr>
                <w:rFonts w:eastAsia="Times New Roman" w:cs="Times New Roman"/>
                <w:color w:val="000000"/>
                <w:sz w:val="15"/>
                <w:szCs w:val="15"/>
                <w:lang w:eastAsia="en-GB"/>
              </w:rPr>
              <w:t>ome</w:t>
            </w:r>
            <w:r w:rsidRPr="007A68F2">
              <w:rPr>
                <w:rFonts w:eastAsia="Times New Roman" w:cs="Times New Roman"/>
                <w:color w:val="000000"/>
                <w:sz w:val="15"/>
                <w:szCs w:val="15"/>
                <w:lang w:eastAsia="en-GB"/>
              </w:rPr>
              <w:t xml:space="preserve"> vs </w:t>
            </w:r>
            <w:r w:rsidR="00FE7493" w:rsidRPr="007A68F2">
              <w:rPr>
                <w:rFonts w:eastAsia="Times New Roman" w:cs="Times New Roman"/>
                <w:color w:val="000000"/>
                <w:sz w:val="15"/>
                <w:szCs w:val="15"/>
                <w:lang w:eastAsia="en-GB"/>
              </w:rPr>
              <w:t>laboratory</w:t>
            </w:r>
          </w:p>
        </w:tc>
        <w:tc>
          <w:tcPr>
            <w:tcW w:w="1124" w:type="pct"/>
            <w:gridSpan w:val="3"/>
            <w:tcBorders>
              <w:top w:val="single" w:sz="4" w:space="0" w:color="auto"/>
              <w:left w:val="nil"/>
              <w:bottom w:val="nil"/>
              <w:right w:val="nil"/>
            </w:tcBorders>
            <w:shd w:val="clear" w:color="auto" w:fill="auto"/>
            <w:vAlign w:val="center"/>
            <w:hideMark/>
          </w:tcPr>
          <w:p w14:paraId="44E11880" w14:textId="77777777" w:rsidR="002C1C90" w:rsidRPr="007A68F2" w:rsidRDefault="002C1C90" w:rsidP="00C30526">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1st vs 2nd session</w:t>
            </w:r>
          </w:p>
        </w:tc>
        <w:tc>
          <w:tcPr>
            <w:tcW w:w="114" w:type="pct"/>
            <w:vAlign w:val="center"/>
            <w:hideMark/>
          </w:tcPr>
          <w:p w14:paraId="0A75C7FC" w14:textId="77777777" w:rsidR="002C1C90" w:rsidRPr="007A68F2" w:rsidRDefault="002C1C90" w:rsidP="002C1C90">
            <w:pPr>
              <w:spacing w:after="0"/>
              <w:rPr>
                <w:rFonts w:eastAsia="Times New Roman" w:cs="Times New Roman"/>
                <w:sz w:val="15"/>
                <w:szCs w:val="15"/>
                <w:lang w:eastAsia="en-GB"/>
              </w:rPr>
            </w:pPr>
          </w:p>
        </w:tc>
      </w:tr>
      <w:tr w:rsidR="002C1C90" w:rsidRPr="007A68F2" w14:paraId="34369FCE" w14:textId="77777777" w:rsidTr="00CB0861">
        <w:trPr>
          <w:trHeight w:val="340"/>
        </w:trPr>
        <w:tc>
          <w:tcPr>
            <w:tcW w:w="718" w:type="pct"/>
            <w:vMerge/>
            <w:tcBorders>
              <w:left w:val="nil"/>
              <w:bottom w:val="single" w:sz="4" w:space="0" w:color="auto"/>
              <w:right w:val="nil"/>
            </w:tcBorders>
            <w:shd w:val="clear" w:color="auto" w:fill="auto"/>
            <w:noWrap/>
            <w:vAlign w:val="center"/>
            <w:hideMark/>
          </w:tcPr>
          <w:p w14:paraId="1F3FFD08" w14:textId="77777777" w:rsidR="002C1C90" w:rsidRPr="007A68F2" w:rsidRDefault="002C1C90" w:rsidP="002C1C90">
            <w:pPr>
              <w:spacing w:after="0"/>
              <w:jc w:val="center"/>
              <w:rPr>
                <w:rFonts w:eastAsia="Times New Roman" w:cs="Times New Roman"/>
                <w:color w:val="000000"/>
                <w:sz w:val="15"/>
                <w:szCs w:val="15"/>
                <w:lang w:eastAsia="en-GB"/>
              </w:rPr>
            </w:pPr>
          </w:p>
        </w:tc>
        <w:tc>
          <w:tcPr>
            <w:tcW w:w="514" w:type="pct"/>
            <w:tcBorders>
              <w:top w:val="nil"/>
              <w:left w:val="nil"/>
              <w:bottom w:val="single" w:sz="4" w:space="0" w:color="auto"/>
              <w:right w:val="nil"/>
            </w:tcBorders>
            <w:shd w:val="clear" w:color="auto" w:fill="auto"/>
            <w:noWrap/>
            <w:vAlign w:val="center"/>
            <w:hideMark/>
          </w:tcPr>
          <w:p w14:paraId="74DAE9FB" w14:textId="1337E49B"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H</w:t>
            </w:r>
            <w:r w:rsidR="00FE7493" w:rsidRPr="007A68F2">
              <w:rPr>
                <w:rFonts w:eastAsia="Times New Roman" w:cs="Times New Roman"/>
                <w:color w:val="000000"/>
                <w:sz w:val="15"/>
                <w:szCs w:val="15"/>
                <w:lang w:eastAsia="en-GB"/>
              </w:rPr>
              <w:t>ome</w:t>
            </w:r>
          </w:p>
        </w:tc>
        <w:tc>
          <w:tcPr>
            <w:tcW w:w="487" w:type="pct"/>
            <w:tcBorders>
              <w:top w:val="nil"/>
              <w:left w:val="nil"/>
              <w:bottom w:val="single" w:sz="4" w:space="0" w:color="auto"/>
              <w:right w:val="nil"/>
            </w:tcBorders>
            <w:shd w:val="clear" w:color="auto" w:fill="auto"/>
            <w:noWrap/>
            <w:vAlign w:val="center"/>
            <w:hideMark/>
          </w:tcPr>
          <w:p w14:paraId="0D4F265E" w14:textId="37877D50"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L</w:t>
            </w:r>
            <w:r w:rsidR="00FE7493" w:rsidRPr="007A68F2">
              <w:rPr>
                <w:rFonts w:eastAsia="Times New Roman" w:cs="Times New Roman"/>
                <w:color w:val="000000"/>
                <w:sz w:val="15"/>
                <w:szCs w:val="15"/>
                <w:lang w:eastAsia="en-GB"/>
              </w:rPr>
              <w:t>aboratory</w:t>
            </w:r>
          </w:p>
        </w:tc>
        <w:tc>
          <w:tcPr>
            <w:tcW w:w="487" w:type="pct"/>
            <w:tcBorders>
              <w:top w:val="nil"/>
              <w:left w:val="nil"/>
              <w:bottom w:val="single" w:sz="4" w:space="0" w:color="auto"/>
              <w:right w:val="nil"/>
            </w:tcBorders>
            <w:shd w:val="clear" w:color="auto" w:fill="auto"/>
            <w:noWrap/>
            <w:vAlign w:val="center"/>
            <w:hideMark/>
          </w:tcPr>
          <w:p w14:paraId="307F9215"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1st</w:t>
            </w:r>
          </w:p>
        </w:tc>
        <w:tc>
          <w:tcPr>
            <w:tcW w:w="487" w:type="pct"/>
            <w:tcBorders>
              <w:top w:val="nil"/>
              <w:left w:val="nil"/>
              <w:bottom w:val="single" w:sz="4" w:space="0" w:color="auto"/>
              <w:right w:val="nil"/>
            </w:tcBorders>
            <w:shd w:val="clear" w:color="auto" w:fill="auto"/>
            <w:noWrap/>
            <w:vAlign w:val="center"/>
            <w:hideMark/>
          </w:tcPr>
          <w:p w14:paraId="2913F05E"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2nd</w:t>
            </w:r>
          </w:p>
        </w:tc>
        <w:tc>
          <w:tcPr>
            <w:tcW w:w="514" w:type="pct"/>
            <w:tcBorders>
              <w:top w:val="nil"/>
              <w:left w:val="nil"/>
              <w:bottom w:val="single" w:sz="4" w:space="0" w:color="auto"/>
              <w:right w:val="nil"/>
            </w:tcBorders>
            <w:shd w:val="clear" w:color="auto" w:fill="auto"/>
            <w:vAlign w:val="center"/>
            <w:hideMark/>
          </w:tcPr>
          <w:p w14:paraId="7CF91D96"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estimate (SD)</w:t>
            </w:r>
          </w:p>
        </w:tc>
        <w:tc>
          <w:tcPr>
            <w:tcW w:w="309" w:type="pct"/>
            <w:tcBorders>
              <w:top w:val="nil"/>
              <w:left w:val="nil"/>
              <w:bottom w:val="single" w:sz="4" w:space="0" w:color="auto"/>
              <w:right w:val="nil"/>
            </w:tcBorders>
            <w:shd w:val="clear" w:color="auto" w:fill="auto"/>
            <w:noWrap/>
            <w:vAlign w:val="center"/>
            <w:hideMark/>
          </w:tcPr>
          <w:p w14:paraId="7BF102B8"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t</w:t>
            </w:r>
          </w:p>
        </w:tc>
        <w:tc>
          <w:tcPr>
            <w:tcW w:w="245" w:type="pct"/>
            <w:tcBorders>
              <w:top w:val="nil"/>
              <w:left w:val="nil"/>
              <w:bottom w:val="single" w:sz="4" w:space="0" w:color="auto"/>
              <w:right w:val="nil"/>
            </w:tcBorders>
            <w:shd w:val="clear" w:color="auto" w:fill="auto"/>
            <w:noWrap/>
            <w:vAlign w:val="center"/>
            <w:hideMark/>
          </w:tcPr>
          <w:p w14:paraId="6802372A" w14:textId="77777777" w:rsidR="002C1C90" w:rsidRPr="007A68F2" w:rsidRDefault="002C1C90" w:rsidP="002C1C90">
            <w:pPr>
              <w:spacing w:after="0"/>
              <w:jc w:val="center"/>
              <w:rPr>
                <w:rFonts w:eastAsia="Times New Roman" w:cs="Times New Roman"/>
                <w:i/>
                <w:iCs/>
                <w:color w:val="000000"/>
                <w:sz w:val="15"/>
                <w:szCs w:val="15"/>
                <w:lang w:eastAsia="en-GB"/>
              </w:rPr>
            </w:pPr>
            <w:r w:rsidRPr="007A68F2">
              <w:rPr>
                <w:rFonts w:eastAsia="Times New Roman" w:cs="Times New Roman"/>
                <w:i/>
                <w:iCs/>
                <w:color w:val="000000"/>
                <w:sz w:val="15"/>
                <w:szCs w:val="15"/>
                <w:lang w:eastAsia="en-GB"/>
              </w:rPr>
              <w:t>p</w:t>
            </w:r>
          </w:p>
        </w:tc>
        <w:tc>
          <w:tcPr>
            <w:tcW w:w="525" w:type="pct"/>
            <w:tcBorders>
              <w:top w:val="nil"/>
              <w:left w:val="nil"/>
              <w:bottom w:val="single" w:sz="4" w:space="0" w:color="auto"/>
              <w:right w:val="nil"/>
            </w:tcBorders>
            <w:shd w:val="clear" w:color="auto" w:fill="auto"/>
            <w:vAlign w:val="center"/>
            <w:hideMark/>
          </w:tcPr>
          <w:p w14:paraId="380B3CDF"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estimate (SD)</w:t>
            </w:r>
          </w:p>
        </w:tc>
        <w:tc>
          <w:tcPr>
            <w:tcW w:w="309" w:type="pct"/>
            <w:tcBorders>
              <w:top w:val="nil"/>
              <w:left w:val="nil"/>
              <w:bottom w:val="single" w:sz="4" w:space="0" w:color="auto"/>
              <w:right w:val="nil"/>
            </w:tcBorders>
            <w:shd w:val="clear" w:color="auto" w:fill="auto"/>
            <w:noWrap/>
            <w:vAlign w:val="center"/>
            <w:hideMark/>
          </w:tcPr>
          <w:p w14:paraId="222AFF18" w14:textId="77777777" w:rsidR="002C1C90" w:rsidRPr="007A68F2" w:rsidRDefault="002C1C90" w:rsidP="002C1C90">
            <w:pPr>
              <w:spacing w:after="0"/>
              <w:jc w:val="center"/>
              <w:rPr>
                <w:rFonts w:eastAsia="Times New Roman" w:cs="Times New Roman"/>
                <w:color w:val="000000"/>
                <w:sz w:val="15"/>
                <w:szCs w:val="15"/>
                <w:lang w:eastAsia="en-GB"/>
              </w:rPr>
            </w:pPr>
            <w:r w:rsidRPr="007A68F2">
              <w:rPr>
                <w:rFonts w:eastAsia="Times New Roman" w:cs="Times New Roman"/>
                <w:color w:val="000000"/>
                <w:sz w:val="15"/>
                <w:szCs w:val="15"/>
                <w:lang w:eastAsia="en-GB"/>
              </w:rPr>
              <w:t>t</w:t>
            </w:r>
          </w:p>
        </w:tc>
        <w:tc>
          <w:tcPr>
            <w:tcW w:w="290" w:type="pct"/>
            <w:tcBorders>
              <w:top w:val="nil"/>
              <w:left w:val="nil"/>
              <w:bottom w:val="single" w:sz="4" w:space="0" w:color="auto"/>
              <w:right w:val="nil"/>
            </w:tcBorders>
            <w:shd w:val="clear" w:color="auto" w:fill="auto"/>
            <w:noWrap/>
            <w:vAlign w:val="center"/>
            <w:hideMark/>
          </w:tcPr>
          <w:p w14:paraId="66890B84" w14:textId="77777777" w:rsidR="002C1C90" w:rsidRPr="007A68F2" w:rsidRDefault="002C1C90" w:rsidP="002C1C90">
            <w:pPr>
              <w:spacing w:after="0"/>
              <w:jc w:val="center"/>
              <w:rPr>
                <w:rFonts w:eastAsia="Times New Roman" w:cs="Times New Roman"/>
                <w:i/>
                <w:iCs/>
                <w:color w:val="000000"/>
                <w:sz w:val="15"/>
                <w:szCs w:val="15"/>
                <w:lang w:eastAsia="en-GB"/>
              </w:rPr>
            </w:pPr>
            <w:r w:rsidRPr="007A68F2">
              <w:rPr>
                <w:rFonts w:eastAsia="Times New Roman" w:cs="Times New Roman"/>
                <w:i/>
                <w:iCs/>
                <w:color w:val="000000"/>
                <w:sz w:val="15"/>
                <w:szCs w:val="15"/>
                <w:lang w:eastAsia="en-GB"/>
              </w:rPr>
              <w:t>p</w:t>
            </w:r>
          </w:p>
        </w:tc>
        <w:tc>
          <w:tcPr>
            <w:tcW w:w="114" w:type="pct"/>
            <w:vAlign w:val="center"/>
            <w:hideMark/>
          </w:tcPr>
          <w:p w14:paraId="328BB1F4" w14:textId="77777777" w:rsidR="002C1C90" w:rsidRPr="007A68F2" w:rsidRDefault="002C1C90" w:rsidP="002C1C90">
            <w:pPr>
              <w:spacing w:after="0"/>
              <w:rPr>
                <w:rFonts w:eastAsia="Times New Roman" w:cs="Times New Roman"/>
                <w:sz w:val="15"/>
                <w:szCs w:val="15"/>
                <w:lang w:eastAsia="en-GB"/>
              </w:rPr>
            </w:pPr>
          </w:p>
        </w:tc>
      </w:tr>
      <w:tr w:rsidR="002C1C90" w:rsidRPr="007A68F2" w14:paraId="4B65AB78" w14:textId="77777777" w:rsidTr="00CB0861">
        <w:trPr>
          <w:trHeight w:val="320"/>
        </w:trPr>
        <w:tc>
          <w:tcPr>
            <w:tcW w:w="718" w:type="pct"/>
            <w:tcBorders>
              <w:top w:val="single" w:sz="4" w:space="0" w:color="auto"/>
              <w:left w:val="nil"/>
              <w:bottom w:val="nil"/>
              <w:right w:val="nil"/>
            </w:tcBorders>
            <w:shd w:val="clear" w:color="auto" w:fill="auto"/>
            <w:noWrap/>
            <w:vAlign w:val="center"/>
            <w:hideMark/>
          </w:tcPr>
          <w:p w14:paraId="2E9D6439"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Total score</w:t>
            </w:r>
          </w:p>
        </w:tc>
        <w:tc>
          <w:tcPr>
            <w:tcW w:w="514" w:type="pct"/>
            <w:tcBorders>
              <w:top w:val="single" w:sz="4" w:space="0" w:color="auto"/>
              <w:left w:val="nil"/>
              <w:bottom w:val="nil"/>
              <w:right w:val="nil"/>
            </w:tcBorders>
            <w:shd w:val="clear" w:color="auto" w:fill="auto"/>
            <w:noWrap/>
            <w:vAlign w:val="center"/>
          </w:tcPr>
          <w:p w14:paraId="06C4E8EF" w14:textId="3FC43C72"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56.35</w:t>
            </w:r>
            <w:r w:rsidRPr="007A68F2">
              <w:rPr>
                <w:rFonts w:cs="Times New Roman"/>
                <w:color w:val="000000"/>
                <w:sz w:val="15"/>
                <w:szCs w:val="15"/>
              </w:rPr>
              <w:br/>
              <w:t>(8.12)</w:t>
            </w:r>
          </w:p>
        </w:tc>
        <w:tc>
          <w:tcPr>
            <w:tcW w:w="487" w:type="pct"/>
            <w:tcBorders>
              <w:top w:val="single" w:sz="4" w:space="0" w:color="auto"/>
              <w:left w:val="nil"/>
              <w:bottom w:val="nil"/>
              <w:right w:val="nil"/>
            </w:tcBorders>
            <w:shd w:val="clear" w:color="auto" w:fill="auto"/>
            <w:noWrap/>
            <w:vAlign w:val="center"/>
          </w:tcPr>
          <w:p w14:paraId="75218F70" w14:textId="443C3D6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57.86</w:t>
            </w:r>
            <w:r w:rsidRPr="007A68F2">
              <w:rPr>
                <w:rFonts w:cs="Times New Roman"/>
                <w:color w:val="000000"/>
                <w:sz w:val="15"/>
                <w:szCs w:val="15"/>
              </w:rPr>
              <w:br/>
              <w:t>(5.82)</w:t>
            </w:r>
          </w:p>
        </w:tc>
        <w:tc>
          <w:tcPr>
            <w:tcW w:w="487" w:type="pct"/>
            <w:tcBorders>
              <w:top w:val="single" w:sz="4" w:space="0" w:color="auto"/>
              <w:left w:val="nil"/>
              <w:bottom w:val="nil"/>
              <w:right w:val="nil"/>
            </w:tcBorders>
            <w:shd w:val="clear" w:color="auto" w:fill="auto"/>
            <w:noWrap/>
            <w:vAlign w:val="center"/>
          </w:tcPr>
          <w:p w14:paraId="4E32BBDF" w14:textId="0DE41204"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54.25</w:t>
            </w:r>
            <w:r w:rsidRPr="007A68F2">
              <w:rPr>
                <w:rFonts w:cs="Times New Roman"/>
                <w:color w:val="000000"/>
                <w:sz w:val="15"/>
                <w:szCs w:val="15"/>
              </w:rPr>
              <w:br/>
              <w:t>(7.45)</w:t>
            </w:r>
          </w:p>
        </w:tc>
        <w:tc>
          <w:tcPr>
            <w:tcW w:w="487" w:type="pct"/>
            <w:tcBorders>
              <w:top w:val="single" w:sz="4" w:space="0" w:color="auto"/>
              <w:left w:val="nil"/>
              <w:bottom w:val="nil"/>
              <w:right w:val="nil"/>
            </w:tcBorders>
            <w:shd w:val="clear" w:color="auto" w:fill="auto"/>
            <w:noWrap/>
            <w:vAlign w:val="center"/>
          </w:tcPr>
          <w:p w14:paraId="3645F765" w14:textId="210B49A2"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60.18</w:t>
            </w:r>
            <w:r w:rsidRPr="007A68F2">
              <w:rPr>
                <w:rFonts w:cs="Times New Roman"/>
                <w:color w:val="000000"/>
                <w:sz w:val="15"/>
                <w:szCs w:val="15"/>
              </w:rPr>
              <w:br/>
              <w:t>(5.05)</w:t>
            </w:r>
          </w:p>
        </w:tc>
        <w:tc>
          <w:tcPr>
            <w:tcW w:w="514" w:type="pct"/>
            <w:tcBorders>
              <w:top w:val="single" w:sz="4" w:space="0" w:color="auto"/>
              <w:left w:val="nil"/>
              <w:bottom w:val="nil"/>
              <w:right w:val="nil"/>
            </w:tcBorders>
            <w:shd w:val="clear" w:color="auto" w:fill="auto"/>
            <w:noWrap/>
            <w:vAlign w:val="center"/>
          </w:tcPr>
          <w:p w14:paraId="2A31403E" w14:textId="3717BAAC"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2.026</w:t>
            </w:r>
            <w:r w:rsidRPr="007A68F2">
              <w:rPr>
                <w:rFonts w:cs="Times New Roman"/>
                <w:color w:val="000000"/>
                <w:sz w:val="15"/>
                <w:szCs w:val="15"/>
              </w:rPr>
              <w:br/>
              <w:t>(1.527)</w:t>
            </w:r>
          </w:p>
        </w:tc>
        <w:tc>
          <w:tcPr>
            <w:tcW w:w="309" w:type="pct"/>
            <w:tcBorders>
              <w:top w:val="single" w:sz="4" w:space="0" w:color="auto"/>
              <w:left w:val="nil"/>
              <w:bottom w:val="nil"/>
              <w:right w:val="nil"/>
            </w:tcBorders>
            <w:shd w:val="clear" w:color="auto" w:fill="auto"/>
            <w:noWrap/>
            <w:vAlign w:val="center"/>
          </w:tcPr>
          <w:p w14:paraId="3E7A50F5"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1.327</w:t>
            </w:r>
          </w:p>
        </w:tc>
        <w:tc>
          <w:tcPr>
            <w:tcW w:w="245" w:type="pct"/>
            <w:tcBorders>
              <w:top w:val="single" w:sz="4" w:space="0" w:color="auto"/>
              <w:left w:val="nil"/>
              <w:bottom w:val="nil"/>
              <w:right w:val="nil"/>
            </w:tcBorders>
            <w:shd w:val="clear" w:color="auto" w:fill="auto"/>
            <w:noWrap/>
            <w:vAlign w:val="center"/>
          </w:tcPr>
          <w:p w14:paraId="758096F3" w14:textId="4E53762A"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189</w:t>
            </w:r>
          </w:p>
        </w:tc>
        <w:tc>
          <w:tcPr>
            <w:tcW w:w="525" w:type="pct"/>
            <w:tcBorders>
              <w:top w:val="single" w:sz="4" w:space="0" w:color="auto"/>
              <w:left w:val="nil"/>
              <w:bottom w:val="nil"/>
              <w:right w:val="nil"/>
            </w:tcBorders>
            <w:shd w:val="clear" w:color="auto" w:fill="auto"/>
            <w:noWrap/>
            <w:vAlign w:val="center"/>
          </w:tcPr>
          <w:p w14:paraId="6B6BB50C" w14:textId="67F305FF" w:rsidR="002C1C90" w:rsidRPr="007A68F2" w:rsidRDefault="002C1C90" w:rsidP="002C1C90">
            <w:pPr>
              <w:spacing w:after="0"/>
              <w:jc w:val="center"/>
              <w:rPr>
                <w:rFonts w:cs="Times New Roman"/>
                <w:b/>
                <w:bCs/>
                <w:color w:val="000000"/>
                <w:sz w:val="15"/>
                <w:szCs w:val="15"/>
              </w:rPr>
            </w:pPr>
            <w:r w:rsidRPr="007A68F2">
              <w:rPr>
                <w:rFonts w:cs="Times New Roman"/>
                <w:b/>
                <w:bCs/>
                <w:color w:val="000000"/>
                <w:sz w:val="15"/>
                <w:szCs w:val="15"/>
              </w:rPr>
              <w:t>6.099</w:t>
            </w:r>
            <w:r w:rsidRPr="007A68F2">
              <w:rPr>
                <w:rFonts w:cs="Times New Roman"/>
                <w:b/>
                <w:bCs/>
                <w:color w:val="000000"/>
                <w:sz w:val="15"/>
                <w:szCs w:val="15"/>
              </w:rPr>
              <w:br/>
              <w:t>(1.527)</w:t>
            </w:r>
          </w:p>
        </w:tc>
        <w:tc>
          <w:tcPr>
            <w:tcW w:w="309" w:type="pct"/>
            <w:tcBorders>
              <w:top w:val="single" w:sz="4" w:space="0" w:color="auto"/>
              <w:left w:val="nil"/>
              <w:bottom w:val="nil"/>
              <w:right w:val="nil"/>
            </w:tcBorders>
            <w:shd w:val="clear" w:color="auto" w:fill="auto"/>
            <w:noWrap/>
            <w:vAlign w:val="center"/>
          </w:tcPr>
          <w:p w14:paraId="1E0D84CC" w14:textId="77777777"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3.994</w:t>
            </w:r>
          </w:p>
        </w:tc>
        <w:tc>
          <w:tcPr>
            <w:tcW w:w="290" w:type="pct"/>
            <w:tcBorders>
              <w:top w:val="single" w:sz="4" w:space="0" w:color="auto"/>
              <w:left w:val="nil"/>
              <w:bottom w:val="nil"/>
              <w:right w:val="nil"/>
            </w:tcBorders>
            <w:shd w:val="clear" w:color="auto" w:fill="auto"/>
            <w:noWrap/>
            <w:vAlign w:val="center"/>
          </w:tcPr>
          <w:p w14:paraId="07AC4E45" w14:textId="52C3B1C0" w:rsidR="002C1C90" w:rsidRPr="007A68F2" w:rsidRDefault="00630D0C"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&lt;</w:t>
            </w:r>
            <w:r w:rsidR="002C1C90" w:rsidRPr="007A68F2">
              <w:rPr>
                <w:rFonts w:cs="Times New Roman"/>
                <w:b/>
                <w:bCs/>
                <w:color w:val="000000"/>
                <w:sz w:val="15"/>
                <w:szCs w:val="15"/>
              </w:rPr>
              <w:t>.001</w:t>
            </w:r>
          </w:p>
        </w:tc>
        <w:tc>
          <w:tcPr>
            <w:tcW w:w="114" w:type="pct"/>
            <w:vAlign w:val="center"/>
            <w:hideMark/>
          </w:tcPr>
          <w:p w14:paraId="78435D78" w14:textId="77777777" w:rsidR="002C1C90" w:rsidRPr="007A68F2" w:rsidRDefault="002C1C90" w:rsidP="002C1C90">
            <w:pPr>
              <w:spacing w:after="0"/>
              <w:rPr>
                <w:rFonts w:eastAsia="Times New Roman" w:cs="Times New Roman"/>
                <w:sz w:val="15"/>
                <w:szCs w:val="15"/>
                <w:lang w:eastAsia="en-GB"/>
              </w:rPr>
            </w:pPr>
          </w:p>
        </w:tc>
      </w:tr>
      <w:tr w:rsidR="002C1C90" w:rsidRPr="007A68F2" w14:paraId="2EF59363" w14:textId="77777777" w:rsidTr="00CB0861">
        <w:trPr>
          <w:trHeight w:val="320"/>
        </w:trPr>
        <w:tc>
          <w:tcPr>
            <w:tcW w:w="718" w:type="pct"/>
            <w:tcBorders>
              <w:top w:val="nil"/>
              <w:left w:val="nil"/>
              <w:bottom w:val="nil"/>
              <w:right w:val="nil"/>
            </w:tcBorders>
            <w:shd w:val="clear" w:color="auto" w:fill="auto"/>
            <w:noWrap/>
            <w:vAlign w:val="center"/>
            <w:hideMark/>
          </w:tcPr>
          <w:p w14:paraId="16700392"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Task efficacy</w:t>
            </w:r>
          </w:p>
        </w:tc>
        <w:tc>
          <w:tcPr>
            <w:tcW w:w="514" w:type="pct"/>
            <w:tcBorders>
              <w:top w:val="nil"/>
              <w:left w:val="nil"/>
              <w:bottom w:val="nil"/>
              <w:right w:val="nil"/>
            </w:tcBorders>
            <w:shd w:val="clear" w:color="auto" w:fill="auto"/>
            <w:noWrap/>
            <w:vAlign w:val="center"/>
          </w:tcPr>
          <w:p w14:paraId="2891F8F1" w14:textId="508FA945"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0.44</w:t>
            </w:r>
            <w:r w:rsidRPr="007A68F2">
              <w:rPr>
                <w:rFonts w:cs="Times New Roman"/>
                <w:color w:val="000000"/>
                <w:sz w:val="15"/>
                <w:szCs w:val="15"/>
              </w:rPr>
              <w:br/>
              <w:t>(0.1</w:t>
            </w:r>
            <w:r w:rsidR="00C30526">
              <w:rPr>
                <w:rFonts w:cs="Times New Roman"/>
                <w:color w:val="000000"/>
                <w:sz w:val="15"/>
                <w:szCs w:val="15"/>
              </w:rPr>
              <w:t>0</w:t>
            </w:r>
            <w:r w:rsidRPr="007A68F2">
              <w:rPr>
                <w:rFonts w:cs="Times New Roman"/>
                <w:color w:val="000000"/>
                <w:sz w:val="15"/>
                <w:szCs w:val="15"/>
              </w:rPr>
              <w:t>)</w:t>
            </w:r>
          </w:p>
        </w:tc>
        <w:tc>
          <w:tcPr>
            <w:tcW w:w="487" w:type="pct"/>
            <w:tcBorders>
              <w:top w:val="nil"/>
              <w:left w:val="nil"/>
              <w:bottom w:val="nil"/>
              <w:right w:val="nil"/>
            </w:tcBorders>
            <w:shd w:val="clear" w:color="auto" w:fill="auto"/>
            <w:noWrap/>
            <w:vAlign w:val="center"/>
          </w:tcPr>
          <w:p w14:paraId="655D76DB" w14:textId="325D8CEA"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0.49</w:t>
            </w:r>
            <w:r w:rsidRPr="007A68F2">
              <w:rPr>
                <w:rFonts w:cs="Times New Roman"/>
                <w:color w:val="000000"/>
                <w:sz w:val="15"/>
                <w:szCs w:val="15"/>
              </w:rPr>
              <w:br/>
              <w:t>(0.1</w:t>
            </w:r>
            <w:r w:rsidR="00C30526">
              <w:rPr>
                <w:rFonts w:cs="Times New Roman"/>
                <w:color w:val="000000"/>
                <w:sz w:val="15"/>
                <w:szCs w:val="15"/>
              </w:rPr>
              <w:t>0</w:t>
            </w:r>
            <w:r w:rsidRPr="007A68F2">
              <w:rPr>
                <w:rFonts w:cs="Times New Roman"/>
                <w:color w:val="000000"/>
                <w:sz w:val="15"/>
                <w:szCs w:val="15"/>
              </w:rPr>
              <w:t>)</w:t>
            </w:r>
          </w:p>
        </w:tc>
        <w:tc>
          <w:tcPr>
            <w:tcW w:w="487" w:type="pct"/>
            <w:tcBorders>
              <w:top w:val="nil"/>
              <w:left w:val="nil"/>
              <w:bottom w:val="nil"/>
              <w:right w:val="nil"/>
            </w:tcBorders>
            <w:shd w:val="clear" w:color="auto" w:fill="auto"/>
            <w:noWrap/>
            <w:vAlign w:val="center"/>
          </w:tcPr>
          <w:p w14:paraId="6366CD49" w14:textId="49F3C679" w:rsidR="002C1C90" w:rsidRPr="007A68F2" w:rsidRDefault="002C1C90" w:rsidP="002C1C90">
            <w:pPr>
              <w:spacing w:after="0"/>
              <w:jc w:val="center"/>
              <w:rPr>
                <w:rFonts w:cs="Times New Roman"/>
                <w:color w:val="000000"/>
                <w:sz w:val="15"/>
                <w:szCs w:val="15"/>
              </w:rPr>
            </w:pPr>
            <w:r w:rsidRPr="007A68F2">
              <w:rPr>
                <w:rFonts w:cs="Times New Roman"/>
                <w:color w:val="000000"/>
                <w:sz w:val="15"/>
                <w:szCs w:val="15"/>
              </w:rPr>
              <w:t>0.47</w:t>
            </w:r>
            <w:r w:rsidRPr="007A68F2">
              <w:rPr>
                <w:rFonts w:cs="Times New Roman"/>
                <w:color w:val="000000"/>
                <w:sz w:val="15"/>
                <w:szCs w:val="15"/>
              </w:rPr>
              <w:br/>
              <w:t>(0.1</w:t>
            </w:r>
            <w:r w:rsidR="00C30526">
              <w:rPr>
                <w:rFonts w:cs="Times New Roman"/>
                <w:color w:val="000000"/>
                <w:sz w:val="15"/>
                <w:szCs w:val="15"/>
              </w:rPr>
              <w:t>0</w:t>
            </w:r>
            <w:r w:rsidRPr="007A68F2">
              <w:rPr>
                <w:rFonts w:cs="Times New Roman"/>
                <w:color w:val="000000"/>
                <w:sz w:val="15"/>
                <w:szCs w:val="15"/>
              </w:rPr>
              <w:t>)</w:t>
            </w:r>
          </w:p>
        </w:tc>
        <w:tc>
          <w:tcPr>
            <w:tcW w:w="487" w:type="pct"/>
            <w:tcBorders>
              <w:top w:val="nil"/>
              <w:left w:val="nil"/>
              <w:bottom w:val="nil"/>
              <w:right w:val="nil"/>
            </w:tcBorders>
            <w:shd w:val="clear" w:color="auto" w:fill="auto"/>
            <w:noWrap/>
            <w:vAlign w:val="center"/>
          </w:tcPr>
          <w:p w14:paraId="640675D3" w14:textId="3F73DFEC"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0.46</w:t>
            </w:r>
            <w:r w:rsidRPr="007A68F2">
              <w:rPr>
                <w:rFonts w:cs="Times New Roman"/>
                <w:color w:val="000000"/>
                <w:sz w:val="15"/>
                <w:szCs w:val="15"/>
              </w:rPr>
              <w:br/>
              <w:t>(0.11)</w:t>
            </w:r>
          </w:p>
        </w:tc>
        <w:tc>
          <w:tcPr>
            <w:tcW w:w="514" w:type="pct"/>
            <w:tcBorders>
              <w:top w:val="nil"/>
              <w:left w:val="nil"/>
              <w:bottom w:val="nil"/>
              <w:right w:val="nil"/>
            </w:tcBorders>
            <w:shd w:val="clear" w:color="auto" w:fill="auto"/>
            <w:noWrap/>
            <w:vAlign w:val="center"/>
          </w:tcPr>
          <w:p w14:paraId="31E26AE3" w14:textId="25C74214" w:rsidR="002C1C90" w:rsidRPr="007A68F2" w:rsidRDefault="002C1C90" w:rsidP="002C1C90">
            <w:pPr>
              <w:spacing w:after="0"/>
              <w:jc w:val="center"/>
              <w:rPr>
                <w:rFonts w:cs="Times New Roman"/>
                <w:color w:val="000000"/>
                <w:sz w:val="15"/>
                <w:szCs w:val="15"/>
              </w:rPr>
            </w:pPr>
            <w:r w:rsidRPr="007A68F2">
              <w:rPr>
                <w:rFonts w:cs="Times New Roman"/>
                <w:color w:val="000000"/>
                <w:sz w:val="15"/>
                <w:szCs w:val="15"/>
              </w:rPr>
              <w:t>0.046</w:t>
            </w:r>
            <w:r w:rsidRPr="007A68F2">
              <w:rPr>
                <w:rFonts w:cs="Times New Roman"/>
                <w:color w:val="000000"/>
                <w:sz w:val="15"/>
                <w:szCs w:val="15"/>
              </w:rPr>
              <w:br/>
              <w:t>(0.024)</w:t>
            </w:r>
          </w:p>
        </w:tc>
        <w:tc>
          <w:tcPr>
            <w:tcW w:w="309" w:type="pct"/>
            <w:tcBorders>
              <w:top w:val="nil"/>
              <w:left w:val="nil"/>
              <w:bottom w:val="nil"/>
              <w:right w:val="nil"/>
            </w:tcBorders>
            <w:shd w:val="clear" w:color="auto" w:fill="auto"/>
            <w:noWrap/>
            <w:vAlign w:val="center"/>
          </w:tcPr>
          <w:p w14:paraId="562B5AC2"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1.886</w:t>
            </w:r>
          </w:p>
        </w:tc>
        <w:tc>
          <w:tcPr>
            <w:tcW w:w="245" w:type="pct"/>
            <w:tcBorders>
              <w:top w:val="nil"/>
              <w:left w:val="nil"/>
              <w:bottom w:val="nil"/>
              <w:right w:val="nil"/>
            </w:tcBorders>
            <w:shd w:val="clear" w:color="auto" w:fill="auto"/>
            <w:noWrap/>
            <w:vAlign w:val="center"/>
          </w:tcPr>
          <w:p w14:paraId="5845AB94" w14:textId="47DB5C8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064</w:t>
            </w:r>
          </w:p>
        </w:tc>
        <w:tc>
          <w:tcPr>
            <w:tcW w:w="525" w:type="pct"/>
            <w:tcBorders>
              <w:top w:val="nil"/>
              <w:left w:val="nil"/>
              <w:bottom w:val="nil"/>
              <w:right w:val="nil"/>
            </w:tcBorders>
            <w:shd w:val="clear" w:color="auto" w:fill="auto"/>
            <w:noWrap/>
            <w:vAlign w:val="center"/>
          </w:tcPr>
          <w:p w14:paraId="7C7DDE1E" w14:textId="7FA6B922"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-0.009</w:t>
            </w:r>
            <w:r w:rsidRPr="007A68F2">
              <w:rPr>
                <w:rFonts w:cs="Times New Roman"/>
                <w:color w:val="000000"/>
                <w:sz w:val="15"/>
                <w:szCs w:val="15"/>
              </w:rPr>
              <w:br/>
              <w:t>(0.024)</w:t>
            </w:r>
          </w:p>
        </w:tc>
        <w:tc>
          <w:tcPr>
            <w:tcW w:w="309" w:type="pct"/>
            <w:tcBorders>
              <w:top w:val="nil"/>
              <w:left w:val="nil"/>
              <w:bottom w:val="nil"/>
              <w:right w:val="nil"/>
            </w:tcBorders>
            <w:shd w:val="clear" w:color="auto" w:fill="auto"/>
            <w:noWrap/>
            <w:vAlign w:val="center"/>
          </w:tcPr>
          <w:p w14:paraId="03BF0F13"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-0.366</w:t>
            </w:r>
          </w:p>
        </w:tc>
        <w:tc>
          <w:tcPr>
            <w:tcW w:w="290" w:type="pct"/>
            <w:tcBorders>
              <w:top w:val="nil"/>
              <w:left w:val="nil"/>
              <w:bottom w:val="nil"/>
              <w:right w:val="nil"/>
            </w:tcBorders>
            <w:shd w:val="clear" w:color="auto" w:fill="auto"/>
            <w:noWrap/>
            <w:vAlign w:val="center"/>
          </w:tcPr>
          <w:p w14:paraId="53B20E37" w14:textId="158215C1"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716</w:t>
            </w:r>
          </w:p>
        </w:tc>
        <w:tc>
          <w:tcPr>
            <w:tcW w:w="114" w:type="pct"/>
            <w:vAlign w:val="center"/>
            <w:hideMark/>
          </w:tcPr>
          <w:p w14:paraId="70D8244D" w14:textId="77777777" w:rsidR="002C1C90" w:rsidRPr="007A68F2" w:rsidRDefault="002C1C90" w:rsidP="002C1C90">
            <w:pPr>
              <w:spacing w:after="0"/>
              <w:rPr>
                <w:rFonts w:eastAsia="Times New Roman" w:cs="Times New Roman"/>
                <w:sz w:val="15"/>
                <w:szCs w:val="15"/>
                <w:lang w:eastAsia="en-GB"/>
              </w:rPr>
            </w:pPr>
          </w:p>
        </w:tc>
      </w:tr>
      <w:tr w:rsidR="002C1C90" w:rsidRPr="007A68F2" w14:paraId="4E6E4833" w14:textId="77777777" w:rsidTr="00CB0861">
        <w:trPr>
          <w:trHeight w:val="320"/>
        </w:trPr>
        <w:tc>
          <w:tcPr>
            <w:tcW w:w="718" w:type="pct"/>
            <w:tcBorders>
              <w:top w:val="nil"/>
              <w:left w:val="nil"/>
              <w:bottom w:val="nil"/>
              <w:right w:val="nil"/>
            </w:tcBorders>
            <w:shd w:val="clear" w:color="auto" w:fill="auto"/>
            <w:noWrap/>
            <w:vAlign w:val="center"/>
            <w:hideMark/>
          </w:tcPr>
          <w:p w14:paraId="1E2408B8"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Navigation efficacy</w:t>
            </w:r>
          </w:p>
        </w:tc>
        <w:tc>
          <w:tcPr>
            <w:tcW w:w="514" w:type="pct"/>
            <w:tcBorders>
              <w:top w:val="nil"/>
              <w:left w:val="nil"/>
              <w:bottom w:val="nil"/>
              <w:right w:val="nil"/>
            </w:tcBorders>
            <w:shd w:val="clear" w:color="auto" w:fill="auto"/>
            <w:noWrap/>
            <w:vAlign w:val="center"/>
          </w:tcPr>
          <w:p w14:paraId="32FCC72C" w14:textId="6709E638"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0.09</w:t>
            </w:r>
            <w:r w:rsidRPr="007A68F2">
              <w:rPr>
                <w:rFonts w:cs="Times New Roman"/>
                <w:color w:val="000000"/>
                <w:sz w:val="15"/>
                <w:szCs w:val="15"/>
              </w:rPr>
              <w:br/>
              <w:t>(0.02)</w:t>
            </w:r>
          </w:p>
        </w:tc>
        <w:tc>
          <w:tcPr>
            <w:tcW w:w="487" w:type="pct"/>
            <w:tcBorders>
              <w:top w:val="nil"/>
              <w:left w:val="nil"/>
              <w:bottom w:val="nil"/>
              <w:right w:val="nil"/>
            </w:tcBorders>
            <w:shd w:val="clear" w:color="auto" w:fill="auto"/>
            <w:noWrap/>
            <w:vAlign w:val="center"/>
          </w:tcPr>
          <w:p w14:paraId="7399A581" w14:textId="668CC4F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0.09</w:t>
            </w:r>
            <w:r w:rsidRPr="007A68F2">
              <w:rPr>
                <w:rFonts w:cs="Times New Roman"/>
                <w:color w:val="000000"/>
                <w:sz w:val="15"/>
                <w:szCs w:val="15"/>
              </w:rPr>
              <w:br/>
              <w:t>(0.02)</w:t>
            </w:r>
          </w:p>
        </w:tc>
        <w:tc>
          <w:tcPr>
            <w:tcW w:w="487" w:type="pct"/>
            <w:tcBorders>
              <w:top w:val="nil"/>
              <w:left w:val="nil"/>
              <w:bottom w:val="nil"/>
              <w:right w:val="nil"/>
            </w:tcBorders>
            <w:shd w:val="clear" w:color="auto" w:fill="auto"/>
            <w:noWrap/>
            <w:vAlign w:val="center"/>
          </w:tcPr>
          <w:p w14:paraId="0DA9857A" w14:textId="424D4ABC"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0.09</w:t>
            </w:r>
            <w:r w:rsidRPr="007A68F2">
              <w:rPr>
                <w:rFonts w:cs="Times New Roman"/>
                <w:color w:val="000000"/>
                <w:sz w:val="15"/>
                <w:szCs w:val="15"/>
              </w:rPr>
              <w:br/>
              <w:t>(0.02)</w:t>
            </w:r>
          </w:p>
        </w:tc>
        <w:tc>
          <w:tcPr>
            <w:tcW w:w="487" w:type="pct"/>
            <w:tcBorders>
              <w:top w:val="nil"/>
              <w:left w:val="nil"/>
              <w:bottom w:val="nil"/>
              <w:right w:val="nil"/>
            </w:tcBorders>
            <w:shd w:val="clear" w:color="auto" w:fill="auto"/>
            <w:noWrap/>
            <w:vAlign w:val="center"/>
          </w:tcPr>
          <w:p w14:paraId="2DECFDC5" w14:textId="3781A2B8"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0.09</w:t>
            </w:r>
            <w:r w:rsidRPr="007A68F2">
              <w:rPr>
                <w:rFonts w:cs="Times New Roman"/>
                <w:color w:val="000000"/>
                <w:sz w:val="15"/>
                <w:szCs w:val="15"/>
              </w:rPr>
              <w:br/>
              <w:t>(0.02)</w:t>
            </w:r>
          </w:p>
        </w:tc>
        <w:tc>
          <w:tcPr>
            <w:tcW w:w="514" w:type="pct"/>
            <w:tcBorders>
              <w:top w:val="nil"/>
              <w:left w:val="nil"/>
              <w:bottom w:val="nil"/>
              <w:right w:val="nil"/>
            </w:tcBorders>
            <w:shd w:val="clear" w:color="auto" w:fill="auto"/>
            <w:noWrap/>
            <w:vAlign w:val="center"/>
          </w:tcPr>
          <w:p w14:paraId="0AF280EA" w14:textId="6477EE2C"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0.004</w:t>
            </w:r>
            <w:r w:rsidRPr="007A68F2">
              <w:rPr>
                <w:rFonts w:cs="Times New Roman"/>
                <w:color w:val="000000"/>
                <w:sz w:val="15"/>
                <w:szCs w:val="15"/>
              </w:rPr>
              <w:br/>
              <w:t>(0.004)</w:t>
            </w:r>
          </w:p>
        </w:tc>
        <w:tc>
          <w:tcPr>
            <w:tcW w:w="309" w:type="pct"/>
            <w:tcBorders>
              <w:top w:val="nil"/>
              <w:left w:val="nil"/>
              <w:bottom w:val="nil"/>
              <w:right w:val="nil"/>
            </w:tcBorders>
            <w:shd w:val="clear" w:color="auto" w:fill="auto"/>
            <w:noWrap/>
            <w:vAlign w:val="center"/>
          </w:tcPr>
          <w:p w14:paraId="1448575E"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0.983</w:t>
            </w:r>
          </w:p>
        </w:tc>
        <w:tc>
          <w:tcPr>
            <w:tcW w:w="245" w:type="pct"/>
            <w:tcBorders>
              <w:top w:val="nil"/>
              <w:left w:val="nil"/>
              <w:bottom w:val="nil"/>
              <w:right w:val="nil"/>
            </w:tcBorders>
            <w:shd w:val="clear" w:color="auto" w:fill="auto"/>
            <w:noWrap/>
            <w:vAlign w:val="center"/>
          </w:tcPr>
          <w:p w14:paraId="364C7A21" w14:textId="5B01A969"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.3</w:t>
            </w:r>
            <w:r w:rsidR="00630D0C" w:rsidRPr="007A68F2">
              <w:rPr>
                <w:rFonts w:cs="Times New Roman"/>
                <w:color w:val="000000"/>
                <w:sz w:val="15"/>
                <w:szCs w:val="15"/>
              </w:rPr>
              <w:t>29</w:t>
            </w:r>
          </w:p>
        </w:tc>
        <w:tc>
          <w:tcPr>
            <w:tcW w:w="525" w:type="pct"/>
            <w:tcBorders>
              <w:top w:val="nil"/>
              <w:left w:val="nil"/>
              <w:bottom w:val="nil"/>
              <w:right w:val="nil"/>
            </w:tcBorders>
            <w:shd w:val="clear" w:color="auto" w:fill="auto"/>
            <w:noWrap/>
            <w:vAlign w:val="center"/>
          </w:tcPr>
          <w:p w14:paraId="326A651F" w14:textId="11A628D9"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0.005</w:t>
            </w:r>
            <w:r w:rsidRPr="007A68F2">
              <w:rPr>
                <w:rFonts w:cs="Times New Roman"/>
                <w:color w:val="000000"/>
                <w:sz w:val="15"/>
                <w:szCs w:val="15"/>
              </w:rPr>
              <w:br/>
              <w:t>(0.004)</w:t>
            </w:r>
          </w:p>
        </w:tc>
        <w:tc>
          <w:tcPr>
            <w:tcW w:w="309" w:type="pct"/>
            <w:tcBorders>
              <w:top w:val="nil"/>
              <w:left w:val="nil"/>
              <w:bottom w:val="nil"/>
              <w:right w:val="nil"/>
            </w:tcBorders>
            <w:shd w:val="clear" w:color="auto" w:fill="auto"/>
            <w:noWrap/>
            <w:vAlign w:val="center"/>
          </w:tcPr>
          <w:p w14:paraId="36B61CEC"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1.116</w:t>
            </w:r>
          </w:p>
        </w:tc>
        <w:tc>
          <w:tcPr>
            <w:tcW w:w="290" w:type="pct"/>
            <w:tcBorders>
              <w:top w:val="nil"/>
              <w:left w:val="nil"/>
              <w:bottom w:val="nil"/>
              <w:right w:val="nil"/>
            </w:tcBorders>
            <w:shd w:val="clear" w:color="auto" w:fill="auto"/>
            <w:noWrap/>
            <w:vAlign w:val="center"/>
          </w:tcPr>
          <w:p w14:paraId="0380483B" w14:textId="000B90D9"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268</w:t>
            </w:r>
          </w:p>
        </w:tc>
        <w:tc>
          <w:tcPr>
            <w:tcW w:w="114" w:type="pct"/>
            <w:vAlign w:val="center"/>
            <w:hideMark/>
          </w:tcPr>
          <w:p w14:paraId="6B5F9F47" w14:textId="77777777" w:rsidR="002C1C90" w:rsidRPr="007A68F2" w:rsidRDefault="002C1C90" w:rsidP="002C1C90">
            <w:pPr>
              <w:spacing w:after="0"/>
              <w:rPr>
                <w:rFonts w:eastAsia="Times New Roman" w:cs="Times New Roman"/>
                <w:sz w:val="15"/>
                <w:szCs w:val="15"/>
                <w:lang w:eastAsia="en-GB"/>
              </w:rPr>
            </w:pPr>
          </w:p>
        </w:tc>
      </w:tr>
      <w:tr w:rsidR="002C1C90" w:rsidRPr="007A68F2" w14:paraId="314B0EFF" w14:textId="77777777" w:rsidTr="00CB0861">
        <w:trPr>
          <w:trHeight w:val="320"/>
        </w:trPr>
        <w:tc>
          <w:tcPr>
            <w:tcW w:w="718" w:type="pct"/>
            <w:tcBorders>
              <w:top w:val="nil"/>
              <w:left w:val="nil"/>
              <w:bottom w:val="nil"/>
              <w:right w:val="nil"/>
            </w:tcBorders>
            <w:shd w:val="clear" w:color="auto" w:fill="auto"/>
            <w:noWrap/>
            <w:vAlign w:val="center"/>
            <w:hideMark/>
          </w:tcPr>
          <w:p w14:paraId="77D4AB75"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Controller motion</w:t>
            </w:r>
          </w:p>
        </w:tc>
        <w:tc>
          <w:tcPr>
            <w:tcW w:w="514" w:type="pct"/>
            <w:tcBorders>
              <w:top w:val="nil"/>
              <w:left w:val="nil"/>
              <w:bottom w:val="nil"/>
              <w:right w:val="nil"/>
            </w:tcBorders>
            <w:shd w:val="clear" w:color="auto" w:fill="auto"/>
            <w:noWrap/>
            <w:vAlign w:val="center"/>
          </w:tcPr>
          <w:p w14:paraId="34C2AD07" w14:textId="6D0265A9"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41313.42</w:t>
            </w:r>
            <w:r w:rsidRPr="007A68F2">
              <w:rPr>
                <w:rFonts w:cs="Times New Roman"/>
                <w:color w:val="000000"/>
                <w:sz w:val="15"/>
                <w:szCs w:val="15"/>
              </w:rPr>
              <w:br/>
              <w:t>(8660.43)</w:t>
            </w:r>
          </w:p>
        </w:tc>
        <w:tc>
          <w:tcPr>
            <w:tcW w:w="487" w:type="pct"/>
            <w:tcBorders>
              <w:top w:val="nil"/>
              <w:left w:val="nil"/>
              <w:bottom w:val="nil"/>
              <w:right w:val="nil"/>
            </w:tcBorders>
            <w:shd w:val="clear" w:color="auto" w:fill="auto"/>
            <w:noWrap/>
            <w:vAlign w:val="center"/>
          </w:tcPr>
          <w:p w14:paraId="2B74B365" w14:textId="3AF5D425"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43254.4</w:t>
            </w:r>
            <w:r w:rsidRPr="007A68F2">
              <w:rPr>
                <w:rFonts w:cs="Times New Roman"/>
                <w:color w:val="000000"/>
                <w:sz w:val="15"/>
                <w:szCs w:val="15"/>
              </w:rPr>
              <w:br/>
              <w:t>(7550.03)</w:t>
            </w:r>
          </w:p>
        </w:tc>
        <w:tc>
          <w:tcPr>
            <w:tcW w:w="487" w:type="pct"/>
            <w:tcBorders>
              <w:top w:val="nil"/>
              <w:left w:val="nil"/>
              <w:bottom w:val="nil"/>
              <w:right w:val="nil"/>
            </w:tcBorders>
            <w:shd w:val="clear" w:color="auto" w:fill="auto"/>
            <w:noWrap/>
            <w:vAlign w:val="center"/>
          </w:tcPr>
          <w:p w14:paraId="3712F8F7" w14:textId="657BC962"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42540.42</w:t>
            </w:r>
            <w:r w:rsidRPr="007A68F2">
              <w:rPr>
                <w:rFonts w:cs="Times New Roman"/>
                <w:color w:val="000000"/>
                <w:sz w:val="15"/>
                <w:szCs w:val="15"/>
              </w:rPr>
              <w:br/>
              <w:t>(8869.9)</w:t>
            </w:r>
          </w:p>
        </w:tc>
        <w:tc>
          <w:tcPr>
            <w:tcW w:w="487" w:type="pct"/>
            <w:tcBorders>
              <w:top w:val="nil"/>
              <w:left w:val="nil"/>
              <w:bottom w:val="nil"/>
              <w:right w:val="nil"/>
            </w:tcBorders>
            <w:shd w:val="clear" w:color="auto" w:fill="auto"/>
            <w:noWrap/>
            <w:vAlign w:val="center"/>
          </w:tcPr>
          <w:p w14:paraId="6DE5FC50" w14:textId="1F380525"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42069.4</w:t>
            </w:r>
            <w:r w:rsidRPr="007A68F2">
              <w:rPr>
                <w:rFonts w:cs="Times New Roman"/>
                <w:color w:val="000000"/>
                <w:sz w:val="15"/>
                <w:szCs w:val="15"/>
              </w:rPr>
              <w:br/>
              <w:t>(7341.39)</w:t>
            </w:r>
          </w:p>
        </w:tc>
        <w:tc>
          <w:tcPr>
            <w:tcW w:w="514" w:type="pct"/>
            <w:tcBorders>
              <w:top w:val="nil"/>
              <w:left w:val="nil"/>
              <w:bottom w:val="nil"/>
              <w:right w:val="nil"/>
            </w:tcBorders>
            <w:shd w:val="clear" w:color="auto" w:fill="auto"/>
            <w:noWrap/>
            <w:vAlign w:val="center"/>
          </w:tcPr>
          <w:p w14:paraId="2B0D6813" w14:textId="53F64EE8"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1914.78</w:t>
            </w:r>
            <w:r w:rsidRPr="007A68F2">
              <w:rPr>
                <w:rFonts w:cs="Times New Roman"/>
                <w:color w:val="000000"/>
                <w:sz w:val="15"/>
                <w:szCs w:val="15"/>
              </w:rPr>
              <w:br/>
              <w:t>(1960.098)</w:t>
            </w:r>
          </w:p>
        </w:tc>
        <w:tc>
          <w:tcPr>
            <w:tcW w:w="309" w:type="pct"/>
            <w:tcBorders>
              <w:top w:val="nil"/>
              <w:left w:val="nil"/>
              <w:bottom w:val="nil"/>
              <w:right w:val="nil"/>
            </w:tcBorders>
            <w:shd w:val="clear" w:color="auto" w:fill="auto"/>
            <w:noWrap/>
            <w:vAlign w:val="center"/>
          </w:tcPr>
          <w:p w14:paraId="3C5E60AB"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0.977</w:t>
            </w:r>
          </w:p>
        </w:tc>
        <w:tc>
          <w:tcPr>
            <w:tcW w:w="245" w:type="pct"/>
            <w:tcBorders>
              <w:top w:val="nil"/>
              <w:left w:val="nil"/>
              <w:bottom w:val="nil"/>
              <w:right w:val="nil"/>
            </w:tcBorders>
            <w:shd w:val="clear" w:color="auto" w:fill="auto"/>
            <w:noWrap/>
            <w:vAlign w:val="center"/>
          </w:tcPr>
          <w:p w14:paraId="0BAF49B4" w14:textId="7CA2B5A2"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.3</w:t>
            </w:r>
            <w:r w:rsidR="00630D0C" w:rsidRPr="007A68F2">
              <w:rPr>
                <w:rFonts w:cs="Times New Roman"/>
                <w:color w:val="000000"/>
                <w:sz w:val="15"/>
                <w:szCs w:val="15"/>
              </w:rPr>
              <w:t>32</w:t>
            </w:r>
          </w:p>
        </w:tc>
        <w:tc>
          <w:tcPr>
            <w:tcW w:w="525" w:type="pct"/>
            <w:tcBorders>
              <w:top w:val="nil"/>
              <w:left w:val="nil"/>
              <w:bottom w:val="nil"/>
              <w:right w:val="nil"/>
            </w:tcBorders>
            <w:shd w:val="clear" w:color="auto" w:fill="auto"/>
            <w:noWrap/>
            <w:vAlign w:val="center"/>
          </w:tcPr>
          <w:p w14:paraId="5EAB401A" w14:textId="0F0FF12B"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-308.323</w:t>
            </w:r>
            <w:r w:rsidRPr="007A68F2">
              <w:rPr>
                <w:rFonts w:cs="Times New Roman"/>
                <w:color w:val="000000"/>
                <w:sz w:val="15"/>
                <w:szCs w:val="15"/>
              </w:rPr>
              <w:br/>
              <w:t>(1960.098)</w:t>
            </w:r>
          </w:p>
        </w:tc>
        <w:tc>
          <w:tcPr>
            <w:tcW w:w="309" w:type="pct"/>
            <w:tcBorders>
              <w:top w:val="nil"/>
              <w:left w:val="nil"/>
              <w:bottom w:val="nil"/>
              <w:right w:val="nil"/>
            </w:tcBorders>
            <w:shd w:val="clear" w:color="auto" w:fill="auto"/>
            <w:noWrap/>
            <w:vAlign w:val="center"/>
          </w:tcPr>
          <w:p w14:paraId="6AC70ABF"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-0.157</w:t>
            </w:r>
          </w:p>
        </w:tc>
        <w:tc>
          <w:tcPr>
            <w:tcW w:w="290" w:type="pct"/>
            <w:tcBorders>
              <w:top w:val="nil"/>
              <w:left w:val="nil"/>
              <w:bottom w:val="nil"/>
              <w:right w:val="nil"/>
            </w:tcBorders>
            <w:shd w:val="clear" w:color="auto" w:fill="auto"/>
            <w:noWrap/>
            <w:vAlign w:val="center"/>
          </w:tcPr>
          <w:p w14:paraId="70F43167" w14:textId="4AEDA05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.87</w:t>
            </w:r>
            <w:r w:rsidR="00630D0C" w:rsidRPr="007A68F2">
              <w:rPr>
                <w:rFonts w:cs="Times New Roman"/>
                <w:color w:val="000000"/>
                <w:sz w:val="15"/>
                <w:szCs w:val="15"/>
              </w:rPr>
              <w:t>5</w:t>
            </w:r>
          </w:p>
        </w:tc>
        <w:tc>
          <w:tcPr>
            <w:tcW w:w="114" w:type="pct"/>
            <w:vAlign w:val="center"/>
            <w:hideMark/>
          </w:tcPr>
          <w:p w14:paraId="63182B89" w14:textId="77777777" w:rsidR="002C1C90" w:rsidRPr="007A68F2" w:rsidRDefault="002C1C90" w:rsidP="002C1C90">
            <w:pPr>
              <w:spacing w:after="0"/>
              <w:rPr>
                <w:rFonts w:eastAsia="Times New Roman" w:cs="Times New Roman"/>
                <w:sz w:val="15"/>
                <w:szCs w:val="15"/>
                <w:lang w:eastAsia="en-GB"/>
              </w:rPr>
            </w:pPr>
          </w:p>
        </w:tc>
      </w:tr>
      <w:tr w:rsidR="002C1C90" w:rsidRPr="007A68F2" w14:paraId="384E9243" w14:textId="77777777" w:rsidTr="00CB0861">
        <w:trPr>
          <w:trHeight w:val="320"/>
        </w:trPr>
        <w:tc>
          <w:tcPr>
            <w:tcW w:w="718" w:type="pct"/>
            <w:tcBorders>
              <w:top w:val="nil"/>
              <w:left w:val="nil"/>
              <w:bottom w:val="nil"/>
              <w:right w:val="nil"/>
            </w:tcBorders>
            <w:shd w:val="clear" w:color="auto" w:fill="auto"/>
            <w:noWrap/>
            <w:vAlign w:val="center"/>
            <w:hideMark/>
          </w:tcPr>
          <w:p w14:paraId="278B1984"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Total actions</w:t>
            </w:r>
          </w:p>
        </w:tc>
        <w:tc>
          <w:tcPr>
            <w:tcW w:w="514" w:type="pct"/>
            <w:tcBorders>
              <w:top w:val="nil"/>
              <w:left w:val="nil"/>
              <w:bottom w:val="nil"/>
              <w:right w:val="nil"/>
            </w:tcBorders>
            <w:shd w:val="clear" w:color="auto" w:fill="auto"/>
            <w:noWrap/>
            <w:vAlign w:val="center"/>
          </w:tcPr>
          <w:p w14:paraId="1E5E9E5E" w14:textId="0362CA55" w:rsidR="002C1C90" w:rsidRPr="007A68F2" w:rsidRDefault="002C1C90" w:rsidP="003C6EA6">
            <w:pPr>
              <w:spacing w:after="0"/>
              <w:jc w:val="center"/>
              <w:rPr>
                <w:rFonts w:cs="Times New Roman"/>
                <w:color w:val="000000"/>
                <w:sz w:val="15"/>
                <w:szCs w:val="15"/>
              </w:rPr>
            </w:pPr>
            <w:r w:rsidRPr="007A68F2">
              <w:rPr>
                <w:rFonts w:cs="Times New Roman"/>
                <w:color w:val="000000"/>
                <w:sz w:val="15"/>
                <w:szCs w:val="15"/>
              </w:rPr>
              <w:t xml:space="preserve">442.85 </w:t>
            </w:r>
            <w:r w:rsidR="003C6EA6" w:rsidRPr="007A68F2">
              <w:rPr>
                <w:rFonts w:cs="Times New Roman"/>
                <w:color w:val="000000"/>
                <w:sz w:val="15"/>
                <w:szCs w:val="15"/>
              </w:rPr>
              <w:br/>
            </w:r>
            <w:r w:rsidRPr="007A68F2">
              <w:rPr>
                <w:rFonts w:cs="Times New Roman"/>
                <w:color w:val="000000"/>
                <w:sz w:val="15"/>
                <w:szCs w:val="15"/>
              </w:rPr>
              <w:t>(129.28)</w:t>
            </w:r>
          </w:p>
        </w:tc>
        <w:tc>
          <w:tcPr>
            <w:tcW w:w="487" w:type="pct"/>
            <w:tcBorders>
              <w:top w:val="nil"/>
              <w:left w:val="nil"/>
              <w:bottom w:val="nil"/>
              <w:right w:val="nil"/>
            </w:tcBorders>
            <w:shd w:val="clear" w:color="auto" w:fill="auto"/>
            <w:noWrap/>
            <w:vAlign w:val="center"/>
          </w:tcPr>
          <w:p w14:paraId="2EEE4594" w14:textId="1E71762B"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410.28</w:t>
            </w:r>
            <w:r w:rsidRPr="007A68F2">
              <w:rPr>
                <w:rFonts w:cs="Times New Roman"/>
                <w:color w:val="000000"/>
                <w:sz w:val="15"/>
                <w:szCs w:val="15"/>
              </w:rPr>
              <w:br/>
              <w:t>(86.06)</w:t>
            </w:r>
          </w:p>
        </w:tc>
        <w:tc>
          <w:tcPr>
            <w:tcW w:w="487" w:type="pct"/>
            <w:tcBorders>
              <w:top w:val="nil"/>
              <w:left w:val="nil"/>
              <w:bottom w:val="nil"/>
              <w:right w:val="nil"/>
            </w:tcBorders>
            <w:shd w:val="clear" w:color="auto" w:fill="auto"/>
            <w:noWrap/>
            <w:vAlign w:val="center"/>
          </w:tcPr>
          <w:p w14:paraId="05F018E9" w14:textId="161273CF"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403.78</w:t>
            </w:r>
            <w:r w:rsidRPr="007A68F2">
              <w:rPr>
                <w:rFonts w:cs="Times New Roman"/>
                <w:color w:val="000000"/>
                <w:sz w:val="15"/>
                <w:szCs w:val="15"/>
              </w:rPr>
              <w:br/>
              <w:t>(117.99)</w:t>
            </w:r>
          </w:p>
        </w:tc>
        <w:tc>
          <w:tcPr>
            <w:tcW w:w="487" w:type="pct"/>
            <w:tcBorders>
              <w:top w:val="nil"/>
              <w:left w:val="nil"/>
              <w:bottom w:val="nil"/>
              <w:right w:val="nil"/>
            </w:tcBorders>
            <w:shd w:val="clear" w:color="auto" w:fill="auto"/>
            <w:noWrap/>
            <w:vAlign w:val="center"/>
          </w:tcPr>
          <w:p w14:paraId="66F84376" w14:textId="44B3995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449.74</w:t>
            </w:r>
            <w:r w:rsidRPr="007A68F2">
              <w:rPr>
                <w:rFonts w:cs="Times New Roman"/>
                <w:color w:val="000000"/>
                <w:sz w:val="15"/>
                <w:szCs w:val="15"/>
              </w:rPr>
              <w:br/>
              <w:t>(96.15)</w:t>
            </w:r>
          </w:p>
        </w:tc>
        <w:tc>
          <w:tcPr>
            <w:tcW w:w="514" w:type="pct"/>
            <w:tcBorders>
              <w:top w:val="nil"/>
              <w:left w:val="nil"/>
              <w:bottom w:val="nil"/>
              <w:right w:val="nil"/>
            </w:tcBorders>
            <w:shd w:val="clear" w:color="auto" w:fill="auto"/>
            <w:noWrap/>
            <w:vAlign w:val="center"/>
          </w:tcPr>
          <w:p w14:paraId="5D40F522" w14:textId="06ADAE31"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-28.879</w:t>
            </w:r>
            <w:r w:rsidRPr="007A68F2">
              <w:rPr>
                <w:rFonts w:cs="Times New Roman"/>
                <w:color w:val="000000"/>
                <w:sz w:val="15"/>
                <w:szCs w:val="15"/>
              </w:rPr>
              <w:br/>
              <w:t>(25.861)</w:t>
            </w:r>
          </w:p>
        </w:tc>
        <w:tc>
          <w:tcPr>
            <w:tcW w:w="309" w:type="pct"/>
            <w:tcBorders>
              <w:top w:val="nil"/>
              <w:left w:val="nil"/>
              <w:bottom w:val="nil"/>
              <w:right w:val="nil"/>
            </w:tcBorders>
            <w:shd w:val="clear" w:color="auto" w:fill="auto"/>
            <w:noWrap/>
            <w:vAlign w:val="center"/>
          </w:tcPr>
          <w:p w14:paraId="20090F71"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-1.117</w:t>
            </w:r>
          </w:p>
        </w:tc>
        <w:tc>
          <w:tcPr>
            <w:tcW w:w="245" w:type="pct"/>
            <w:tcBorders>
              <w:top w:val="nil"/>
              <w:left w:val="nil"/>
              <w:bottom w:val="nil"/>
              <w:right w:val="nil"/>
            </w:tcBorders>
            <w:shd w:val="clear" w:color="auto" w:fill="auto"/>
            <w:noWrap/>
            <w:vAlign w:val="center"/>
          </w:tcPr>
          <w:p w14:paraId="16A21FB8" w14:textId="03E169EF"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268</w:t>
            </w:r>
          </w:p>
        </w:tc>
        <w:tc>
          <w:tcPr>
            <w:tcW w:w="525" w:type="pct"/>
            <w:tcBorders>
              <w:top w:val="nil"/>
              <w:left w:val="nil"/>
              <w:bottom w:val="nil"/>
              <w:right w:val="nil"/>
            </w:tcBorders>
            <w:shd w:val="clear" w:color="auto" w:fill="auto"/>
            <w:noWrap/>
            <w:vAlign w:val="center"/>
          </w:tcPr>
          <w:p w14:paraId="64A79C20" w14:textId="31A3675B"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43.504</w:t>
            </w:r>
            <w:r w:rsidRPr="007A68F2">
              <w:rPr>
                <w:rFonts w:cs="Times New Roman"/>
                <w:color w:val="000000"/>
                <w:sz w:val="15"/>
                <w:szCs w:val="15"/>
              </w:rPr>
              <w:br/>
              <w:t>(25.861)</w:t>
            </w:r>
          </w:p>
        </w:tc>
        <w:tc>
          <w:tcPr>
            <w:tcW w:w="309" w:type="pct"/>
            <w:tcBorders>
              <w:top w:val="nil"/>
              <w:left w:val="nil"/>
              <w:bottom w:val="nil"/>
              <w:right w:val="nil"/>
            </w:tcBorders>
            <w:shd w:val="clear" w:color="auto" w:fill="auto"/>
            <w:noWrap/>
            <w:vAlign w:val="center"/>
          </w:tcPr>
          <w:p w14:paraId="0D1D6001"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1.682</w:t>
            </w:r>
          </w:p>
        </w:tc>
        <w:tc>
          <w:tcPr>
            <w:tcW w:w="290" w:type="pct"/>
            <w:tcBorders>
              <w:top w:val="nil"/>
              <w:left w:val="nil"/>
              <w:bottom w:val="nil"/>
              <w:right w:val="nil"/>
            </w:tcBorders>
            <w:shd w:val="clear" w:color="auto" w:fill="auto"/>
            <w:noWrap/>
            <w:vAlign w:val="center"/>
          </w:tcPr>
          <w:p w14:paraId="3AF8BAD0" w14:textId="3B0F5B69"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097</w:t>
            </w:r>
          </w:p>
        </w:tc>
        <w:tc>
          <w:tcPr>
            <w:tcW w:w="114" w:type="pct"/>
            <w:vAlign w:val="center"/>
            <w:hideMark/>
          </w:tcPr>
          <w:p w14:paraId="73239D18" w14:textId="77777777" w:rsidR="002C1C90" w:rsidRPr="007A68F2" w:rsidRDefault="002C1C90" w:rsidP="002C1C90">
            <w:pPr>
              <w:spacing w:after="0"/>
              <w:rPr>
                <w:rFonts w:eastAsia="Times New Roman" w:cs="Times New Roman"/>
                <w:sz w:val="15"/>
                <w:szCs w:val="15"/>
                <w:lang w:eastAsia="en-GB"/>
              </w:rPr>
            </w:pPr>
          </w:p>
        </w:tc>
      </w:tr>
      <w:tr w:rsidR="002C1C90" w:rsidRPr="007A68F2" w14:paraId="1FA07A62" w14:textId="77777777" w:rsidTr="00CB0861">
        <w:trPr>
          <w:trHeight w:val="320"/>
        </w:trPr>
        <w:tc>
          <w:tcPr>
            <w:tcW w:w="718" w:type="pct"/>
            <w:tcBorders>
              <w:top w:val="nil"/>
              <w:left w:val="nil"/>
              <w:bottom w:val="nil"/>
              <w:right w:val="nil"/>
            </w:tcBorders>
            <w:shd w:val="clear" w:color="auto" w:fill="auto"/>
            <w:noWrap/>
            <w:vAlign w:val="center"/>
            <w:hideMark/>
          </w:tcPr>
          <w:p w14:paraId="394DE796"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TBPM</w:t>
            </w:r>
          </w:p>
        </w:tc>
        <w:tc>
          <w:tcPr>
            <w:tcW w:w="514" w:type="pct"/>
            <w:tcBorders>
              <w:top w:val="nil"/>
              <w:left w:val="nil"/>
              <w:bottom w:val="nil"/>
              <w:right w:val="nil"/>
            </w:tcBorders>
            <w:shd w:val="clear" w:color="auto" w:fill="auto"/>
            <w:noWrap/>
            <w:vAlign w:val="center"/>
          </w:tcPr>
          <w:p w14:paraId="0EFA1E9E" w14:textId="48C490FD"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7.32</w:t>
            </w:r>
            <w:r w:rsidRPr="007A68F2">
              <w:rPr>
                <w:rFonts w:cs="Times New Roman"/>
                <w:color w:val="000000"/>
                <w:sz w:val="15"/>
                <w:szCs w:val="15"/>
              </w:rPr>
              <w:br/>
              <w:t>(3.01)</w:t>
            </w:r>
          </w:p>
        </w:tc>
        <w:tc>
          <w:tcPr>
            <w:tcW w:w="487" w:type="pct"/>
            <w:tcBorders>
              <w:top w:val="nil"/>
              <w:left w:val="nil"/>
              <w:bottom w:val="nil"/>
              <w:right w:val="nil"/>
            </w:tcBorders>
            <w:shd w:val="clear" w:color="auto" w:fill="auto"/>
            <w:noWrap/>
            <w:vAlign w:val="center"/>
          </w:tcPr>
          <w:p w14:paraId="29411BA7" w14:textId="759F9FD6"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8.00</w:t>
            </w:r>
            <w:r w:rsidRPr="007A68F2">
              <w:rPr>
                <w:rFonts w:cs="Times New Roman"/>
                <w:color w:val="000000"/>
                <w:sz w:val="15"/>
                <w:szCs w:val="15"/>
              </w:rPr>
              <w:br/>
              <w:t>(2.33)</w:t>
            </w:r>
          </w:p>
        </w:tc>
        <w:tc>
          <w:tcPr>
            <w:tcW w:w="487" w:type="pct"/>
            <w:tcBorders>
              <w:top w:val="nil"/>
              <w:left w:val="nil"/>
              <w:bottom w:val="nil"/>
              <w:right w:val="nil"/>
            </w:tcBorders>
            <w:shd w:val="clear" w:color="auto" w:fill="auto"/>
            <w:noWrap/>
            <w:vAlign w:val="center"/>
          </w:tcPr>
          <w:p w14:paraId="3004ED59" w14:textId="4B943595"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6.83</w:t>
            </w:r>
            <w:r w:rsidRPr="007A68F2">
              <w:rPr>
                <w:rFonts w:cs="Times New Roman"/>
                <w:color w:val="000000"/>
                <w:sz w:val="15"/>
                <w:szCs w:val="15"/>
              </w:rPr>
              <w:br/>
              <w:t>(2.83)</w:t>
            </w:r>
          </w:p>
        </w:tc>
        <w:tc>
          <w:tcPr>
            <w:tcW w:w="487" w:type="pct"/>
            <w:tcBorders>
              <w:top w:val="nil"/>
              <w:left w:val="nil"/>
              <w:bottom w:val="nil"/>
              <w:right w:val="nil"/>
            </w:tcBorders>
            <w:shd w:val="clear" w:color="auto" w:fill="auto"/>
            <w:noWrap/>
            <w:vAlign w:val="center"/>
          </w:tcPr>
          <w:p w14:paraId="0179A40E" w14:textId="5DAE3F60"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8.56</w:t>
            </w:r>
            <w:r w:rsidRPr="007A68F2">
              <w:rPr>
                <w:rFonts w:cs="Times New Roman"/>
                <w:color w:val="000000"/>
                <w:sz w:val="15"/>
                <w:szCs w:val="15"/>
              </w:rPr>
              <w:br/>
              <w:t>(2.23)</w:t>
            </w:r>
          </w:p>
        </w:tc>
        <w:tc>
          <w:tcPr>
            <w:tcW w:w="514" w:type="pct"/>
            <w:tcBorders>
              <w:top w:val="nil"/>
              <w:left w:val="nil"/>
              <w:bottom w:val="nil"/>
              <w:right w:val="nil"/>
            </w:tcBorders>
            <w:shd w:val="clear" w:color="auto" w:fill="auto"/>
            <w:noWrap/>
            <w:vAlign w:val="center"/>
          </w:tcPr>
          <w:p w14:paraId="7568BA16" w14:textId="4BE42AAE"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0.829</w:t>
            </w:r>
            <w:r w:rsidRPr="007A68F2">
              <w:rPr>
                <w:rFonts w:cs="Times New Roman"/>
                <w:color w:val="000000"/>
                <w:sz w:val="15"/>
                <w:szCs w:val="15"/>
              </w:rPr>
              <w:br/>
              <w:t>(0.61)</w:t>
            </w:r>
          </w:p>
        </w:tc>
        <w:tc>
          <w:tcPr>
            <w:tcW w:w="309" w:type="pct"/>
            <w:tcBorders>
              <w:top w:val="nil"/>
              <w:left w:val="nil"/>
              <w:bottom w:val="nil"/>
              <w:right w:val="nil"/>
            </w:tcBorders>
            <w:shd w:val="clear" w:color="auto" w:fill="auto"/>
            <w:noWrap/>
            <w:vAlign w:val="center"/>
          </w:tcPr>
          <w:p w14:paraId="4DB7C761"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1.358</w:t>
            </w:r>
          </w:p>
        </w:tc>
        <w:tc>
          <w:tcPr>
            <w:tcW w:w="245" w:type="pct"/>
            <w:tcBorders>
              <w:top w:val="nil"/>
              <w:left w:val="nil"/>
              <w:bottom w:val="nil"/>
              <w:right w:val="nil"/>
            </w:tcBorders>
            <w:shd w:val="clear" w:color="auto" w:fill="auto"/>
            <w:noWrap/>
            <w:vAlign w:val="center"/>
          </w:tcPr>
          <w:p w14:paraId="1E68AD55" w14:textId="45CBB9F1"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179</w:t>
            </w:r>
          </w:p>
        </w:tc>
        <w:tc>
          <w:tcPr>
            <w:tcW w:w="525" w:type="pct"/>
            <w:tcBorders>
              <w:top w:val="nil"/>
              <w:left w:val="nil"/>
              <w:bottom w:val="nil"/>
              <w:right w:val="nil"/>
            </w:tcBorders>
            <w:shd w:val="clear" w:color="auto" w:fill="auto"/>
            <w:noWrap/>
            <w:vAlign w:val="center"/>
          </w:tcPr>
          <w:p w14:paraId="74B5DBAB" w14:textId="4D7EF575"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1.796</w:t>
            </w:r>
            <w:r w:rsidRPr="007A68F2">
              <w:rPr>
                <w:rFonts w:cs="Times New Roman"/>
                <w:b/>
                <w:bCs/>
                <w:color w:val="000000"/>
                <w:sz w:val="15"/>
                <w:szCs w:val="15"/>
              </w:rPr>
              <w:br/>
              <w:t>(0.61)</w:t>
            </w:r>
          </w:p>
        </w:tc>
        <w:tc>
          <w:tcPr>
            <w:tcW w:w="309" w:type="pct"/>
            <w:tcBorders>
              <w:top w:val="nil"/>
              <w:left w:val="nil"/>
              <w:bottom w:val="nil"/>
              <w:right w:val="nil"/>
            </w:tcBorders>
            <w:shd w:val="clear" w:color="auto" w:fill="auto"/>
            <w:noWrap/>
            <w:vAlign w:val="center"/>
          </w:tcPr>
          <w:p w14:paraId="7FB91FF6" w14:textId="77777777"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2.942</w:t>
            </w:r>
          </w:p>
        </w:tc>
        <w:tc>
          <w:tcPr>
            <w:tcW w:w="290" w:type="pct"/>
            <w:tcBorders>
              <w:top w:val="nil"/>
              <w:left w:val="nil"/>
              <w:bottom w:val="nil"/>
              <w:right w:val="nil"/>
            </w:tcBorders>
            <w:shd w:val="clear" w:color="auto" w:fill="auto"/>
            <w:noWrap/>
            <w:vAlign w:val="center"/>
          </w:tcPr>
          <w:p w14:paraId="7C0C0F7C" w14:textId="2D6B34CB"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.0</w:t>
            </w:r>
            <w:r w:rsidR="00630D0C" w:rsidRPr="007A68F2">
              <w:rPr>
                <w:rFonts w:cs="Times New Roman"/>
                <w:b/>
                <w:bCs/>
                <w:color w:val="000000"/>
                <w:sz w:val="15"/>
                <w:szCs w:val="15"/>
              </w:rPr>
              <w:t>04</w:t>
            </w:r>
          </w:p>
        </w:tc>
        <w:tc>
          <w:tcPr>
            <w:tcW w:w="114" w:type="pct"/>
            <w:vAlign w:val="center"/>
            <w:hideMark/>
          </w:tcPr>
          <w:p w14:paraId="75BAF045" w14:textId="77777777" w:rsidR="002C1C90" w:rsidRPr="007A68F2" w:rsidRDefault="002C1C90" w:rsidP="002C1C90">
            <w:pPr>
              <w:spacing w:after="0"/>
              <w:rPr>
                <w:rFonts w:eastAsia="Times New Roman" w:cs="Times New Roman"/>
                <w:b/>
                <w:bCs/>
                <w:sz w:val="15"/>
                <w:szCs w:val="15"/>
                <w:lang w:eastAsia="en-GB"/>
              </w:rPr>
            </w:pPr>
          </w:p>
        </w:tc>
      </w:tr>
      <w:tr w:rsidR="00CB0861" w:rsidRPr="007A68F2" w14:paraId="1064F61C" w14:textId="77777777" w:rsidTr="00CB0861">
        <w:trPr>
          <w:trHeight w:val="320"/>
        </w:trPr>
        <w:tc>
          <w:tcPr>
            <w:tcW w:w="718" w:type="pct"/>
            <w:tcBorders>
              <w:top w:val="nil"/>
              <w:left w:val="nil"/>
              <w:right w:val="nil"/>
            </w:tcBorders>
            <w:shd w:val="clear" w:color="auto" w:fill="auto"/>
            <w:noWrap/>
            <w:vAlign w:val="center"/>
            <w:hideMark/>
          </w:tcPr>
          <w:p w14:paraId="6A83CA0E" w14:textId="2B867FDA" w:rsidR="00CB0861" w:rsidRPr="00363CE2" w:rsidRDefault="00CB0861" w:rsidP="00CB0861">
            <w:pPr>
              <w:spacing w:after="0"/>
              <w:rPr>
                <w:rFonts w:eastAsia="Times New Roman" w:cs="Times New Roman"/>
                <w:color w:val="000000"/>
                <w:sz w:val="15"/>
                <w:szCs w:val="15"/>
                <w:highlight w:val="green"/>
                <w:lang w:eastAsia="en-GB"/>
              </w:rPr>
            </w:pPr>
            <w:r w:rsidRPr="007A68F2">
              <w:rPr>
                <w:rFonts w:eastAsia="Times New Roman" w:cs="Times New Roman"/>
                <w:color w:val="000000"/>
                <w:sz w:val="15"/>
                <w:szCs w:val="15"/>
                <w:lang w:eastAsia="en-GB"/>
              </w:rPr>
              <w:t>Clock checks</w:t>
            </w:r>
          </w:p>
        </w:tc>
        <w:tc>
          <w:tcPr>
            <w:tcW w:w="514" w:type="pct"/>
            <w:tcBorders>
              <w:top w:val="nil"/>
              <w:left w:val="nil"/>
              <w:right w:val="nil"/>
            </w:tcBorders>
            <w:shd w:val="clear" w:color="auto" w:fill="auto"/>
            <w:noWrap/>
            <w:vAlign w:val="center"/>
          </w:tcPr>
          <w:p w14:paraId="4EDD4EF6" w14:textId="61374ACF" w:rsidR="00CB0861" w:rsidRPr="00363CE2" w:rsidRDefault="00CB0861" w:rsidP="00CB0861">
            <w:pPr>
              <w:spacing w:after="0"/>
              <w:jc w:val="center"/>
              <w:rPr>
                <w:rFonts w:eastAsia="Times New Roman" w:cs="Times New Roman"/>
                <w:color w:val="000000"/>
                <w:sz w:val="15"/>
                <w:szCs w:val="15"/>
                <w:highlight w:val="green"/>
                <w:lang w:eastAsia="en-GB"/>
              </w:rPr>
            </w:pPr>
            <w:r w:rsidRPr="007A68F2">
              <w:rPr>
                <w:rFonts w:cs="Times New Roman"/>
                <w:color w:val="000000"/>
                <w:sz w:val="15"/>
                <w:szCs w:val="15"/>
              </w:rPr>
              <w:t>6</w:t>
            </w:r>
            <w:r w:rsidR="00693BE4">
              <w:rPr>
                <w:rFonts w:cs="Times New Roman"/>
                <w:color w:val="000000"/>
                <w:sz w:val="15"/>
                <w:szCs w:val="15"/>
              </w:rPr>
              <w:t>8</w:t>
            </w:r>
            <w:r w:rsidRPr="007A68F2">
              <w:rPr>
                <w:rFonts w:cs="Times New Roman"/>
                <w:color w:val="000000"/>
                <w:sz w:val="15"/>
                <w:szCs w:val="15"/>
              </w:rPr>
              <w:t>.</w:t>
            </w:r>
            <w:r w:rsidR="00693BE4">
              <w:rPr>
                <w:rFonts w:cs="Times New Roman"/>
                <w:color w:val="000000"/>
                <w:sz w:val="15"/>
                <w:szCs w:val="15"/>
              </w:rPr>
              <w:t>68</w:t>
            </w:r>
            <w:r w:rsidRPr="007A68F2">
              <w:rPr>
                <w:rFonts w:cs="Times New Roman"/>
                <w:color w:val="000000"/>
                <w:sz w:val="15"/>
                <w:szCs w:val="15"/>
              </w:rPr>
              <w:br/>
              <w:t>(3</w:t>
            </w:r>
            <w:r w:rsidR="00693BE4">
              <w:rPr>
                <w:rFonts w:cs="Times New Roman"/>
                <w:color w:val="000000"/>
                <w:sz w:val="15"/>
                <w:szCs w:val="15"/>
              </w:rPr>
              <w:t>7</w:t>
            </w:r>
            <w:r w:rsidRPr="007A68F2">
              <w:rPr>
                <w:rFonts w:cs="Times New Roman"/>
                <w:color w:val="000000"/>
                <w:sz w:val="15"/>
                <w:szCs w:val="15"/>
              </w:rPr>
              <w:t>.</w:t>
            </w:r>
            <w:r w:rsidR="00693BE4">
              <w:rPr>
                <w:rFonts w:cs="Times New Roman"/>
                <w:color w:val="000000"/>
                <w:sz w:val="15"/>
                <w:szCs w:val="15"/>
              </w:rPr>
              <w:t>56</w:t>
            </w:r>
            <w:r w:rsidRPr="007A68F2">
              <w:rPr>
                <w:rFonts w:cs="Times New Roman"/>
                <w:color w:val="000000"/>
                <w:sz w:val="15"/>
                <w:szCs w:val="15"/>
              </w:rPr>
              <w:t>)</w:t>
            </w:r>
          </w:p>
        </w:tc>
        <w:tc>
          <w:tcPr>
            <w:tcW w:w="487" w:type="pct"/>
            <w:tcBorders>
              <w:top w:val="nil"/>
              <w:left w:val="nil"/>
              <w:right w:val="nil"/>
            </w:tcBorders>
            <w:shd w:val="clear" w:color="auto" w:fill="auto"/>
            <w:noWrap/>
            <w:vAlign w:val="center"/>
          </w:tcPr>
          <w:p w14:paraId="6021BF58" w14:textId="4BEEA10C"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6</w:t>
            </w:r>
            <w:r w:rsidR="00693BE4">
              <w:rPr>
                <w:rFonts w:cs="Times New Roman"/>
                <w:color w:val="000000"/>
                <w:sz w:val="15"/>
                <w:szCs w:val="15"/>
              </w:rPr>
              <w:t>1</w:t>
            </w:r>
            <w:r w:rsidRPr="007A68F2">
              <w:rPr>
                <w:rFonts w:cs="Times New Roman"/>
                <w:color w:val="000000"/>
                <w:sz w:val="15"/>
                <w:szCs w:val="15"/>
              </w:rPr>
              <w:t>.</w:t>
            </w:r>
            <w:r w:rsidR="00693BE4">
              <w:rPr>
                <w:rFonts w:cs="Times New Roman"/>
                <w:color w:val="000000"/>
                <w:sz w:val="15"/>
                <w:szCs w:val="15"/>
              </w:rPr>
              <w:t>89</w:t>
            </w:r>
            <w:r w:rsidRPr="007A68F2">
              <w:rPr>
                <w:rFonts w:cs="Times New Roman"/>
                <w:color w:val="000000"/>
                <w:sz w:val="15"/>
                <w:szCs w:val="15"/>
              </w:rPr>
              <w:br/>
              <w:t>(</w:t>
            </w:r>
            <w:r w:rsidR="00693BE4">
              <w:rPr>
                <w:rFonts w:cs="Times New Roman"/>
                <w:color w:val="000000"/>
                <w:sz w:val="15"/>
                <w:szCs w:val="15"/>
              </w:rPr>
              <w:t>30</w:t>
            </w:r>
            <w:r w:rsidRPr="007A68F2">
              <w:rPr>
                <w:rFonts w:cs="Times New Roman"/>
                <w:color w:val="000000"/>
                <w:sz w:val="15"/>
                <w:szCs w:val="15"/>
              </w:rPr>
              <w:t>.</w:t>
            </w:r>
            <w:r w:rsidR="00693BE4">
              <w:rPr>
                <w:rFonts w:cs="Times New Roman"/>
                <w:color w:val="000000"/>
                <w:sz w:val="15"/>
                <w:szCs w:val="15"/>
              </w:rPr>
              <w:t>06</w:t>
            </w:r>
            <w:r w:rsidRPr="007A68F2">
              <w:rPr>
                <w:rFonts w:cs="Times New Roman"/>
                <w:color w:val="000000"/>
                <w:sz w:val="15"/>
                <w:szCs w:val="15"/>
              </w:rPr>
              <w:t>)</w:t>
            </w:r>
          </w:p>
        </w:tc>
        <w:tc>
          <w:tcPr>
            <w:tcW w:w="487" w:type="pct"/>
            <w:tcBorders>
              <w:top w:val="nil"/>
              <w:left w:val="nil"/>
              <w:right w:val="nil"/>
            </w:tcBorders>
            <w:shd w:val="clear" w:color="auto" w:fill="auto"/>
            <w:noWrap/>
            <w:vAlign w:val="center"/>
          </w:tcPr>
          <w:p w14:paraId="37E62273" w14:textId="0C389C8F"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6</w:t>
            </w:r>
            <w:r w:rsidR="00693BE4">
              <w:rPr>
                <w:rFonts w:cs="Times New Roman"/>
                <w:color w:val="000000"/>
                <w:sz w:val="15"/>
                <w:szCs w:val="15"/>
              </w:rPr>
              <w:t>5</w:t>
            </w:r>
            <w:r w:rsidRPr="007A68F2">
              <w:rPr>
                <w:rFonts w:cs="Times New Roman"/>
                <w:color w:val="000000"/>
                <w:sz w:val="15"/>
                <w:szCs w:val="15"/>
              </w:rPr>
              <w:t>.</w:t>
            </w:r>
            <w:r w:rsidR="00693BE4">
              <w:rPr>
                <w:rFonts w:cs="Times New Roman"/>
                <w:color w:val="000000"/>
                <w:sz w:val="15"/>
                <w:szCs w:val="15"/>
              </w:rPr>
              <w:t>11</w:t>
            </w:r>
            <w:r w:rsidRPr="007A68F2">
              <w:rPr>
                <w:rFonts w:cs="Times New Roman"/>
                <w:color w:val="000000"/>
                <w:sz w:val="15"/>
                <w:szCs w:val="15"/>
              </w:rPr>
              <w:br/>
              <w:t>(3</w:t>
            </w:r>
            <w:r w:rsidR="00693BE4">
              <w:rPr>
                <w:rFonts w:cs="Times New Roman"/>
                <w:color w:val="000000"/>
                <w:sz w:val="15"/>
                <w:szCs w:val="15"/>
              </w:rPr>
              <w:t>6</w:t>
            </w:r>
            <w:r w:rsidRPr="007A68F2">
              <w:rPr>
                <w:rFonts w:cs="Times New Roman"/>
                <w:color w:val="000000"/>
                <w:sz w:val="15"/>
                <w:szCs w:val="15"/>
              </w:rPr>
              <w:t>.</w:t>
            </w:r>
            <w:r w:rsidR="00693BE4">
              <w:rPr>
                <w:rFonts w:cs="Times New Roman"/>
                <w:color w:val="000000"/>
                <w:sz w:val="15"/>
                <w:szCs w:val="15"/>
              </w:rPr>
              <w:t>1</w:t>
            </w:r>
            <w:r w:rsidRPr="007A68F2">
              <w:rPr>
                <w:rFonts w:cs="Times New Roman"/>
                <w:color w:val="000000"/>
                <w:sz w:val="15"/>
                <w:szCs w:val="15"/>
              </w:rPr>
              <w:t>2)</w:t>
            </w:r>
          </w:p>
        </w:tc>
        <w:tc>
          <w:tcPr>
            <w:tcW w:w="487" w:type="pct"/>
            <w:tcBorders>
              <w:top w:val="nil"/>
              <w:left w:val="nil"/>
              <w:right w:val="nil"/>
            </w:tcBorders>
            <w:shd w:val="clear" w:color="auto" w:fill="auto"/>
            <w:noWrap/>
            <w:vAlign w:val="center"/>
          </w:tcPr>
          <w:p w14:paraId="1137DD66" w14:textId="00AC58C6" w:rsidR="00CB0861" w:rsidRPr="00363CE2" w:rsidRDefault="00CB0861" w:rsidP="00CB0861">
            <w:pPr>
              <w:spacing w:after="0"/>
              <w:jc w:val="center"/>
              <w:rPr>
                <w:rFonts w:cs="Times New Roman"/>
                <w:color w:val="000000"/>
                <w:sz w:val="15"/>
                <w:szCs w:val="15"/>
                <w:highlight w:val="green"/>
              </w:rPr>
            </w:pPr>
            <w:r w:rsidRPr="007A68F2">
              <w:rPr>
                <w:rFonts w:cs="Times New Roman"/>
                <w:color w:val="000000"/>
                <w:sz w:val="15"/>
                <w:szCs w:val="15"/>
              </w:rPr>
              <w:t>6</w:t>
            </w:r>
            <w:r w:rsidR="00693BE4">
              <w:rPr>
                <w:rFonts w:cs="Times New Roman"/>
                <w:color w:val="000000"/>
                <w:sz w:val="15"/>
                <w:szCs w:val="15"/>
              </w:rPr>
              <w:t>5</w:t>
            </w:r>
            <w:r w:rsidRPr="007A68F2">
              <w:rPr>
                <w:rFonts w:cs="Times New Roman"/>
                <w:color w:val="000000"/>
                <w:sz w:val="15"/>
                <w:szCs w:val="15"/>
              </w:rPr>
              <w:t>.</w:t>
            </w:r>
            <w:r w:rsidR="00693BE4">
              <w:rPr>
                <w:rFonts w:cs="Times New Roman"/>
                <w:color w:val="000000"/>
                <w:sz w:val="15"/>
                <w:szCs w:val="15"/>
              </w:rPr>
              <w:t>2</w:t>
            </w:r>
            <w:r w:rsidRPr="007A68F2">
              <w:rPr>
                <w:rFonts w:cs="Times New Roman"/>
                <w:color w:val="000000"/>
                <w:sz w:val="15"/>
                <w:szCs w:val="15"/>
              </w:rPr>
              <w:t>6</w:t>
            </w:r>
            <w:r w:rsidRPr="007A68F2">
              <w:rPr>
                <w:rFonts w:cs="Times New Roman"/>
                <w:color w:val="000000"/>
                <w:sz w:val="15"/>
                <w:szCs w:val="15"/>
              </w:rPr>
              <w:br/>
              <w:t>(3</w:t>
            </w:r>
            <w:r w:rsidR="00693BE4">
              <w:rPr>
                <w:rFonts w:cs="Times New Roman"/>
                <w:color w:val="000000"/>
                <w:sz w:val="15"/>
                <w:szCs w:val="15"/>
              </w:rPr>
              <w:t>1</w:t>
            </w:r>
            <w:r w:rsidRPr="007A68F2">
              <w:rPr>
                <w:rFonts w:cs="Times New Roman"/>
                <w:color w:val="000000"/>
                <w:sz w:val="15"/>
                <w:szCs w:val="15"/>
              </w:rPr>
              <w:t>.</w:t>
            </w:r>
            <w:r w:rsidR="00693BE4">
              <w:rPr>
                <w:rFonts w:cs="Times New Roman"/>
                <w:color w:val="000000"/>
                <w:sz w:val="15"/>
                <w:szCs w:val="15"/>
              </w:rPr>
              <w:t>78</w:t>
            </w:r>
            <w:r w:rsidRPr="007A68F2">
              <w:rPr>
                <w:rFonts w:cs="Times New Roman"/>
                <w:color w:val="000000"/>
                <w:sz w:val="15"/>
                <w:szCs w:val="15"/>
              </w:rPr>
              <w:t>)</w:t>
            </w:r>
          </w:p>
        </w:tc>
        <w:tc>
          <w:tcPr>
            <w:tcW w:w="514" w:type="pct"/>
            <w:tcBorders>
              <w:top w:val="nil"/>
              <w:left w:val="nil"/>
              <w:right w:val="nil"/>
            </w:tcBorders>
            <w:shd w:val="clear" w:color="auto" w:fill="auto"/>
            <w:noWrap/>
            <w:vAlign w:val="center"/>
          </w:tcPr>
          <w:p w14:paraId="4193E5C2" w14:textId="59BA1A92"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-6.8</w:t>
            </w:r>
            <w:r w:rsidR="00693BE4">
              <w:rPr>
                <w:rFonts w:cs="Times New Roman"/>
                <w:color w:val="000000"/>
                <w:sz w:val="15"/>
                <w:szCs w:val="15"/>
              </w:rPr>
              <w:t>24</w:t>
            </w:r>
            <w:r w:rsidRPr="007A68F2">
              <w:rPr>
                <w:rFonts w:cs="Times New Roman"/>
                <w:color w:val="000000"/>
                <w:sz w:val="15"/>
                <w:szCs w:val="15"/>
              </w:rPr>
              <w:br/>
              <w:t>(8.</w:t>
            </w:r>
            <w:r w:rsidR="00693BE4">
              <w:rPr>
                <w:rFonts w:cs="Times New Roman"/>
                <w:color w:val="000000"/>
                <w:sz w:val="15"/>
                <w:szCs w:val="15"/>
              </w:rPr>
              <w:t>199</w:t>
            </w:r>
            <w:r w:rsidRPr="007A68F2">
              <w:rPr>
                <w:rFonts w:cs="Times New Roman"/>
                <w:color w:val="000000"/>
                <w:sz w:val="15"/>
                <w:szCs w:val="15"/>
              </w:rPr>
              <w:t>)</w:t>
            </w:r>
          </w:p>
        </w:tc>
        <w:tc>
          <w:tcPr>
            <w:tcW w:w="309" w:type="pct"/>
            <w:tcBorders>
              <w:top w:val="nil"/>
              <w:left w:val="nil"/>
              <w:right w:val="nil"/>
            </w:tcBorders>
            <w:shd w:val="clear" w:color="auto" w:fill="auto"/>
            <w:noWrap/>
            <w:vAlign w:val="center"/>
          </w:tcPr>
          <w:p w14:paraId="61E22C13" w14:textId="71853A1B"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-0.</w:t>
            </w:r>
            <w:r w:rsidR="00693BE4">
              <w:rPr>
                <w:rFonts w:cs="Times New Roman"/>
                <w:color w:val="000000"/>
                <w:sz w:val="15"/>
                <w:szCs w:val="15"/>
              </w:rPr>
              <w:t>832</w:t>
            </w:r>
          </w:p>
        </w:tc>
        <w:tc>
          <w:tcPr>
            <w:tcW w:w="245" w:type="pct"/>
            <w:tcBorders>
              <w:top w:val="nil"/>
              <w:left w:val="nil"/>
              <w:right w:val="nil"/>
            </w:tcBorders>
            <w:shd w:val="clear" w:color="auto" w:fill="auto"/>
            <w:noWrap/>
            <w:vAlign w:val="center"/>
          </w:tcPr>
          <w:p w14:paraId="3CC1C49F" w14:textId="389BEBA2"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.40</w:t>
            </w:r>
            <w:r w:rsidR="00693BE4">
              <w:rPr>
                <w:rFonts w:cs="Times New Roman"/>
                <w:color w:val="000000"/>
                <w:sz w:val="15"/>
                <w:szCs w:val="15"/>
              </w:rPr>
              <w:t>8</w:t>
            </w:r>
          </w:p>
        </w:tc>
        <w:tc>
          <w:tcPr>
            <w:tcW w:w="525" w:type="pct"/>
            <w:tcBorders>
              <w:top w:val="nil"/>
              <w:left w:val="nil"/>
              <w:right w:val="nil"/>
            </w:tcBorders>
            <w:shd w:val="clear" w:color="auto" w:fill="auto"/>
            <w:noWrap/>
            <w:vAlign w:val="center"/>
          </w:tcPr>
          <w:p w14:paraId="65FBCE20" w14:textId="60BBC53D"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w:t>
            </w:r>
            <w:r w:rsidR="00693BE4">
              <w:rPr>
                <w:rFonts w:cs="Times New Roman"/>
                <w:color w:val="000000"/>
                <w:sz w:val="15"/>
                <w:szCs w:val="15"/>
              </w:rPr>
              <w:t>0</w:t>
            </w:r>
            <w:r w:rsidRPr="007A68F2">
              <w:rPr>
                <w:rFonts w:cs="Times New Roman"/>
                <w:color w:val="000000"/>
                <w:sz w:val="15"/>
                <w:szCs w:val="15"/>
              </w:rPr>
              <w:t>.</w:t>
            </w:r>
            <w:r w:rsidR="00693BE4">
              <w:rPr>
                <w:rFonts w:cs="Times New Roman"/>
                <w:color w:val="000000"/>
                <w:sz w:val="15"/>
                <w:szCs w:val="15"/>
              </w:rPr>
              <w:t>426</w:t>
            </w:r>
            <w:r w:rsidRPr="007A68F2">
              <w:rPr>
                <w:rFonts w:cs="Times New Roman"/>
                <w:color w:val="000000"/>
                <w:sz w:val="15"/>
                <w:szCs w:val="15"/>
              </w:rPr>
              <w:br/>
              <w:t>(8.</w:t>
            </w:r>
            <w:r w:rsidR="00693BE4">
              <w:rPr>
                <w:rFonts w:cs="Times New Roman"/>
                <w:color w:val="000000"/>
                <w:sz w:val="15"/>
                <w:szCs w:val="15"/>
              </w:rPr>
              <w:t>199</w:t>
            </w:r>
            <w:r w:rsidRPr="007A68F2">
              <w:rPr>
                <w:rFonts w:cs="Times New Roman"/>
                <w:color w:val="000000"/>
                <w:sz w:val="15"/>
                <w:szCs w:val="15"/>
              </w:rPr>
              <w:t>)</w:t>
            </w:r>
          </w:p>
        </w:tc>
        <w:tc>
          <w:tcPr>
            <w:tcW w:w="309" w:type="pct"/>
            <w:tcBorders>
              <w:top w:val="nil"/>
              <w:left w:val="nil"/>
              <w:right w:val="nil"/>
            </w:tcBorders>
            <w:shd w:val="clear" w:color="auto" w:fill="auto"/>
            <w:noWrap/>
            <w:vAlign w:val="center"/>
          </w:tcPr>
          <w:p w14:paraId="081F9099" w14:textId="49DE0826"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-0.</w:t>
            </w:r>
            <w:r w:rsidR="00693BE4">
              <w:rPr>
                <w:rFonts w:cs="Times New Roman"/>
                <w:color w:val="000000"/>
                <w:sz w:val="15"/>
                <w:szCs w:val="15"/>
              </w:rPr>
              <w:t>0</w:t>
            </w:r>
            <w:r w:rsidRPr="007A68F2">
              <w:rPr>
                <w:rFonts w:cs="Times New Roman"/>
                <w:color w:val="000000"/>
                <w:sz w:val="15"/>
                <w:szCs w:val="15"/>
              </w:rPr>
              <w:t>52</w:t>
            </w:r>
          </w:p>
        </w:tc>
        <w:tc>
          <w:tcPr>
            <w:tcW w:w="290" w:type="pct"/>
            <w:tcBorders>
              <w:top w:val="nil"/>
              <w:left w:val="nil"/>
              <w:right w:val="nil"/>
            </w:tcBorders>
            <w:shd w:val="clear" w:color="auto" w:fill="auto"/>
            <w:noWrap/>
            <w:vAlign w:val="center"/>
          </w:tcPr>
          <w:p w14:paraId="3DFAF16F" w14:textId="5617087E" w:rsidR="00CB0861" w:rsidRPr="00363CE2" w:rsidRDefault="00CB0861" w:rsidP="00CB0861">
            <w:pPr>
              <w:spacing w:after="0"/>
              <w:jc w:val="center"/>
              <w:rPr>
                <w:rFonts w:eastAsia="Times New Roman" w:cs="Times New Roman"/>
                <w:sz w:val="15"/>
                <w:szCs w:val="15"/>
                <w:highlight w:val="green"/>
                <w:lang w:eastAsia="en-GB"/>
              </w:rPr>
            </w:pPr>
            <w:r w:rsidRPr="007A68F2">
              <w:rPr>
                <w:rFonts w:cs="Times New Roman"/>
                <w:color w:val="000000"/>
                <w:sz w:val="15"/>
                <w:szCs w:val="15"/>
              </w:rPr>
              <w:t>.</w:t>
            </w:r>
            <w:r w:rsidR="00693BE4">
              <w:rPr>
                <w:rFonts w:cs="Times New Roman"/>
                <w:color w:val="000000"/>
                <w:sz w:val="15"/>
                <w:szCs w:val="15"/>
              </w:rPr>
              <w:t>959</w:t>
            </w:r>
          </w:p>
        </w:tc>
        <w:tc>
          <w:tcPr>
            <w:tcW w:w="114" w:type="pct"/>
            <w:vAlign w:val="center"/>
            <w:hideMark/>
          </w:tcPr>
          <w:p w14:paraId="5F0CFD79" w14:textId="77777777" w:rsidR="00CB0861" w:rsidRPr="007A68F2" w:rsidRDefault="00CB0861" w:rsidP="00CB0861">
            <w:pPr>
              <w:spacing w:after="0"/>
              <w:rPr>
                <w:rFonts w:eastAsia="Times New Roman" w:cs="Times New Roman"/>
                <w:sz w:val="15"/>
                <w:szCs w:val="15"/>
                <w:lang w:eastAsia="en-GB"/>
              </w:rPr>
            </w:pPr>
          </w:p>
        </w:tc>
      </w:tr>
      <w:tr w:rsidR="00C86CAD" w:rsidRPr="007A68F2" w14:paraId="257EBD4D" w14:textId="77777777" w:rsidTr="00CB0861">
        <w:trPr>
          <w:trHeight w:val="320"/>
        </w:trPr>
        <w:tc>
          <w:tcPr>
            <w:tcW w:w="718" w:type="pct"/>
            <w:tcBorders>
              <w:top w:val="nil"/>
              <w:left w:val="nil"/>
              <w:right w:val="nil"/>
            </w:tcBorders>
            <w:shd w:val="clear" w:color="auto" w:fill="auto"/>
            <w:noWrap/>
            <w:vAlign w:val="center"/>
          </w:tcPr>
          <w:p w14:paraId="31170AA0" w14:textId="183AAF5E" w:rsidR="00C86CAD" w:rsidRPr="007A68F2" w:rsidRDefault="00C86CAD" w:rsidP="00CB0861">
            <w:pPr>
              <w:spacing w:after="0"/>
              <w:rPr>
                <w:rFonts w:eastAsia="Times New Roman" w:cs="Times New Roman"/>
                <w:color w:val="000000"/>
                <w:sz w:val="15"/>
                <w:szCs w:val="15"/>
                <w:lang w:eastAsia="en-GB"/>
              </w:rPr>
            </w:pPr>
            <w:r>
              <w:rPr>
                <w:rFonts w:eastAsia="Times New Roman" w:cs="Times New Roman"/>
                <w:color w:val="000000"/>
                <w:sz w:val="15"/>
                <w:szCs w:val="15"/>
                <w:lang w:eastAsia="en-GB"/>
              </w:rPr>
              <w:t>Clock check durations</w:t>
            </w:r>
          </w:p>
        </w:tc>
        <w:tc>
          <w:tcPr>
            <w:tcW w:w="514" w:type="pct"/>
            <w:tcBorders>
              <w:top w:val="nil"/>
              <w:left w:val="nil"/>
              <w:right w:val="nil"/>
            </w:tcBorders>
            <w:shd w:val="clear" w:color="auto" w:fill="auto"/>
            <w:noWrap/>
            <w:vAlign w:val="center"/>
          </w:tcPr>
          <w:p w14:paraId="5BFF7284" w14:textId="116F68E6" w:rsidR="00C86CAD" w:rsidRPr="007A68F2" w:rsidRDefault="00C86CAD" w:rsidP="00CB0861">
            <w:pPr>
              <w:spacing w:after="0"/>
              <w:jc w:val="center"/>
              <w:rPr>
                <w:rFonts w:cs="Times New Roman"/>
                <w:color w:val="000000"/>
                <w:sz w:val="15"/>
                <w:szCs w:val="15"/>
              </w:rPr>
            </w:pPr>
            <w:r>
              <w:rPr>
                <w:rFonts w:cs="Times New Roman"/>
                <w:color w:val="000000"/>
                <w:sz w:val="15"/>
                <w:szCs w:val="15"/>
              </w:rPr>
              <w:t>82.74</w:t>
            </w:r>
            <w:r>
              <w:rPr>
                <w:rFonts w:cs="Times New Roman"/>
                <w:color w:val="000000"/>
                <w:sz w:val="15"/>
                <w:szCs w:val="15"/>
              </w:rPr>
              <w:br/>
              <w:t>(61.57)</w:t>
            </w:r>
          </w:p>
        </w:tc>
        <w:tc>
          <w:tcPr>
            <w:tcW w:w="487" w:type="pct"/>
            <w:tcBorders>
              <w:top w:val="nil"/>
              <w:left w:val="nil"/>
              <w:right w:val="nil"/>
            </w:tcBorders>
            <w:shd w:val="clear" w:color="auto" w:fill="auto"/>
            <w:noWrap/>
            <w:vAlign w:val="center"/>
          </w:tcPr>
          <w:p w14:paraId="71D91C59" w14:textId="391E9848" w:rsidR="00C86CAD" w:rsidRPr="007A68F2" w:rsidRDefault="00C86CAD" w:rsidP="00CB0861">
            <w:pPr>
              <w:spacing w:after="0"/>
              <w:jc w:val="center"/>
              <w:rPr>
                <w:rFonts w:cs="Times New Roman"/>
                <w:color w:val="000000"/>
                <w:sz w:val="15"/>
                <w:szCs w:val="15"/>
              </w:rPr>
            </w:pPr>
            <w:r>
              <w:rPr>
                <w:rFonts w:cs="Times New Roman"/>
                <w:color w:val="000000"/>
                <w:sz w:val="15"/>
                <w:szCs w:val="15"/>
              </w:rPr>
              <w:t>71.53</w:t>
            </w:r>
            <w:r>
              <w:rPr>
                <w:rFonts w:cs="Times New Roman"/>
                <w:color w:val="000000"/>
                <w:sz w:val="15"/>
                <w:szCs w:val="15"/>
              </w:rPr>
              <w:br/>
              <w:t>(42.07)</w:t>
            </w:r>
          </w:p>
        </w:tc>
        <w:tc>
          <w:tcPr>
            <w:tcW w:w="487" w:type="pct"/>
            <w:tcBorders>
              <w:top w:val="nil"/>
              <w:left w:val="nil"/>
              <w:right w:val="nil"/>
            </w:tcBorders>
            <w:shd w:val="clear" w:color="auto" w:fill="auto"/>
            <w:noWrap/>
            <w:vAlign w:val="center"/>
          </w:tcPr>
          <w:p w14:paraId="31217FD7" w14:textId="0ECE6EAA" w:rsidR="00C86CAD" w:rsidRPr="007A68F2" w:rsidRDefault="00C86CAD" w:rsidP="00CB0861">
            <w:pPr>
              <w:spacing w:after="0"/>
              <w:jc w:val="center"/>
              <w:rPr>
                <w:rFonts w:cs="Times New Roman"/>
                <w:color w:val="000000"/>
                <w:sz w:val="15"/>
                <w:szCs w:val="15"/>
              </w:rPr>
            </w:pPr>
            <w:r>
              <w:rPr>
                <w:rFonts w:cs="Times New Roman"/>
                <w:color w:val="000000"/>
                <w:sz w:val="15"/>
                <w:szCs w:val="15"/>
              </w:rPr>
              <w:t>75.04</w:t>
            </w:r>
            <w:r>
              <w:rPr>
                <w:rFonts w:cs="Times New Roman"/>
                <w:color w:val="000000"/>
                <w:sz w:val="15"/>
                <w:szCs w:val="15"/>
              </w:rPr>
              <w:br/>
              <w:t>(51.53)</w:t>
            </w:r>
          </w:p>
        </w:tc>
        <w:tc>
          <w:tcPr>
            <w:tcW w:w="487" w:type="pct"/>
            <w:tcBorders>
              <w:top w:val="nil"/>
              <w:left w:val="nil"/>
              <w:right w:val="nil"/>
            </w:tcBorders>
            <w:shd w:val="clear" w:color="auto" w:fill="auto"/>
            <w:noWrap/>
            <w:vAlign w:val="center"/>
          </w:tcPr>
          <w:p w14:paraId="6D32182B" w14:textId="74114B25" w:rsidR="00C86CAD" w:rsidRPr="007A68F2" w:rsidRDefault="00C86CAD" w:rsidP="00CB0861">
            <w:pPr>
              <w:spacing w:after="0"/>
              <w:jc w:val="center"/>
              <w:rPr>
                <w:rFonts w:cs="Times New Roman"/>
                <w:color w:val="000000"/>
                <w:sz w:val="15"/>
                <w:szCs w:val="15"/>
              </w:rPr>
            </w:pPr>
            <w:r>
              <w:rPr>
                <w:rFonts w:cs="Times New Roman"/>
                <w:color w:val="000000"/>
                <w:sz w:val="15"/>
                <w:szCs w:val="15"/>
              </w:rPr>
              <w:t>78.91</w:t>
            </w:r>
            <w:r>
              <w:rPr>
                <w:rFonts w:cs="Times New Roman"/>
                <w:color w:val="000000"/>
                <w:sz w:val="15"/>
                <w:szCs w:val="15"/>
              </w:rPr>
              <w:br/>
              <w:t>(53.68)</w:t>
            </w:r>
          </w:p>
        </w:tc>
        <w:tc>
          <w:tcPr>
            <w:tcW w:w="514" w:type="pct"/>
            <w:tcBorders>
              <w:top w:val="nil"/>
              <w:left w:val="nil"/>
              <w:right w:val="nil"/>
            </w:tcBorders>
            <w:shd w:val="clear" w:color="auto" w:fill="auto"/>
            <w:noWrap/>
            <w:vAlign w:val="center"/>
          </w:tcPr>
          <w:p w14:paraId="35D62B3F" w14:textId="5B65FEA1" w:rsidR="00C86CAD" w:rsidRPr="007A68F2" w:rsidRDefault="00C86CAD" w:rsidP="00CB0861">
            <w:pPr>
              <w:spacing w:after="0"/>
              <w:jc w:val="center"/>
              <w:rPr>
                <w:rFonts w:cs="Times New Roman"/>
                <w:color w:val="000000"/>
                <w:sz w:val="15"/>
                <w:szCs w:val="15"/>
              </w:rPr>
            </w:pPr>
            <w:r>
              <w:rPr>
                <w:rFonts w:cs="Times New Roman"/>
                <w:color w:val="000000"/>
                <w:sz w:val="15"/>
                <w:szCs w:val="15"/>
              </w:rPr>
              <w:t>-10.994</w:t>
            </w:r>
            <w:r>
              <w:rPr>
                <w:rFonts w:cs="Times New Roman"/>
                <w:color w:val="000000"/>
                <w:sz w:val="15"/>
                <w:szCs w:val="15"/>
              </w:rPr>
              <w:br/>
              <w:t>(12.725)</w:t>
            </w:r>
          </w:p>
        </w:tc>
        <w:tc>
          <w:tcPr>
            <w:tcW w:w="309" w:type="pct"/>
            <w:tcBorders>
              <w:top w:val="nil"/>
              <w:left w:val="nil"/>
              <w:right w:val="nil"/>
            </w:tcBorders>
            <w:shd w:val="clear" w:color="auto" w:fill="auto"/>
            <w:noWrap/>
            <w:vAlign w:val="center"/>
          </w:tcPr>
          <w:p w14:paraId="7445F304" w14:textId="0F8867B6" w:rsidR="00C86CAD" w:rsidRPr="007A68F2" w:rsidRDefault="00C86CAD" w:rsidP="00CB0861">
            <w:pPr>
              <w:spacing w:after="0"/>
              <w:jc w:val="center"/>
              <w:rPr>
                <w:rFonts w:cs="Times New Roman"/>
                <w:color w:val="000000"/>
                <w:sz w:val="15"/>
                <w:szCs w:val="15"/>
              </w:rPr>
            </w:pPr>
            <w:r>
              <w:rPr>
                <w:rFonts w:cs="Times New Roman"/>
                <w:color w:val="000000"/>
                <w:sz w:val="15"/>
                <w:szCs w:val="15"/>
              </w:rPr>
              <w:t>-0.864</w:t>
            </w:r>
          </w:p>
        </w:tc>
        <w:tc>
          <w:tcPr>
            <w:tcW w:w="245" w:type="pct"/>
            <w:tcBorders>
              <w:top w:val="nil"/>
              <w:left w:val="nil"/>
              <w:right w:val="nil"/>
            </w:tcBorders>
            <w:shd w:val="clear" w:color="auto" w:fill="auto"/>
            <w:noWrap/>
            <w:vAlign w:val="center"/>
          </w:tcPr>
          <w:p w14:paraId="3A88C635" w14:textId="4A98B8CC" w:rsidR="00C86CAD" w:rsidRPr="007A68F2" w:rsidRDefault="00C86CAD" w:rsidP="00CB0861">
            <w:pPr>
              <w:spacing w:after="0"/>
              <w:jc w:val="center"/>
              <w:rPr>
                <w:rFonts w:cs="Times New Roman"/>
                <w:color w:val="000000"/>
                <w:sz w:val="15"/>
                <w:szCs w:val="15"/>
              </w:rPr>
            </w:pPr>
            <w:r>
              <w:rPr>
                <w:rFonts w:cs="Times New Roman"/>
                <w:color w:val="000000"/>
                <w:sz w:val="15"/>
                <w:szCs w:val="15"/>
              </w:rPr>
              <w:t>.391</w:t>
            </w:r>
          </w:p>
        </w:tc>
        <w:tc>
          <w:tcPr>
            <w:tcW w:w="525" w:type="pct"/>
            <w:tcBorders>
              <w:top w:val="nil"/>
              <w:left w:val="nil"/>
              <w:right w:val="nil"/>
            </w:tcBorders>
            <w:shd w:val="clear" w:color="auto" w:fill="auto"/>
            <w:noWrap/>
            <w:vAlign w:val="center"/>
          </w:tcPr>
          <w:p w14:paraId="2C28AC82" w14:textId="520335D0" w:rsidR="00C86CAD" w:rsidRPr="007A68F2" w:rsidRDefault="00C86CAD" w:rsidP="00CB0861">
            <w:pPr>
              <w:spacing w:after="0"/>
              <w:jc w:val="center"/>
              <w:rPr>
                <w:rFonts w:cs="Times New Roman"/>
                <w:color w:val="000000"/>
                <w:sz w:val="15"/>
                <w:szCs w:val="15"/>
              </w:rPr>
            </w:pPr>
            <w:r>
              <w:rPr>
                <w:rFonts w:cs="Times New Roman"/>
                <w:color w:val="000000"/>
                <w:sz w:val="15"/>
                <w:szCs w:val="15"/>
              </w:rPr>
              <w:t>3.096</w:t>
            </w:r>
            <w:r>
              <w:rPr>
                <w:rFonts w:cs="Times New Roman"/>
                <w:color w:val="000000"/>
                <w:sz w:val="15"/>
                <w:szCs w:val="15"/>
              </w:rPr>
              <w:br/>
              <w:t>(12.725)</w:t>
            </w:r>
          </w:p>
        </w:tc>
        <w:tc>
          <w:tcPr>
            <w:tcW w:w="309" w:type="pct"/>
            <w:tcBorders>
              <w:top w:val="nil"/>
              <w:left w:val="nil"/>
              <w:right w:val="nil"/>
            </w:tcBorders>
            <w:shd w:val="clear" w:color="auto" w:fill="auto"/>
            <w:noWrap/>
            <w:vAlign w:val="center"/>
          </w:tcPr>
          <w:p w14:paraId="2F6EB51E" w14:textId="221DAB75" w:rsidR="00C86CAD" w:rsidRPr="007A68F2" w:rsidRDefault="00C86CAD" w:rsidP="00CB0861">
            <w:pPr>
              <w:spacing w:after="0"/>
              <w:jc w:val="center"/>
              <w:rPr>
                <w:rFonts w:cs="Times New Roman"/>
                <w:color w:val="000000"/>
                <w:sz w:val="15"/>
                <w:szCs w:val="15"/>
              </w:rPr>
            </w:pPr>
            <w:r>
              <w:rPr>
                <w:rFonts w:cs="Times New Roman"/>
                <w:color w:val="000000"/>
                <w:sz w:val="15"/>
                <w:szCs w:val="15"/>
              </w:rPr>
              <w:t>0.243</w:t>
            </w:r>
          </w:p>
        </w:tc>
        <w:tc>
          <w:tcPr>
            <w:tcW w:w="290" w:type="pct"/>
            <w:tcBorders>
              <w:top w:val="nil"/>
              <w:left w:val="nil"/>
              <w:right w:val="nil"/>
            </w:tcBorders>
            <w:shd w:val="clear" w:color="auto" w:fill="auto"/>
            <w:noWrap/>
            <w:vAlign w:val="center"/>
          </w:tcPr>
          <w:p w14:paraId="45271B16" w14:textId="52F7D0DD" w:rsidR="00C86CAD" w:rsidRPr="007A68F2" w:rsidRDefault="00C86CAD" w:rsidP="00CB0861">
            <w:pPr>
              <w:spacing w:after="0"/>
              <w:jc w:val="center"/>
              <w:rPr>
                <w:rFonts w:cs="Times New Roman"/>
                <w:color w:val="000000"/>
                <w:sz w:val="15"/>
                <w:szCs w:val="15"/>
              </w:rPr>
            </w:pPr>
            <w:r>
              <w:rPr>
                <w:rFonts w:cs="Times New Roman"/>
                <w:color w:val="000000"/>
                <w:sz w:val="15"/>
                <w:szCs w:val="15"/>
              </w:rPr>
              <w:t>.809</w:t>
            </w:r>
          </w:p>
        </w:tc>
        <w:tc>
          <w:tcPr>
            <w:tcW w:w="114" w:type="pct"/>
            <w:vAlign w:val="center"/>
          </w:tcPr>
          <w:p w14:paraId="0846F702" w14:textId="77777777" w:rsidR="00C86CAD" w:rsidRPr="007A68F2" w:rsidRDefault="00C86CAD" w:rsidP="00CB0861">
            <w:pPr>
              <w:spacing w:after="0"/>
              <w:rPr>
                <w:rFonts w:eastAsia="Times New Roman" w:cs="Times New Roman"/>
                <w:sz w:val="15"/>
                <w:szCs w:val="15"/>
                <w:lang w:eastAsia="en-GB"/>
              </w:rPr>
            </w:pPr>
          </w:p>
        </w:tc>
      </w:tr>
      <w:tr w:rsidR="002C1C90" w:rsidRPr="007A68F2" w14:paraId="2B2912C8" w14:textId="77777777" w:rsidTr="00CB0861">
        <w:trPr>
          <w:trHeight w:val="340"/>
        </w:trPr>
        <w:tc>
          <w:tcPr>
            <w:tcW w:w="718" w:type="pct"/>
            <w:tcBorders>
              <w:top w:val="nil"/>
              <w:left w:val="nil"/>
              <w:bottom w:val="single" w:sz="4" w:space="0" w:color="auto"/>
              <w:right w:val="nil"/>
            </w:tcBorders>
            <w:shd w:val="clear" w:color="auto" w:fill="auto"/>
            <w:noWrap/>
            <w:vAlign w:val="center"/>
            <w:hideMark/>
          </w:tcPr>
          <w:p w14:paraId="0C4239E9" w14:textId="77777777" w:rsidR="002C1C90" w:rsidRPr="007A68F2" w:rsidRDefault="002C1C90" w:rsidP="002C1C90">
            <w:pPr>
              <w:spacing w:after="0"/>
              <w:rPr>
                <w:rFonts w:eastAsia="Times New Roman" w:cs="Times New Roman"/>
                <w:color w:val="000000"/>
                <w:sz w:val="15"/>
                <w:szCs w:val="15"/>
                <w:lang w:eastAsia="en-GB"/>
              </w:rPr>
            </w:pPr>
            <w:r w:rsidRPr="007A68F2">
              <w:rPr>
                <w:rFonts w:eastAsia="Times New Roman" w:cs="Times New Roman"/>
                <w:color w:val="000000"/>
                <w:sz w:val="15"/>
                <w:szCs w:val="15"/>
                <w:lang w:eastAsia="en-GB"/>
              </w:rPr>
              <w:t>EBPM</w:t>
            </w:r>
          </w:p>
        </w:tc>
        <w:tc>
          <w:tcPr>
            <w:tcW w:w="514" w:type="pct"/>
            <w:tcBorders>
              <w:top w:val="nil"/>
              <w:left w:val="nil"/>
              <w:bottom w:val="single" w:sz="4" w:space="0" w:color="auto"/>
              <w:right w:val="nil"/>
            </w:tcBorders>
            <w:shd w:val="clear" w:color="auto" w:fill="auto"/>
            <w:noWrap/>
            <w:vAlign w:val="center"/>
          </w:tcPr>
          <w:p w14:paraId="18E5726D" w14:textId="607F08EE" w:rsidR="002C1C90" w:rsidRPr="007A68F2" w:rsidRDefault="002C1C90" w:rsidP="002C1C90">
            <w:pPr>
              <w:spacing w:after="0"/>
              <w:jc w:val="center"/>
              <w:rPr>
                <w:rFonts w:eastAsia="Times New Roman" w:cs="Times New Roman"/>
                <w:color w:val="000000"/>
                <w:sz w:val="15"/>
                <w:szCs w:val="15"/>
                <w:lang w:eastAsia="en-GB"/>
              </w:rPr>
            </w:pPr>
            <w:r w:rsidRPr="007A68F2">
              <w:rPr>
                <w:rFonts w:cs="Times New Roman"/>
                <w:color w:val="000000"/>
                <w:sz w:val="15"/>
                <w:szCs w:val="15"/>
              </w:rPr>
              <w:t>4.15</w:t>
            </w:r>
            <w:r w:rsidRPr="007A68F2">
              <w:rPr>
                <w:rFonts w:cs="Times New Roman"/>
                <w:color w:val="000000"/>
                <w:sz w:val="15"/>
                <w:szCs w:val="15"/>
              </w:rPr>
              <w:br/>
              <w:t>(0.74)</w:t>
            </w:r>
          </w:p>
        </w:tc>
        <w:tc>
          <w:tcPr>
            <w:tcW w:w="487" w:type="pct"/>
            <w:tcBorders>
              <w:top w:val="nil"/>
              <w:left w:val="nil"/>
              <w:bottom w:val="single" w:sz="4" w:space="0" w:color="auto"/>
              <w:right w:val="nil"/>
            </w:tcBorders>
            <w:shd w:val="clear" w:color="auto" w:fill="auto"/>
            <w:noWrap/>
            <w:vAlign w:val="center"/>
          </w:tcPr>
          <w:p w14:paraId="45B7F540" w14:textId="47B921F0"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4.42</w:t>
            </w:r>
            <w:r w:rsidRPr="007A68F2">
              <w:rPr>
                <w:rFonts w:cs="Times New Roman"/>
                <w:color w:val="000000"/>
                <w:sz w:val="15"/>
                <w:szCs w:val="15"/>
              </w:rPr>
              <w:br/>
              <w:t>(0.65)</w:t>
            </w:r>
          </w:p>
        </w:tc>
        <w:tc>
          <w:tcPr>
            <w:tcW w:w="487" w:type="pct"/>
            <w:tcBorders>
              <w:top w:val="nil"/>
              <w:left w:val="nil"/>
              <w:bottom w:val="single" w:sz="4" w:space="0" w:color="auto"/>
              <w:right w:val="nil"/>
            </w:tcBorders>
            <w:shd w:val="clear" w:color="auto" w:fill="auto"/>
            <w:noWrap/>
            <w:vAlign w:val="center"/>
          </w:tcPr>
          <w:p w14:paraId="21F6EF61" w14:textId="1570ADA0"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4.08</w:t>
            </w:r>
            <w:r w:rsidRPr="007A68F2">
              <w:rPr>
                <w:rFonts w:cs="Times New Roman"/>
                <w:color w:val="000000"/>
                <w:sz w:val="15"/>
                <w:szCs w:val="15"/>
              </w:rPr>
              <w:br/>
              <w:t>(0.73)</w:t>
            </w:r>
          </w:p>
        </w:tc>
        <w:tc>
          <w:tcPr>
            <w:tcW w:w="487" w:type="pct"/>
            <w:tcBorders>
              <w:top w:val="nil"/>
              <w:left w:val="nil"/>
              <w:bottom w:val="single" w:sz="4" w:space="0" w:color="auto"/>
              <w:right w:val="nil"/>
            </w:tcBorders>
            <w:shd w:val="clear" w:color="auto" w:fill="auto"/>
            <w:noWrap/>
            <w:vAlign w:val="center"/>
          </w:tcPr>
          <w:p w14:paraId="4C54AE1B" w14:textId="31CA3832"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4.5</w:t>
            </w:r>
            <w:r w:rsidRPr="007A68F2">
              <w:rPr>
                <w:rFonts w:cs="Times New Roman"/>
                <w:color w:val="000000"/>
                <w:sz w:val="15"/>
                <w:szCs w:val="15"/>
              </w:rPr>
              <w:br/>
              <w:t>(0.62)</w:t>
            </w:r>
          </w:p>
        </w:tc>
        <w:tc>
          <w:tcPr>
            <w:tcW w:w="514" w:type="pct"/>
            <w:tcBorders>
              <w:top w:val="nil"/>
              <w:left w:val="nil"/>
              <w:bottom w:val="single" w:sz="4" w:space="0" w:color="auto"/>
              <w:right w:val="nil"/>
            </w:tcBorders>
            <w:shd w:val="clear" w:color="auto" w:fill="auto"/>
            <w:noWrap/>
            <w:vAlign w:val="center"/>
          </w:tcPr>
          <w:p w14:paraId="36846920" w14:textId="2811E52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0.307</w:t>
            </w:r>
            <w:r w:rsidRPr="007A68F2">
              <w:rPr>
                <w:rFonts w:cs="Times New Roman"/>
                <w:color w:val="000000"/>
                <w:sz w:val="15"/>
                <w:szCs w:val="15"/>
              </w:rPr>
              <w:br/>
              <w:t>(0.16</w:t>
            </w:r>
            <w:r w:rsidR="00C30526">
              <w:rPr>
                <w:rFonts w:cs="Times New Roman"/>
                <w:color w:val="000000"/>
                <w:sz w:val="15"/>
                <w:szCs w:val="15"/>
              </w:rPr>
              <w:t>0</w:t>
            </w:r>
            <w:r w:rsidRPr="007A68F2">
              <w:rPr>
                <w:rFonts w:cs="Times New Roman"/>
                <w:color w:val="000000"/>
                <w:sz w:val="15"/>
                <w:szCs w:val="15"/>
              </w:rPr>
              <w:t>)</w:t>
            </w:r>
          </w:p>
        </w:tc>
        <w:tc>
          <w:tcPr>
            <w:tcW w:w="309" w:type="pct"/>
            <w:tcBorders>
              <w:top w:val="nil"/>
              <w:left w:val="nil"/>
              <w:bottom w:val="single" w:sz="4" w:space="0" w:color="auto"/>
              <w:right w:val="nil"/>
            </w:tcBorders>
            <w:shd w:val="clear" w:color="auto" w:fill="auto"/>
            <w:noWrap/>
            <w:vAlign w:val="center"/>
          </w:tcPr>
          <w:p w14:paraId="10C1C11A" w14:textId="77777777"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1.925</w:t>
            </w:r>
          </w:p>
        </w:tc>
        <w:tc>
          <w:tcPr>
            <w:tcW w:w="245" w:type="pct"/>
            <w:tcBorders>
              <w:top w:val="nil"/>
              <w:left w:val="nil"/>
              <w:bottom w:val="single" w:sz="4" w:space="0" w:color="auto"/>
              <w:right w:val="nil"/>
            </w:tcBorders>
            <w:shd w:val="clear" w:color="auto" w:fill="auto"/>
            <w:noWrap/>
            <w:vAlign w:val="center"/>
          </w:tcPr>
          <w:p w14:paraId="7419B911" w14:textId="4F6837BB" w:rsidR="002C1C90" w:rsidRPr="007A68F2" w:rsidRDefault="002C1C90" w:rsidP="002C1C90">
            <w:pPr>
              <w:spacing w:after="0"/>
              <w:jc w:val="center"/>
              <w:rPr>
                <w:rFonts w:eastAsia="Times New Roman" w:cs="Times New Roman"/>
                <w:sz w:val="15"/>
                <w:szCs w:val="15"/>
                <w:lang w:eastAsia="en-GB"/>
              </w:rPr>
            </w:pPr>
            <w:r w:rsidRPr="007A68F2">
              <w:rPr>
                <w:rFonts w:cs="Times New Roman"/>
                <w:color w:val="000000"/>
                <w:sz w:val="15"/>
                <w:szCs w:val="15"/>
              </w:rPr>
              <w:t>.</w:t>
            </w:r>
            <w:r w:rsidR="00630D0C" w:rsidRPr="007A68F2">
              <w:rPr>
                <w:rFonts w:cs="Times New Roman"/>
                <w:color w:val="000000"/>
                <w:sz w:val="15"/>
                <w:szCs w:val="15"/>
              </w:rPr>
              <w:t>058</w:t>
            </w:r>
          </w:p>
        </w:tc>
        <w:tc>
          <w:tcPr>
            <w:tcW w:w="525" w:type="pct"/>
            <w:tcBorders>
              <w:top w:val="nil"/>
              <w:left w:val="nil"/>
              <w:bottom w:val="single" w:sz="4" w:space="0" w:color="auto"/>
              <w:right w:val="nil"/>
            </w:tcBorders>
            <w:shd w:val="clear" w:color="auto" w:fill="auto"/>
            <w:noWrap/>
            <w:vAlign w:val="center"/>
          </w:tcPr>
          <w:p w14:paraId="67F4FE94" w14:textId="70C33902"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0.443</w:t>
            </w:r>
            <w:r w:rsidRPr="007A68F2">
              <w:rPr>
                <w:rFonts w:cs="Times New Roman"/>
                <w:b/>
                <w:bCs/>
                <w:color w:val="000000"/>
                <w:sz w:val="15"/>
                <w:szCs w:val="15"/>
              </w:rPr>
              <w:br/>
              <w:t>(0.16)</w:t>
            </w:r>
          </w:p>
        </w:tc>
        <w:tc>
          <w:tcPr>
            <w:tcW w:w="309" w:type="pct"/>
            <w:tcBorders>
              <w:top w:val="nil"/>
              <w:left w:val="nil"/>
              <w:bottom w:val="single" w:sz="4" w:space="0" w:color="auto"/>
              <w:right w:val="nil"/>
            </w:tcBorders>
            <w:shd w:val="clear" w:color="auto" w:fill="auto"/>
            <w:noWrap/>
            <w:vAlign w:val="center"/>
          </w:tcPr>
          <w:p w14:paraId="3CD751BA" w14:textId="77777777"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2.775</w:t>
            </w:r>
          </w:p>
        </w:tc>
        <w:tc>
          <w:tcPr>
            <w:tcW w:w="290" w:type="pct"/>
            <w:tcBorders>
              <w:top w:val="nil"/>
              <w:left w:val="nil"/>
              <w:bottom w:val="single" w:sz="4" w:space="0" w:color="auto"/>
              <w:right w:val="nil"/>
            </w:tcBorders>
            <w:shd w:val="clear" w:color="auto" w:fill="auto"/>
            <w:noWrap/>
            <w:vAlign w:val="center"/>
          </w:tcPr>
          <w:p w14:paraId="2B671DDE" w14:textId="7E6D2AE5" w:rsidR="002C1C90" w:rsidRPr="007A68F2" w:rsidRDefault="002C1C90" w:rsidP="002C1C90">
            <w:pPr>
              <w:spacing w:after="0"/>
              <w:jc w:val="center"/>
              <w:rPr>
                <w:rFonts w:eastAsia="Times New Roman" w:cs="Times New Roman"/>
                <w:b/>
                <w:bCs/>
                <w:sz w:val="15"/>
                <w:szCs w:val="15"/>
                <w:lang w:eastAsia="en-GB"/>
              </w:rPr>
            </w:pPr>
            <w:r w:rsidRPr="007A68F2">
              <w:rPr>
                <w:rFonts w:cs="Times New Roman"/>
                <w:b/>
                <w:bCs/>
                <w:color w:val="000000"/>
                <w:sz w:val="15"/>
                <w:szCs w:val="15"/>
              </w:rPr>
              <w:t>.0</w:t>
            </w:r>
            <w:r w:rsidR="00630D0C" w:rsidRPr="007A68F2">
              <w:rPr>
                <w:rFonts w:cs="Times New Roman"/>
                <w:b/>
                <w:bCs/>
                <w:color w:val="000000"/>
                <w:sz w:val="15"/>
                <w:szCs w:val="15"/>
              </w:rPr>
              <w:t>07</w:t>
            </w:r>
          </w:p>
        </w:tc>
        <w:tc>
          <w:tcPr>
            <w:tcW w:w="114" w:type="pct"/>
            <w:vAlign w:val="center"/>
            <w:hideMark/>
          </w:tcPr>
          <w:p w14:paraId="2DF1AA90" w14:textId="77777777" w:rsidR="002C1C90" w:rsidRPr="007A68F2" w:rsidRDefault="002C1C90" w:rsidP="002C1C90">
            <w:pPr>
              <w:spacing w:after="0"/>
              <w:rPr>
                <w:rFonts w:eastAsia="Times New Roman" w:cs="Times New Roman"/>
                <w:sz w:val="15"/>
                <w:szCs w:val="15"/>
                <w:lang w:eastAsia="en-GB"/>
              </w:rPr>
            </w:pPr>
          </w:p>
        </w:tc>
      </w:tr>
      <w:tr w:rsidR="002C1C90" w:rsidRPr="007A68F2" w14:paraId="52E3D4E0" w14:textId="77777777" w:rsidTr="00CB0861">
        <w:trPr>
          <w:trHeight w:val="320"/>
        </w:trPr>
        <w:tc>
          <w:tcPr>
            <w:tcW w:w="4886" w:type="pct"/>
            <w:gridSpan w:val="11"/>
            <w:tcBorders>
              <w:top w:val="single" w:sz="4" w:space="0" w:color="auto"/>
              <w:left w:val="nil"/>
              <w:bottom w:val="nil"/>
              <w:right w:val="nil"/>
            </w:tcBorders>
            <w:shd w:val="clear" w:color="auto" w:fill="auto"/>
            <w:vAlign w:val="center"/>
            <w:hideMark/>
          </w:tcPr>
          <w:p w14:paraId="61C24C89" w14:textId="6F39C720" w:rsidR="002C1C90" w:rsidRPr="007A68F2" w:rsidRDefault="002C1C90" w:rsidP="002C1C90">
            <w:pPr>
              <w:spacing w:after="0"/>
              <w:rPr>
                <w:rFonts w:eastAsia="Times New Roman" w:cs="Times New Roman"/>
                <w:i/>
                <w:iCs/>
                <w:color w:val="000000"/>
                <w:sz w:val="15"/>
                <w:szCs w:val="15"/>
                <w:lang w:eastAsia="en-GB"/>
              </w:rPr>
            </w:pPr>
            <w:r w:rsidRPr="007A68F2">
              <w:rPr>
                <w:rFonts w:eastAsia="Times New Roman" w:cs="Times New Roman"/>
                <w:i/>
                <w:iCs/>
                <w:color w:val="000000"/>
                <w:sz w:val="15"/>
                <w:szCs w:val="15"/>
                <w:lang w:eastAsia="en-GB"/>
              </w:rPr>
              <w:t xml:space="preserve">Note. N </w:t>
            </w:r>
            <w:r w:rsidRPr="007A68F2">
              <w:rPr>
                <w:rFonts w:eastAsia="Times New Roman" w:cs="Times New Roman"/>
                <w:color w:val="000000"/>
                <w:sz w:val="15"/>
                <w:szCs w:val="15"/>
                <w:lang w:eastAsia="en-GB"/>
              </w:rPr>
              <w:t xml:space="preserve">= 70. </w:t>
            </w:r>
            <w:r w:rsidR="0011659A" w:rsidRPr="007A68F2">
              <w:rPr>
                <w:rFonts w:eastAsia="Times New Roman" w:cs="Times New Roman"/>
                <w:color w:val="000000"/>
                <w:sz w:val="15"/>
                <w:szCs w:val="15"/>
                <w:lang w:eastAsia="en-GB"/>
              </w:rPr>
              <w:t xml:space="preserve">The effects that are significant at the level of </w:t>
            </w:r>
            <w:r w:rsidR="0011659A" w:rsidRPr="007A68F2">
              <w:rPr>
                <w:rFonts w:eastAsia="Times New Roman" w:cs="Times New Roman"/>
                <w:i/>
                <w:iCs/>
                <w:color w:val="000000"/>
                <w:sz w:val="15"/>
                <w:szCs w:val="15"/>
                <w:lang w:eastAsia="en-GB"/>
              </w:rPr>
              <w:t xml:space="preserve">p </w:t>
            </w:r>
            <w:r w:rsidR="0011659A" w:rsidRPr="007A68F2">
              <w:rPr>
                <w:rFonts w:eastAsia="Times New Roman" w:cs="Times New Roman"/>
                <w:color w:val="000000"/>
                <w:sz w:val="15"/>
                <w:szCs w:val="15"/>
                <w:lang w:eastAsia="en-GB"/>
              </w:rPr>
              <w:t>&lt; .05 are written in bold.</w:t>
            </w:r>
          </w:p>
        </w:tc>
        <w:tc>
          <w:tcPr>
            <w:tcW w:w="114" w:type="pct"/>
            <w:vAlign w:val="center"/>
            <w:hideMark/>
          </w:tcPr>
          <w:p w14:paraId="75FF015A" w14:textId="77777777" w:rsidR="002C1C90" w:rsidRPr="007A68F2" w:rsidRDefault="002C1C90" w:rsidP="002C1C90">
            <w:pPr>
              <w:spacing w:after="0"/>
              <w:rPr>
                <w:rFonts w:eastAsia="Times New Roman" w:cs="Times New Roman"/>
                <w:sz w:val="15"/>
                <w:szCs w:val="15"/>
                <w:lang w:eastAsia="en-GB"/>
              </w:rPr>
            </w:pPr>
          </w:p>
        </w:tc>
      </w:tr>
    </w:tbl>
    <w:p w14:paraId="27B36970" w14:textId="77777777" w:rsidR="002C1C90" w:rsidRDefault="002C1C90" w:rsidP="002C1C90">
      <w:pPr>
        <w:jc w:val="both"/>
        <w:rPr>
          <w:rFonts w:eastAsia="Cambria" w:cs="Times New Roman"/>
          <w:b/>
          <w:szCs w:val="24"/>
        </w:rPr>
      </w:pPr>
    </w:p>
    <w:p w14:paraId="515C22D6" w14:textId="77777777" w:rsidR="002C1C90" w:rsidRDefault="002C1C90">
      <w:pPr>
        <w:spacing w:before="0" w:after="200" w:line="276" w:lineRule="auto"/>
        <w:rPr>
          <w:rFonts w:eastAsia="Cambria" w:cs="Times New Roman"/>
          <w:b/>
          <w:szCs w:val="24"/>
        </w:rPr>
      </w:pPr>
      <w:r>
        <w:rPr>
          <w:rFonts w:eastAsia="Cambria" w:cs="Times New Roman"/>
          <w:b/>
          <w:szCs w:val="24"/>
        </w:rPr>
        <w:br w:type="page"/>
      </w:r>
    </w:p>
    <w:p w14:paraId="1E721AEE" w14:textId="3091195E" w:rsidR="002C1C90" w:rsidRDefault="002C1C90" w:rsidP="002C1C90">
      <w:pPr>
        <w:jc w:val="both"/>
        <w:rPr>
          <w:rFonts w:eastAsia="Cambria" w:cs="Times New Roman"/>
          <w:b/>
          <w:szCs w:val="24"/>
        </w:rPr>
      </w:pPr>
      <w:r w:rsidRPr="002C1C90">
        <w:rPr>
          <w:rFonts w:eastAsia="Cambria" w:cs="Times New Roman"/>
          <w:b/>
          <w:szCs w:val="24"/>
        </w:rPr>
        <w:lastRenderedPageBreak/>
        <w:t xml:space="preserve">Supplementary Table 4. The general linear models with perceived presence questions as </w:t>
      </w:r>
      <w:r w:rsidR="00C30526">
        <w:rPr>
          <w:rFonts w:eastAsia="Cambria" w:cs="Times New Roman"/>
          <w:b/>
          <w:szCs w:val="24"/>
        </w:rPr>
        <w:t xml:space="preserve">the </w:t>
      </w:r>
      <w:r w:rsidRPr="002C1C90">
        <w:rPr>
          <w:rFonts w:eastAsia="Cambria" w:cs="Times New Roman"/>
          <w:b/>
          <w:szCs w:val="24"/>
        </w:rPr>
        <w:t>dependent variables and the place of the assessment (home</w:t>
      </w:r>
      <w:r w:rsidR="00FE7493">
        <w:rPr>
          <w:rFonts w:eastAsia="Cambria" w:cs="Times New Roman"/>
          <w:b/>
          <w:szCs w:val="24"/>
        </w:rPr>
        <w:t>/laboratory</w:t>
      </w:r>
      <w:r w:rsidRPr="002C1C90">
        <w:rPr>
          <w:rFonts w:eastAsia="Cambria" w:cs="Times New Roman"/>
          <w:b/>
          <w:szCs w:val="24"/>
        </w:rPr>
        <w:t>) and time (1st/2nd session) as independent variables.</w:t>
      </w:r>
    </w:p>
    <w:tbl>
      <w:tblPr>
        <w:tblW w:w="0" w:type="auto"/>
        <w:tblLayout w:type="fixed"/>
        <w:tblLook w:val="04A0" w:firstRow="1" w:lastRow="0" w:firstColumn="1" w:lastColumn="0" w:noHBand="0" w:noVBand="1"/>
      </w:tblPr>
      <w:tblGrid>
        <w:gridCol w:w="1862"/>
        <w:gridCol w:w="832"/>
        <w:gridCol w:w="850"/>
        <w:gridCol w:w="851"/>
        <w:gridCol w:w="850"/>
        <w:gridCol w:w="851"/>
        <w:gridCol w:w="567"/>
        <w:gridCol w:w="567"/>
        <w:gridCol w:w="708"/>
        <w:gridCol w:w="567"/>
        <w:gridCol w:w="521"/>
      </w:tblGrid>
      <w:tr w:rsidR="002C1C90" w:rsidRPr="007A68F2" w14:paraId="17057D35" w14:textId="77777777" w:rsidTr="002C1C90">
        <w:trPr>
          <w:trHeight w:val="320"/>
        </w:trPr>
        <w:tc>
          <w:tcPr>
            <w:tcW w:w="1862" w:type="dxa"/>
            <w:tcBorders>
              <w:top w:val="single" w:sz="4" w:space="0" w:color="auto"/>
              <w:left w:val="nil"/>
              <w:bottom w:val="nil"/>
              <w:right w:val="nil"/>
            </w:tcBorders>
            <w:shd w:val="clear" w:color="auto" w:fill="auto"/>
            <w:noWrap/>
            <w:vAlign w:val="bottom"/>
          </w:tcPr>
          <w:p w14:paraId="2D1133C3" w14:textId="77777777" w:rsidR="002C1C90" w:rsidRPr="007A68F2" w:rsidRDefault="002C1C90" w:rsidP="002C1C90">
            <w:pPr>
              <w:spacing w:after="0"/>
              <w:rPr>
                <w:rFonts w:eastAsia="Times New Roman" w:cs="Times New Roman"/>
                <w:color w:val="000000"/>
                <w:sz w:val="13"/>
                <w:szCs w:val="13"/>
                <w:lang w:eastAsia="en-GB"/>
              </w:rPr>
            </w:pPr>
          </w:p>
        </w:tc>
        <w:tc>
          <w:tcPr>
            <w:tcW w:w="3383" w:type="dxa"/>
            <w:gridSpan w:val="4"/>
            <w:tcBorders>
              <w:top w:val="single" w:sz="4" w:space="0" w:color="auto"/>
              <w:left w:val="nil"/>
              <w:bottom w:val="single" w:sz="4" w:space="0" w:color="auto"/>
              <w:right w:val="nil"/>
            </w:tcBorders>
            <w:shd w:val="clear" w:color="auto" w:fill="auto"/>
            <w:noWrap/>
            <w:vAlign w:val="center"/>
          </w:tcPr>
          <w:p w14:paraId="60912BFF" w14:textId="22BB72DC" w:rsidR="002C1C90" w:rsidRPr="007A68F2" w:rsidRDefault="002C1C90" w:rsidP="002C1C90">
            <w:pPr>
              <w:spacing w:after="0"/>
              <w:jc w:val="center"/>
              <w:rPr>
                <w:rFonts w:cs="Times New Roman"/>
                <w:color w:val="000000"/>
                <w:sz w:val="13"/>
                <w:szCs w:val="13"/>
              </w:rPr>
            </w:pPr>
            <w:r w:rsidRPr="007A68F2">
              <w:rPr>
                <w:rFonts w:cs="Times New Roman"/>
                <w:color w:val="000000"/>
                <w:sz w:val="13"/>
                <w:szCs w:val="13"/>
              </w:rPr>
              <w:t>Descriptive statistics</w:t>
            </w:r>
          </w:p>
        </w:tc>
        <w:tc>
          <w:tcPr>
            <w:tcW w:w="3781" w:type="dxa"/>
            <w:gridSpan w:val="6"/>
            <w:tcBorders>
              <w:top w:val="single" w:sz="4" w:space="0" w:color="auto"/>
              <w:left w:val="nil"/>
              <w:bottom w:val="single" w:sz="4" w:space="0" w:color="auto"/>
              <w:right w:val="nil"/>
            </w:tcBorders>
            <w:shd w:val="clear" w:color="auto" w:fill="auto"/>
            <w:noWrap/>
            <w:vAlign w:val="center"/>
          </w:tcPr>
          <w:p w14:paraId="1231AEA4" w14:textId="69EB934B" w:rsidR="002C1C90" w:rsidRPr="007A68F2" w:rsidRDefault="002C1C90" w:rsidP="002C1C90">
            <w:pPr>
              <w:spacing w:after="0"/>
              <w:jc w:val="center"/>
              <w:rPr>
                <w:rFonts w:cs="Times New Roman"/>
                <w:color w:val="000000"/>
                <w:sz w:val="13"/>
                <w:szCs w:val="13"/>
              </w:rPr>
            </w:pPr>
            <w:r w:rsidRPr="007A68F2">
              <w:rPr>
                <w:rFonts w:cs="Times New Roman"/>
                <w:color w:val="000000"/>
                <w:sz w:val="13"/>
                <w:szCs w:val="13"/>
              </w:rPr>
              <w:t>Linear model test statistics</w:t>
            </w:r>
          </w:p>
        </w:tc>
      </w:tr>
      <w:tr w:rsidR="002C1C90" w:rsidRPr="007A68F2" w14:paraId="292A2E23" w14:textId="77777777" w:rsidTr="002C1C90">
        <w:trPr>
          <w:trHeight w:val="320"/>
        </w:trPr>
        <w:tc>
          <w:tcPr>
            <w:tcW w:w="1862" w:type="dxa"/>
            <w:tcBorders>
              <w:top w:val="nil"/>
              <w:left w:val="nil"/>
              <w:right w:val="nil"/>
            </w:tcBorders>
            <w:shd w:val="clear" w:color="auto" w:fill="auto"/>
            <w:noWrap/>
            <w:vAlign w:val="bottom"/>
          </w:tcPr>
          <w:p w14:paraId="7767A486" w14:textId="77777777" w:rsidR="002C1C90" w:rsidRPr="007A68F2" w:rsidRDefault="002C1C90" w:rsidP="002C1C90">
            <w:pPr>
              <w:spacing w:after="0"/>
              <w:rPr>
                <w:rFonts w:eastAsia="Times New Roman" w:cs="Times New Roman"/>
                <w:color w:val="000000"/>
                <w:sz w:val="13"/>
                <w:szCs w:val="13"/>
                <w:lang w:eastAsia="en-GB"/>
              </w:rPr>
            </w:pPr>
          </w:p>
        </w:tc>
        <w:tc>
          <w:tcPr>
            <w:tcW w:w="1682" w:type="dxa"/>
            <w:gridSpan w:val="2"/>
            <w:tcBorders>
              <w:top w:val="single" w:sz="4" w:space="0" w:color="auto"/>
              <w:left w:val="nil"/>
              <w:right w:val="nil"/>
            </w:tcBorders>
            <w:shd w:val="clear" w:color="auto" w:fill="auto"/>
            <w:noWrap/>
            <w:vAlign w:val="center"/>
          </w:tcPr>
          <w:p w14:paraId="7D79B079" w14:textId="03CFE72A" w:rsidR="002C1C90" w:rsidRPr="007A68F2" w:rsidRDefault="002C1C90" w:rsidP="002C1C90">
            <w:pPr>
              <w:spacing w:after="0"/>
              <w:jc w:val="center"/>
              <w:rPr>
                <w:rFonts w:cs="Times New Roman"/>
                <w:color w:val="000000"/>
                <w:sz w:val="13"/>
                <w:szCs w:val="13"/>
              </w:rPr>
            </w:pPr>
            <w:r w:rsidRPr="007A68F2">
              <w:rPr>
                <w:rFonts w:cs="Times New Roman"/>
                <w:color w:val="000000"/>
                <w:sz w:val="13"/>
                <w:szCs w:val="13"/>
              </w:rPr>
              <w:t>Place, mean (SD)</w:t>
            </w:r>
          </w:p>
        </w:tc>
        <w:tc>
          <w:tcPr>
            <w:tcW w:w="1701" w:type="dxa"/>
            <w:gridSpan w:val="2"/>
            <w:tcBorders>
              <w:top w:val="single" w:sz="4" w:space="0" w:color="auto"/>
              <w:left w:val="nil"/>
              <w:right w:val="nil"/>
            </w:tcBorders>
            <w:shd w:val="clear" w:color="auto" w:fill="auto"/>
            <w:noWrap/>
            <w:vAlign w:val="center"/>
          </w:tcPr>
          <w:p w14:paraId="3D124170" w14:textId="332DCDD3" w:rsidR="002C1C90" w:rsidRPr="007A68F2" w:rsidRDefault="002C1C90" w:rsidP="002C1C90">
            <w:pPr>
              <w:spacing w:after="0"/>
              <w:jc w:val="center"/>
              <w:rPr>
                <w:rFonts w:cs="Times New Roman"/>
                <w:color w:val="000000"/>
                <w:sz w:val="13"/>
                <w:szCs w:val="13"/>
              </w:rPr>
            </w:pPr>
            <w:r w:rsidRPr="007A68F2">
              <w:rPr>
                <w:rFonts w:cs="Times New Roman"/>
                <w:color w:val="000000"/>
                <w:sz w:val="13"/>
                <w:szCs w:val="13"/>
              </w:rPr>
              <w:t>Session, mean (SD)</w:t>
            </w:r>
          </w:p>
        </w:tc>
        <w:tc>
          <w:tcPr>
            <w:tcW w:w="1985" w:type="dxa"/>
            <w:gridSpan w:val="3"/>
            <w:tcBorders>
              <w:top w:val="single" w:sz="4" w:space="0" w:color="auto"/>
              <w:left w:val="nil"/>
              <w:right w:val="nil"/>
            </w:tcBorders>
            <w:shd w:val="clear" w:color="auto" w:fill="auto"/>
            <w:noWrap/>
            <w:vAlign w:val="center"/>
          </w:tcPr>
          <w:p w14:paraId="1DA96939" w14:textId="45FB848D" w:rsidR="002C1C90" w:rsidRPr="007A68F2" w:rsidRDefault="00FE7493" w:rsidP="002C1C90">
            <w:pPr>
              <w:spacing w:after="0"/>
              <w:jc w:val="center"/>
              <w:rPr>
                <w:rFonts w:cs="Times New Roman"/>
                <w:color w:val="000000"/>
                <w:sz w:val="13"/>
                <w:szCs w:val="13"/>
              </w:rPr>
            </w:pPr>
            <w:r w:rsidRPr="007A68F2">
              <w:rPr>
                <w:rFonts w:cs="Times New Roman"/>
                <w:color w:val="000000"/>
                <w:sz w:val="13"/>
                <w:szCs w:val="13"/>
              </w:rPr>
              <w:t>Home vs laboratory</w:t>
            </w:r>
          </w:p>
        </w:tc>
        <w:tc>
          <w:tcPr>
            <w:tcW w:w="1796" w:type="dxa"/>
            <w:gridSpan w:val="3"/>
            <w:tcBorders>
              <w:top w:val="single" w:sz="4" w:space="0" w:color="auto"/>
              <w:left w:val="nil"/>
              <w:right w:val="nil"/>
            </w:tcBorders>
            <w:shd w:val="clear" w:color="auto" w:fill="auto"/>
            <w:noWrap/>
            <w:vAlign w:val="center"/>
          </w:tcPr>
          <w:p w14:paraId="170B578B" w14:textId="43757B06" w:rsidR="002C1C90" w:rsidRPr="007A68F2" w:rsidRDefault="002C1C90" w:rsidP="002C1C90">
            <w:pPr>
              <w:spacing w:after="0"/>
              <w:jc w:val="center"/>
              <w:rPr>
                <w:rFonts w:cs="Times New Roman"/>
                <w:color w:val="000000"/>
                <w:sz w:val="13"/>
                <w:szCs w:val="13"/>
              </w:rPr>
            </w:pPr>
            <w:r w:rsidRPr="007A68F2">
              <w:rPr>
                <w:rFonts w:cs="Times New Roman"/>
                <w:color w:val="000000"/>
                <w:sz w:val="13"/>
                <w:szCs w:val="13"/>
              </w:rPr>
              <w:t>1</w:t>
            </w:r>
            <w:r w:rsidRPr="007A68F2">
              <w:rPr>
                <w:rFonts w:cs="Times New Roman"/>
                <w:color w:val="000000"/>
                <w:sz w:val="13"/>
                <w:szCs w:val="13"/>
                <w:vertAlign w:val="superscript"/>
              </w:rPr>
              <w:t>st</w:t>
            </w:r>
            <w:r w:rsidRPr="007A68F2">
              <w:rPr>
                <w:rFonts w:cs="Times New Roman"/>
                <w:color w:val="000000"/>
                <w:sz w:val="13"/>
                <w:szCs w:val="13"/>
              </w:rPr>
              <w:t xml:space="preserve"> and 2</w:t>
            </w:r>
            <w:r w:rsidRPr="007A68F2">
              <w:rPr>
                <w:rFonts w:cs="Times New Roman"/>
                <w:color w:val="000000"/>
                <w:sz w:val="13"/>
                <w:szCs w:val="13"/>
                <w:vertAlign w:val="superscript"/>
              </w:rPr>
              <w:t>nd</w:t>
            </w:r>
            <w:r w:rsidRPr="007A68F2">
              <w:rPr>
                <w:rFonts w:cs="Times New Roman"/>
                <w:color w:val="000000"/>
                <w:sz w:val="13"/>
                <w:szCs w:val="13"/>
              </w:rPr>
              <w:t xml:space="preserve"> session</w:t>
            </w:r>
          </w:p>
        </w:tc>
      </w:tr>
      <w:tr w:rsidR="002C1C90" w:rsidRPr="007A68F2" w14:paraId="5B8382C9" w14:textId="77777777" w:rsidTr="002C1C90">
        <w:trPr>
          <w:trHeight w:val="320"/>
        </w:trPr>
        <w:tc>
          <w:tcPr>
            <w:tcW w:w="1862" w:type="dxa"/>
            <w:tcBorders>
              <w:top w:val="nil"/>
              <w:left w:val="nil"/>
              <w:bottom w:val="single" w:sz="4" w:space="0" w:color="auto"/>
              <w:right w:val="nil"/>
            </w:tcBorders>
            <w:shd w:val="clear" w:color="auto" w:fill="auto"/>
            <w:noWrap/>
            <w:vAlign w:val="center"/>
          </w:tcPr>
          <w:p w14:paraId="59D2982B" w14:textId="2486DCEF"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Question</w:t>
            </w:r>
          </w:p>
        </w:tc>
        <w:tc>
          <w:tcPr>
            <w:tcW w:w="832" w:type="dxa"/>
            <w:tcBorders>
              <w:top w:val="nil"/>
              <w:left w:val="nil"/>
              <w:bottom w:val="single" w:sz="4" w:space="0" w:color="auto"/>
              <w:right w:val="nil"/>
            </w:tcBorders>
            <w:shd w:val="clear" w:color="auto" w:fill="auto"/>
            <w:noWrap/>
            <w:vAlign w:val="center"/>
          </w:tcPr>
          <w:p w14:paraId="7F248A33" w14:textId="3F6BFC04"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H</w:t>
            </w:r>
            <w:r w:rsidR="00FE7493" w:rsidRPr="007A68F2">
              <w:rPr>
                <w:rFonts w:eastAsia="Times New Roman" w:cs="Times New Roman"/>
                <w:color w:val="000000"/>
                <w:sz w:val="13"/>
                <w:szCs w:val="13"/>
                <w:lang w:eastAsia="en-GB"/>
              </w:rPr>
              <w:t>ome</w:t>
            </w:r>
          </w:p>
        </w:tc>
        <w:tc>
          <w:tcPr>
            <w:tcW w:w="850" w:type="dxa"/>
            <w:tcBorders>
              <w:top w:val="nil"/>
              <w:left w:val="nil"/>
              <w:bottom w:val="single" w:sz="4" w:space="0" w:color="auto"/>
              <w:right w:val="nil"/>
            </w:tcBorders>
            <w:shd w:val="clear" w:color="auto" w:fill="auto"/>
            <w:noWrap/>
            <w:vAlign w:val="center"/>
          </w:tcPr>
          <w:p w14:paraId="37D6CBE7" w14:textId="0BBD3B41"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L</w:t>
            </w:r>
            <w:r w:rsidR="00FE7493" w:rsidRPr="007A68F2">
              <w:rPr>
                <w:rFonts w:eastAsia="Times New Roman" w:cs="Times New Roman"/>
                <w:color w:val="000000"/>
                <w:sz w:val="13"/>
                <w:szCs w:val="13"/>
                <w:lang w:eastAsia="en-GB"/>
              </w:rPr>
              <w:t>aboratory</w:t>
            </w:r>
          </w:p>
        </w:tc>
        <w:tc>
          <w:tcPr>
            <w:tcW w:w="851" w:type="dxa"/>
            <w:tcBorders>
              <w:top w:val="nil"/>
              <w:left w:val="nil"/>
              <w:bottom w:val="single" w:sz="4" w:space="0" w:color="auto"/>
              <w:right w:val="nil"/>
            </w:tcBorders>
            <w:shd w:val="clear" w:color="auto" w:fill="auto"/>
            <w:noWrap/>
            <w:vAlign w:val="center"/>
          </w:tcPr>
          <w:p w14:paraId="46591CAF" w14:textId="738325B9"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1</w:t>
            </w:r>
            <w:r w:rsidRPr="007A68F2">
              <w:rPr>
                <w:rFonts w:eastAsia="Times New Roman" w:cs="Times New Roman"/>
                <w:color w:val="000000"/>
                <w:sz w:val="13"/>
                <w:szCs w:val="13"/>
                <w:vertAlign w:val="superscript"/>
                <w:lang w:eastAsia="en-GB"/>
              </w:rPr>
              <w:t>st</w:t>
            </w:r>
          </w:p>
        </w:tc>
        <w:tc>
          <w:tcPr>
            <w:tcW w:w="850" w:type="dxa"/>
            <w:tcBorders>
              <w:top w:val="nil"/>
              <w:left w:val="nil"/>
              <w:bottom w:val="single" w:sz="4" w:space="0" w:color="auto"/>
              <w:right w:val="nil"/>
            </w:tcBorders>
            <w:shd w:val="clear" w:color="auto" w:fill="auto"/>
            <w:noWrap/>
            <w:vAlign w:val="center"/>
          </w:tcPr>
          <w:p w14:paraId="63AE2F27" w14:textId="135D2303"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2</w:t>
            </w:r>
            <w:r w:rsidRPr="007A68F2">
              <w:rPr>
                <w:rFonts w:eastAsia="Times New Roman" w:cs="Times New Roman"/>
                <w:color w:val="000000"/>
                <w:sz w:val="13"/>
                <w:szCs w:val="13"/>
                <w:vertAlign w:val="superscript"/>
                <w:lang w:eastAsia="en-GB"/>
              </w:rPr>
              <w:t>nd</w:t>
            </w:r>
          </w:p>
        </w:tc>
        <w:tc>
          <w:tcPr>
            <w:tcW w:w="851" w:type="dxa"/>
            <w:tcBorders>
              <w:top w:val="nil"/>
              <w:left w:val="nil"/>
              <w:bottom w:val="single" w:sz="4" w:space="0" w:color="auto"/>
              <w:right w:val="nil"/>
            </w:tcBorders>
            <w:shd w:val="clear" w:color="auto" w:fill="auto"/>
            <w:noWrap/>
            <w:vAlign w:val="center"/>
          </w:tcPr>
          <w:p w14:paraId="2C53D33F" w14:textId="151CBDEB"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estimate (SD)</w:t>
            </w:r>
          </w:p>
        </w:tc>
        <w:tc>
          <w:tcPr>
            <w:tcW w:w="567" w:type="dxa"/>
            <w:tcBorders>
              <w:top w:val="nil"/>
              <w:left w:val="nil"/>
              <w:bottom w:val="single" w:sz="4" w:space="0" w:color="auto"/>
              <w:right w:val="nil"/>
            </w:tcBorders>
            <w:shd w:val="clear" w:color="auto" w:fill="auto"/>
            <w:noWrap/>
            <w:vAlign w:val="center"/>
          </w:tcPr>
          <w:p w14:paraId="26DBD6D4" w14:textId="67BDEE3E"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t</w:t>
            </w:r>
          </w:p>
        </w:tc>
        <w:tc>
          <w:tcPr>
            <w:tcW w:w="567" w:type="dxa"/>
            <w:tcBorders>
              <w:top w:val="nil"/>
              <w:left w:val="nil"/>
              <w:bottom w:val="single" w:sz="4" w:space="0" w:color="auto"/>
              <w:right w:val="nil"/>
            </w:tcBorders>
            <w:shd w:val="clear" w:color="auto" w:fill="auto"/>
            <w:noWrap/>
            <w:vAlign w:val="center"/>
          </w:tcPr>
          <w:p w14:paraId="5ACD4CAB" w14:textId="7C1F9EC3" w:rsidR="002C1C90" w:rsidRPr="007A68F2" w:rsidRDefault="002C1C90" w:rsidP="002C1C90">
            <w:pPr>
              <w:spacing w:after="0"/>
              <w:jc w:val="center"/>
              <w:rPr>
                <w:rFonts w:cs="Times New Roman"/>
                <w:color w:val="000000"/>
                <w:sz w:val="13"/>
                <w:szCs w:val="13"/>
              </w:rPr>
            </w:pPr>
            <w:r w:rsidRPr="007A68F2">
              <w:rPr>
                <w:rFonts w:eastAsia="Times New Roman" w:cs="Times New Roman"/>
                <w:i/>
                <w:iCs/>
                <w:color w:val="000000"/>
                <w:sz w:val="13"/>
                <w:szCs w:val="13"/>
                <w:lang w:eastAsia="en-GB"/>
              </w:rPr>
              <w:t>p</w:t>
            </w:r>
          </w:p>
        </w:tc>
        <w:tc>
          <w:tcPr>
            <w:tcW w:w="708" w:type="dxa"/>
            <w:tcBorders>
              <w:top w:val="nil"/>
              <w:left w:val="nil"/>
              <w:bottom w:val="single" w:sz="4" w:space="0" w:color="auto"/>
              <w:right w:val="nil"/>
            </w:tcBorders>
            <w:shd w:val="clear" w:color="auto" w:fill="auto"/>
            <w:noWrap/>
            <w:vAlign w:val="center"/>
          </w:tcPr>
          <w:p w14:paraId="11032B2B" w14:textId="6B34C7AC"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estimate (SD)</w:t>
            </w:r>
          </w:p>
        </w:tc>
        <w:tc>
          <w:tcPr>
            <w:tcW w:w="567" w:type="dxa"/>
            <w:tcBorders>
              <w:top w:val="nil"/>
              <w:left w:val="nil"/>
              <w:bottom w:val="single" w:sz="4" w:space="0" w:color="auto"/>
              <w:right w:val="nil"/>
            </w:tcBorders>
            <w:shd w:val="clear" w:color="auto" w:fill="auto"/>
            <w:noWrap/>
            <w:vAlign w:val="center"/>
          </w:tcPr>
          <w:p w14:paraId="419BCB71" w14:textId="557B0494" w:rsidR="002C1C90" w:rsidRPr="007A68F2" w:rsidRDefault="002C1C90" w:rsidP="002C1C90">
            <w:pPr>
              <w:spacing w:after="0"/>
              <w:jc w:val="center"/>
              <w:rPr>
                <w:rFonts w:cs="Times New Roman"/>
                <w:color w:val="000000"/>
                <w:sz w:val="13"/>
                <w:szCs w:val="13"/>
              </w:rPr>
            </w:pPr>
            <w:r w:rsidRPr="007A68F2">
              <w:rPr>
                <w:rFonts w:eastAsia="Times New Roman" w:cs="Times New Roman"/>
                <w:color w:val="000000"/>
                <w:sz w:val="13"/>
                <w:szCs w:val="13"/>
                <w:lang w:eastAsia="en-GB"/>
              </w:rPr>
              <w:t>t</w:t>
            </w:r>
          </w:p>
        </w:tc>
        <w:tc>
          <w:tcPr>
            <w:tcW w:w="521" w:type="dxa"/>
            <w:tcBorders>
              <w:top w:val="nil"/>
              <w:left w:val="nil"/>
              <w:bottom w:val="single" w:sz="4" w:space="0" w:color="auto"/>
              <w:right w:val="nil"/>
            </w:tcBorders>
            <w:shd w:val="clear" w:color="auto" w:fill="auto"/>
            <w:noWrap/>
            <w:vAlign w:val="center"/>
          </w:tcPr>
          <w:p w14:paraId="10D87815" w14:textId="1682CEB3" w:rsidR="002C1C90" w:rsidRPr="007A68F2" w:rsidRDefault="002C1C90" w:rsidP="002C1C90">
            <w:pPr>
              <w:spacing w:after="0"/>
              <w:jc w:val="center"/>
              <w:rPr>
                <w:rFonts w:cs="Times New Roman"/>
                <w:color w:val="000000"/>
                <w:sz w:val="13"/>
                <w:szCs w:val="13"/>
              </w:rPr>
            </w:pPr>
            <w:r w:rsidRPr="007A68F2">
              <w:rPr>
                <w:rFonts w:eastAsia="Times New Roman" w:cs="Times New Roman"/>
                <w:i/>
                <w:iCs/>
                <w:color w:val="000000"/>
                <w:sz w:val="13"/>
                <w:szCs w:val="13"/>
                <w:lang w:eastAsia="en-GB"/>
              </w:rPr>
              <w:t>p</w:t>
            </w:r>
          </w:p>
        </w:tc>
      </w:tr>
      <w:tr w:rsidR="002C1C90" w:rsidRPr="007A68F2" w14:paraId="5E754DB1" w14:textId="77777777" w:rsidTr="005902D7">
        <w:trPr>
          <w:trHeight w:val="320"/>
        </w:trPr>
        <w:tc>
          <w:tcPr>
            <w:tcW w:w="1862" w:type="dxa"/>
            <w:tcBorders>
              <w:top w:val="nil"/>
              <w:left w:val="nil"/>
              <w:bottom w:val="nil"/>
              <w:right w:val="nil"/>
            </w:tcBorders>
            <w:shd w:val="clear" w:color="auto" w:fill="auto"/>
            <w:noWrap/>
            <w:vAlign w:val="bottom"/>
            <w:hideMark/>
          </w:tcPr>
          <w:p w14:paraId="6CCCE110"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1.      How natural did your interactions with the environment seem?</w:t>
            </w:r>
          </w:p>
        </w:tc>
        <w:tc>
          <w:tcPr>
            <w:tcW w:w="832" w:type="dxa"/>
            <w:tcBorders>
              <w:top w:val="nil"/>
              <w:left w:val="nil"/>
              <w:bottom w:val="nil"/>
              <w:right w:val="nil"/>
            </w:tcBorders>
            <w:shd w:val="clear" w:color="auto" w:fill="auto"/>
            <w:noWrap/>
            <w:vAlign w:val="center"/>
          </w:tcPr>
          <w:p w14:paraId="0AE30772" w14:textId="4E8BAF79"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4.45</w:t>
            </w:r>
            <w:r w:rsidR="000644D2" w:rsidRPr="007A68F2">
              <w:rPr>
                <w:rFonts w:cs="Times New Roman"/>
                <w:color w:val="000000"/>
                <w:sz w:val="13"/>
                <w:szCs w:val="13"/>
              </w:rPr>
              <w:br/>
            </w:r>
            <w:r w:rsidRPr="007A68F2">
              <w:rPr>
                <w:rFonts w:cs="Times New Roman"/>
                <w:color w:val="000000"/>
                <w:sz w:val="13"/>
                <w:szCs w:val="13"/>
              </w:rPr>
              <w:t>(1.68)</w:t>
            </w:r>
          </w:p>
        </w:tc>
        <w:tc>
          <w:tcPr>
            <w:tcW w:w="850" w:type="dxa"/>
            <w:tcBorders>
              <w:top w:val="nil"/>
              <w:left w:val="nil"/>
              <w:bottom w:val="nil"/>
              <w:right w:val="nil"/>
            </w:tcBorders>
            <w:shd w:val="clear" w:color="auto" w:fill="auto"/>
            <w:noWrap/>
            <w:vAlign w:val="center"/>
          </w:tcPr>
          <w:p w14:paraId="42A151CB" w14:textId="1D37096F"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4.38</w:t>
            </w:r>
            <w:r w:rsidR="000644D2" w:rsidRPr="007A68F2">
              <w:rPr>
                <w:rFonts w:cs="Times New Roman"/>
                <w:color w:val="000000"/>
                <w:sz w:val="13"/>
                <w:szCs w:val="13"/>
              </w:rPr>
              <w:br/>
            </w:r>
            <w:r w:rsidRPr="007A68F2">
              <w:rPr>
                <w:rFonts w:cs="Times New Roman"/>
                <w:color w:val="000000"/>
                <w:sz w:val="13"/>
                <w:szCs w:val="13"/>
              </w:rPr>
              <w:t>(1.67)</w:t>
            </w:r>
          </w:p>
        </w:tc>
        <w:tc>
          <w:tcPr>
            <w:tcW w:w="851" w:type="dxa"/>
            <w:tcBorders>
              <w:top w:val="nil"/>
              <w:left w:val="nil"/>
              <w:bottom w:val="nil"/>
              <w:right w:val="nil"/>
            </w:tcBorders>
            <w:shd w:val="clear" w:color="auto" w:fill="auto"/>
            <w:noWrap/>
            <w:vAlign w:val="center"/>
          </w:tcPr>
          <w:p w14:paraId="41CBA71F" w14:textId="6ADCF50C"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4.66</w:t>
            </w:r>
            <w:r w:rsidR="000644D2" w:rsidRPr="007A68F2">
              <w:rPr>
                <w:rFonts w:cs="Times New Roman"/>
                <w:color w:val="000000"/>
                <w:sz w:val="13"/>
                <w:szCs w:val="13"/>
              </w:rPr>
              <w:br/>
            </w:r>
            <w:r w:rsidRPr="007A68F2">
              <w:rPr>
                <w:rFonts w:cs="Times New Roman"/>
                <w:color w:val="000000"/>
                <w:sz w:val="13"/>
                <w:szCs w:val="13"/>
              </w:rPr>
              <w:t>(1.6</w:t>
            </w:r>
            <w:r w:rsidR="000644D2" w:rsidRPr="007A68F2">
              <w:rPr>
                <w:rFonts w:cs="Times New Roman"/>
                <w:color w:val="000000"/>
                <w:sz w:val="13"/>
                <w:szCs w:val="13"/>
              </w:rPr>
              <w:t>0</w:t>
            </w:r>
            <w:r w:rsidRPr="007A68F2">
              <w:rPr>
                <w:rFonts w:cs="Times New Roman"/>
                <w:color w:val="000000"/>
                <w:sz w:val="13"/>
                <w:szCs w:val="13"/>
              </w:rPr>
              <w:t>)</w:t>
            </w:r>
          </w:p>
        </w:tc>
        <w:tc>
          <w:tcPr>
            <w:tcW w:w="850" w:type="dxa"/>
            <w:tcBorders>
              <w:top w:val="nil"/>
              <w:left w:val="nil"/>
              <w:bottom w:val="nil"/>
              <w:right w:val="nil"/>
            </w:tcBorders>
            <w:shd w:val="clear" w:color="auto" w:fill="auto"/>
            <w:noWrap/>
            <w:vAlign w:val="center"/>
          </w:tcPr>
          <w:p w14:paraId="3CD729F4" w14:textId="66F35D6A"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4.18</w:t>
            </w:r>
            <w:r w:rsidR="000644D2" w:rsidRPr="007A68F2">
              <w:rPr>
                <w:rFonts w:cs="Times New Roman"/>
                <w:color w:val="000000"/>
                <w:sz w:val="13"/>
                <w:szCs w:val="13"/>
              </w:rPr>
              <w:br/>
            </w:r>
            <w:r w:rsidRPr="007A68F2">
              <w:rPr>
                <w:rFonts w:cs="Times New Roman"/>
                <w:color w:val="000000"/>
                <w:sz w:val="13"/>
                <w:szCs w:val="13"/>
              </w:rPr>
              <w:t>(1.71)</w:t>
            </w:r>
          </w:p>
        </w:tc>
        <w:tc>
          <w:tcPr>
            <w:tcW w:w="851" w:type="dxa"/>
            <w:tcBorders>
              <w:top w:val="nil"/>
              <w:left w:val="nil"/>
              <w:bottom w:val="nil"/>
              <w:right w:val="nil"/>
            </w:tcBorders>
            <w:shd w:val="clear" w:color="auto" w:fill="auto"/>
            <w:noWrap/>
            <w:vAlign w:val="center"/>
          </w:tcPr>
          <w:p w14:paraId="25713961"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-0.133 (0.418)</w:t>
            </w:r>
          </w:p>
        </w:tc>
        <w:tc>
          <w:tcPr>
            <w:tcW w:w="567" w:type="dxa"/>
            <w:tcBorders>
              <w:top w:val="nil"/>
              <w:left w:val="nil"/>
              <w:bottom w:val="nil"/>
              <w:right w:val="nil"/>
            </w:tcBorders>
            <w:shd w:val="clear" w:color="auto" w:fill="auto"/>
            <w:noWrap/>
            <w:vAlign w:val="center"/>
          </w:tcPr>
          <w:p w14:paraId="03B2F983"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-0.318</w:t>
            </w:r>
          </w:p>
        </w:tc>
        <w:tc>
          <w:tcPr>
            <w:tcW w:w="567" w:type="dxa"/>
            <w:tcBorders>
              <w:top w:val="nil"/>
              <w:left w:val="nil"/>
              <w:bottom w:val="nil"/>
              <w:right w:val="nil"/>
            </w:tcBorders>
            <w:shd w:val="clear" w:color="auto" w:fill="auto"/>
            <w:noWrap/>
            <w:vAlign w:val="center"/>
          </w:tcPr>
          <w:p w14:paraId="041ABDB5"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.752</w:t>
            </w:r>
          </w:p>
        </w:tc>
        <w:tc>
          <w:tcPr>
            <w:tcW w:w="708" w:type="dxa"/>
            <w:tcBorders>
              <w:top w:val="nil"/>
              <w:left w:val="nil"/>
              <w:bottom w:val="nil"/>
              <w:right w:val="nil"/>
            </w:tcBorders>
            <w:shd w:val="clear" w:color="auto" w:fill="auto"/>
            <w:noWrap/>
            <w:vAlign w:val="center"/>
          </w:tcPr>
          <w:p w14:paraId="10EC7531"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-0.496 (0.415)</w:t>
            </w:r>
          </w:p>
        </w:tc>
        <w:tc>
          <w:tcPr>
            <w:tcW w:w="567" w:type="dxa"/>
            <w:tcBorders>
              <w:top w:val="nil"/>
              <w:left w:val="nil"/>
              <w:bottom w:val="nil"/>
              <w:right w:val="nil"/>
            </w:tcBorders>
            <w:shd w:val="clear" w:color="auto" w:fill="auto"/>
            <w:noWrap/>
            <w:vAlign w:val="center"/>
          </w:tcPr>
          <w:p w14:paraId="5A588143"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-1.197</w:t>
            </w:r>
          </w:p>
        </w:tc>
        <w:tc>
          <w:tcPr>
            <w:tcW w:w="521" w:type="dxa"/>
            <w:tcBorders>
              <w:top w:val="nil"/>
              <w:left w:val="nil"/>
              <w:bottom w:val="nil"/>
              <w:right w:val="nil"/>
            </w:tcBorders>
            <w:shd w:val="clear" w:color="auto" w:fill="auto"/>
            <w:noWrap/>
            <w:vAlign w:val="center"/>
          </w:tcPr>
          <w:p w14:paraId="1063C47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.236</w:t>
            </w:r>
          </w:p>
        </w:tc>
      </w:tr>
      <w:tr w:rsidR="002C1C90" w:rsidRPr="007A68F2" w14:paraId="57886E37" w14:textId="77777777" w:rsidTr="005902D7">
        <w:trPr>
          <w:trHeight w:val="320"/>
        </w:trPr>
        <w:tc>
          <w:tcPr>
            <w:tcW w:w="1862" w:type="dxa"/>
            <w:tcBorders>
              <w:top w:val="nil"/>
              <w:left w:val="nil"/>
              <w:bottom w:val="nil"/>
              <w:right w:val="nil"/>
            </w:tcBorders>
            <w:shd w:val="clear" w:color="auto" w:fill="auto"/>
            <w:noWrap/>
            <w:vAlign w:val="bottom"/>
            <w:hideMark/>
          </w:tcPr>
          <w:p w14:paraId="5532632E"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2.      How much did the environment involve you?</w:t>
            </w:r>
          </w:p>
        </w:tc>
        <w:tc>
          <w:tcPr>
            <w:tcW w:w="832" w:type="dxa"/>
            <w:tcBorders>
              <w:top w:val="nil"/>
              <w:left w:val="nil"/>
              <w:bottom w:val="nil"/>
              <w:right w:val="nil"/>
            </w:tcBorders>
            <w:shd w:val="clear" w:color="auto" w:fill="auto"/>
            <w:noWrap/>
            <w:vAlign w:val="center"/>
          </w:tcPr>
          <w:p w14:paraId="0913BA6D" w14:textId="6CCFEB4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4.72</w:t>
            </w:r>
            <w:r w:rsidR="000644D2" w:rsidRPr="007A68F2">
              <w:rPr>
                <w:rFonts w:cs="Times New Roman"/>
                <w:color w:val="000000"/>
                <w:sz w:val="13"/>
                <w:szCs w:val="13"/>
              </w:rPr>
              <w:br/>
            </w:r>
            <w:r w:rsidRPr="007A68F2">
              <w:rPr>
                <w:rFonts w:cs="Times New Roman"/>
                <w:color w:val="000000"/>
                <w:sz w:val="13"/>
                <w:szCs w:val="13"/>
              </w:rPr>
              <w:t>(1.75)</w:t>
            </w:r>
          </w:p>
        </w:tc>
        <w:tc>
          <w:tcPr>
            <w:tcW w:w="850" w:type="dxa"/>
            <w:tcBorders>
              <w:top w:val="nil"/>
              <w:left w:val="nil"/>
              <w:bottom w:val="nil"/>
              <w:right w:val="nil"/>
            </w:tcBorders>
            <w:shd w:val="clear" w:color="auto" w:fill="auto"/>
            <w:noWrap/>
            <w:vAlign w:val="center"/>
          </w:tcPr>
          <w:p w14:paraId="54E38B7D" w14:textId="17EAC08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4.78</w:t>
            </w:r>
            <w:r w:rsidR="000644D2" w:rsidRPr="007A68F2">
              <w:rPr>
                <w:rFonts w:cs="Times New Roman"/>
                <w:color w:val="000000"/>
                <w:sz w:val="13"/>
                <w:szCs w:val="13"/>
              </w:rPr>
              <w:br/>
            </w:r>
            <w:r w:rsidRPr="007A68F2">
              <w:rPr>
                <w:rFonts w:cs="Times New Roman"/>
                <w:color w:val="000000"/>
                <w:sz w:val="13"/>
                <w:szCs w:val="13"/>
              </w:rPr>
              <w:t>(1.73)</w:t>
            </w:r>
          </w:p>
        </w:tc>
        <w:tc>
          <w:tcPr>
            <w:tcW w:w="851" w:type="dxa"/>
            <w:tcBorders>
              <w:top w:val="nil"/>
              <w:left w:val="nil"/>
              <w:bottom w:val="nil"/>
              <w:right w:val="nil"/>
            </w:tcBorders>
            <w:shd w:val="clear" w:color="auto" w:fill="auto"/>
            <w:noWrap/>
            <w:vAlign w:val="center"/>
          </w:tcPr>
          <w:p w14:paraId="386B147A" w14:textId="6A582C1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5.06</w:t>
            </w:r>
            <w:r w:rsidR="000644D2" w:rsidRPr="007A68F2">
              <w:rPr>
                <w:rFonts w:cs="Times New Roman"/>
                <w:color w:val="000000"/>
                <w:sz w:val="13"/>
                <w:szCs w:val="13"/>
              </w:rPr>
              <w:br/>
            </w:r>
            <w:r w:rsidRPr="007A68F2">
              <w:rPr>
                <w:rFonts w:cs="Times New Roman"/>
                <w:color w:val="000000"/>
                <w:sz w:val="13"/>
                <w:szCs w:val="13"/>
              </w:rPr>
              <w:t>(1.7</w:t>
            </w:r>
            <w:r w:rsidR="000644D2" w:rsidRPr="007A68F2">
              <w:rPr>
                <w:rFonts w:cs="Times New Roman"/>
                <w:color w:val="000000"/>
                <w:sz w:val="13"/>
                <w:szCs w:val="13"/>
              </w:rPr>
              <w:t>0</w:t>
            </w:r>
            <w:r w:rsidRPr="007A68F2">
              <w:rPr>
                <w:rFonts w:cs="Times New Roman"/>
                <w:color w:val="000000"/>
                <w:sz w:val="13"/>
                <w:szCs w:val="13"/>
              </w:rPr>
              <w:t>)</w:t>
            </w:r>
          </w:p>
        </w:tc>
        <w:tc>
          <w:tcPr>
            <w:tcW w:w="850" w:type="dxa"/>
            <w:tcBorders>
              <w:top w:val="nil"/>
              <w:left w:val="nil"/>
              <w:bottom w:val="nil"/>
              <w:right w:val="nil"/>
            </w:tcBorders>
            <w:shd w:val="clear" w:color="auto" w:fill="auto"/>
            <w:noWrap/>
            <w:vAlign w:val="center"/>
          </w:tcPr>
          <w:p w14:paraId="7EFD4C88" w14:textId="1FC46FC0"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4.47</w:t>
            </w:r>
            <w:r w:rsidR="000644D2" w:rsidRPr="007A68F2">
              <w:rPr>
                <w:rFonts w:cs="Times New Roman"/>
                <w:color w:val="000000"/>
                <w:sz w:val="13"/>
                <w:szCs w:val="13"/>
              </w:rPr>
              <w:br/>
            </w:r>
            <w:r w:rsidRPr="007A68F2">
              <w:rPr>
                <w:rFonts w:cs="Times New Roman"/>
                <w:color w:val="000000"/>
                <w:sz w:val="13"/>
                <w:szCs w:val="13"/>
              </w:rPr>
              <w:t>(1.73)</w:t>
            </w:r>
          </w:p>
        </w:tc>
        <w:tc>
          <w:tcPr>
            <w:tcW w:w="851" w:type="dxa"/>
            <w:tcBorders>
              <w:top w:val="nil"/>
              <w:left w:val="nil"/>
              <w:bottom w:val="nil"/>
              <w:right w:val="nil"/>
            </w:tcBorders>
            <w:shd w:val="clear" w:color="auto" w:fill="auto"/>
            <w:noWrap/>
            <w:vAlign w:val="center"/>
          </w:tcPr>
          <w:p w14:paraId="566DF0C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-0.016 (0.432)</w:t>
            </w:r>
          </w:p>
        </w:tc>
        <w:tc>
          <w:tcPr>
            <w:tcW w:w="567" w:type="dxa"/>
            <w:tcBorders>
              <w:top w:val="nil"/>
              <w:left w:val="nil"/>
              <w:bottom w:val="nil"/>
              <w:right w:val="nil"/>
            </w:tcBorders>
            <w:shd w:val="clear" w:color="auto" w:fill="auto"/>
            <w:noWrap/>
            <w:vAlign w:val="center"/>
          </w:tcPr>
          <w:p w14:paraId="52BB9175"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-0.036</w:t>
            </w:r>
          </w:p>
        </w:tc>
        <w:tc>
          <w:tcPr>
            <w:tcW w:w="567" w:type="dxa"/>
            <w:tcBorders>
              <w:top w:val="nil"/>
              <w:left w:val="nil"/>
              <w:bottom w:val="nil"/>
              <w:right w:val="nil"/>
            </w:tcBorders>
            <w:shd w:val="clear" w:color="auto" w:fill="auto"/>
            <w:noWrap/>
            <w:vAlign w:val="center"/>
          </w:tcPr>
          <w:p w14:paraId="00C81D0F"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.971</w:t>
            </w:r>
          </w:p>
        </w:tc>
        <w:tc>
          <w:tcPr>
            <w:tcW w:w="708" w:type="dxa"/>
            <w:tcBorders>
              <w:top w:val="nil"/>
              <w:left w:val="nil"/>
              <w:bottom w:val="nil"/>
              <w:right w:val="nil"/>
            </w:tcBorders>
            <w:shd w:val="clear" w:color="auto" w:fill="auto"/>
            <w:noWrap/>
            <w:vAlign w:val="center"/>
          </w:tcPr>
          <w:p w14:paraId="180F7CFA"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-0.594 (0.429)</w:t>
            </w:r>
          </w:p>
        </w:tc>
        <w:tc>
          <w:tcPr>
            <w:tcW w:w="567" w:type="dxa"/>
            <w:tcBorders>
              <w:top w:val="nil"/>
              <w:left w:val="nil"/>
              <w:bottom w:val="nil"/>
              <w:right w:val="nil"/>
            </w:tcBorders>
            <w:shd w:val="clear" w:color="auto" w:fill="auto"/>
            <w:noWrap/>
            <w:vAlign w:val="center"/>
          </w:tcPr>
          <w:p w14:paraId="253A42F6"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-1.383</w:t>
            </w:r>
          </w:p>
        </w:tc>
        <w:tc>
          <w:tcPr>
            <w:tcW w:w="521" w:type="dxa"/>
            <w:tcBorders>
              <w:top w:val="nil"/>
              <w:left w:val="nil"/>
              <w:bottom w:val="nil"/>
              <w:right w:val="nil"/>
            </w:tcBorders>
            <w:shd w:val="clear" w:color="auto" w:fill="auto"/>
            <w:noWrap/>
            <w:vAlign w:val="center"/>
          </w:tcPr>
          <w:p w14:paraId="4727A8ED"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.171</w:t>
            </w:r>
          </w:p>
        </w:tc>
      </w:tr>
      <w:tr w:rsidR="002C1C90" w:rsidRPr="007A68F2" w14:paraId="5F567A0A" w14:textId="77777777" w:rsidTr="005902D7">
        <w:trPr>
          <w:trHeight w:val="320"/>
        </w:trPr>
        <w:tc>
          <w:tcPr>
            <w:tcW w:w="1862" w:type="dxa"/>
            <w:tcBorders>
              <w:top w:val="nil"/>
              <w:left w:val="nil"/>
              <w:bottom w:val="nil"/>
              <w:right w:val="nil"/>
            </w:tcBorders>
            <w:shd w:val="clear" w:color="auto" w:fill="auto"/>
            <w:noWrap/>
            <w:vAlign w:val="bottom"/>
            <w:hideMark/>
          </w:tcPr>
          <w:p w14:paraId="27F91B88"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3.      How natural was the mechanism which controlled movement through the environment?</w:t>
            </w:r>
          </w:p>
        </w:tc>
        <w:tc>
          <w:tcPr>
            <w:tcW w:w="832" w:type="dxa"/>
            <w:tcBorders>
              <w:top w:val="nil"/>
              <w:left w:val="nil"/>
              <w:bottom w:val="nil"/>
              <w:right w:val="nil"/>
            </w:tcBorders>
            <w:shd w:val="clear" w:color="auto" w:fill="auto"/>
            <w:noWrap/>
            <w:vAlign w:val="center"/>
          </w:tcPr>
          <w:p w14:paraId="1AA20B4C" w14:textId="50797C5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3.34</w:t>
            </w:r>
            <w:r w:rsidR="000644D2" w:rsidRPr="007A68F2">
              <w:rPr>
                <w:rFonts w:cs="Times New Roman"/>
                <w:color w:val="000000"/>
                <w:sz w:val="13"/>
                <w:szCs w:val="13"/>
              </w:rPr>
              <w:br/>
            </w:r>
            <w:r w:rsidRPr="007A68F2">
              <w:rPr>
                <w:rFonts w:cs="Times New Roman"/>
                <w:color w:val="000000"/>
                <w:sz w:val="13"/>
                <w:szCs w:val="13"/>
              </w:rPr>
              <w:t>(1.61)</w:t>
            </w:r>
          </w:p>
        </w:tc>
        <w:tc>
          <w:tcPr>
            <w:tcW w:w="850" w:type="dxa"/>
            <w:tcBorders>
              <w:top w:val="nil"/>
              <w:left w:val="nil"/>
              <w:bottom w:val="nil"/>
              <w:right w:val="nil"/>
            </w:tcBorders>
            <w:shd w:val="clear" w:color="auto" w:fill="auto"/>
            <w:noWrap/>
            <w:vAlign w:val="center"/>
          </w:tcPr>
          <w:p w14:paraId="559822BF" w14:textId="4B29C2B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4.05</w:t>
            </w:r>
            <w:r w:rsidR="000644D2" w:rsidRPr="007A68F2">
              <w:rPr>
                <w:rFonts w:cs="Times New Roman"/>
                <w:color w:val="000000"/>
                <w:sz w:val="13"/>
                <w:szCs w:val="13"/>
              </w:rPr>
              <w:br/>
            </w:r>
            <w:r w:rsidRPr="007A68F2">
              <w:rPr>
                <w:rFonts w:cs="Times New Roman"/>
                <w:color w:val="000000"/>
                <w:sz w:val="13"/>
                <w:szCs w:val="13"/>
              </w:rPr>
              <w:t>(1.82)</w:t>
            </w:r>
          </w:p>
        </w:tc>
        <w:tc>
          <w:tcPr>
            <w:tcW w:w="851" w:type="dxa"/>
            <w:tcBorders>
              <w:top w:val="nil"/>
              <w:left w:val="nil"/>
              <w:bottom w:val="nil"/>
              <w:right w:val="nil"/>
            </w:tcBorders>
            <w:shd w:val="clear" w:color="auto" w:fill="auto"/>
            <w:noWrap/>
            <w:vAlign w:val="center"/>
          </w:tcPr>
          <w:p w14:paraId="4879E5CF" w14:textId="4F92ADE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w:t>
            </w:r>
            <w:r w:rsidR="000644D2" w:rsidRPr="007A68F2">
              <w:rPr>
                <w:rFonts w:cs="Times New Roman"/>
                <w:color w:val="000000"/>
                <w:sz w:val="13"/>
                <w:szCs w:val="13"/>
              </w:rPr>
              <w:t>.00</w:t>
            </w:r>
            <w:r w:rsidR="000644D2" w:rsidRPr="007A68F2">
              <w:rPr>
                <w:rFonts w:cs="Times New Roman"/>
                <w:color w:val="000000"/>
                <w:sz w:val="13"/>
                <w:szCs w:val="13"/>
              </w:rPr>
              <w:br/>
            </w:r>
            <w:r w:rsidRPr="007A68F2">
              <w:rPr>
                <w:rFonts w:cs="Times New Roman"/>
                <w:color w:val="000000"/>
                <w:sz w:val="13"/>
                <w:szCs w:val="13"/>
              </w:rPr>
              <w:t>(1.74)</w:t>
            </w:r>
          </w:p>
        </w:tc>
        <w:tc>
          <w:tcPr>
            <w:tcW w:w="850" w:type="dxa"/>
            <w:tcBorders>
              <w:top w:val="nil"/>
              <w:left w:val="nil"/>
              <w:bottom w:val="nil"/>
              <w:right w:val="nil"/>
            </w:tcBorders>
            <w:shd w:val="clear" w:color="auto" w:fill="auto"/>
            <w:noWrap/>
            <w:vAlign w:val="center"/>
          </w:tcPr>
          <w:p w14:paraId="077209AC" w14:textId="62375A11"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3.5</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(1.76)</w:t>
            </w:r>
          </w:p>
        </w:tc>
        <w:tc>
          <w:tcPr>
            <w:tcW w:w="851" w:type="dxa"/>
            <w:tcBorders>
              <w:top w:val="nil"/>
              <w:left w:val="nil"/>
              <w:bottom w:val="nil"/>
              <w:right w:val="nil"/>
            </w:tcBorders>
            <w:shd w:val="clear" w:color="auto" w:fill="auto"/>
            <w:noWrap/>
            <w:vAlign w:val="center"/>
          </w:tcPr>
          <w:p w14:paraId="3CE9CC4C"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0.656 (0.434)</w:t>
            </w:r>
          </w:p>
        </w:tc>
        <w:tc>
          <w:tcPr>
            <w:tcW w:w="567" w:type="dxa"/>
            <w:tcBorders>
              <w:top w:val="nil"/>
              <w:left w:val="nil"/>
              <w:bottom w:val="nil"/>
              <w:right w:val="nil"/>
            </w:tcBorders>
            <w:shd w:val="clear" w:color="auto" w:fill="auto"/>
            <w:noWrap/>
            <w:vAlign w:val="center"/>
          </w:tcPr>
          <w:p w14:paraId="704F5E0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1.513</w:t>
            </w:r>
          </w:p>
        </w:tc>
        <w:tc>
          <w:tcPr>
            <w:tcW w:w="567" w:type="dxa"/>
            <w:tcBorders>
              <w:top w:val="nil"/>
              <w:left w:val="nil"/>
              <w:bottom w:val="nil"/>
              <w:right w:val="nil"/>
            </w:tcBorders>
            <w:shd w:val="clear" w:color="auto" w:fill="auto"/>
            <w:noWrap/>
            <w:vAlign w:val="center"/>
          </w:tcPr>
          <w:p w14:paraId="2FD6BA9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.135</w:t>
            </w:r>
          </w:p>
        </w:tc>
        <w:tc>
          <w:tcPr>
            <w:tcW w:w="708" w:type="dxa"/>
            <w:tcBorders>
              <w:top w:val="nil"/>
              <w:left w:val="nil"/>
              <w:bottom w:val="nil"/>
              <w:right w:val="nil"/>
            </w:tcBorders>
            <w:shd w:val="clear" w:color="auto" w:fill="auto"/>
            <w:noWrap/>
            <w:vAlign w:val="center"/>
          </w:tcPr>
          <w:p w14:paraId="5BBFEA92"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-0.418 (0.431)</w:t>
            </w:r>
          </w:p>
        </w:tc>
        <w:tc>
          <w:tcPr>
            <w:tcW w:w="567" w:type="dxa"/>
            <w:tcBorders>
              <w:top w:val="nil"/>
              <w:left w:val="nil"/>
              <w:bottom w:val="nil"/>
              <w:right w:val="nil"/>
            </w:tcBorders>
            <w:shd w:val="clear" w:color="auto" w:fill="auto"/>
            <w:noWrap/>
            <w:vAlign w:val="center"/>
          </w:tcPr>
          <w:p w14:paraId="6C96CF15"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-0.97</w:t>
            </w:r>
          </w:p>
        </w:tc>
        <w:tc>
          <w:tcPr>
            <w:tcW w:w="521" w:type="dxa"/>
            <w:tcBorders>
              <w:top w:val="nil"/>
              <w:left w:val="nil"/>
              <w:bottom w:val="nil"/>
              <w:right w:val="nil"/>
            </w:tcBorders>
            <w:shd w:val="clear" w:color="auto" w:fill="auto"/>
            <w:noWrap/>
            <w:vAlign w:val="center"/>
          </w:tcPr>
          <w:p w14:paraId="709355F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.336</w:t>
            </w:r>
          </w:p>
        </w:tc>
      </w:tr>
      <w:tr w:rsidR="002C1C90" w:rsidRPr="007A68F2" w14:paraId="2A9FD216" w14:textId="77777777" w:rsidTr="005902D7">
        <w:trPr>
          <w:trHeight w:val="320"/>
        </w:trPr>
        <w:tc>
          <w:tcPr>
            <w:tcW w:w="1862" w:type="dxa"/>
            <w:tcBorders>
              <w:top w:val="nil"/>
              <w:left w:val="nil"/>
              <w:bottom w:val="nil"/>
              <w:right w:val="nil"/>
            </w:tcBorders>
            <w:shd w:val="clear" w:color="auto" w:fill="auto"/>
            <w:noWrap/>
            <w:vAlign w:val="bottom"/>
            <w:hideMark/>
          </w:tcPr>
          <w:p w14:paraId="1394B537"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4.      How much did your experiences in the virtual environment seem consistent with your real-world experiences?</w:t>
            </w:r>
          </w:p>
        </w:tc>
        <w:tc>
          <w:tcPr>
            <w:tcW w:w="832" w:type="dxa"/>
            <w:tcBorders>
              <w:top w:val="nil"/>
              <w:left w:val="nil"/>
              <w:bottom w:val="nil"/>
              <w:right w:val="nil"/>
            </w:tcBorders>
            <w:shd w:val="clear" w:color="auto" w:fill="auto"/>
            <w:noWrap/>
            <w:vAlign w:val="center"/>
          </w:tcPr>
          <w:p w14:paraId="4AF8C1D1" w14:textId="5A778725"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4.52</w:t>
            </w:r>
            <w:r w:rsidR="000644D2" w:rsidRPr="007A68F2">
              <w:rPr>
                <w:rFonts w:cs="Times New Roman"/>
                <w:color w:val="000000"/>
                <w:sz w:val="13"/>
                <w:szCs w:val="13"/>
              </w:rPr>
              <w:br/>
            </w:r>
            <w:r w:rsidRPr="007A68F2">
              <w:rPr>
                <w:rFonts w:cs="Times New Roman"/>
                <w:color w:val="000000"/>
                <w:sz w:val="13"/>
                <w:szCs w:val="13"/>
              </w:rPr>
              <w:t>(1.55)</w:t>
            </w:r>
          </w:p>
        </w:tc>
        <w:tc>
          <w:tcPr>
            <w:tcW w:w="850" w:type="dxa"/>
            <w:tcBorders>
              <w:top w:val="nil"/>
              <w:left w:val="nil"/>
              <w:bottom w:val="nil"/>
              <w:right w:val="nil"/>
            </w:tcBorders>
            <w:shd w:val="clear" w:color="auto" w:fill="auto"/>
            <w:noWrap/>
            <w:vAlign w:val="center"/>
          </w:tcPr>
          <w:p w14:paraId="443049AA" w14:textId="1F713104"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4.3</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(1.78)</w:t>
            </w:r>
          </w:p>
        </w:tc>
        <w:tc>
          <w:tcPr>
            <w:tcW w:w="851" w:type="dxa"/>
            <w:tcBorders>
              <w:top w:val="nil"/>
              <w:left w:val="nil"/>
              <w:bottom w:val="nil"/>
              <w:right w:val="nil"/>
            </w:tcBorders>
            <w:shd w:val="clear" w:color="auto" w:fill="auto"/>
            <w:noWrap/>
            <w:vAlign w:val="center"/>
          </w:tcPr>
          <w:p w14:paraId="0B86D754" w14:textId="34641C84"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4.5</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(1.44)</w:t>
            </w:r>
          </w:p>
        </w:tc>
        <w:tc>
          <w:tcPr>
            <w:tcW w:w="850" w:type="dxa"/>
            <w:tcBorders>
              <w:top w:val="nil"/>
              <w:left w:val="nil"/>
              <w:bottom w:val="nil"/>
              <w:right w:val="nil"/>
            </w:tcBorders>
            <w:shd w:val="clear" w:color="auto" w:fill="auto"/>
            <w:noWrap/>
            <w:vAlign w:val="center"/>
          </w:tcPr>
          <w:p w14:paraId="4EFF5974" w14:textId="5B718EF3"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4.29</w:t>
            </w:r>
            <w:r w:rsidR="000644D2" w:rsidRPr="007A68F2">
              <w:rPr>
                <w:rFonts w:cs="Times New Roman"/>
                <w:color w:val="000000"/>
                <w:sz w:val="13"/>
                <w:szCs w:val="13"/>
              </w:rPr>
              <w:br/>
            </w:r>
            <w:r w:rsidRPr="007A68F2">
              <w:rPr>
                <w:rFonts w:cs="Times New Roman"/>
                <w:color w:val="000000"/>
                <w:sz w:val="13"/>
                <w:szCs w:val="13"/>
              </w:rPr>
              <w:t>(1.88)</w:t>
            </w:r>
          </w:p>
        </w:tc>
        <w:tc>
          <w:tcPr>
            <w:tcW w:w="851" w:type="dxa"/>
            <w:tcBorders>
              <w:top w:val="nil"/>
              <w:left w:val="nil"/>
              <w:bottom w:val="nil"/>
              <w:right w:val="nil"/>
            </w:tcBorders>
            <w:shd w:val="clear" w:color="auto" w:fill="auto"/>
            <w:noWrap/>
            <w:vAlign w:val="center"/>
          </w:tcPr>
          <w:p w14:paraId="351789DD" w14:textId="498702AA"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-0.25</w:t>
            </w:r>
            <w:r w:rsidR="00C30526">
              <w:rPr>
                <w:rFonts w:cs="Times New Roman"/>
                <w:color w:val="000000"/>
                <w:sz w:val="13"/>
                <w:szCs w:val="13"/>
              </w:rPr>
              <w:t>0</w:t>
            </w:r>
            <w:r w:rsidRPr="007A68F2">
              <w:rPr>
                <w:rFonts w:cs="Times New Roman"/>
                <w:color w:val="000000"/>
                <w:sz w:val="13"/>
                <w:szCs w:val="13"/>
              </w:rPr>
              <w:t xml:space="preserve"> (0.423)</w:t>
            </w:r>
          </w:p>
        </w:tc>
        <w:tc>
          <w:tcPr>
            <w:tcW w:w="567" w:type="dxa"/>
            <w:tcBorders>
              <w:top w:val="nil"/>
              <w:left w:val="nil"/>
              <w:bottom w:val="nil"/>
              <w:right w:val="nil"/>
            </w:tcBorders>
            <w:shd w:val="clear" w:color="auto" w:fill="auto"/>
            <w:noWrap/>
            <w:vAlign w:val="center"/>
          </w:tcPr>
          <w:p w14:paraId="6310AB2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-0.592</w:t>
            </w:r>
          </w:p>
        </w:tc>
        <w:tc>
          <w:tcPr>
            <w:tcW w:w="567" w:type="dxa"/>
            <w:tcBorders>
              <w:top w:val="nil"/>
              <w:left w:val="nil"/>
              <w:bottom w:val="nil"/>
              <w:right w:val="nil"/>
            </w:tcBorders>
            <w:shd w:val="clear" w:color="auto" w:fill="auto"/>
            <w:noWrap/>
            <w:vAlign w:val="center"/>
          </w:tcPr>
          <w:p w14:paraId="1182655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.556</w:t>
            </w:r>
          </w:p>
        </w:tc>
        <w:tc>
          <w:tcPr>
            <w:tcW w:w="708" w:type="dxa"/>
            <w:tcBorders>
              <w:top w:val="nil"/>
              <w:left w:val="nil"/>
              <w:bottom w:val="nil"/>
              <w:right w:val="nil"/>
            </w:tcBorders>
            <w:shd w:val="clear" w:color="auto" w:fill="auto"/>
            <w:noWrap/>
            <w:vAlign w:val="center"/>
          </w:tcPr>
          <w:p w14:paraId="5276653D" w14:textId="35DE091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-0.237 (0.42</w:t>
            </w:r>
            <w:r w:rsidR="001568F4" w:rsidRPr="007A68F2">
              <w:rPr>
                <w:rFonts w:cs="Times New Roman"/>
                <w:color w:val="000000"/>
                <w:sz w:val="13"/>
                <w:szCs w:val="13"/>
              </w:rPr>
              <w:t>0</w:t>
            </w:r>
            <w:r w:rsidRPr="007A68F2">
              <w:rPr>
                <w:rFonts w:cs="Times New Roman"/>
                <w:color w:val="000000"/>
                <w:sz w:val="13"/>
                <w:szCs w:val="13"/>
              </w:rPr>
              <w:t>)</w:t>
            </w:r>
          </w:p>
        </w:tc>
        <w:tc>
          <w:tcPr>
            <w:tcW w:w="567" w:type="dxa"/>
            <w:tcBorders>
              <w:top w:val="nil"/>
              <w:left w:val="nil"/>
              <w:bottom w:val="nil"/>
              <w:right w:val="nil"/>
            </w:tcBorders>
            <w:shd w:val="clear" w:color="auto" w:fill="auto"/>
            <w:noWrap/>
            <w:vAlign w:val="center"/>
          </w:tcPr>
          <w:p w14:paraId="2316BC9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-0.565</w:t>
            </w:r>
          </w:p>
        </w:tc>
        <w:tc>
          <w:tcPr>
            <w:tcW w:w="521" w:type="dxa"/>
            <w:tcBorders>
              <w:top w:val="nil"/>
              <w:left w:val="nil"/>
              <w:bottom w:val="nil"/>
              <w:right w:val="nil"/>
            </w:tcBorders>
            <w:shd w:val="clear" w:color="auto" w:fill="auto"/>
            <w:noWrap/>
            <w:vAlign w:val="center"/>
          </w:tcPr>
          <w:p w14:paraId="3A4CAD4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.574</w:t>
            </w:r>
          </w:p>
        </w:tc>
      </w:tr>
      <w:tr w:rsidR="002C1C90" w:rsidRPr="007A68F2" w14:paraId="4978A997" w14:textId="77777777" w:rsidTr="005902D7">
        <w:trPr>
          <w:trHeight w:val="320"/>
        </w:trPr>
        <w:tc>
          <w:tcPr>
            <w:tcW w:w="1862" w:type="dxa"/>
            <w:tcBorders>
              <w:top w:val="nil"/>
              <w:left w:val="nil"/>
              <w:bottom w:val="nil"/>
              <w:right w:val="nil"/>
            </w:tcBorders>
            <w:shd w:val="clear" w:color="auto" w:fill="auto"/>
            <w:noWrap/>
            <w:vAlign w:val="bottom"/>
            <w:hideMark/>
          </w:tcPr>
          <w:p w14:paraId="504B5B4D"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5.      How much did the visual display quality interfere or distract you from performing assigned tasks or required activities?</w:t>
            </w:r>
          </w:p>
        </w:tc>
        <w:tc>
          <w:tcPr>
            <w:tcW w:w="832" w:type="dxa"/>
            <w:tcBorders>
              <w:top w:val="nil"/>
              <w:left w:val="nil"/>
              <w:bottom w:val="nil"/>
              <w:right w:val="nil"/>
            </w:tcBorders>
            <w:shd w:val="clear" w:color="auto" w:fill="auto"/>
            <w:noWrap/>
            <w:vAlign w:val="center"/>
          </w:tcPr>
          <w:p w14:paraId="75FA737C" w14:textId="7FF8D293"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 xml:space="preserve">1.59 </w:t>
            </w:r>
            <w:r w:rsidR="003C6EA6" w:rsidRPr="007A68F2">
              <w:rPr>
                <w:rFonts w:cs="Times New Roman"/>
                <w:color w:val="000000"/>
                <w:sz w:val="13"/>
                <w:szCs w:val="13"/>
              </w:rPr>
              <w:br/>
            </w:r>
            <w:r w:rsidRPr="007A68F2">
              <w:rPr>
                <w:rFonts w:cs="Times New Roman"/>
                <w:color w:val="000000"/>
                <w:sz w:val="13"/>
                <w:szCs w:val="13"/>
              </w:rPr>
              <w:t>(1.05)</w:t>
            </w:r>
          </w:p>
        </w:tc>
        <w:tc>
          <w:tcPr>
            <w:tcW w:w="850" w:type="dxa"/>
            <w:tcBorders>
              <w:top w:val="nil"/>
              <w:left w:val="nil"/>
              <w:bottom w:val="nil"/>
              <w:right w:val="nil"/>
            </w:tcBorders>
            <w:shd w:val="clear" w:color="auto" w:fill="auto"/>
            <w:noWrap/>
            <w:vAlign w:val="center"/>
          </w:tcPr>
          <w:p w14:paraId="242D4613" w14:textId="3B08A93A"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1.78</w:t>
            </w:r>
            <w:r w:rsidR="000644D2" w:rsidRPr="007A68F2">
              <w:rPr>
                <w:rFonts w:cs="Times New Roman"/>
                <w:color w:val="000000"/>
                <w:sz w:val="13"/>
                <w:szCs w:val="13"/>
              </w:rPr>
              <w:br/>
            </w:r>
            <w:r w:rsidRPr="007A68F2">
              <w:rPr>
                <w:rFonts w:cs="Times New Roman"/>
                <w:color w:val="000000"/>
                <w:sz w:val="13"/>
                <w:szCs w:val="13"/>
              </w:rPr>
              <w:t>(0.98)</w:t>
            </w:r>
          </w:p>
        </w:tc>
        <w:tc>
          <w:tcPr>
            <w:tcW w:w="851" w:type="dxa"/>
            <w:tcBorders>
              <w:top w:val="nil"/>
              <w:left w:val="nil"/>
              <w:bottom w:val="nil"/>
              <w:right w:val="nil"/>
            </w:tcBorders>
            <w:shd w:val="clear" w:color="auto" w:fill="auto"/>
            <w:noWrap/>
            <w:vAlign w:val="center"/>
          </w:tcPr>
          <w:p w14:paraId="77E5FB46" w14:textId="3DA7911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1.59</w:t>
            </w:r>
            <w:r w:rsidR="000644D2" w:rsidRPr="007A68F2">
              <w:rPr>
                <w:rFonts w:cs="Times New Roman"/>
                <w:color w:val="000000"/>
                <w:sz w:val="13"/>
                <w:szCs w:val="13"/>
              </w:rPr>
              <w:br/>
            </w:r>
            <w:r w:rsidRPr="007A68F2">
              <w:rPr>
                <w:rFonts w:cs="Times New Roman"/>
                <w:color w:val="000000"/>
                <w:sz w:val="13"/>
                <w:szCs w:val="13"/>
              </w:rPr>
              <w:t>(0.87)</w:t>
            </w:r>
          </w:p>
        </w:tc>
        <w:tc>
          <w:tcPr>
            <w:tcW w:w="850" w:type="dxa"/>
            <w:tcBorders>
              <w:top w:val="nil"/>
              <w:left w:val="nil"/>
              <w:bottom w:val="nil"/>
              <w:right w:val="nil"/>
            </w:tcBorders>
            <w:shd w:val="clear" w:color="auto" w:fill="auto"/>
            <w:noWrap/>
            <w:vAlign w:val="center"/>
          </w:tcPr>
          <w:p w14:paraId="4CE5AB5C" w14:textId="6160BEC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1.79</w:t>
            </w:r>
            <w:r w:rsidR="000644D2" w:rsidRPr="007A68F2">
              <w:rPr>
                <w:rFonts w:cs="Times New Roman"/>
                <w:color w:val="000000"/>
                <w:sz w:val="13"/>
                <w:szCs w:val="13"/>
              </w:rPr>
              <w:br/>
            </w:r>
            <w:r w:rsidRPr="007A68F2">
              <w:rPr>
                <w:rFonts w:cs="Times New Roman"/>
                <w:color w:val="000000"/>
                <w:sz w:val="13"/>
                <w:szCs w:val="13"/>
              </w:rPr>
              <w:t>(1.12)</w:t>
            </w:r>
          </w:p>
        </w:tc>
        <w:tc>
          <w:tcPr>
            <w:tcW w:w="851" w:type="dxa"/>
            <w:tcBorders>
              <w:top w:val="nil"/>
              <w:left w:val="nil"/>
              <w:bottom w:val="nil"/>
              <w:right w:val="nil"/>
            </w:tcBorders>
            <w:shd w:val="clear" w:color="auto" w:fill="auto"/>
            <w:noWrap/>
            <w:vAlign w:val="center"/>
          </w:tcPr>
          <w:p w14:paraId="21EBB6E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0.227 (0.253)</w:t>
            </w:r>
          </w:p>
        </w:tc>
        <w:tc>
          <w:tcPr>
            <w:tcW w:w="567" w:type="dxa"/>
            <w:tcBorders>
              <w:top w:val="nil"/>
              <w:left w:val="nil"/>
              <w:bottom w:val="nil"/>
              <w:right w:val="nil"/>
            </w:tcBorders>
            <w:shd w:val="clear" w:color="auto" w:fill="auto"/>
            <w:noWrap/>
            <w:vAlign w:val="center"/>
          </w:tcPr>
          <w:p w14:paraId="6AD369A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0.896</w:t>
            </w:r>
          </w:p>
        </w:tc>
        <w:tc>
          <w:tcPr>
            <w:tcW w:w="567" w:type="dxa"/>
            <w:tcBorders>
              <w:top w:val="nil"/>
              <w:left w:val="nil"/>
              <w:bottom w:val="nil"/>
              <w:right w:val="nil"/>
            </w:tcBorders>
            <w:shd w:val="clear" w:color="auto" w:fill="auto"/>
            <w:noWrap/>
            <w:vAlign w:val="center"/>
          </w:tcPr>
          <w:p w14:paraId="4B89AB1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.374</w:t>
            </w:r>
          </w:p>
        </w:tc>
        <w:tc>
          <w:tcPr>
            <w:tcW w:w="708" w:type="dxa"/>
            <w:tcBorders>
              <w:top w:val="nil"/>
              <w:left w:val="nil"/>
              <w:bottom w:val="nil"/>
              <w:right w:val="nil"/>
            </w:tcBorders>
            <w:shd w:val="clear" w:color="auto" w:fill="auto"/>
            <w:noWrap/>
            <w:vAlign w:val="center"/>
          </w:tcPr>
          <w:p w14:paraId="7B75C02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0.229 (0.251)</w:t>
            </w:r>
          </w:p>
        </w:tc>
        <w:tc>
          <w:tcPr>
            <w:tcW w:w="567" w:type="dxa"/>
            <w:tcBorders>
              <w:top w:val="nil"/>
              <w:left w:val="nil"/>
              <w:bottom w:val="nil"/>
              <w:right w:val="nil"/>
            </w:tcBorders>
            <w:shd w:val="clear" w:color="auto" w:fill="auto"/>
            <w:noWrap/>
            <w:vAlign w:val="center"/>
          </w:tcPr>
          <w:p w14:paraId="6F59DC2E"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0.911</w:t>
            </w:r>
          </w:p>
        </w:tc>
        <w:tc>
          <w:tcPr>
            <w:tcW w:w="521" w:type="dxa"/>
            <w:tcBorders>
              <w:top w:val="nil"/>
              <w:left w:val="nil"/>
              <w:bottom w:val="nil"/>
              <w:right w:val="nil"/>
            </w:tcBorders>
            <w:shd w:val="clear" w:color="auto" w:fill="auto"/>
            <w:noWrap/>
            <w:vAlign w:val="center"/>
          </w:tcPr>
          <w:p w14:paraId="6560B12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.366</w:t>
            </w:r>
          </w:p>
        </w:tc>
      </w:tr>
      <w:tr w:rsidR="002C1C90" w:rsidRPr="007A68F2" w14:paraId="3384EF13" w14:textId="77777777" w:rsidTr="005902D7">
        <w:trPr>
          <w:trHeight w:val="320"/>
        </w:trPr>
        <w:tc>
          <w:tcPr>
            <w:tcW w:w="1862" w:type="dxa"/>
            <w:tcBorders>
              <w:top w:val="nil"/>
              <w:left w:val="nil"/>
              <w:bottom w:val="nil"/>
              <w:right w:val="nil"/>
            </w:tcBorders>
            <w:shd w:val="clear" w:color="auto" w:fill="auto"/>
            <w:noWrap/>
            <w:vAlign w:val="bottom"/>
            <w:hideMark/>
          </w:tcPr>
          <w:p w14:paraId="350ED4D5"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6.      How much did the control devices interfere with the performance of assigned tasks or with other activities?</w:t>
            </w:r>
          </w:p>
        </w:tc>
        <w:tc>
          <w:tcPr>
            <w:tcW w:w="832" w:type="dxa"/>
            <w:tcBorders>
              <w:top w:val="nil"/>
              <w:left w:val="nil"/>
              <w:bottom w:val="nil"/>
              <w:right w:val="nil"/>
            </w:tcBorders>
            <w:shd w:val="clear" w:color="auto" w:fill="auto"/>
            <w:noWrap/>
            <w:vAlign w:val="center"/>
          </w:tcPr>
          <w:p w14:paraId="1507B417" w14:textId="65AF565A"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1.76</w:t>
            </w:r>
            <w:r w:rsidR="000644D2" w:rsidRPr="007A68F2">
              <w:rPr>
                <w:rFonts w:cs="Times New Roman"/>
                <w:color w:val="000000"/>
                <w:sz w:val="13"/>
                <w:szCs w:val="13"/>
              </w:rPr>
              <w:br/>
            </w:r>
            <w:r w:rsidRPr="007A68F2">
              <w:rPr>
                <w:rFonts w:cs="Times New Roman"/>
                <w:color w:val="000000"/>
                <w:sz w:val="13"/>
                <w:szCs w:val="13"/>
              </w:rPr>
              <w:t>(1.5</w:t>
            </w:r>
            <w:r w:rsidR="000644D2" w:rsidRPr="007A68F2">
              <w:rPr>
                <w:rFonts w:cs="Times New Roman"/>
                <w:color w:val="000000"/>
                <w:sz w:val="13"/>
                <w:szCs w:val="13"/>
              </w:rPr>
              <w:t>0</w:t>
            </w:r>
            <w:r w:rsidRPr="007A68F2">
              <w:rPr>
                <w:rFonts w:cs="Times New Roman"/>
                <w:color w:val="000000"/>
                <w:sz w:val="13"/>
                <w:szCs w:val="13"/>
              </w:rPr>
              <w:t>)</w:t>
            </w:r>
          </w:p>
        </w:tc>
        <w:tc>
          <w:tcPr>
            <w:tcW w:w="850" w:type="dxa"/>
            <w:tcBorders>
              <w:top w:val="nil"/>
              <w:left w:val="nil"/>
              <w:bottom w:val="nil"/>
              <w:right w:val="nil"/>
            </w:tcBorders>
            <w:shd w:val="clear" w:color="auto" w:fill="auto"/>
            <w:noWrap/>
            <w:vAlign w:val="center"/>
          </w:tcPr>
          <w:p w14:paraId="63949F7C" w14:textId="7A838A24"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1.38</w:t>
            </w:r>
            <w:r w:rsidR="000644D2" w:rsidRPr="007A68F2">
              <w:rPr>
                <w:rFonts w:cs="Times New Roman"/>
                <w:color w:val="000000"/>
                <w:sz w:val="13"/>
                <w:szCs w:val="13"/>
              </w:rPr>
              <w:br/>
            </w:r>
            <w:r w:rsidRPr="007A68F2">
              <w:rPr>
                <w:rFonts w:cs="Times New Roman"/>
                <w:color w:val="000000"/>
                <w:sz w:val="13"/>
                <w:szCs w:val="13"/>
              </w:rPr>
              <w:t>(0.83)</w:t>
            </w:r>
          </w:p>
        </w:tc>
        <w:tc>
          <w:tcPr>
            <w:tcW w:w="851" w:type="dxa"/>
            <w:tcBorders>
              <w:top w:val="nil"/>
              <w:left w:val="nil"/>
              <w:bottom w:val="nil"/>
              <w:right w:val="nil"/>
            </w:tcBorders>
            <w:shd w:val="clear" w:color="auto" w:fill="auto"/>
            <w:noWrap/>
            <w:vAlign w:val="center"/>
          </w:tcPr>
          <w:p w14:paraId="57B73CAD" w14:textId="4EC290C0"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1.66</w:t>
            </w:r>
            <w:r w:rsidR="000644D2" w:rsidRPr="007A68F2">
              <w:rPr>
                <w:rFonts w:cs="Times New Roman"/>
                <w:color w:val="000000"/>
                <w:sz w:val="13"/>
                <w:szCs w:val="13"/>
              </w:rPr>
              <w:br/>
            </w:r>
            <w:r w:rsidRPr="007A68F2">
              <w:rPr>
                <w:rFonts w:cs="Times New Roman"/>
                <w:color w:val="000000"/>
                <w:sz w:val="13"/>
                <w:szCs w:val="13"/>
              </w:rPr>
              <w:t>(1.33)</w:t>
            </w:r>
          </w:p>
        </w:tc>
        <w:tc>
          <w:tcPr>
            <w:tcW w:w="850" w:type="dxa"/>
            <w:tcBorders>
              <w:top w:val="nil"/>
              <w:left w:val="nil"/>
              <w:bottom w:val="nil"/>
              <w:right w:val="nil"/>
            </w:tcBorders>
            <w:shd w:val="clear" w:color="auto" w:fill="auto"/>
            <w:noWrap/>
            <w:vAlign w:val="center"/>
          </w:tcPr>
          <w:p w14:paraId="2B9F9084" w14:textId="6D2E2F62"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1.44</w:t>
            </w:r>
            <w:r w:rsidR="000644D2" w:rsidRPr="007A68F2">
              <w:rPr>
                <w:rFonts w:cs="Times New Roman"/>
                <w:color w:val="000000"/>
                <w:sz w:val="13"/>
                <w:szCs w:val="13"/>
              </w:rPr>
              <w:br/>
            </w:r>
            <w:r w:rsidRPr="007A68F2">
              <w:rPr>
                <w:rFonts w:cs="Times New Roman"/>
                <w:color w:val="000000"/>
                <w:sz w:val="13"/>
                <w:szCs w:val="13"/>
              </w:rPr>
              <w:t>(1.02)</w:t>
            </w:r>
          </w:p>
        </w:tc>
        <w:tc>
          <w:tcPr>
            <w:tcW w:w="851" w:type="dxa"/>
            <w:tcBorders>
              <w:top w:val="nil"/>
              <w:left w:val="nil"/>
              <w:bottom w:val="nil"/>
              <w:right w:val="nil"/>
            </w:tcBorders>
            <w:shd w:val="clear" w:color="auto" w:fill="auto"/>
            <w:noWrap/>
            <w:vAlign w:val="center"/>
          </w:tcPr>
          <w:p w14:paraId="2377DF5D"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-0.414 (0.294)</w:t>
            </w:r>
          </w:p>
        </w:tc>
        <w:tc>
          <w:tcPr>
            <w:tcW w:w="567" w:type="dxa"/>
            <w:tcBorders>
              <w:top w:val="nil"/>
              <w:left w:val="nil"/>
              <w:bottom w:val="nil"/>
              <w:right w:val="nil"/>
            </w:tcBorders>
            <w:shd w:val="clear" w:color="auto" w:fill="auto"/>
            <w:noWrap/>
            <w:vAlign w:val="center"/>
          </w:tcPr>
          <w:p w14:paraId="48C0AA3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-1.411</w:t>
            </w:r>
          </w:p>
        </w:tc>
        <w:tc>
          <w:tcPr>
            <w:tcW w:w="567" w:type="dxa"/>
            <w:tcBorders>
              <w:top w:val="nil"/>
              <w:left w:val="nil"/>
              <w:bottom w:val="nil"/>
              <w:right w:val="nil"/>
            </w:tcBorders>
            <w:shd w:val="clear" w:color="auto" w:fill="auto"/>
            <w:noWrap/>
            <w:vAlign w:val="center"/>
          </w:tcPr>
          <w:p w14:paraId="224F832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.163</w:t>
            </w:r>
          </w:p>
        </w:tc>
        <w:tc>
          <w:tcPr>
            <w:tcW w:w="708" w:type="dxa"/>
            <w:tcBorders>
              <w:top w:val="nil"/>
              <w:left w:val="nil"/>
              <w:bottom w:val="nil"/>
              <w:right w:val="nil"/>
            </w:tcBorders>
            <w:shd w:val="clear" w:color="auto" w:fill="auto"/>
            <w:noWrap/>
            <w:vAlign w:val="center"/>
          </w:tcPr>
          <w:p w14:paraId="5F677AAF"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-0.267 (0.292)</w:t>
            </w:r>
          </w:p>
        </w:tc>
        <w:tc>
          <w:tcPr>
            <w:tcW w:w="567" w:type="dxa"/>
            <w:tcBorders>
              <w:top w:val="nil"/>
              <w:left w:val="nil"/>
              <w:bottom w:val="nil"/>
              <w:right w:val="nil"/>
            </w:tcBorders>
            <w:shd w:val="clear" w:color="auto" w:fill="auto"/>
            <w:noWrap/>
            <w:vAlign w:val="center"/>
          </w:tcPr>
          <w:p w14:paraId="1FDA6DA8"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-0.915</w:t>
            </w:r>
          </w:p>
        </w:tc>
        <w:tc>
          <w:tcPr>
            <w:tcW w:w="521" w:type="dxa"/>
            <w:tcBorders>
              <w:top w:val="nil"/>
              <w:left w:val="nil"/>
              <w:bottom w:val="nil"/>
              <w:right w:val="nil"/>
            </w:tcBorders>
            <w:shd w:val="clear" w:color="auto" w:fill="auto"/>
            <w:noWrap/>
            <w:vAlign w:val="center"/>
          </w:tcPr>
          <w:p w14:paraId="19AD96F5"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.364</w:t>
            </w:r>
          </w:p>
        </w:tc>
      </w:tr>
      <w:tr w:rsidR="002C1C90" w:rsidRPr="007A68F2" w14:paraId="3D9BF7B1" w14:textId="77777777" w:rsidTr="005902D7">
        <w:trPr>
          <w:trHeight w:val="320"/>
        </w:trPr>
        <w:tc>
          <w:tcPr>
            <w:tcW w:w="1862" w:type="dxa"/>
            <w:tcBorders>
              <w:top w:val="nil"/>
              <w:left w:val="nil"/>
              <w:bottom w:val="nil"/>
              <w:right w:val="nil"/>
            </w:tcBorders>
            <w:shd w:val="clear" w:color="auto" w:fill="auto"/>
            <w:noWrap/>
            <w:vAlign w:val="bottom"/>
            <w:hideMark/>
          </w:tcPr>
          <w:p w14:paraId="0DD47CFA"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7.      How well could you concentrate on the assigned tasks or required activities?</w:t>
            </w:r>
          </w:p>
        </w:tc>
        <w:tc>
          <w:tcPr>
            <w:tcW w:w="832" w:type="dxa"/>
            <w:tcBorders>
              <w:top w:val="nil"/>
              <w:left w:val="nil"/>
              <w:bottom w:val="nil"/>
              <w:right w:val="nil"/>
            </w:tcBorders>
            <w:shd w:val="clear" w:color="auto" w:fill="auto"/>
            <w:noWrap/>
            <w:vAlign w:val="center"/>
          </w:tcPr>
          <w:p w14:paraId="2BCB4AD4" w14:textId="5253DE4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5.38</w:t>
            </w:r>
            <w:r w:rsidR="000644D2" w:rsidRPr="007A68F2">
              <w:rPr>
                <w:rFonts w:cs="Times New Roman"/>
                <w:color w:val="000000"/>
                <w:sz w:val="13"/>
                <w:szCs w:val="13"/>
              </w:rPr>
              <w:br/>
            </w:r>
            <w:r w:rsidRPr="007A68F2">
              <w:rPr>
                <w:rFonts w:cs="Times New Roman"/>
                <w:color w:val="000000"/>
                <w:sz w:val="13"/>
                <w:szCs w:val="13"/>
              </w:rPr>
              <w:t>(1.32)</w:t>
            </w:r>
          </w:p>
        </w:tc>
        <w:tc>
          <w:tcPr>
            <w:tcW w:w="850" w:type="dxa"/>
            <w:tcBorders>
              <w:top w:val="nil"/>
              <w:left w:val="nil"/>
              <w:bottom w:val="nil"/>
              <w:right w:val="nil"/>
            </w:tcBorders>
            <w:shd w:val="clear" w:color="auto" w:fill="auto"/>
            <w:noWrap/>
            <w:vAlign w:val="center"/>
          </w:tcPr>
          <w:p w14:paraId="31026FD9" w14:textId="6E277B5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5.24</w:t>
            </w:r>
            <w:r w:rsidR="000644D2" w:rsidRPr="007A68F2">
              <w:rPr>
                <w:rFonts w:cs="Times New Roman"/>
                <w:color w:val="000000"/>
                <w:sz w:val="13"/>
                <w:szCs w:val="13"/>
              </w:rPr>
              <w:br/>
            </w:r>
            <w:r w:rsidRPr="007A68F2">
              <w:rPr>
                <w:rFonts w:cs="Times New Roman"/>
                <w:color w:val="000000"/>
                <w:sz w:val="13"/>
                <w:szCs w:val="13"/>
              </w:rPr>
              <w:t>(1.52)</w:t>
            </w:r>
          </w:p>
        </w:tc>
        <w:tc>
          <w:tcPr>
            <w:tcW w:w="851" w:type="dxa"/>
            <w:tcBorders>
              <w:top w:val="nil"/>
              <w:left w:val="nil"/>
              <w:bottom w:val="nil"/>
              <w:right w:val="nil"/>
            </w:tcBorders>
            <w:shd w:val="clear" w:color="auto" w:fill="auto"/>
            <w:noWrap/>
            <w:vAlign w:val="center"/>
          </w:tcPr>
          <w:p w14:paraId="4589A096" w14:textId="1090954F"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5.25</w:t>
            </w:r>
            <w:r w:rsidR="000644D2" w:rsidRPr="007A68F2">
              <w:rPr>
                <w:rFonts w:cs="Times New Roman"/>
                <w:color w:val="000000"/>
                <w:sz w:val="13"/>
                <w:szCs w:val="13"/>
              </w:rPr>
              <w:br/>
            </w:r>
            <w:r w:rsidRPr="007A68F2">
              <w:rPr>
                <w:rFonts w:cs="Times New Roman"/>
                <w:color w:val="000000"/>
                <w:sz w:val="13"/>
                <w:szCs w:val="13"/>
              </w:rPr>
              <w:t>(1.44)</w:t>
            </w:r>
          </w:p>
        </w:tc>
        <w:tc>
          <w:tcPr>
            <w:tcW w:w="850" w:type="dxa"/>
            <w:tcBorders>
              <w:top w:val="nil"/>
              <w:left w:val="nil"/>
              <w:bottom w:val="nil"/>
              <w:right w:val="nil"/>
            </w:tcBorders>
            <w:shd w:val="clear" w:color="auto" w:fill="auto"/>
            <w:noWrap/>
            <w:vAlign w:val="center"/>
          </w:tcPr>
          <w:p w14:paraId="4BE282A4" w14:textId="6F1C795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5.35</w:t>
            </w:r>
            <w:r w:rsidR="000644D2" w:rsidRPr="007A68F2">
              <w:rPr>
                <w:rFonts w:cs="Times New Roman"/>
                <w:color w:val="000000"/>
                <w:sz w:val="13"/>
                <w:szCs w:val="13"/>
              </w:rPr>
              <w:br/>
            </w:r>
            <w:r w:rsidRPr="007A68F2">
              <w:rPr>
                <w:rFonts w:cs="Times New Roman"/>
                <w:color w:val="000000"/>
                <w:sz w:val="13"/>
                <w:szCs w:val="13"/>
              </w:rPr>
              <w:t>(1.43)</w:t>
            </w:r>
          </w:p>
        </w:tc>
        <w:tc>
          <w:tcPr>
            <w:tcW w:w="851" w:type="dxa"/>
            <w:tcBorders>
              <w:top w:val="nil"/>
              <w:left w:val="nil"/>
              <w:bottom w:val="nil"/>
              <w:right w:val="nil"/>
            </w:tcBorders>
            <w:shd w:val="clear" w:color="auto" w:fill="auto"/>
            <w:noWrap/>
            <w:vAlign w:val="center"/>
          </w:tcPr>
          <w:p w14:paraId="4BBAB9D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-0.125 (0.361)</w:t>
            </w:r>
          </w:p>
        </w:tc>
        <w:tc>
          <w:tcPr>
            <w:tcW w:w="567" w:type="dxa"/>
            <w:tcBorders>
              <w:top w:val="nil"/>
              <w:left w:val="nil"/>
              <w:bottom w:val="nil"/>
              <w:right w:val="nil"/>
            </w:tcBorders>
            <w:shd w:val="clear" w:color="auto" w:fill="auto"/>
            <w:noWrap/>
            <w:vAlign w:val="center"/>
          </w:tcPr>
          <w:p w14:paraId="5578A5BA"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-0.346</w:t>
            </w:r>
          </w:p>
        </w:tc>
        <w:tc>
          <w:tcPr>
            <w:tcW w:w="567" w:type="dxa"/>
            <w:tcBorders>
              <w:top w:val="nil"/>
              <w:left w:val="nil"/>
              <w:bottom w:val="nil"/>
              <w:right w:val="nil"/>
            </w:tcBorders>
            <w:shd w:val="clear" w:color="auto" w:fill="auto"/>
            <w:noWrap/>
            <w:vAlign w:val="center"/>
          </w:tcPr>
          <w:p w14:paraId="107ABFFE" w14:textId="4FFA998C"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.73</w:t>
            </w:r>
            <w:r w:rsidR="00630D0C" w:rsidRPr="007A68F2">
              <w:rPr>
                <w:rFonts w:cs="Times New Roman"/>
                <w:color w:val="000000"/>
                <w:sz w:val="13"/>
                <w:szCs w:val="13"/>
              </w:rPr>
              <w:t>0</w:t>
            </w:r>
          </w:p>
        </w:tc>
        <w:tc>
          <w:tcPr>
            <w:tcW w:w="708" w:type="dxa"/>
            <w:tcBorders>
              <w:top w:val="nil"/>
              <w:left w:val="nil"/>
              <w:bottom w:val="nil"/>
              <w:right w:val="nil"/>
            </w:tcBorders>
            <w:shd w:val="clear" w:color="auto" w:fill="auto"/>
            <w:noWrap/>
            <w:vAlign w:val="center"/>
          </w:tcPr>
          <w:p w14:paraId="50242A92"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0.087 (0.359)</w:t>
            </w:r>
          </w:p>
        </w:tc>
        <w:tc>
          <w:tcPr>
            <w:tcW w:w="567" w:type="dxa"/>
            <w:tcBorders>
              <w:top w:val="nil"/>
              <w:left w:val="nil"/>
              <w:bottom w:val="nil"/>
              <w:right w:val="nil"/>
            </w:tcBorders>
            <w:shd w:val="clear" w:color="auto" w:fill="auto"/>
            <w:noWrap/>
            <w:vAlign w:val="center"/>
          </w:tcPr>
          <w:p w14:paraId="1681FED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0.243</w:t>
            </w:r>
          </w:p>
        </w:tc>
        <w:tc>
          <w:tcPr>
            <w:tcW w:w="521" w:type="dxa"/>
            <w:tcBorders>
              <w:top w:val="nil"/>
              <w:left w:val="nil"/>
              <w:bottom w:val="nil"/>
              <w:right w:val="nil"/>
            </w:tcBorders>
            <w:shd w:val="clear" w:color="auto" w:fill="auto"/>
            <w:noWrap/>
            <w:vAlign w:val="center"/>
          </w:tcPr>
          <w:p w14:paraId="1419D20D"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.808</w:t>
            </w:r>
          </w:p>
        </w:tc>
      </w:tr>
      <w:tr w:rsidR="002C1C90" w:rsidRPr="007A68F2" w14:paraId="1063CE68" w14:textId="77777777" w:rsidTr="005902D7">
        <w:trPr>
          <w:trHeight w:val="320"/>
        </w:trPr>
        <w:tc>
          <w:tcPr>
            <w:tcW w:w="1862" w:type="dxa"/>
            <w:tcBorders>
              <w:top w:val="nil"/>
              <w:left w:val="nil"/>
              <w:bottom w:val="nil"/>
              <w:right w:val="nil"/>
            </w:tcBorders>
            <w:shd w:val="clear" w:color="auto" w:fill="auto"/>
            <w:noWrap/>
            <w:vAlign w:val="bottom"/>
            <w:hideMark/>
          </w:tcPr>
          <w:p w14:paraId="237A1945"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8.      How well could you hear sounds?</w:t>
            </w:r>
          </w:p>
        </w:tc>
        <w:tc>
          <w:tcPr>
            <w:tcW w:w="832" w:type="dxa"/>
            <w:tcBorders>
              <w:top w:val="nil"/>
              <w:left w:val="nil"/>
              <w:bottom w:val="nil"/>
              <w:right w:val="nil"/>
            </w:tcBorders>
            <w:shd w:val="clear" w:color="auto" w:fill="auto"/>
            <w:noWrap/>
            <w:vAlign w:val="center"/>
          </w:tcPr>
          <w:p w14:paraId="1E2828FC" w14:textId="1ACDAB25"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6.76</w:t>
            </w:r>
            <w:r w:rsidR="000644D2" w:rsidRPr="007A68F2">
              <w:rPr>
                <w:rFonts w:cs="Times New Roman"/>
                <w:color w:val="000000"/>
                <w:sz w:val="13"/>
                <w:szCs w:val="13"/>
              </w:rPr>
              <w:br/>
            </w:r>
            <w:r w:rsidRPr="007A68F2">
              <w:rPr>
                <w:rFonts w:cs="Times New Roman"/>
                <w:color w:val="000000"/>
                <w:sz w:val="13"/>
                <w:szCs w:val="13"/>
              </w:rPr>
              <w:t>(0.79)</w:t>
            </w:r>
          </w:p>
        </w:tc>
        <w:tc>
          <w:tcPr>
            <w:tcW w:w="850" w:type="dxa"/>
            <w:tcBorders>
              <w:top w:val="nil"/>
              <w:left w:val="nil"/>
              <w:bottom w:val="nil"/>
              <w:right w:val="nil"/>
            </w:tcBorders>
            <w:shd w:val="clear" w:color="auto" w:fill="auto"/>
            <w:noWrap/>
            <w:vAlign w:val="center"/>
          </w:tcPr>
          <w:p w14:paraId="05B918E0" w14:textId="2E1809DD"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6.76</w:t>
            </w:r>
            <w:r w:rsidR="000644D2" w:rsidRPr="007A68F2">
              <w:rPr>
                <w:rFonts w:cs="Times New Roman"/>
                <w:color w:val="000000"/>
                <w:sz w:val="13"/>
                <w:szCs w:val="13"/>
              </w:rPr>
              <w:br/>
            </w:r>
            <w:r w:rsidRPr="007A68F2">
              <w:rPr>
                <w:rFonts w:cs="Times New Roman"/>
                <w:color w:val="000000"/>
                <w:sz w:val="13"/>
                <w:szCs w:val="13"/>
              </w:rPr>
              <w:t>(0.55)</w:t>
            </w:r>
          </w:p>
        </w:tc>
        <w:tc>
          <w:tcPr>
            <w:tcW w:w="851" w:type="dxa"/>
            <w:tcBorders>
              <w:top w:val="nil"/>
              <w:left w:val="nil"/>
              <w:bottom w:val="nil"/>
              <w:right w:val="nil"/>
            </w:tcBorders>
            <w:shd w:val="clear" w:color="auto" w:fill="auto"/>
            <w:noWrap/>
            <w:vAlign w:val="center"/>
          </w:tcPr>
          <w:p w14:paraId="28FC0E3C" w14:textId="0289A8D1"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6.66</w:t>
            </w:r>
            <w:r w:rsidR="000644D2" w:rsidRPr="007A68F2">
              <w:rPr>
                <w:rFonts w:cs="Times New Roman"/>
                <w:color w:val="000000"/>
                <w:sz w:val="13"/>
                <w:szCs w:val="13"/>
              </w:rPr>
              <w:br/>
            </w:r>
            <w:r w:rsidRPr="007A68F2">
              <w:rPr>
                <w:rFonts w:cs="Times New Roman"/>
                <w:color w:val="000000"/>
                <w:sz w:val="13"/>
                <w:szCs w:val="13"/>
              </w:rPr>
              <w:t>(0.83)</w:t>
            </w:r>
          </w:p>
        </w:tc>
        <w:tc>
          <w:tcPr>
            <w:tcW w:w="850" w:type="dxa"/>
            <w:tcBorders>
              <w:top w:val="nil"/>
              <w:left w:val="nil"/>
              <w:bottom w:val="nil"/>
              <w:right w:val="nil"/>
            </w:tcBorders>
            <w:shd w:val="clear" w:color="auto" w:fill="auto"/>
            <w:noWrap/>
            <w:vAlign w:val="center"/>
          </w:tcPr>
          <w:p w14:paraId="68BAEADD" w14:textId="5B67B45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6.85</w:t>
            </w:r>
            <w:r w:rsidR="000644D2" w:rsidRPr="007A68F2">
              <w:rPr>
                <w:rFonts w:cs="Times New Roman"/>
                <w:color w:val="000000"/>
                <w:sz w:val="13"/>
                <w:szCs w:val="13"/>
              </w:rPr>
              <w:br/>
            </w:r>
            <w:r w:rsidRPr="007A68F2">
              <w:rPr>
                <w:rFonts w:cs="Times New Roman"/>
                <w:color w:val="000000"/>
                <w:sz w:val="13"/>
                <w:szCs w:val="13"/>
              </w:rPr>
              <w:t>(0.44)</w:t>
            </w:r>
          </w:p>
        </w:tc>
        <w:tc>
          <w:tcPr>
            <w:tcW w:w="851" w:type="dxa"/>
            <w:tcBorders>
              <w:top w:val="nil"/>
              <w:left w:val="nil"/>
              <w:bottom w:val="nil"/>
              <w:right w:val="nil"/>
            </w:tcBorders>
            <w:shd w:val="clear" w:color="auto" w:fill="auto"/>
            <w:noWrap/>
            <w:vAlign w:val="center"/>
          </w:tcPr>
          <w:p w14:paraId="65D0FCA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0.023 (0.165)</w:t>
            </w:r>
          </w:p>
        </w:tc>
        <w:tc>
          <w:tcPr>
            <w:tcW w:w="567" w:type="dxa"/>
            <w:tcBorders>
              <w:top w:val="nil"/>
              <w:left w:val="nil"/>
              <w:bottom w:val="nil"/>
              <w:right w:val="nil"/>
            </w:tcBorders>
            <w:shd w:val="clear" w:color="auto" w:fill="auto"/>
            <w:noWrap/>
            <w:vAlign w:val="center"/>
          </w:tcPr>
          <w:p w14:paraId="1D7A2AE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0.142</w:t>
            </w:r>
          </w:p>
        </w:tc>
        <w:tc>
          <w:tcPr>
            <w:tcW w:w="567" w:type="dxa"/>
            <w:tcBorders>
              <w:top w:val="nil"/>
              <w:left w:val="nil"/>
              <w:bottom w:val="nil"/>
              <w:right w:val="nil"/>
            </w:tcBorders>
            <w:shd w:val="clear" w:color="auto" w:fill="auto"/>
            <w:noWrap/>
            <w:vAlign w:val="center"/>
          </w:tcPr>
          <w:p w14:paraId="72CCA04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.888</w:t>
            </w:r>
          </w:p>
        </w:tc>
        <w:tc>
          <w:tcPr>
            <w:tcW w:w="708" w:type="dxa"/>
            <w:tcBorders>
              <w:top w:val="nil"/>
              <w:left w:val="nil"/>
              <w:bottom w:val="nil"/>
              <w:right w:val="nil"/>
            </w:tcBorders>
            <w:shd w:val="clear" w:color="auto" w:fill="auto"/>
            <w:noWrap/>
            <w:vAlign w:val="center"/>
          </w:tcPr>
          <w:p w14:paraId="2F2DC51F" w14:textId="418B6131"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w:t>
            </w:r>
            <w:r w:rsidR="001568F4" w:rsidRPr="007A68F2">
              <w:rPr>
                <w:rFonts w:cs="Times New Roman"/>
                <w:color w:val="000000"/>
                <w:sz w:val="13"/>
                <w:szCs w:val="13"/>
              </w:rPr>
              <w:t>00</w:t>
            </w:r>
            <w:r w:rsidRPr="007A68F2">
              <w:rPr>
                <w:rFonts w:cs="Times New Roman"/>
                <w:color w:val="000000"/>
                <w:sz w:val="13"/>
                <w:szCs w:val="13"/>
              </w:rPr>
              <w:t xml:space="preserve"> (0.164)</w:t>
            </w:r>
          </w:p>
        </w:tc>
        <w:tc>
          <w:tcPr>
            <w:tcW w:w="567" w:type="dxa"/>
            <w:tcBorders>
              <w:top w:val="nil"/>
              <w:left w:val="nil"/>
              <w:bottom w:val="nil"/>
              <w:right w:val="nil"/>
            </w:tcBorders>
            <w:shd w:val="clear" w:color="auto" w:fill="auto"/>
            <w:noWrap/>
            <w:vAlign w:val="center"/>
          </w:tcPr>
          <w:p w14:paraId="09EFFD86"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1.218</w:t>
            </w:r>
          </w:p>
        </w:tc>
        <w:tc>
          <w:tcPr>
            <w:tcW w:w="521" w:type="dxa"/>
            <w:tcBorders>
              <w:top w:val="nil"/>
              <w:left w:val="nil"/>
              <w:bottom w:val="nil"/>
              <w:right w:val="nil"/>
            </w:tcBorders>
            <w:shd w:val="clear" w:color="auto" w:fill="auto"/>
            <w:noWrap/>
            <w:vAlign w:val="center"/>
          </w:tcPr>
          <w:p w14:paraId="56DDA73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.228</w:t>
            </w:r>
          </w:p>
        </w:tc>
      </w:tr>
      <w:tr w:rsidR="002C1C90" w:rsidRPr="007A68F2" w14:paraId="61C4279F" w14:textId="77777777" w:rsidTr="005902D7">
        <w:trPr>
          <w:trHeight w:val="320"/>
        </w:trPr>
        <w:tc>
          <w:tcPr>
            <w:tcW w:w="1862" w:type="dxa"/>
            <w:tcBorders>
              <w:top w:val="nil"/>
              <w:left w:val="nil"/>
              <w:bottom w:val="single" w:sz="4" w:space="0" w:color="auto"/>
              <w:right w:val="nil"/>
            </w:tcBorders>
            <w:shd w:val="clear" w:color="auto" w:fill="auto"/>
            <w:noWrap/>
            <w:vAlign w:val="bottom"/>
            <w:hideMark/>
          </w:tcPr>
          <w:p w14:paraId="5FF229D2"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9.      Were there moments during the virtual environment experience when you felt completely focused on the task or environment?</w:t>
            </w:r>
          </w:p>
        </w:tc>
        <w:tc>
          <w:tcPr>
            <w:tcW w:w="832" w:type="dxa"/>
            <w:tcBorders>
              <w:top w:val="nil"/>
              <w:left w:val="nil"/>
              <w:bottom w:val="nil"/>
              <w:right w:val="nil"/>
            </w:tcBorders>
            <w:shd w:val="clear" w:color="auto" w:fill="auto"/>
            <w:noWrap/>
            <w:vAlign w:val="center"/>
          </w:tcPr>
          <w:p w14:paraId="683B4669" w14:textId="189D28B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3.93</w:t>
            </w:r>
            <w:r w:rsidR="000644D2" w:rsidRPr="007A68F2">
              <w:rPr>
                <w:rFonts w:cs="Times New Roman"/>
                <w:color w:val="000000"/>
                <w:sz w:val="13"/>
                <w:szCs w:val="13"/>
              </w:rPr>
              <w:br/>
            </w:r>
            <w:r w:rsidRPr="007A68F2">
              <w:rPr>
                <w:rFonts w:cs="Times New Roman"/>
                <w:color w:val="000000"/>
                <w:sz w:val="13"/>
                <w:szCs w:val="13"/>
              </w:rPr>
              <w:t>(2.2</w:t>
            </w:r>
            <w:r w:rsidR="000644D2" w:rsidRPr="007A68F2">
              <w:rPr>
                <w:rFonts w:cs="Times New Roman"/>
                <w:color w:val="000000"/>
                <w:sz w:val="13"/>
                <w:szCs w:val="13"/>
              </w:rPr>
              <w:t>0</w:t>
            </w:r>
            <w:r w:rsidRPr="007A68F2">
              <w:rPr>
                <w:rFonts w:cs="Times New Roman"/>
                <w:color w:val="000000"/>
                <w:sz w:val="13"/>
                <w:szCs w:val="13"/>
              </w:rPr>
              <w:t>)</w:t>
            </w:r>
          </w:p>
        </w:tc>
        <w:tc>
          <w:tcPr>
            <w:tcW w:w="850" w:type="dxa"/>
            <w:tcBorders>
              <w:top w:val="nil"/>
              <w:left w:val="nil"/>
              <w:bottom w:val="nil"/>
              <w:right w:val="nil"/>
            </w:tcBorders>
            <w:shd w:val="clear" w:color="auto" w:fill="auto"/>
            <w:noWrap/>
            <w:vAlign w:val="center"/>
          </w:tcPr>
          <w:p w14:paraId="45092447" w14:textId="258FD2D2"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4.7</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(1.93)</w:t>
            </w:r>
          </w:p>
        </w:tc>
        <w:tc>
          <w:tcPr>
            <w:tcW w:w="851" w:type="dxa"/>
            <w:tcBorders>
              <w:top w:val="nil"/>
              <w:left w:val="nil"/>
              <w:bottom w:val="nil"/>
              <w:right w:val="nil"/>
            </w:tcBorders>
            <w:shd w:val="clear" w:color="auto" w:fill="auto"/>
            <w:noWrap/>
            <w:vAlign w:val="center"/>
          </w:tcPr>
          <w:p w14:paraId="0AC1947C" w14:textId="78FDC536"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4.25</w:t>
            </w:r>
            <w:r w:rsidR="000644D2" w:rsidRPr="007A68F2">
              <w:rPr>
                <w:rFonts w:cs="Times New Roman"/>
                <w:color w:val="000000"/>
                <w:sz w:val="13"/>
                <w:szCs w:val="13"/>
              </w:rPr>
              <w:br/>
            </w:r>
            <w:r w:rsidRPr="007A68F2">
              <w:rPr>
                <w:rFonts w:cs="Times New Roman"/>
                <w:color w:val="000000"/>
                <w:sz w:val="13"/>
                <w:szCs w:val="13"/>
              </w:rPr>
              <w:t>(2.06)</w:t>
            </w:r>
          </w:p>
        </w:tc>
        <w:tc>
          <w:tcPr>
            <w:tcW w:w="850" w:type="dxa"/>
            <w:tcBorders>
              <w:top w:val="nil"/>
              <w:left w:val="nil"/>
              <w:bottom w:val="nil"/>
              <w:right w:val="nil"/>
            </w:tcBorders>
            <w:shd w:val="clear" w:color="auto" w:fill="auto"/>
            <w:noWrap/>
            <w:vAlign w:val="center"/>
          </w:tcPr>
          <w:p w14:paraId="3F6A009C" w14:textId="0369BF04"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4.47</w:t>
            </w:r>
            <w:r w:rsidR="000644D2" w:rsidRPr="007A68F2">
              <w:rPr>
                <w:rFonts w:cs="Times New Roman"/>
                <w:color w:val="000000"/>
                <w:sz w:val="13"/>
                <w:szCs w:val="13"/>
              </w:rPr>
              <w:br/>
            </w:r>
            <w:r w:rsidRPr="007A68F2">
              <w:rPr>
                <w:rFonts w:cs="Times New Roman"/>
                <w:color w:val="000000"/>
                <w:sz w:val="13"/>
                <w:szCs w:val="13"/>
              </w:rPr>
              <w:t>(2.11)</w:t>
            </w:r>
          </w:p>
        </w:tc>
        <w:tc>
          <w:tcPr>
            <w:tcW w:w="851" w:type="dxa"/>
            <w:tcBorders>
              <w:top w:val="nil"/>
              <w:left w:val="nil"/>
              <w:bottom w:val="nil"/>
              <w:right w:val="nil"/>
            </w:tcBorders>
            <w:shd w:val="clear" w:color="auto" w:fill="auto"/>
            <w:noWrap/>
            <w:vAlign w:val="center"/>
          </w:tcPr>
          <w:p w14:paraId="60A636EA"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0.812 (0.516)</w:t>
            </w:r>
          </w:p>
        </w:tc>
        <w:tc>
          <w:tcPr>
            <w:tcW w:w="567" w:type="dxa"/>
            <w:tcBorders>
              <w:top w:val="nil"/>
              <w:left w:val="nil"/>
              <w:bottom w:val="nil"/>
              <w:right w:val="nil"/>
            </w:tcBorders>
            <w:shd w:val="clear" w:color="auto" w:fill="auto"/>
            <w:noWrap/>
            <w:vAlign w:val="center"/>
          </w:tcPr>
          <w:p w14:paraId="63958B78"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1.576</w:t>
            </w:r>
          </w:p>
        </w:tc>
        <w:tc>
          <w:tcPr>
            <w:tcW w:w="567" w:type="dxa"/>
            <w:tcBorders>
              <w:top w:val="nil"/>
              <w:left w:val="nil"/>
              <w:bottom w:val="nil"/>
              <w:right w:val="nil"/>
            </w:tcBorders>
            <w:shd w:val="clear" w:color="auto" w:fill="auto"/>
            <w:noWrap/>
            <w:vAlign w:val="center"/>
          </w:tcPr>
          <w:p w14:paraId="7B1459F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.12</w:t>
            </w:r>
          </w:p>
        </w:tc>
        <w:tc>
          <w:tcPr>
            <w:tcW w:w="708" w:type="dxa"/>
            <w:tcBorders>
              <w:top w:val="nil"/>
              <w:left w:val="nil"/>
              <w:bottom w:val="nil"/>
              <w:right w:val="nil"/>
            </w:tcBorders>
            <w:shd w:val="clear" w:color="auto" w:fill="auto"/>
            <w:noWrap/>
            <w:vAlign w:val="center"/>
          </w:tcPr>
          <w:p w14:paraId="56CCAE6D"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0.322 (0.512)</w:t>
            </w:r>
          </w:p>
        </w:tc>
        <w:tc>
          <w:tcPr>
            <w:tcW w:w="567" w:type="dxa"/>
            <w:tcBorders>
              <w:top w:val="nil"/>
              <w:left w:val="nil"/>
              <w:bottom w:val="nil"/>
              <w:right w:val="nil"/>
            </w:tcBorders>
            <w:shd w:val="clear" w:color="auto" w:fill="auto"/>
            <w:noWrap/>
            <w:vAlign w:val="center"/>
          </w:tcPr>
          <w:p w14:paraId="054C66F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0.629</w:t>
            </w:r>
          </w:p>
        </w:tc>
        <w:tc>
          <w:tcPr>
            <w:tcW w:w="521" w:type="dxa"/>
            <w:tcBorders>
              <w:top w:val="nil"/>
              <w:left w:val="nil"/>
              <w:bottom w:val="nil"/>
              <w:right w:val="nil"/>
            </w:tcBorders>
            <w:shd w:val="clear" w:color="auto" w:fill="auto"/>
            <w:noWrap/>
            <w:vAlign w:val="center"/>
          </w:tcPr>
          <w:p w14:paraId="5F15C8C5"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.531</w:t>
            </w:r>
          </w:p>
        </w:tc>
      </w:tr>
      <w:tr w:rsidR="002C1C90" w:rsidRPr="007A68F2" w14:paraId="1B140285" w14:textId="77777777" w:rsidTr="005902D7">
        <w:trPr>
          <w:trHeight w:val="320"/>
        </w:trPr>
        <w:tc>
          <w:tcPr>
            <w:tcW w:w="9026" w:type="dxa"/>
            <w:gridSpan w:val="11"/>
            <w:tcBorders>
              <w:top w:val="single" w:sz="4" w:space="0" w:color="auto"/>
              <w:left w:val="nil"/>
              <w:bottom w:val="single" w:sz="4" w:space="0" w:color="auto"/>
              <w:right w:val="nil"/>
            </w:tcBorders>
            <w:shd w:val="clear" w:color="auto" w:fill="auto"/>
            <w:noWrap/>
            <w:vAlign w:val="center"/>
            <w:hideMark/>
          </w:tcPr>
          <w:p w14:paraId="3D30FAD8"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Three additional questions that were not in the original Presence Questionnaire 3.0:</w:t>
            </w:r>
          </w:p>
        </w:tc>
      </w:tr>
      <w:tr w:rsidR="002C1C90" w:rsidRPr="007A68F2" w14:paraId="4BA0E32F" w14:textId="77777777" w:rsidTr="005902D7">
        <w:trPr>
          <w:trHeight w:val="320"/>
        </w:trPr>
        <w:tc>
          <w:tcPr>
            <w:tcW w:w="1862" w:type="dxa"/>
            <w:tcBorders>
              <w:top w:val="single" w:sz="4" w:space="0" w:color="auto"/>
              <w:left w:val="nil"/>
              <w:bottom w:val="nil"/>
              <w:right w:val="nil"/>
            </w:tcBorders>
            <w:shd w:val="clear" w:color="auto" w:fill="auto"/>
            <w:noWrap/>
            <w:vAlign w:val="bottom"/>
            <w:hideMark/>
          </w:tcPr>
          <w:p w14:paraId="69B157D2"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10.    How enthusiastic did you feel about the tasks?</w:t>
            </w:r>
          </w:p>
        </w:tc>
        <w:tc>
          <w:tcPr>
            <w:tcW w:w="832" w:type="dxa"/>
            <w:tcBorders>
              <w:top w:val="nil"/>
              <w:left w:val="nil"/>
              <w:bottom w:val="nil"/>
              <w:right w:val="nil"/>
            </w:tcBorders>
            <w:shd w:val="clear" w:color="auto" w:fill="auto"/>
            <w:noWrap/>
            <w:vAlign w:val="center"/>
          </w:tcPr>
          <w:p w14:paraId="5382F345" w14:textId="267A101D"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5.14</w:t>
            </w:r>
            <w:r w:rsidR="000644D2" w:rsidRPr="007A68F2">
              <w:rPr>
                <w:rFonts w:cs="Times New Roman"/>
                <w:color w:val="000000"/>
                <w:sz w:val="13"/>
                <w:szCs w:val="13"/>
              </w:rPr>
              <w:br/>
            </w:r>
            <w:r w:rsidRPr="007A68F2">
              <w:rPr>
                <w:rFonts w:cs="Times New Roman"/>
                <w:color w:val="000000"/>
                <w:sz w:val="13"/>
                <w:szCs w:val="13"/>
              </w:rPr>
              <w:t>(1.62)</w:t>
            </w:r>
          </w:p>
        </w:tc>
        <w:tc>
          <w:tcPr>
            <w:tcW w:w="850" w:type="dxa"/>
            <w:tcBorders>
              <w:top w:val="nil"/>
              <w:left w:val="nil"/>
              <w:bottom w:val="nil"/>
              <w:right w:val="nil"/>
            </w:tcBorders>
            <w:shd w:val="clear" w:color="auto" w:fill="auto"/>
            <w:noWrap/>
            <w:vAlign w:val="center"/>
          </w:tcPr>
          <w:p w14:paraId="61BB920E" w14:textId="420C2EDC"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5.3</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(1.54)</w:t>
            </w:r>
          </w:p>
        </w:tc>
        <w:tc>
          <w:tcPr>
            <w:tcW w:w="851" w:type="dxa"/>
            <w:tcBorders>
              <w:top w:val="nil"/>
              <w:left w:val="nil"/>
              <w:bottom w:val="nil"/>
              <w:right w:val="nil"/>
            </w:tcBorders>
            <w:shd w:val="clear" w:color="auto" w:fill="auto"/>
            <w:noWrap/>
            <w:vAlign w:val="center"/>
          </w:tcPr>
          <w:p w14:paraId="73DF03D1" w14:textId="41EEF371"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5.56</w:t>
            </w:r>
            <w:r w:rsidR="000644D2" w:rsidRPr="007A68F2">
              <w:rPr>
                <w:rFonts w:cs="Times New Roman"/>
                <w:color w:val="000000"/>
                <w:sz w:val="13"/>
                <w:szCs w:val="13"/>
              </w:rPr>
              <w:br/>
            </w:r>
            <w:r w:rsidRPr="007A68F2">
              <w:rPr>
                <w:rFonts w:cs="Times New Roman"/>
                <w:color w:val="000000"/>
                <w:sz w:val="13"/>
                <w:szCs w:val="13"/>
              </w:rPr>
              <w:t>(1.39)</w:t>
            </w:r>
          </w:p>
        </w:tc>
        <w:tc>
          <w:tcPr>
            <w:tcW w:w="850" w:type="dxa"/>
            <w:tcBorders>
              <w:top w:val="nil"/>
              <w:left w:val="nil"/>
              <w:bottom w:val="nil"/>
              <w:right w:val="nil"/>
            </w:tcBorders>
            <w:shd w:val="clear" w:color="auto" w:fill="auto"/>
            <w:noWrap/>
            <w:vAlign w:val="center"/>
          </w:tcPr>
          <w:p w14:paraId="4DA255DF" w14:textId="46799B6F"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4.91</w:t>
            </w:r>
            <w:r w:rsidR="000644D2" w:rsidRPr="007A68F2">
              <w:rPr>
                <w:rFonts w:cs="Times New Roman"/>
                <w:color w:val="000000"/>
                <w:sz w:val="13"/>
                <w:szCs w:val="13"/>
              </w:rPr>
              <w:br/>
            </w:r>
            <w:r w:rsidRPr="007A68F2">
              <w:rPr>
                <w:rFonts w:cs="Times New Roman"/>
                <w:color w:val="000000"/>
                <w:sz w:val="13"/>
                <w:szCs w:val="13"/>
              </w:rPr>
              <w:t>(1.68)</w:t>
            </w:r>
          </w:p>
        </w:tc>
        <w:tc>
          <w:tcPr>
            <w:tcW w:w="851" w:type="dxa"/>
            <w:tcBorders>
              <w:top w:val="nil"/>
              <w:left w:val="nil"/>
              <w:bottom w:val="nil"/>
              <w:right w:val="nil"/>
            </w:tcBorders>
            <w:shd w:val="clear" w:color="auto" w:fill="auto"/>
            <w:noWrap/>
            <w:vAlign w:val="center"/>
          </w:tcPr>
          <w:p w14:paraId="67C52A0B"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0.078 (0.389)</w:t>
            </w:r>
          </w:p>
        </w:tc>
        <w:tc>
          <w:tcPr>
            <w:tcW w:w="567" w:type="dxa"/>
            <w:tcBorders>
              <w:top w:val="nil"/>
              <w:left w:val="nil"/>
              <w:bottom w:val="nil"/>
              <w:right w:val="nil"/>
            </w:tcBorders>
            <w:shd w:val="clear" w:color="auto" w:fill="auto"/>
            <w:noWrap/>
            <w:vAlign w:val="center"/>
          </w:tcPr>
          <w:p w14:paraId="11EAE6A1"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0.201</w:t>
            </w:r>
          </w:p>
        </w:tc>
        <w:tc>
          <w:tcPr>
            <w:tcW w:w="567" w:type="dxa"/>
            <w:tcBorders>
              <w:top w:val="nil"/>
              <w:left w:val="nil"/>
              <w:bottom w:val="nil"/>
              <w:right w:val="nil"/>
            </w:tcBorders>
            <w:shd w:val="clear" w:color="auto" w:fill="auto"/>
            <w:noWrap/>
            <w:vAlign w:val="center"/>
          </w:tcPr>
          <w:p w14:paraId="7B9E60E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.841</w:t>
            </w:r>
          </w:p>
        </w:tc>
        <w:tc>
          <w:tcPr>
            <w:tcW w:w="708" w:type="dxa"/>
            <w:tcBorders>
              <w:top w:val="nil"/>
              <w:left w:val="nil"/>
              <w:bottom w:val="nil"/>
              <w:right w:val="nil"/>
            </w:tcBorders>
            <w:shd w:val="clear" w:color="auto" w:fill="auto"/>
            <w:noWrap/>
            <w:vAlign w:val="center"/>
          </w:tcPr>
          <w:p w14:paraId="05F8D43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-0.641 (0.386)</w:t>
            </w:r>
          </w:p>
        </w:tc>
        <w:tc>
          <w:tcPr>
            <w:tcW w:w="567" w:type="dxa"/>
            <w:tcBorders>
              <w:top w:val="nil"/>
              <w:left w:val="nil"/>
              <w:bottom w:val="nil"/>
              <w:right w:val="nil"/>
            </w:tcBorders>
            <w:shd w:val="clear" w:color="auto" w:fill="auto"/>
            <w:noWrap/>
            <w:vAlign w:val="center"/>
          </w:tcPr>
          <w:p w14:paraId="35F2085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-1.659</w:t>
            </w:r>
          </w:p>
        </w:tc>
        <w:tc>
          <w:tcPr>
            <w:tcW w:w="521" w:type="dxa"/>
            <w:tcBorders>
              <w:top w:val="nil"/>
              <w:left w:val="nil"/>
              <w:bottom w:val="nil"/>
              <w:right w:val="nil"/>
            </w:tcBorders>
            <w:shd w:val="clear" w:color="auto" w:fill="auto"/>
            <w:noWrap/>
            <w:vAlign w:val="center"/>
          </w:tcPr>
          <w:p w14:paraId="2136BA96"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.102</w:t>
            </w:r>
          </w:p>
        </w:tc>
      </w:tr>
      <w:tr w:rsidR="002C1C90" w:rsidRPr="007A68F2" w14:paraId="0526B632" w14:textId="77777777" w:rsidTr="000644D2">
        <w:trPr>
          <w:trHeight w:val="320"/>
        </w:trPr>
        <w:tc>
          <w:tcPr>
            <w:tcW w:w="1862" w:type="dxa"/>
            <w:tcBorders>
              <w:top w:val="nil"/>
              <w:left w:val="nil"/>
              <w:right w:val="nil"/>
            </w:tcBorders>
            <w:shd w:val="clear" w:color="auto" w:fill="auto"/>
            <w:noWrap/>
            <w:vAlign w:val="bottom"/>
            <w:hideMark/>
          </w:tcPr>
          <w:p w14:paraId="763861FB"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11.    How interesting did the tasks seem to you?</w:t>
            </w:r>
          </w:p>
        </w:tc>
        <w:tc>
          <w:tcPr>
            <w:tcW w:w="832" w:type="dxa"/>
            <w:tcBorders>
              <w:top w:val="nil"/>
              <w:left w:val="nil"/>
              <w:right w:val="nil"/>
            </w:tcBorders>
            <w:shd w:val="clear" w:color="auto" w:fill="auto"/>
            <w:noWrap/>
            <w:vAlign w:val="center"/>
          </w:tcPr>
          <w:p w14:paraId="6C13C734" w14:textId="3DDDB78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4.38</w:t>
            </w:r>
            <w:r w:rsidR="000644D2" w:rsidRPr="007A68F2">
              <w:rPr>
                <w:rFonts w:cs="Times New Roman"/>
                <w:color w:val="000000"/>
                <w:sz w:val="13"/>
                <w:szCs w:val="13"/>
              </w:rPr>
              <w:br/>
            </w:r>
            <w:r w:rsidRPr="007A68F2">
              <w:rPr>
                <w:rFonts w:cs="Times New Roman"/>
                <w:color w:val="000000"/>
                <w:sz w:val="13"/>
                <w:szCs w:val="13"/>
              </w:rPr>
              <w:t>(1.86)</w:t>
            </w:r>
          </w:p>
        </w:tc>
        <w:tc>
          <w:tcPr>
            <w:tcW w:w="850" w:type="dxa"/>
            <w:tcBorders>
              <w:top w:val="nil"/>
              <w:left w:val="nil"/>
              <w:right w:val="nil"/>
            </w:tcBorders>
            <w:shd w:val="clear" w:color="auto" w:fill="auto"/>
            <w:noWrap/>
            <w:vAlign w:val="center"/>
          </w:tcPr>
          <w:p w14:paraId="4DCDFAD2" w14:textId="60D5ED6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4.7</w:t>
            </w:r>
            <w:r w:rsidR="000644D2" w:rsidRPr="007A68F2">
              <w:rPr>
                <w:rFonts w:cs="Times New Roman"/>
                <w:color w:val="000000"/>
                <w:sz w:val="13"/>
                <w:szCs w:val="13"/>
              </w:rPr>
              <w:t>0</w:t>
            </w:r>
            <w:r w:rsidR="000644D2" w:rsidRPr="007A68F2">
              <w:rPr>
                <w:rFonts w:cs="Times New Roman"/>
                <w:color w:val="000000"/>
                <w:sz w:val="13"/>
                <w:szCs w:val="13"/>
              </w:rPr>
              <w:br/>
            </w:r>
            <w:r w:rsidRPr="007A68F2">
              <w:rPr>
                <w:rFonts w:cs="Times New Roman"/>
                <w:color w:val="000000"/>
                <w:sz w:val="13"/>
                <w:szCs w:val="13"/>
              </w:rPr>
              <w:t>(1.65)</w:t>
            </w:r>
          </w:p>
        </w:tc>
        <w:tc>
          <w:tcPr>
            <w:tcW w:w="851" w:type="dxa"/>
            <w:tcBorders>
              <w:top w:val="nil"/>
              <w:left w:val="nil"/>
              <w:right w:val="nil"/>
            </w:tcBorders>
            <w:shd w:val="clear" w:color="auto" w:fill="auto"/>
            <w:noWrap/>
            <w:vAlign w:val="center"/>
          </w:tcPr>
          <w:p w14:paraId="721C178A" w14:textId="5A390092"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4.97</w:t>
            </w:r>
            <w:r w:rsidR="000644D2" w:rsidRPr="007A68F2">
              <w:rPr>
                <w:rFonts w:cs="Times New Roman"/>
                <w:color w:val="000000"/>
                <w:sz w:val="13"/>
                <w:szCs w:val="13"/>
              </w:rPr>
              <w:br/>
            </w:r>
            <w:r w:rsidRPr="007A68F2">
              <w:rPr>
                <w:rFonts w:cs="Times New Roman"/>
                <w:color w:val="000000"/>
                <w:sz w:val="13"/>
                <w:szCs w:val="13"/>
              </w:rPr>
              <w:t>(1.71)</w:t>
            </w:r>
          </w:p>
        </w:tc>
        <w:tc>
          <w:tcPr>
            <w:tcW w:w="850" w:type="dxa"/>
            <w:tcBorders>
              <w:top w:val="nil"/>
              <w:left w:val="nil"/>
              <w:right w:val="nil"/>
            </w:tcBorders>
            <w:shd w:val="clear" w:color="auto" w:fill="auto"/>
            <w:noWrap/>
            <w:vAlign w:val="center"/>
          </w:tcPr>
          <w:p w14:paraId="3ABFED63" w14:textId="20257949"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4.18</w:t>
            </w:r>
            <w:r w:rsidR="000644D2" w:rsidRPr="007A68F2">
              <w:rPr>
                <w:rFonts w:cs="Times New Roman"/>
                <w:color w:val="000000"/>
                <w:sz w:val="13"/>
                <w:szCs w:val="13"/>
              </w:rPr>
              <w:br/>
            </w:r>
            <w:r w:rsidRPr="007A68F2">
              <w:rPr>
                <w:rFonts w:cs="Times New Roman"/>
                <w:color w:val="000000"/>
                <w:sz w:val="13"/>
                <w:szCs w:val="13"/>
              </w:rPr>
              <w:t>(1.7</w:t>
            </w:r>
            <w:r w:rsidR="000644D2" w:rsidRPr="007A68F2">
              <w:rPr>
                <w:rFonts w:cs="Times New Roman"/>
                <w:color w:val="000000"/>
                <w:sz w:val="13"/>
                <w:szCs w:val="13"/>
              </w:rPr>
              <w:t>0</w:t>
            </w:r>
            <w:r w:rsidRPr="007A68F2">
              <w:rPr>
                <w:rFonts w:cs="Times New Roman"/>
                <w:color w:val="000000"/>
                <w:sz w:val="13"/>
                <w:szCs w:val="13"/>
              </w:rPr>
              <w:t>)</w:t>
            </w:r>
          </w:p>
        </w:tc>
        <w:tc>
          <w:tcPr>
            <w:tcW w:w="851" w:type="dxa"/>
            <w:tcBorders>
              <w:top w:val="nil"/>
              <w:left w:val="nil"/>
              <w:right w:val="nil"/>
            </w:tcBorders>
            <w:shd w:val="clear" w:color="auto" w:fill="auto"/>
            <w:noWrap/>
            <w:vAlign w:val="center"/>
          </w:tcPr>
          <w:p w14:paraId="7002CA4D"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0.227 (0.429)</w:t>
            </w:r>
          </w:p>
        </w:tc>
        <w:tc>
          <w:tcPr>
            <w:tcW w:w="567" w:type="dxa"/>
            <w:tcBorders>
              <w:top w:val="nil"/>
              <w:left w:val="nil"/>
              <w:right w:val="nil"/>
            </w:tcBorders>
            <w:shd w:val="clear" w:color="auto" w:fill="auto"/>
            <w:noWrap/>
            <w:vAlign w:val="center"/>
          </w:tcPr>
          <w:p w14:paraId="3617D5EC"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0.529</w:t>
            </w:r>
          </w:p>
        </w:tc>
        <w:tc>
          <w:tcPr>
            <w:tcW w:w="567" w:type="dxa"/>
            <w:tcBorders>
              <w:top w:val="nil"/>
              <w:left w:val="nil"/>
              <w:right w:val="nil"/>
            </w:tcBorders>
            <w:shd w:val="clear" w:color="auto" w:fill="auto"/>
            <w:noWrap/>
            <w:vAlign w:val="center"/>
          </w:tcPr>
          <w:p w14:paraId="4B769294"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.599</w:t>
            </w:r>
          </w:p>
        </w:tc>
        <w:tc>
          <w:tcPr>
            <w:tcW w:w="708" w:type="dxa"/>
            <w:tcBorders>
              <w:top w:val="nil"/>
              <w:left w:val="nil"/>
              <w:right w:val="nil"/>
            </w:tcBorders>
            <w:shd w:val="clear" w:color="auto" w:fill="auto"/>
            <w:noWrap/>
            <w:vAlign w:val="center"/>
          </w:tcPr>
          <w:p w14:paraId="1EE21B6C"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-0.764 (0.426)</w:t>
            </w:r>
          </w:p>
        </w:tc>
        <w:tc>
          <w:tcPr>
            <w:tcW w:w="567" w:type="dxa"/>
            <w:tcBorders>
              <w:top w:val="nil"/>
              <w:left w:val="nil"/>
              <w:right w:val="nil"/>
            </w:tcBorders>
            <w:shd w:val="clear" w:color="auto" w:fill="auto"/>
            <w:noWrap/>
            <w:vAlign w:val="center"/>
          </w:tcPr>
          <w:p w14:paraId="6342C809"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-1.795</w:t>
            </w:r>
          </w:p>
        </w:tc>
        <w:tc>
          <w:tcPr>
            <w:tcW w:w="521" w:type="dxa"/>
            <w:tcBorders>
              <w:top w:val="nil"/>
              <w:left w:val="nil"/>
              <w:right w:val="nil"/>
            </w:tcBorders>
            <w:shd w:val="clear" w:color="auto" w:fill="auto"/>
            <w:noWrap/>
            <w:vAlign w:val="center"/>
          </w:tcPr>
          <w:p w14:paraId="1400FE41"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.077</w:t>
            </w:r>
          </w:p>
        </w:tc>
      </w:tr>
      <w:tr w:rsidR="002C1C90" w:rsidRPr="007A68F2" w14:paraId="51B46C30" w14:textId="77777777" w:rsidTr="000644D2">
        <w:trPr>
          <w:trHeight w:val="340"/>
        </w:trPr>
        <w:tc>
          <w:tcPr>
            <w:tcW w:w="1862" w:type="dxa"/>
            <w:tcBorders>
              <w:top w:val="nil"/>
              <w:left w:val="nil"/>
              <w:bottom w:val="single" w:sz="4" w:space="0" w:color="auto"/>
              <w:right w:val="nil"/>
            </w:tcBorders>
            <w:shd w:val="clear" w:color="auto" w:fill="auto"/>
            <w:noWrap/>
            <w:vAlign w:val="bottom"/>
            <w:hideMark/>
          </w:tcPr>
          <w:p w14:paraId="39284094" w14:textId="77777777" w:rsidR="002C1C90" w:rsidRPr="007A68F2" w:rsidRDefault="002C1C90" w:rsidP="002C1C90">
            <w:pPr>
              <w:spacing w:after="0"/>
              <w:rPr>
                <w:rFonts w:eastAsia="Times New Roman" w:cs="Times New Roman"/>
                <w:color w:val="000000"/>
                <w:sz w:val="13"/>
                <w:szCs w:val="13"/>
                <w:lang w:eastAsia="en-GB"/>
              </w:rPr>
            </w:pPr>
            <w:r w:rsidRPr="007A68F2">
              <w:rPr>
                <w:rFonts w:eastAsia="Times New Roman" w:cs="Times New Roman"/>
                <w:color w:val="000000"/>
                <w:sz w:val="13"/>
                <w:szCs w:val="13"/>
                <w:lang w:eastAsia="en-GB"/>
              </w:rPr>
              <w:t>12.    How much effort did you put into your performance?</w:t>
            </w:r>
          </w:p>
        </w:tc>
        <w:tc>
          <w:tcPr>
            <w:tcW w:w="832" w:type="dxa"/>
            <w:tcBorders>
              <w:top w:val="nil"/>
              <w:left w:val="nil"/>
              <w:bottom w:val="single" w:sz="4" w:space="0" w:color="auto"/>
              <w:right w:val="nil"/>
            </w:tcBorders>
            <w:shd w:val="clear" w:color="auto" w:fill="auto"/>
            <w:noWrap/>
            <w:vAlign w:val="center"/>
          </w:tcPr>
          <w:p w14:paraId="5842523E" w14:textId="0E392F2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6.34</w:t>
            </w:r>
            <w:r w:rsidR="000644D2" w:rsidRPr="007A68F2">
              <w:rPr>
                <w:rFonts w:cs="Times New Roman"/>
                <w:color w:val="000000"/>
                <w:sz w:val="13"/>
                <w:szCs w:val="13"/>
              </w:rPr>
              <w:br/>
            </w:r>
            <w:r w:rsidRPr="007A68F2">
              <w:rPr>
                <w:rFonts w:cs="Times New Roman"/>
                <w:color w:val="000000"/>
                <w:sz w:val="13"/>
                <w:szCs w:val="13"/>
              </w:rPr>
              <w:t>(0.9</w:t>
            </w:r>
            <w:r w:rsidR="000644D2" w:rsidRPr="007A68F2">
              <w:rPr>
                <w:rFonts w:cs="Times New Roman"/>
                <w:color w:val="000000"/>
                <w:sz w:val="13"/>
                <w:szCs w:val="13"/>
              </w:rPr>
              <w:t>0</w:t>
            </w:r>
            <w:r w:rsidRPr="007A68F2">
              <w:rPr>
                <w:rFonts w:cs="Times New Roman"/>
                <w:color w:val="000000"/>
                <w:sz w:val="13"/>
                <w:szCs w:val="13"/>
              </w:rPr>
              <w:t>)</w:t>
            </w:r>
          </w:p>
        </w:tc>
        <w:tc>
          <w:tcPr>
            <w:tcW w:w="850" w:type="dxa"/>
            <w:tcBorders>
              <w:top w:val="nil"/>
              <w:left w:val="nil"/>
              <w:bottom w:val="single" w:sz="4" w:space="0" w:color="auto"/>
              <w:right w:val="nil"/>
            </w:tcBorders>
            <w:shd w:val="clear" w:color="auto" w:fill="auto"/>
            <w:noWrap/>
            <w:vAlign w:val="center"/>
          </w:tcPr>
          <w:p w14:paraId="035A049F" w14:textId="41B3DC28"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w:t>
            </w:r>
            <w:r w:rsidR="000644D2" w:rsidRPr="007A68F2">
              <w:rPr>
                <w:rFonts w:cs="Times New Roman"/>
                <w:color w:val="000000"/>
                <w:sz w:val="13"/>
                <w:szCs w:val="13"/>
              </w:rPr>
              <w:t>.00</w:t>
            </w:r>
            <w:r w:rsidR="000644D2" w:rsidRPr="007A68F2">
              <w:rPr>
                <w:rFonts w:cs="Times New Roman"/>
                <w:color w:val="000000"/>
                <w:sz w:val="13"/>
                <w:szCs w:val="13"/>
              </w:rPr>
              <w:br/>
            </w:r>
            <w:r w:rsidRPr="007A68F2">
              <w:rPr>
                <w:rFonts w:cs="Times New Roman"/>
                <w:color w:val="000000"/>
                <w:sz w:val="13"/>
                <w:szCs w:val="13"/>
              </w:rPr>
              <w:t>(0.94)</w:t>
            </w:r>
          </w:p>
        </w:tc>
        <w:tc>
          <w:tcPr>
            <w:tcW w:w="851" w:type="dxa"/>
            <w:tcBorders>
              <w:top w:val="nil"/>
              <w:left w:val="nil"/>
              <w:bottom w:val="single" w:sz="4" w:space="0" w:color="auto"/>
              <w:right w:val="nil"/>
            </w:tcBorders>
            <w:shd w:val="clear" w:color="auto" w:fill="auto"/>
            <w:noWrap/>
            <w:vAlign w:val="center"/>
          </w:tcPr>
          <w:p w14:paraId="2F6FF10C" w14:textId="0B20504B"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6.19</w:t>
            </w:r>
            <w:r w:rsidR="000644D2" w:rsidRPr="007A68F2">
              <w:rPr>
                <w:rFonts w:cs="Times New Roman"/>
                <w:color w:val="000000"/>
                <w:sz w:val="13"/>
                <w:szCs w:val="13"/>
              </w:rPr>
              <w:br/>
            </w:r>
            <w:r w:rsidRPr="007A68F2">
              <w:rPr>
                <w:rFonts w:cs="Times New Roman"/>
                <w:color w:val="000000"/>
                <w:sz w:val="13"/>
                <w:szCs w:val="13"/>
              </w:rPr>
              <w:t>(0.93)</w:t>
            </w:r>
          </w:p>
        </w:tc>
        <w:tc>
          <w:tcPr>
            <w:tcW w:w="850" w:type="dxa"/>
            <w:tcBorders>
              <w:top w:val="nil"/>
              <w:left w:val="nil"/>
              <w:bottom w:val="single" w:sz="4" w:space="0" w:color="auto"/>
              <w:right w:val="nil"/>
            </w:tcBorders>
            <w:shd w:val="clear" w:color="auto" w:fill="auto"/>
            <w:noWrap/>
            <w:vAlign w:val="center"/>
          </w:tcPr>
          <w:p w14:paraId="747F366B" w14:textId="26150548"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6.12</w:t>
            </w:r>
            <w:r w:rsidR="000644D2" w:rsidRPr="007A68F2">
              <w:rPr>
                <w:rFonts w:cs="Times New Roman"/>
                <w:color w:val="000000"/>
                <w:sz w:val="13"/>
                <w:szCs w:val="13"/>
              </w:rPr>
              <w:br/>
            </w:r>
            <w:r w:rsidRPr="007A68F2">
              <w:rPr>
                <w:rFonts w:cs="Times New Roman"/>
                <w:color w:val="000000"/>
                <w:sz w:val="13"/>
                <w:szCs w:val="13"/>
              </w:rPr>
              <w:t>(0.95)</w:t>
            </w:r>
          </w:p>
        </w:tc>
        <w:tc>
          <w:tcPr>
            <w:tcW w:w="851" w:type="dxa"/>
            <w:tcBorders>
              <w:top w:val="nil"/>
              <w:left w:val="nil"/>
              <w:bottom w:val="single" w:sz="4" w:space="0" w:color="auto"/>
              <w:right w:val="nil"/>
            </w:tcBorders>
            <w:shd w:val="clear" w:color="auto" w:fill="auto"/>
            <w:noWrap/>
            <w:vAlign w:val="center"/>
          </w:tcPr>
          <w:p w14:paraId="4F5797A3"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-0.359 (0.232)</w:t>
            </w:r>
          </w:p>
        </w:tc>
        <w:tc>
          <w:tcPr>
            <w:tcW w:w="567" w:type="dxa"/>
            <w:tcBorders>
              <w:top w:val="nil"/>
              <w:left w:val="nil"/>
              <w:bottom w:val="single" w:sz="4" w:space="0" w:color="auto"/>
              <w:right w:val="nil"/>
            </w:tcBorders>
            <w:shd w:val="clear" w:color="auto" w:fill="auto"/>
            <w:noWrap/>
            <w:vAlign w:val="center"/>
          </w:tcPr>
          <w:p w14:paraId="6E61304A"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-1.548</w:t>
            </w:r>
          </w:p>
        </w:tc>
        <w:tc>
          <w:tcPr>
            <w:tcW w:w="567" w:type="dxa"/>
            <w:tcBorders>
              <w:top w:val="nil"/>
              <w:left w:val="nil"/>
              <w:bottom w:val="single" w:sz="4" w:space="0" w:color="auto"/>
              <w:right w:val="nil"/>
            </w:tcBorders>
            <w:shd w:val="clear" w:color="auto" w:fill="auto"/>
            <w:noWrap/>
            <w:vAlign w:val="center"/>
          </w:tcPr>
          <w:p w14:paraId="21866C30"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.127</w:t>
            </w:r>
          </w:p>
        </w:tc>
        <w:tc>
          <w:tcPr>
            <w:tcW w:w="708" w:type="dxa"/>
            <w:tcBorders>
              <w:top w:val="nil"/>
              <w:left w:val="nil"/>
              <w:bottom w:val="single" w:sz="4" w:space="0" w:color="auto"/>
              <w:right w:val="nil"/>
            </w:tcBorders>
            <w:shd w:val="clear" w:color="auto" w:fill="auto"/>
            <w:noWrap/>
            <w:vAlign w:val="center"/>
          </w:tcPr>
          <w:p w14:paraId="3CF13718"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-0.115 (0.231)</w:t>
            </w:r>
          </w:p>
        </w:tc>
        <w:tc>
          <w:tcPr>
            <w:tcW w:w="567" w:type="dxa"/>
            <w:tcBorders>
              <w:top w:val="nil"/>
              <w:left w:val="nil"/>
              <w:bottom w:val="single" w:sz="4" w:space="0" w:color="auto"/>
              <w:right w:val="nil"/>
            </w:tcBorders>
            <w:shd w:val="clear" w:color="auto" w:fill="auto"/>
            <w:noWrap/>
            <w:vAlign w:val="center"/>
          </w:tcPr>
          <w:p w14:paraId="0CDB5C67" w14:textId="77777777"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-0.498</w:t>
            </w:r>
          </w:p>
        </w:tc>
        <w:tc>
          <w:tcPr>
            <w:tcW w:w="521" w:type="dxa"/>
            <w:tcBorders>
              <w:top w:val="nil"/>
              <w:left w:val="nil"/>
              <w:bottom w:val="single" w:sz="4" w:space="0" w:color="auto"/>
              <w:right w:val="nil"/>
            </w:tcBorders>
            <w:shd w:val="clear" w:color="auto" w:fill="auto"/>
            <w:noWrap/>
            <w:vAlign w:val="center"/>
          </w:tcPr>
          <w:p w14:paraId="5674963C" w14:textId="0F78633E" w:rsidR="002C1C90" w:rsidRPr="007A68F2" w:rsidRDefault="002C1C90" w:rsidP="002C1C90">
            <w:pPr>
              <w:spacing w:after="0"/>
              <w:jc w:val="center"/>
              <w:rPr>
                <w:rFonts w:eastAsia="Times New Roman" w:cs="Times New Roman"/>
                <w:color w:val="000000"/>
                <w:sz w:val="13"/>
                <w:szCs w:val="13"/>
                <w:lang w:eastAsia="en-GB"/>
              </w:rPr>
            </w:pPr>
            <w:r w:rsidRPr="007A68F2">
              <w:rPr>
                <w:rFonts w:cs="Times New Roman"/>
                <w:color w:val="000000"/>
                <w:sz w:val="13"/>
                <w:szCs w:val="13"/>
              </w:rPr>
              <w:t>.62</w:t>
            </w:r>
            <w:r w:rsidR="000644D2" w:rsidRPr="007A68F2">
              <w:rPr>
                <w:rFonts w:cs="Times New Roman"/>
                <w:color w:val="000000"/>
                <w:sz w:val="13"/>
                <w:szCs w:val="13"/>
              </w:rPr>
              <w:t>0</w:t>
            </w:r>
          </w:p>
        </w:tc>
      </w:tr>
      <w:tr w:rsidR="002C1C90" w:rsidRPr="007A68F2" w14:paraId="5C0CA1F1" w14:textId="77777777" w:rsidTr="000644D2">
        <w:trPr>
          <w:trHeight w:val="320"/>
        </w:trPr>
        <w:tc>
          <w:tcPr>
            <w:tcW w:w="9026" w:type="dxa"/>
            <w:gridSpan w:val="11"/>
            <w:tcBorders>
              <w:top w:val="single" w:sz="4" w:space="0" w:color="auto"/>
              <w:left w:val="nil"/>
              <w:bottom w:val="nil"/>
              <w:right w:val="nil"/>
            </w:tcBorders>
            <w:shd w:val="clear" w:color="auto" w:fill="auto"/>
            <w:vAlign w:val="center"/>
            <w:hideMark/>
          </w:tcPr>
          <w:p w14:paraId="11A758F6" w14:textId="73994520" w:rsidR="002C1C90" w:rsidRPr="007A68F2" w:rsidRDefault="002C1C90" w:rsidP="002C1C90">
            <w:pPr>
              <w:spacing w:after="0"/>
              <w:rPr>
                <w:rFonts w:eastAsia="Times New Roman" w:cs="Times New Roman"/>
                <w:i/>
                <w:iCs/>
                <w:color w:val="000000"/>
                <w:sz w:val="13"/>
                <w:szCs w:val="13"/>
                <w:lang w:eastAsia="en-GB"/>
              </w:rPr>
            </w:pPr>
            <w:r w:rsidRPr="007A68F2">
              <w:rPr>
                <w:rFonts w:eastAsia="Times New Roman" w:cs="Times New Roman"/>
                <w:i/>
                <w:iCs/>
                <w:color w:val="000000"/>
                <w:sz w:val="13"/>
                <w:szCs w:val="13"/>
                <w:lang w:eastAsia="en-GB"/>
              </w:rPr>
              <w:t xml:space="preserve">Note. N </w:t>
            </w:r>
            <w:r w:rsidRPr="007A68F2">
              <w:rPr>
                <w:rFonts w:eastAsia="Times New Roman" w:cs="Times New Roman"/>
                <w:color w:val="000000"/>
                <w:sz w:val="13"/>
                <w:szCs w:val="13"/>
                <w:lang w:eastAsia="en-GB"/>
              </w:rPr>
              <w:t xml:space="preserve">= 66. All questions were answered </w:t>
            </w:r>
            <w:r w:rsidR="00C30526">
              <w:rPr>
                <w:rFonts w:eastAsia="Times New Roman" w:cs="Times New Roman"/>
                <w:color w:val="000000"/>
                <w:sz w:val="13"/>
                <w:szCs w:val="13"/>
                <w:lang w:eastAsia="en-GB"/>
              </w:rPr>
              <w:t>with</w:t>
            </w:r>
            <w:r w:rsidRPr="007A68F2">
              <w:rPr>
                <w:rFonts w:eastAsia="Times New Roman" w:cs="Times New Roman"/>
                <w:color w:val="000000"/>
                <w:sz w:val="13"/>
                <w:szCs w:val="13"/>
                <w:lang w:eastAsia="en-GB"/>
              </w:rPr>
              <w:t xml:space="preserve"> a Likert scale with a range of 1–7.</w:t>
            </w:r>
          </w:p>
        </w:tc>
      </w:tr>
    </w:tbl>
    <w:p w14:paraId="7B65BC41" w14:textId="68FCBA6C" w:rsidR="00177540" w:rsidRDefault="00177540" w:rsidP="00BE056C">
      <w:pPr>
        <w:spacing w:before="0" w:after="200" w:line="276" w:lineRule="auto"/>
        <w:rPr>
          <w:rFonts w:eastAsia="Cambria" w:cs="Times New Roman"/>
          <w:b/>
          <w:szCs w:val="24"/>
        </w:rPr>
      </w:pPr>
    </w:p>
    <w:sectPr w:rsidR="00177540"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C899" w14:textId="77777777" w:rsidR="00A44461" w:rsidRDefault="00A44461" w:rsidP="00117666">
      <w:pPr>
        <w:spacing w:after="0"/>
      </w:pPr>
      <w:r>
        <w:separator/>
      </w:r>
    </w:p>
  </w:endnote>
  <w:endnote w:type="continuationSeparator" w:id="0">
    <w:p w14:paraId="5FA00412" w14:textId="77777777" w:rsidR="00A44461" w:rsidRDefault="00A4446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3CC4" w14:textId="77777777" w:rsidR="00A44461" w:rsidRDefault="00A44461" w:rsidP="00117666">
      <w:pPr>
        <w:spacing w:after="0"/>
      </w:pPr>
      <w:r>
        <w:separator/>
      </w:r>
    </w:p>
  </w:footnote>
  <w:footnote w:type="continuationSeparator" w:id="0">
    <w:p w14:paraId="7A73786D" w14:textId="77777777" w:rsidR="00A44461" w:rsidRDefault="00A4446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742E5D36"/>
    <w:multiLevelType w:val="hybridMultilevel"/>
    <w:tmpl w:val="8BF0F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89301">
    <w:abstractNumId w:val="0"/>
  </w:num>
  <w:num w:numId="2" w16cid:durableId="1017199459">
    <w:abstractNumId w:val="4"/>
  </w:num>
  <w:num w:numId="3" w16cid:durableId="1779831760">
    <w:abstractNumId w:val="1"/>
  </w:num>
  <w:num w:numId="4" w16cid:durableId="340590883">
    <w:abstractNumId w:val="5"/>
  </w:num>
  <w:num w:numId="5" w16cid:durableId="707875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383565">
    <w:abstractNumId w:val="3"/>
  </w:num>
  <w:num w:numId="7" w16cid:durableId="2012566710">
    <w:abstractNumId w:val="6"/>
  </w:num>
  <w:num w:numId="8" w16cid:durableId="637105064">
    <w:abstractNumId w:val="6"/>
  </w:num>
  <w:num w:numId="9" w16cid:durableId="1541504892">
    <w:abstractNumId w:val="6"/>
  </w:num>
  <w:num w:numId="10" w16cid:durableId="1033769048">
    <w:abstractNumId w:val="6"/>
  </w:num>
  <w:num w:numId="11" w16cid:durableId="1327246012">
    <w:abstractNumId w:val="6"/>
  </w:num>
  <w:num w:numId="12" w16cid:durableId="1958903195">
    <w:abstractNumId w:val="6"/>
  </w:num>
  <w:num w:numId="13" w16cid:durableId="466170796">
    <w:abstractNumId w:val="3"/>
  </w:num>
  <w:num w:numId="14" w16cid:durableId="890116093">
    <w:abstractNumId w:val="2"/>
  </w:num>
  <w:num w:numId="15" w16cid:durableId="745959163">
    <w:abstractNumId w:val="2"/>
  </w:num>
  <w:num w:numId="16" w16cid:durableId="1630742019">
    <w:abstractNumId w:val="2"/>
  </w:num>
  <w:num w:numId="17" w16cid:durableId="1393432091">
    <w:abstractNumId w:val="2"/>
  </w:num>
  <w:num w:numId="18" w16cid:durableId="1345285436">
    <w:abstractNumId w:val="2"/>
  </w:num>
  <w:num w:numId="19" w16cid:durableId="1492596063">
    <w:abstractNumId w:val="2"/>
  </w:num>
  <w:num w:numId="20" w16cid:durableId="1834368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6113F"/>
    <w:rsid w:val="000644D2"/>
    <w:rsid w:val="00077D53"/>
    <w:rsid w:val="00105FD9"/>
    <w:rsid w:val="0011659A"/>
    <w:rsid w:val="00117666"/>
    <w:rsid w:val="00126FCB"/>
    <w:rsid w:val="001549D3"/>
    <w:rsid w:val="001568F4"/>
    <w:rsid w:val="00160065"/>
    <w:rsid w:val="00177540"/>
    <w:rsid w:val="00177D84"/>
    <w:rsid w:val="00191ED4"/>
    <w:rsid w:val="00196955"/>
    <w:rsid w:val="001B5C4D"/>
    <w:rsid w:val="00200DB4"/>
    <w:rsid w:val="00267D18"/>
    <w:rsid w:val="00274347"/>
    <w:rsid w:val="002771BE"/>
    <w:rsid w:val="002814D4"/>
    <w:rsid w:val="0028487F"/>
    <w:rsid w:val="002868E2"/>
    <w:rsid w:val="002869C3"/>
    <w:rsid w:val="002936E4"/>
    <w:rsid w:val="002B4A57"/>
    <w:rsid w:val="002C1C90"/>
    <w:rsid w:val="002C74CA"/>
    <w:rsid w:val="002E26FF"/>
    <w:rsid w:val="003123F4"/>
    <w:rsid w:val="003544FB"/>
    <w:rsid w:val="00363CE2"/>
    <w:rsid w:val="003B182F"/>
    <w:rsid w:val="003C0D92"/>
    <w:rsid w:val="003C6EA6"/>
    <w:rsid w:val="003D2F2D"/>
    <w:rsid w:val="00401590"/>
    <w:rsid w:val="00414473"/>
    <w:rsid w:val="00447801"/>
    <w:rsid w:val="00452E9C"/>
    <w:rsid w:val="004735C8"/>
    <w:rsid w:val="004947A6"/>
    <w:rsid w:val="004961FF"/>
    <w:rsid w:val="004966AA"/>
    <w:rsid w:val="00517A89"/>
    <w:rsid w:val="005250F2"/>
    <w:rsid w:val="00557516"/>
    <w:rsid w:val="00593EEA"/>
    <w:rsid w:val="005A5EEE"/>
    <w:rsid w:val="00630D0C"/>
    <w:rsid w:val="006375C7"/>
    <w:rsid w:val="00654E8F"/>
    <w:rsid w:val="00660D05"/>
    <w:rsid w:val="006820B1"/>
    <w:rsid w:val="00693BE4"/>
    <w:rsid w:val="006A2A3A"/>
    <w:rsid w:val="006B3EF7"/>
    <w:rsid w:val="006B777E"/>
    <w:rsid w:val="006B7D14"/>
    <w:rsid w:val="00701727"/>
    <w:rsid w:val="0070566C"/>
    <w:rsid w:val="00714C50"/>
    <w:rsid w:val="00725A7D"/>
    <w:rsid w:val="007501BE"/>
    <w:rsid w:val="00790BB3"/>
    <w:rsid w:val="007A68F2"/>
    <w:rsid w:val="007C206C"/>
    <w:rsid w:val="00817DD6"/>
    <w:rsid w:val="0083759F"/>
    <w:rsid w:val="00851C81"/>
    <w:rsid w:val="00885156"/>
    <w:rsid w:val="009151AA"/>
    <w:rsid w:val="0093429D"/>
    <w:rsid w:val="00943573"/>
    <w:rsid w:val="00964134"/>
    <w:rsid w:val="00970F7D"/>
    <w:rsid w:val="00994A3D"/>
    <w:rsid w:val="009C2B12"/>
    <w:rsid w:val="00A174D9"/>
    <w:rsid w:val="00A44461"/>
    <w:rsid w:val="00AA4D24"/>
    <w:rsid w:val="00AB6715"/>
    <w:rsid w:val="00AF433E"/>
    <w:rsid w:val="00B1671E"/>
    <w:rsid w:val="00B25EB8"/>
    <w:rsid w:val="00B37F4D"/>
    <w:rsid w:val="00B73A3F"/>
    <w:rsid w:val="00BE056C"/>
    <w:rsid w:val="00C30526"/>
    <w:rsid w:val="00C52A7B"/>
    <w:rsid w:val="00C56BAF"/>
    <w:rsid w:val="00C679AA"/>
    <w:rsid w:val="00C7202E"/>
    <w:rsid w:val="00C75972"/>
    <w:rsid w:val="00C86CAD"/>
    <w:rsid w:val="00CB0861"/>
    <w:rsid w:val="00CD066B"/>
    <w:rsid w:val="00CD15F5"/>
    <w:rsid w:val="00CE4FEE"/>
    <w:rsid w:val="00D060CF"/>
    <w:rsid w:val="00D46C27"/>
    <w:rsid w:val="00DB59C3"/>
    <w:rsid w:val="00DC259A"/>
    <w:rsid w:val="00DE23E8"/>
    <w:rsid w:val="00E06948"/>
    <w:rsid w:val="00E52377"/>
    <w:rsid w:val="00E52956"/>
    <w:rsid w:val="00E537AD"/>
    <w:rsid w:val="00E64E17"/>
    <w:rsid w:val="00E866C9"/>
    <w:rsid w:val="00EA3D3C"/>
    <w:rsid w:val="00EB7867"/>
    <w:rsid w:val="00EC090A"/>
    <w:rsid w:val="00ED20B5"/>
    <w:rsid w:val="00F112B1"/>
    <w:rsid w:val="00F23646"/>
    <w:rsid w:val="00F46900"/>
    <w:rsid w:val="00F61D89"/>
    <w:rsid w:val="00F86402"/>
    <w:rsid w:val="00FE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6B3EF7"/>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51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7/s15327108ijap0303_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2/10547460532338465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10870547211044214" TargetMode="External"/><Relationship Id="rId4" Type="http://schemas.openxmlformats.org/officeDocument/2006/relationships/settings" Target="settings.xml"/><Relationship Id="rId9" Type="http://schemas.openxmlformats.org/officeDocument/2006/relationships/hyperlink" Target="https://doi.org/10.1007/s00426-022-01770-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24</cp:revision>
  <cp:lastPrinted>2013-10-03T12:51:00Z</cp:lastPrinted>
  <dcterms:created xsi:type="dcterms:W3CDTF">2018-11-23T08:58:00Z</dcterms:created>
  <dcterms:modified xsi:type="dcterms:W3CDTF">2023-04-25T08:00:00Z</dcterms:modified>
</cp:coreProperties>
</file>