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0AB3B45" w14:textId="58A7E390" w:rsidR="007E67C9" w:rsidRDefault="007E67C9" w:rsidP="00105723">
      <w:pPr>
        <w:pStyle w:val="Title"/>
      </w:pPr>
      <w:r w:rsidRPr="00105723">
        <w:t>Machine learning-based analysis of risk factors for atrial fibrillation recurrence after Cox-</w:t>
      </w:r>
      <w:r w:rsidRPr="00105723">
        <w:rPr>
          <w:rFonts w:hint="eastAsia"/>
        </w:rPr>
        <w:t>M</w:t>
      </w:r>
      <w:r w:rsidRPr="00105723">
        <w:t>aze IV procedure in patients with atrial fibrillation and chronic valvular disease: A retrospective cohort study with a control group</w:t>
      </w:r>
    </w:p>
    <w:p w14:paraId="47DBF7FC" w14:textId="5D082831" w:rsidR="00EF2BA7" w:rsidRPr="00833FA4" w:rsidRDefault="003A2356" w:rsidP="00EF2BA7">
      <w:pPr>
        <w:pStyle w:val="AuthorList"/>
        <w:rPr>
          <w:b w:val="0"/>
          <w:bCs/>
          <w:kern w:val="2"/>
        </w:rPr>
      </w:pPr>
      <w:proofErr w:type="spellStart"/>
      <w:r w:rsidRPr="00833FA4">
        <w:rPr>
          <w:bCs/>
          <w:kern w:val="2"/>
        </w:rPr>
        <w:t>Zenan</w:t>
      </w:r>
      <w:proofErr w:type="spellEnd"/>
      <w:r w:rsidRPr="00833FA4">
        <w:rPr>
          <w:bCs/>
          <w:kern w:val="2"/>
        </w:rPr>
        <w:t xml:space="preserve"> Jiang</w:t>
      </w:r>
      <w:r w:rsidRPr="00994A3D">
        <w:t xml:space="preserve">, </w:t>
      </w:r>
      <w:r w:rsidR="00EF2BA7" w:rsidRPr="00833FA4">
        <w:rPr>
          <w:bCs/>
          <w:kern w:val="2"/>
        </w:rPr>
        <w:t xml:space="preserve">Long Song, </w:t>
      </w:r>
      <w:proofErr w:type="spellStart"/>
      <w:r w:rsidR="00EF2BA7" w:rsidRPr="00833FA4">
        <w:rPr>
          <w:bCs/>
          <w:kern w:val="2"/>
        </w:rPr>
        <w:t>Chunshui</w:t>
      </w:r>
      <w:proofErr w:type="spellEnd"/>
      <w:r w:rsidR="00EF2BA7" w:rsidRPr="00833FA4">
        <w:rPr>
          <w:bCs/>
          <w:kern w:val="2"/>
        </w:rPr>
        <w:t xml:space="preserve"> Liang, Hao Zhang, </w:t>
      </w:r>
      <w:proofErr w:type="spellStart"/>
      <w:r w:rsidR="00EF2BA7" w:rsidRPr="00833FA4">
        <w:rPr>
          <w:bCs/>
          <w:kern w:val="2"/>
        </w:rPr>
        <w:t>Haoyu</w:t>
      </w:r>
      <w:proofErr w:type="spellEnd"/>
      <w:r w:rsidR="00EF2BA7" w:rsidRPr="00833FA4">
        <w:rPr>
          <w:bCs/>
          <w:kern w:val="2"/>
        </w:rPr>
        <w:t xml:space="preserve"> Tan, </w:t>
      </w:r>
      <w:proofErr w:type="spellStart"/>
      <w:r w:rsidR="00EF2BA7" w:rsidRPr="00833FA4">
        <w:rPr>
          <w:bCs/>
          <w:kern w:val="2"/>
        </w:rPr>
        <w:t>Yaqin</w:t>
      </w:r>
      <w:proofErr w:type="spellEnd"/>
      <w:r w:rsidR="00EF2BA7" w:rsidRPr="00833FA4">
        <w:rPr>
          <w:bCs/>
          <w:kern w:val="2"/>
        </w:rPr>
        <w:t xml:space="preserve"> Sun, </w:t>
      </w:r>
      <w:proofErr w:type="spellStart"/>
      <w:r w:rsidR="00EF2BA7" w:rsidRPr="00833FA4">
        <w:rPr>
          <w:bCs/>
          <w:kern w:val="2"/>
        </w:rPr>
        <w:t>Rui</w:t>
      </w:r>
      <w:r w:rsidR="00EF2BA7">
        <w:rPr>
          <w:bCs/>
          <w:kern w:val="2"/>
        </w:rPr>
        <w:t>k</w:t>
      </w:r>
      <w:r w:rsidR="00EF2BA7" w:rsidRPr="00833FA4">
        <w:rPr>
          <w:bCs/>
          <w:kern w:val="2"/>
        </w:rPr>
        <w:t>ang</w:t>
      </w:r>
      <w:proofErr w:type="spellEnd"/>
      <w:r w:rsidR="00207106">
        <w:rPr>
          <w:bCs/>
          <w:kern w:val="2"/>
        </w:rPr>
        <w:t xml:space="preserve"> </w:t>
      </w:r>
      <w:proofErr w:type="gramStart"/>
      <w:r w:rsidR="00207106">
        <w:rPr>
          <w:rFonts w:hint="eastAsia"/>
          <w:bCs/>
          <w:kern w:val="2"/>
          <w:lang w:eastAsia="zh-CN"/>
        </w:rPr>
        <w:t>Guo</w:t>
      </w:r>
      <w:r w:rsidR="00982CBF">
        <w:rPr>
          <w:rFonts w:hint="eastAsia"/>
          <w:bCs/>
          <w:kern w:val="2"/>
          <w:lang w:eastAsia="zh-CN"/>
        </w:rPr>
        <w:t>,</w:t>
      </w:r>
      <w:r w:rsidR="00982CBF">
        <w:rPr>
          <w:bCs/>
          <w:kern w:val="2"/>
          <w:lang w:eastAsia="zh-CN"/>
        </w:rPr>
        <w:t xml:space="preserve">  </w:t>
      </w:r>
      <w:r w:rsidR="00207106">
        <w:rPr>
          <w:rFonts w:hint="eastAsia"/>
          <w:bCs/>
          <w:kern w:val="2"/>
          <w:lang w:eastAsia="zh-CN"/>
        </w:rPr>
        <w:t>Liming</w:t>
      </w:r>
      <w:proofErr w:type="gramEnd"/>
      <w:r w:rsidR="00207106">
        <w:rPr>
          <w:bCs/>
          <w:kern w:val="2"/>
        </w:rPr>
        <w:t xml:space="preserve"> Liu</w:t>
      </w:r>
      <w:r w:rsidR="00C54137" w:rsidRPr="00994A3D">
        <w:t>*</w:t>
      </w:r>
    </w:p>
    <w:p w14:paraId="50618FAA" w14:textId="4A61ED1F" w:rsidR="00F151AD" w:rsidRPr="00994A3D" w:rsidRDefault="002868E2" w:rsidP="00677EFF">
      <w:pPr>
        <w:spacing w:before="240" w:after="0"/>
      </w:pPr>
      <w:r w:rsidRPr="00994A3D">
        <w:rPr>
          <w:rFonts w:cs="Times New Roman"/>
          <w:b/>
        </w:rPr>
        <w:t xml:space="preserve">* Correspondence: </w:t>
      </w:r>
      <w:r w:rsidR="00677EFF" w:rsidRPr="008323E7">
        <w:rPr>
          <w:rFonts w:cs="Times New Roman"/>
          <w:szCs w:val="21"/>
        </w:rPr>
        <w:t>Liming Liu</w:t>
      </w:r>
      <w:r w:rsidR="00677EFF">
        <w:rPr>
          <w:rFonts w:cs="Times New Roman"/>
          <w:szCs w:val="21"/>
          <w:lang w:eastAsia="zh-CN"/>
        </w:rPr>
        <w:t xml:space="preserve">: </w:t>
      </w:r>
      <w:r w:rsidR="009207F6" w:rsidRPr="009207F6">
        <w:rPr>
          <w:rFonts w:cs="Times New Roman"/>
          <w:szCs w:val="21"/>
        </w:rPr>
        <w:t>liulimingjia@csu.edu.cn</w:t>
      </w:r>
    </w:p>
    <w:p w14:paraId="09FEA3F6" w14:textId="77777777" w:rsidR="00410A5F" w:rsidRPr="00F151AD" w:rsidRDefault="00410A5F" w:rsidP="00F151AD">
      <w:pPr>
        <w:pStyle w:val="Heading1"/>
      </w:pPr>
      <w:r w:rsidRPr="00F151AD">
        <w:t>Inclusion criteria</w:t>
      </w:r>
    </w:p>
    <w:p w14:paraId="652C6FD0" w14:textId="48D7764E" w:rsidR="005F700E" w:rsidRDefault="00410A5F" w:rsidP="00410A5F">
      <w:r w:rsidRPr="00E142FC">
        <w:t>From January 1, 2012</w:t>
      </w:r>
      <w:r w:rsidR="00982CBF">
        <w:t>,</w:t>
      </w:r>
      <w:r w:rsidRPr="00E142FC">
        <w:t xml:space="preserve"> to December 31, 2019, patients </w:t>
      </w:r>
      <w:r w:rsidR="007B016C" w:rsidRPr="004E53A2">
        <w:rPr>
          <w:rFonts w:cs="Times New Roman"/>
          <w:kern w:val="2"/>
        </w:rPr>
        <w:t xml:space="preserve">with chronic valvular disease and AF at the Second </w:t>
      </w:r>
      <w:proofErr w:type="spellStart"/>
      <w:r w:rsidR="007B016C" w:rsidRPr="004E53A2">
        <w:rPr>
          <w:rFonts w:cs="Times New Roman"/>
          <w:kern w:val="2"/>
        </w:rPr>
        <w:t>Xiangya</w:t>
      </w:r>
      <w:proofErr w:type="spellEnd"/>
      <w:r w:rsidR="007B016C" w:rsidRPr="004E53A2">
        <w:rPr>
          <w:rFonts w:cs="Times New Roman"/>
          <w:kern w:val="2"/>
        </w:rPr>
        <w:t xml:space="preserve"> Hospital of Central South University and </w:t>
      </w:r>
      <w:proofErr w:type="spellStart"/>
      <w:r w:rsidR="007B016C" w:rsidRPr="004E53A2">
        <w:rPr>
          <w:rFonts w:cs="Times New Roman"/>
          <w:kern w:val="2"/>
        </w:rPr>
        <w:t>Xinqiao</w:t>
      </w:r>
      <w:proofErr w:type="spellEnd"/>
      <w:r w:rsidR="007B016C" w:rsidRPr="004E53A2">
        <w:rPr>
          <w:rFonts w:cs="Times New Roman"/>
          <w:kern w:val="2"/>
        </w:rPr>
        <w:t xml:space="preserve"> Hospital Affiliated to Army Medical University</w:t>
      </w:r>
      <w:r w:rsidR="005F700E">
        <w:t>:</w:t>
      </w:r>
    </w:p>
    <w:p w14:paraId="4CBC50AA" w14:textId="1D3068AD" w:rsidR="00410A5F" w:rsidRPr="00E142FC" w:rsidRDefault="00410A5F" w:rsidP="00410A5F">
      <w:r w:rsidRPr="00E142FC">
        <w:t xml:space="preserve">1) The age at the time of surgery is over 35 years old, male or </w:t>
      </w:r>
      <w:proofErr w:type="gramStart"/>
      <w:r w:rsidRPr="00E142FC">
        <w:t>female;</w:t>
      </w:r>
      <w:proofErr w:type="gramEnd"/>
    </w:p>
    <w:p w14:paraId="6F6F6E9C" w14:textId="77777777" w:rsidR="00410A5F" w:rsidRPr="00E142FC" w:rsidRDefault="00410A5F" w:rsidP="00410A5F">
      <w:r w:rsidRPr="00E142FC">
        <w:t xml:space="preserve">2) Valve history of more than 3 years at the time of </w:t>
      </w:r>
      <w:proofErr w:type="gramStart"/>
      <w:r w:rsidRPr="00E142FC">
        <w:t>surgery;</w:t>
      </w:r>
      <w:proofErr w:type="gramEnd"/>
    </w:p>
    <w:p w14:paraId="20F3433F" w14:textId="77777777" w:rsidR="00410A5F" w:rsidRPr="00E142FC" w:rsidRDefault="00410A5F" w:rsidP="00410A5F">
      <w:r w:rsidRPr="00E142FC">
        <w:t>3) The history of atrial fibrillation at the time of surgery meets any of the following:</w:t>
      </w:r>
    </w:p>
    <w:p w14:paraId="2F678302" w14:textId="77777777" w:rsidR="00410A5F" w:rsidRPr="00E142FC" w:rsidRDefault="00410A5F" w:rsidP="00410A5F">
      <w:pPr>
        <w:ind w:firstLineChars="50" w:firstLine="120"/>
      </w:pPr>
      <w:r w:rsidRPr="00E142FC">
        <w:t xml:space="preserve">a. Persistent atrial fibrillation (atrial fibrillation lasting more than 7 days or requiring the use of drugs or electrical cardioversion to convert the heart rhythm) for more than 3 </w:t>
      </w:r>
      <w:proofErr w:type="gramStart"/>
      <w:r w:rsidRPr="00E142FC">
        <w:t>years;</w:t>
      </w:r>
      <w:proofErr w:type="gramEnd"/>
    </w:p>
    <w:p w14:paraId="3119A344" w14:textId="77777777" w:rsidR="00410A5F" w:rsidRPr="00E142FC" w:rsidRDefault="00410A5F" w:rsidP="00410A5F">
      <w:pPr>
        <w:ind w:firstLineChars="50" w:firstLine="120"/>
      </w:pPr>
      <w:r w:rsidRPr="00E142FC">
        <w:t>b. Long-term persistent atrial fibrillation (atrial fibrillation has lasted for more than 1 year when it was decided to take cardiac rhythm control measures</w:t>
      </w:r>
      <w:proofErr w:type="gramStart"/>
      <w:r w:rsidRPr="00E142FC">
        <w:t>);</w:t>
      </w:r>
      <w:proofErr w:type="gramEnd"/>
    </w:p>
    <w:p w14:paraId="3F9942BE" w14:textId="77777777" w:rsidR="00410A5F" w:rsidRPr="00E142FC" w:rsidRDefault="00410A5F" w:rsidP="00410A5F">
      <w:pPr>
        <w:ind w:firstLineChars="50" w:firstLine="120"/>
      </w:pPr>
      <w:r w:rsidRPr="00E142FC">
        <w:t xml:space="preserve">c. Paroxysmal atrial fibrillation with ECG </w:t>
      </w:r>
      <w:proofErr w:type="gramStart"/>
      <w:r w:rsidRPr="00E142FC">
        <w:t>records;</w:t>
      </w:r>
      <w:proofErr w:type="gramEnd"/>
    </w:p>
    <w:p w14:paraId="75A24119" w14:textId="77777777" w:rsidR="00410A5F" w:rsidRPr="00E142FC" w:rsidRDefault="00410A5F" w:rsidP="00410A5F">
      <w:r w:rsidRPr="00E142FC">
        <w:t xml:space="preserve">4) Left ventricular end-diastolic diameter (left ventricular long-axis view) </w:t>
      </w:r>
      <w:r w:rsidRPr="00E142FC">
        <w:rPr>
          <w:rFonts w:hint="eastAsia"/>
        </w:rPr>
        <w:t>≤</w:t>
      </w:r>
      <w:r w:rsidRPr="00E142FC">
        <w:t xml:space="preserve"> 75mm; left atrium anteroposterior diameter (left ventricular long-axis view) </w:t>
      </w:r>
      <w:r w:rsidRPr="00E142FC">
        <w:rPr>
          <w:rFonts w:hint="eastAsia"/>
        </w:rPr>
        <w:t>≤</w:t>
      </w:r>
      <w:r w:rsidRPr="00E142FC">
        <w:t xml:space="preserve"> </w:t>
      </w:r>
      <w:proofErr w:type="gramStart"/>
      <w:r w:rsidRPr="00E142FC">
        <w:t>75mm;</w:t>
      </w:r>
      <w:proofErr w:type="gramEnd"/>
    </w:p>
    <w:p w14:paraId="6CA84042" w14:textId="77777777" w:rsidR="00410A5F" w:rsidRPr="00E142FC" w:rsidRDefault="00410A5F" w:rsidP="00410A5F">
      <w:r w:rsidRPr="00E142FC">
        <w:t xml:space="preserve">5) EF value </w:t>
      </w:r>
      <w:r w:rsidRPr="00E142FC">
        <w:rPr>
          <w:rFonts w:hint="eastAsia"/>
        </w:rPr>
        <w:t>≥</w:t>
      </w:r>
      <w:r w:rsidRPr="00E142FC">
        <w:t xml:space="preserve"> 40% at the time of </w:t>
      </w:r>
      <w:proofErr w:type="gramStart"/>
      <w:r w:rsidRPr="00E142FC">
        <w:t>surgery;</w:t>
      </w:r>
      <w:proofErr w:type="gramEnd"/>
    </w:p>
    <w:p w14:paraId="0DB61EA3" w14:textId="77777777" w:rsidR="00410A5F" w:rsidRPr="00E142FC" w:rsidRDefault="00410A5F" w:rsidP="00410A5F">
      <w:r w:rsidRPr="00E142FC">
        <w:t>6) The clinical diagnosis meets any of the following items:</w:t>
      </w:r>
    </w:p>
    <w:p w14:paraId="1EC21408" w14:textId="77777777" w:rsidR="00410A5F" w:rsidRPr="00E142FC" w:rsidRDefault="00410A5F" w:rsidP="00410A5F">
      <w:r w:rsidRPr="00E142FC">
        <w:t xml:space="preserve">   a. Rheumatic mitral stenosis and regurgitation, with or without tricuspid </w:t>
      </w:r>
      <w:proofErr w:type="gramStart"/>
      <w:r w:rsidRPr="00E142FC">
        <w:t>regurgitation;</w:t>
      </w:r>
      <w:proofErr w:type="gramEnd"/>
    </w:p>
    <w:p w14:paraId="16872EF5" w14:textId="77777777" w:rsidR="00410A5F" w:rsidRPr="00E142FC" w:rsidRDefault="00410A5F" w:rsidP="00410A5F">
      <w:r w:rsidRPr="00E142FC">
        <w:t xml:space="preserve">   b. Rheumatic aortic stenosis and regurgitation, with or without tricuspid </w:t>
      </w:r>
      <w:proofErr w:type="gramStart"/>
      <w:r w:rsidRPr="00E142FC">
        <w:t>regurgitation;</w:t>
      </w:r>
      <w:proofErr w:type="gramEnd"/>
    </w:p>
    <w:p w14:paraId="5B211B62" w14:textId="77777777" w:rsidR="00410A5F" w:rsidRPr="00E142FC" w:rsidRDefault="00410A5F" w:rsidP="00410A5F">
      <w:r w:rsidRPr="00E142FC">
        <w:t xml:space="preserve">   c. Rheumatic mitral valve, aortic valve stenosis and regurgitation, with or without tricuspid </w:t>
      </w:r>
      <w:proofErr w:type="gramStart"/>
      <w:r w:rsidRPr="00E142FC">
        <w:t>regurgitation;</w:t>
      </w:r>
      <w:proofErr w:type="gramEnd"/>
    </w:p>
    <w:p w14:paraId="20246927" w14:textId="77777777" w:rsidR="00410A5F" w:rsidRPr="00E142FC" w:rsidRDefault="00410A5F" w:rsidP="00410A5F">
      <w:r w:rsidRPr="00E142FC">
        <w:lastRenderedPageBreak/>
        <w:t xml:space="preserve">   d. </w:t>
      </w:r>
      <w:proofErr w:type="gramStart"/>
      <w:r w:rsidRPr="00E142FC">
        <w:t>Non-rheumatic</w:t>
      </w:r>
      <w:proofErr w:type="gramEnd"/>
      <w:r w:rsidRPr="00E142FC">
        <w:t xml:space="preserve"> mitral and (or) aortic regurgitation, with or without tricuspid regurgitation;</w:t>
      </w:r>
    </w:p>
    <w:p w14:paraId="284EA837" w14:textId="1C98C687" w:rsidR="00410A5F" w:rsidRPr="00E142FC" w:rsidRDefault="00410A5F" w:rsidP="00F151AD">
      <w:r w:rsidRPr="00E142FC">
        <w:t>7) The patient signs the informed consent.</w:t>
      </w:r>
    </w:p>
    <w:p w14:paraId="6C981B06" w14:textId="77777777" w:rsidR="00410A5F" w:rsidRPr="00F151AD" w:rsidRDefault="00410A5F" w:rsidP="00F151AD">
      <w:pPr>
        <w:pStyle w:val="Heading1"/>
      </w:pPr>
      <w:r w:rsidRPr="00F151AD">
        <w:t>Exclusion criteria</w:t>
      </w:r>
    </w:p>
    <w:p w14:paraId="2251953D" w14:textId="77777777" w:rsidR="00410A5F" w:rsidRPr="00E142FC" w:rsidRDefault="00410A5F" w:rsidP="00410A5F">
      <w:r w:rsidRPr="00E142FC">
        <w:t xml:space="preserve">1) Patients who need coronary artery bypass grafting at the same </w:t>
      </w:r>
      <w:proofErr w:type="gramStart"/>
      <w:r w:rsidRPr="00E142FC">
        <w:t>time;</w:t>
      </w:r>
      <w:proofErr w:type="gramEnd"/>
    </w:p>
    <w:p w14:paraId="2ED719E8" w14:textId="77777777" w:rsidR="00410A5F" w:rsidRPr="00E142FC" w:rsidRDefault="00410A5F" w:rsidP="00410A5F">
      <w:r w:rsidRPr="00E142FC">
        <w:t xml:space="preserve">2) Emergency surgery </w:t>
      </w:r>
      <w:proofErr w:type="gramStart"/>
      <w:r w:rsidRPr="00E142FC">
        <w:t>patients;</w:t>
      </w:r>
      <w:proofErr w:type="gramEnd"/>
    </w:p>
    <w:p w14:paraId="0D099D78" w14:textId="77777777" w:rsidR="00410A5F" w:rsidRPr="00E142FC" w:rsidRDefault="00410A5F" w:rsidP="00410A5F">
      <w:r w:rsidRPr="00E142FC">
        <w:t xml:space="preserve">3) Massive thrombus in the left </w:t>
      </w:r>
      <w:proofErr w:type="gramStart"/>
      <w:r w:rsidRPr="00E142FC">
        <w:t>atrium;</w:t>
      </w:r>
      <w:proofErr w:type="gramEnd"/>
    </w:p>
    <w:p w14:paraId="44EAC34F" w14:textId="77777777" w:rsidR="00410A5F" w:rsidRPr="00E142FC" w:rsidRDefault="00410A5F" w:rsidP="00410A5F">
      <w:r w:rsidRPr="00E142FC">
        <w:t xml:space="preserve">4) Life expectancy </w:t>
      </w:r>
      <w:r w:rsidRPr="00E142FC">
        <w:rPr>
          <w:rFonts w:hint="eastAsia"/>
        </w:rPr>
        <w:t>≤</w:t>
      </w:r>
      <w:r w:rsidRPr="00E142FC">
        <w:t xml:space="preserve"> 3 </w:t>
      </w:r>
      <w:proofErr w:type="gramStart"/>
      <w:r w:rsidRPr="00E142FC">
        <w:t>years;</w:t>
      </w:r>
      <w:proofErr w:type="gramEnd"/>
    </w:p>
    <w:p w14:paraId="7D5388CF" w14:textId="77777777" w:rsidR="00410A5F" w:rsidRPr="00E142FC" w:rsidRDefault="00410A5F" w:rsidP="00410A5F">
      <w:r w:rsidRPr="00E142FC">
        <w:t xml:space="preserve">5) Cancer patients who have been diagnosed and </w:t>
      </w:r>
      <w:proofErr w:type="gramStart"/>
      <w:r w:rsidRPr="00E142FC">
        <w:t>treated;</w:t>
      </w:r>
      <w:proofErr w:type="gramEnd"/>
    </w:p>
    <w:p w14:paraId="08B4689C" w14:textId="77777777" w:rsidR="00410A5F" w:rsidRPr="00E142FC" w:rsidRDefault="00410A5F" w:rsidP="00410A5F">
      <w:r w:rsidRPr="00E142FC">
        <w:t xml:space="preserve">6) Any factors that may limit the compliance of the intervention as determined by the research </w:t>
      </w:r>
      <w:proofErr w:type="gramStart"/>
      <w:r w:rsidRPr="00E142FC">
        <w:t>team;</w:t>
      </w:r>
      <w:proofErr w:type="gramEnd"/>
    </w:p>
    <w:p w14:paraId="0C1DE272" w14:textId="77777777" w:rsidR="00410A5F" w:rsidRPr="00E142FC" w:rsidRDefault="00410A5F" w:rsidP="00410A5F">
      <w:r w:rsidRPr="00E142FC">
        <w:t xml:space="preserve">7) Failure to obtain the informed consent of the </w:t>
      </w:r>
      <w:proofErr w:type="gramStart"/>
      <w:r w:rsidRPr="00E142FC">
        <w:t>subjects;</w:t>
      </w:r>
      <w:proofErr w:type="gramEnd"/>
    </w:p>
    <w:p w14:paraId="7184E49C" w14:textId="77777777" w:rsidR="00410A5F" w:rsidRPr="00E142FC" w:rsidRDefault="00410A5F" w:rsidP="00410A5F">
      <w:r w:rsidRPr="00E142FC">
        <w:t xml:space="preserve">8) Participating in other interventional </w:t>
      </w:r>
      <w:proofErr w:type="gramStart"/>
      <w:r w:rsidRPr="00E142FC">
        <w:t>research;</w:t>
      </w:r>
      <w:proofErr w:type="gramEnd"/>
    </w:p>
    <w:p w14:paraId="0D36653C" w14:textId="5F74B6FB" w:rsidR="00410A5F" w:rsidRDefault="00410A5F" w:rsidP="00856D5C">
      <w:pPr>
        <w:rPr>
          <w:lang w:eastAsia="zh-CN"/>
        </w:rPr>
      </w:pPr>
      <w:r w:rsidRPr="00E142FC">
        <w:t>9) Pregnant women or pregnancy plans during the study period.</w:t>
      </w:r>
      <w:r w:rsidR="00856D5C">
        <w:rPr>
          <w:lang w:eastAsia="zh-CN"/>
        </w:rPr>
        <w:br w:type="page"/>
      </w:r>
    </w:p>
    <w:p w14:paraId="28AFB1FD" w14:textId="571A6402" w:rsidR="00410A5F" w:rsidRPr="00B123B9" w:rsidRDefault="00262DD2" w:rsidP="00F151AD">
      <w:pPr>
        <w:pStyle w:val="Heading1"/>
        <w:rPr>
          <w:rFonts w:eastAsiaTheme="minorEastAsia" w:cstheme="minorBidi"/>
          <w:bCs/>
          <w:szCs w:val="22"/>
        </w:rPr>
      </w:pPr>
      <w:r w:rsidRPr="00B123B9">
        <w:rPr>
          <w:rFonts w:eastAsiaTheme="minorEastAsia" w:cstheme="minorBidi"/>
          <w:bCs/>
          <w:szCs w:val="22"/>
        </w:rPr>
        <w:lastRenderedPageBreak/>
        <w:t>Supplementary</w:t>
      </w:r>
      <w:r w:rsidRPr="00B123B9">
        <w:rPr>
          <w:rFonts w:eastAsiaTheme="minorEastAsia" w:cstheme="minorBidi" w:hint="eastAsia"/>
          <w:bCs/>
          <w:szCs w:val="22"/>
        </w:rPr>
        <w:t xml:space="preserve"> </w:t>
      </w:r>
      <w:r w:rsidR="008E3FF3" w:rsidRPr="00B123B9">
        <w:rPr>
          <w:rFonts w:eastAsiaTheme="minorEastAsia" w:cstheme="minorBidi"/>
          <w:bCs/>
          <w:szCs w:val="22"/>
        </w:rPr>
        <w:t>T</w:t>
      </w:r>
      <w:r w:rsidRPr="00B123B9">
        <w:rPr>
          <w:rFonts w:eastAsiaTheme="minorEastAsia" w:cstheme="minorBidi"/>
          <w:bCs/>
          <w:szCs w:val="22"/>
        </w:rPr>
        <w:t>able</w:t>
      </w:r>
      <w:r w:rsidR="00410A5F" w:rsidRPr="00B123B9">
        <w:rPr>
          <w:rFonts w:eastAsiaTheme="minorEastAsia" w:cstheme="minorBidi"/>
          <w:bCs/>
          <w:szCs w:val="22"/>
        </w:rPr>
        <w:t xml:space="preserve"> 1</w:t>
      </w:r>
      <w:r w:rsidRPr="00B123B9">
        <w:rPr>
          <w:rFonts w:eastAsiaTheme="minorEastAsia" w:cstheme="minorBidi"/>
          <w:bCs/>
          <w:szCs w:val="22"/>
        </w:rPr>
        <w:t xml:space="preserve">: </w:t>
      </w:r>
      <w:r w:rsidR="001004D0" w:rsidRPr="00B123B9">
        <w:rPr>
          <w:rFonts w:eastAsiaTheme="minorEastAsia" w:cstheme="minorBidi"/>
          <w:bCs/>
          <w:szCs w:val="22"/>
        </w:rPr>
        <w:t xml:space="preserve">Baseline, </w:t>
      </w:r>
      <w:proofErr w:type="gramStart"/>
      <w:r w:rsidR="001004D0" w:rsidRPr="00B123B9">
        <w:rPr>
          <w:rFonts w:eastAsiaTheme="minorEastAsia" w:cstheme="minorBidi"/>
          <w:bCs/>
          <w:szCs w:val="22"/>
        </w:rPr>
        <w:t>hospitalization</w:t>
      </w:r>
      <w:proofErr w:type="gramEnd"/>
      <w:r w:rsidR="001004D0" w:rsidRPr="00B123B9">
        <w:rPr>
          <w:rFonts w:eastAsiaTheme="minorEastAsia" w:cstheme="minorBidi"/>
          <w:bCs/>
          <w:szCs w:val="22"/>
        </w:rPr>
        <w:t xml:space="preserve"> and follow-up characteristics of the patients </w:t>
      </w:r>
      <w:r w:rsidR="000A6E15" w:rsidRPr="00B123B9">
        <w:rPr>
          <w:rFonts w:eastAsiaTheme="minorEastAsia" w:cstheme="minorBidi"/>
          <w:bCs/>
          <w:szCs w:val="22"/>
        </w:rPr>
        <w:t xml:space="preserve">in </w:t>
      </w:r>
      <w:r w:rsidR="00982CBF">
        <w:rPr>
          <w:rFonts w:eastAsiaTheme="minorEastAsia" w:cstheme="minorBidi"/>
          <w:bCs/>
          <w:szCs w:val="22"/>
        </w:rPr>
        <w:t xml:space="preserve">the </w:t>
      </w:r>
      <w:r w:rsidR="000A6E15" w:rsidRPr="00B123B9">
        <w:rPr>
          <w:rFonts w:eastAsiaTheme="minorEastAsia" w:cstheme="minorBidi"/>
          <w:bCs/>
          <w:szCs w:val="22"/>
        </w:rPr>
        <w:t>CMP-IV group</w:t>
      </w:r>
      <w:r w:rsidR="00BD3764" w:rsidRPr="00B123B9">
        <w:rPr>
          <w:rFonts w:eastAsiaTheme="minorEastAsia" w:cstheme="minorBidi" w:hint="eastAsia"/>
          <w:bCs/>
          <w:szCs w:val="22"/>
        </w:rPr>
        <w:t>.</w:t>
      </w:r>
    </w:p>
    <w:tbl>
      <w:tblPr>
        <w:tblStyle w:val="2"/>
        <w:tblW w:w="5000" w:type="pct"/>
        <w:tblLayout w:type="fixed"/>
        <w:tblLook w:val="04A0" w:firstRow="1" w:lastRow="0" w:firstColumn="1" w:lastColumn="0" w:noHBand="0" w:noVBand="1"/>
      </w:tblPr>
      <w:tblGrid>
        <w:gridCol w:w="1560"/>
        <w:gridCol w:w="851"/>
        <w:gridCol w:w="1961"/>
        <w:gridCol w:w="2339"/>
        <w:gridCol w:w="2288"/>
        <w:gridCol w:w="778"/>
      </w:tblGrid>
      <w:tr w:rsidR="00410A5F" w:rsidRPr="0019742D" w14:paraId="1C60FB62" w14:textId="77777777" w:rsidTr="00BD3764">
        <w:trPr>
          <w:cnfStyle w:val="100000000000" w:firstRow="1" w:lastRow="0" w:firstColumn="0" w:lastColumn="0" w:oddVBand="0" w:evenVBand="0" w:oddHBand="0" w:evenHBand="0" w:firstRowFirstColumn="0" w:firstRowLastColumn="0" w:lastRowFirstColumn="0" w:lastRowLastColumn="0"/>
          <w:trHeight w:val="276"/>
        </w:trPr>
        <w:tc>
          <w:tcPr>
            <w:tcW w:w="798" w:type="pct"/>
            <w:noWrap/>
            <w:hideMark/>
          </w:tcPr>
          <w:p w14:paraId="774C0F19" w14:textId="3F9CEDC8"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r w:rsidR="009D36C1">
              <w:rPr>
                <w:rFonts w:eastAsia="DengXian" w:cs="Times New Roman" w:hint="eastAsia"/>
                <w:color w:val="000000"/>
                <w:sz w:val="18"/>
                <w:szCs w:val="18"/>
              </w:rPr>
              <w:t>n</w:t>
            </w:r>
          </w:p>
        </w:tc>
        <w:tc>
          <w:tcPr>
            <w:tcW w:w="435" w:type="pct"/>
            <w:noWrap/>
            <w:hideMark/>
          </w:tcPr>
          <w:p w14:paraId="3BEC2A45"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6E1E5A07"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Total (n=555)</w:t>
            </w:r>
          </w:p>
        </w:tc>
        <w:tc>
          <w:tcPr>
            <w:tcW w:w="1196" w:type="pct"/>
            <w:noWrap/>
            <w:hideMark/>
          </w:tcPr>
          <w:p w14:paraId="1D70AAE4"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AF non-recurrence (n=438)</w:t>
            </w:r>
          </w:p>
        </w:tc>
        <w:tc>
          <w:tcPr>
            <w:tcW w:w="1170" w:type="pct"/>
            <w:noWrap/>
            <w:hideMark/>
          </w:tcPr>
          <w:p w14:paraId="0658B97C"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AF recurrence (n=117)</w:t>
            </w:r>
          </w:p>
        </w:tc>
        <w:tc>
          <w:tcPr>
            <w:tcW w:w="398" w:type="pct"/>
            <w:noWrap/>
            <w:hideMark/>
          </w:tcPr>
          <w:p w14:paraId="14D0768F"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P</w:t>
            </w:r>
          </w:p>
        </w:tc>
      </w:tr>
      <w:tr w:rsidR="00410A5F" w:rsidRPr="0019742D" w14:paraId="72E94A7F" w14:textId="77777777" w:rsidTr="00BD3764">
        <w:trPr>
          <w:trHeight w:val="276"/>
        </w:trPr>
        <w:tc>
          <w:tcPr>
            <w:tcW w:w="798" w:type="pct"/>
            <w:hideMark/>
          </w:tcPr>
          <w:p w14:paraId="4F989141"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Gender, </w:t>
            </w:r>
            <w:proofErr w:type="gramStart"/>
            <w:r w:rsidRPr="0019742D">
              <w:rPr>
                <w:rFonts w:eastAsia="DengXian" w:cs="Times New Roman"/>
                <w:color w:val="000000"/>
                <w:sz w:val="18"/>
                <w:szCs w:val="18"/>
              </w:rPr>
              <w:t>n(</w:t>
            </w:r>
            <w:proofErr w:type="gramEnd"/>
            <w:r w:rsidRPr="0019742D">
              <w:rPr>
                <w:rFonts w:eastAsia="DengXian" w:cs="Times New Roman"/>
                <w:color w:val="000000"/>
                <w:sz w:val="18"/>
                <w:szCs w:val="18"/>
              </w:rPr>
              <w:t>%)</w:t>
            </w:r>
          </w:p>
        </w:tc>
        <w:tc>
          <w:tcPr>
            <w:tcW w:w="435" w:type="pct"/>
            <w:hideMark/>
          </w:tcPr>
          <w:p w14:paraId="2B093C5D"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Female</w:t>
            </w:r>
          </w:p>
        </w:tc>
        <w:tc>
          <w:tcPr>
            <w:tcW w:w="1003" w:type="pct"/>
            <w:noWrap/>
            <w:hideMark/>
          </w:tcPr>
          <w:p w14:paraId="1C5D75C8" w14:textId="09AC0389"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370</w:t>
            </w:r>
            <w:r w:rsidR="002D421D">
              <w:rPr>
                <w:rFonts w:eastAsia="DengXian" w:cs="Times New Roman"/>
                <w:color w:val="000000"/>
                <w:sz w:val="18"/>
                <w:szCs w:val="18"/>
              </w:rPr>
              <w:t xml:space="preserve"> </w:t>
            </w:r>
            <w:r w:rsidRPr="0019742D">
              <w:rPr>
                <w:rFonts w:eastAsia="DengXian" w:cs="Times New Roman"/>
                <w:color w:val="000000"/>
                <w:sz w:val="18"/>
                <w:szCs w:val="18"/>
              </w:rPr>
              <w:t>(66.667)</w:t>
            </w:r>
          </w:p>
        </w:tc>
        <w:tc>
          <w:tcPr>
            <w:tcW w:w="1196" w:type="pct"/>
            <w:noWrap/>
            <w:hideMark/>
          </w:tcPr>
          <w:p w14:paraId="487C43C3" w14:textId="2710424A"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297</w:t>
            </w:r>
            <w:r w:rsidR="002D421D">
              <w:rPr>
                <w:rFonts w:eastAsia="DengXian" w:cs="Times New Roman"/>
                <w:color w:val="000000"/>
                <w:sz w:val="18"/>
                <w:szCs w:val="18"/>
              </w:rPr>
              <w:t xml:space="preserve"> </w:t>
            </w:r>
            <w:r w:rsidRPr="0019742D">
              <w:rPr>
                <w:rFonts w:eastAsia="DengXian" w:cs="Times New Roman"/>
                <w:color w:val="000000"/>
                <w:sz w:val="18"/>
                <w:szCs w:val="18"/>
              </w:rPr>
              <w:t>(67.654)</w:t>
            </w:r>
          </w:p>
        </w:tc>
        <w:tc>
          <w:tcPr>
            <w:tcW w:w="1170" w:type="pct"/>
            <w:noWrap/>
            <w:hideMark/>
          </w:tcPr>
          <w:p w14:paraId="62405BF7" w14:textId="614B9B89"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73</w:t>
            </w:r>
            <w:r w:rsidR="002D421D">
              <w:rPr>
                <w:rFonts w:eastAsia="DengXian" w:cs="Times New Roman"/>
                <w:color w:val="000000"/>
                <w:sz w:val="18"/>
                <w:szCs w:val="18"/>
              </w:rPr>
              <w:t xml:space="preserve"> </w:t>
            </w:r>
            <w:r w:rsidRPr="0019742D">
              <w:rPr>
                <w:rFonts w:eastAsia="DengXian" w:cs="Times New Roman"/>
                <w:color w:val="000000"/>
                <w:sz w:val="18"/>
                <w:szCs w:val="18"/>
              </w:rPr>
              <w:t>(62.93)</w:t>
            </w:r>
          </w:p>
        </w:tc>
        <w:tc>
          <w:tcPr>
            <w:tcW w:w="398" w:type="pct"/>
            <w:noWrap/>
            <w:hideMark/>
          </w:tcPr>
          <w:p w14:paraId="5A15018C"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0.337 </w:t>
            </w:r>
          </w:p>
        </w:tc>
      </w:tr>
      <w:tr w:rsidR="00410A5F" w:rsidRPr="0019742D" w14:paraId="1E332DEA" w14:textId="77777777" w:rsidTr="00BD3764">
        <w:trPr>
          <w:trHeight w:val="276"/>
        </w:trPr>
        <w:tc>
          <w:tcPr>
            <w:tcW w:w="798" w:type="pct"/>
            <w:noWrap/>
            <w:hideMark/>
          </w:tcPr>
          <w:p w14:paraId="7ADBE6E4"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noWrap/>
            <w:hideMark/>
          </w:tcPr>
          <w:p w14:paraId="6135A34D"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male</w:t>
            </w:r>
          </w:p>
        </w:tc>
        <w:tc>
          <w:tcPr>
            <w:tcW w:w="1003" w:type="pct"/>
            <w:hideMark/>
          </w:tcPr>
          <w:p w14:paraId="61C69F28" w14:textId="43EE3920" w:rsidR="00410A5F" w:rsidRPr="0019742D" w:rsidRDefault="00410A5F" w:rsidP="000626FB">
            <w:pPr>
              <w:rPr>
                <w:rFonts w:eastAsia="DengXian" w:cs="Times New Roman"/>
                <w:color w:val="434343"/>
                <w:sz w:val="18"/>
                <w:szCs w:val="18"/>
              </w:rPr>
            </w:pPr>
            <w:proofErr w:type="gramStart"/>
            <w:r w:rsidRPr="0019742D">
              <w:rPr>
                <w:rFonts w:eastAsia="DengXian" w:cs="Times New Roman"/>
                <w:color w:val="434343"/>
                <w:sz w:val="18"/>
                <w:szCs w:val="18"/>
              </w:rPr>
              <w:t>185</w:t>
            </w:r>
            <w:r w:rsidR="002D421D">
              <w:rPr>
                <w:rFonts w:eastAsia="DengXian" w:cs="Times New Roman"/>
                <w:color w:val="434343"/>
                <w:sz w:val="18"/>
                <w:szCs w:val="18"/>
              </w:rPr>
              <w:t xml:space="preserve"> </w:t>
            </w:r>
            <w:r w:rsidR="009D36C1">
              <w:rPr>
                <w:rFonts w:eastAsia="DengXian" w:cs="Times New Roman"/>
                <w:color w:val="434343"/>
                <w:sz w:val="18"/>
                <w:szCs w:val="18"/>
              </w:rPr>
              <w:t xml:space="preserve"> (</w:t>
            </w:r>
            <w:proofErr w:type="gramEnd"/>
            <w:r w:rsidRPr="0019742D">
              <w:rPr>
                <w:rFonts w:eastAsia="DengXian" w:cs="Times New Roman"/>
                <w:color w:val="434343"/>
                <w:sz w:val="18"/>
                <w:szCs w:val="18"/>
              </w:rPr>
              <w:t>33.333)</w:t>
            </w:r>
          </w:p>
        </w:tc>
        <w:tc>
          <w:tcPr>
            <w:tcW w:w="1196" w:type="pct"/>
            <w:hideMark/>
          </w:tcPr>
          <w:p w14:paraId="1BD4A7BC" w14:textId="65C888A0"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142</w:t>
            </w:r>
            <w:r w:rsidR="002D421D">
              <w:rPr>
                <w:rFonts w:eastAsia="DengXian" w:cs="Times New Roman"/>
                <w:color w:val="434343"/>
                <w:sz w:val="18"/>
                <w:szCs w:val="18"/>
              </w:rPr>
              <w:t xml:space="preserve"> </w:t>
            </w:r>
            <w:r w:rsidRPr="0019742D">
              <w:rPr>
                <w:rFonts w:eastAsia="DengXian" w:cs="Times New Roman"/>
                <w:color w:val="434343"/>
                <w:sz w:val="18"/>
                <w:szCs w:val="18"/>
              </w:rPr>
              <w:t>(32.346)</w:t>
            </w:r>
          </w:p>
        </w:tc>
        <w:tc>
          <w:tcPr>
            <w:tcW w:w="1170" w:type="pct"/>
            <w:hideMark/>
          </w:tcPr>
          <w:p w14:paraId="4833A7D8" w14:textId="592E53A4"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43</w:t>
            </w:r>
            <w:r w:rsidR="002D421D">
              <w:rPr>
                <w:rFonts w:eastAsia="DengXian" w:cs="Times New Roman"/>
                <w:color w:val="434343"/>
                <w:sz w:val="18"/>
                <w:szCs w:val="18"/>
              </w:rPr>
              <w:t xml:space="preserve"> </w:t>
            </w:r>
            <w:r w:rsidRPr="0019742D">
              <w:rPr>
                <w:rFonts w:eastAsia="DengXian" w:cs="Times New Roman"/>
                <w:color w:val="434343"/>
                <w:sz w:val="18"/>
                <w:szCs w:val="18"/>
              </w:rPr>
              <w:t>(37.069)</w:t>
            </w:r>
          </w:p>
        </w:tc>
        <w:tc>
          <w:tcPr>
            <w:tcW w:w="398" w:type="pct"/>
            <w:noWrap/>
            <w:hideMark/>
          </w:tcPr>
          <w:p w14:paraId="00BAED6D"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　</w:t>
            </w:r>
          </w:p>
        </w:tc>
      </w:tr>
      <w:tr w:rsidR="00410A5F" w:rsidRPr="0019742D" w14:paraId="2446E2E7" w14:textId="77777777" w:rsidTr="00BD3764">
        <w:trPr>
          <w:trHeight w:val="276"/>
        </w:trPr>
        <w:tc>
          <w:tcPr>
            <w:tcW w:w="798" w:type="pct"/>
            <w:hideMark/>
          </w:tcPr>
          <w:p w14:paraId="2C753025"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Age, years</w:t>
            </w:r>
          </w:p>
        </w:tc>
        <w:tc>
          <w:tcPr>
            <w:tcW w:w="435" w:type="pct"/>
            <w:hideMark/>
          </w:tcPr>
          <w:p w14:paraId="26C4BB05"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64477A28" w14:textId="45B55F80"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57.948</w:t>
            </w:r>
            <w:r w:rsidR="002D421D">
              <w:rPr>
                <w:rFonts w:eastAsia="DengXian" w:cs="Times New Roman"/>
                <w:color w:val="434343"/>
                <w:sz w:val="18"/>
                <w:szCs w:val="18"/>
              </w:rPr>
              <w:t xml:space="preserve"> </w:t>
            </w:r>
            <w:r w:rsidRPr="0019742D">
              <w:rPr>
                <w:rFonts w:eastAsia="DengXian" w:cs="Times New Roman"/>
                <w:color w:val="434343"/>
                <w:sz w:val="18"/>
                <w:szCs w:val="18"/>
              </w:rPr>
              <w:t>±</w:t>
            </w:r>
            <w:r w:rsidR="002D421D">
              <w:rPr>
                <w:rFonts w:eastAsia="DengXian" w:cs="Times New Roman"/>
                <w:color w:val="434343"/>
                <w:sz w:val="18"/>
                <w:szCs w:val="18"/>
              </w:rPr>
              <w:t xml:space="preserve"> </w:t>
            </w:r>
            <w:r w:rsidRPr="0019742D">
              <w:rPr>
                <w:rFonts w:eastAsia="DengXian" w:cs="Times New Roman"/>
                <w:color w:val="434343"/>
                <w:sz w:val="18"/>
                <w:szCs w:val="18"/>
              </w:rPr>
              <w:t>7.964</w:t>
            </w:r>
          </w:p>
        </w:tc>
        <w:tc>
          <w:tcPr>
            <w:tcW w:w="1196" w:type="pct"/>
            <w:hideMark/>
          </w:tcPr>
          <w:p w14:paraId="25262FBB" w14:textId="384F731C"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57.722</w:t>
            </w:r>
            <w:r w:rsidR="002D421D">
              <w:rPr>
                <w:rFonts w:eastAsia="DengXian" w:cs="Times New Roman"/>
                <w:color w:val="434343"/>
                <w:sz w:val="18"/>
                <w:szCs w:val="18"/>
              </w:rPr>
              <w:t xml:space="preserve"> </w:t>
            </w:r>
            <w:r w:rsidRPr="0019742D">
              <w:rPr>
                <w:rFonts w:eastAsia="DengXian" w:cs="Times New Roman"/>
                <w:color w:val="434343"/>
                <w:sz w:val="18"/>
                <w:szCs w:val="18"/>
              </w:rPr>
              <w:t>±</w:t>
            </w:r>
            <w:r w:rsidR="002D421D">
              <w:rPr>
                <w:rFonts w:eastAsia="DengXian" w:cs="Times New Roman"/>
                <w:color w:val="434343"/>
                <w:sz w:val="18"/>
                <w:szCs w:val="18"/>
              </w:rPr>
              <w:t xml:space="preserve"> </w:t>
            </w:r>
            <w:r w:rsidRPr="0019742D">
              <w:rPr>
                <w:rFonts w:eastAsia="DengXian" w:cs="Times New Roman"/>
                <w:color w:val="434343"/>
                <w:sz w:val="18"/>
                <w:szCs w:val="18"/>
              </w:rPr>
              <w:t>8.024</w:t>
            </w:r>
          </w:p>
        </w:tc>
        <w:tc>
          <w:tcPr>
            <w:tcW w:w="1170" w:type="pct"/>
            <w:hideMark/>
          </w:tcPr>
          <w:p w14:paraId="4501D6F9" w14:textId="2115C55F"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58.802</w:t>
            </w:r>
            <w:r w:rsidR="002D421D">
              <w:rPr>
                <w:rFonts w:eastAsia="DengXian" w:cs="Times New Roman"/>
                <w:color w:val="434343"/>
                <w:sz w:val="18"/>
                <w:szCs w:val="18"/>
              </w:rPr>
              <w:t xml:space="preserve"> </w:t>
            </w:r>
            <w:r w:rsidRPr="0019742D">
              <w:rPr>
                <w:rFonts w:eastAsia="DengXian" w:cs="Times New Roman"/>
                <w:color w:val="434343"/>
                <w:sz w:val="18"/>
                <w:szCs w:val="18"/>
              </w:rPr>
              <w:t>±</w:t>
            </w:r>
            <w:r w:rsidR="002D421D">
              <w:rPr>
                <w:rFonts w:eastAsia="DengXian" w:cs="Times New Roman"/>
                <w:color w:val="434343"/>
                <w:sz w:val="18"/>
                <w:szCs w:val="18"/>
              </w:rPr>
              <w:t xml:space="preserve"> </w:t>
            </w:r>
            <w:r w:rsidRPr="0019742D">
              <w:rPr>
                <w:rFonts w:eastAsia="DengXian" w:cs="Times New Roman"/>
                <w:color w:val="434343"/>
                <w:sz w:val="18"/>
                <w:szCs w:val="18"/>
              </w:rPr>
              <w:t>7.670</w:t>
            </w:r>
          </w:p>
        </w:tc>
        <w:tc>
          <w:tcPr>
            <w:tcW w:w="398" w:type="pct"/>
            <w:hideMark/>
          </w:tcPr>
          <w:p w14:paraId="72A0F794"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0.195 </w:t>
            </w:r>
          </w:p>
        </w:tc>
      </w:tr>
      <w:tr w:rsidR="00410A5F" w:rsidRPr="0019742D" w14:paraId="2A9C450E" w14:textId="77777777" w:rsidTr="00BD3764">
        <w:trPr>
          <w:trHeight w:val="276"/>
        </w:trPr>
        <w:tc>
          <w:tcPr>
            <w:tcW w:w="798" w:type="pct"/>
            <w:hideMark/>
          </w:tcPr>
          <w:p w14:paraId="717D67FC"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Duration of AF, years</w:t>
            </w:r>
          </w:p>
        </w:tc>
        <w:tc>
          <w:tcPr>
            <w:tcW w:w="435" w:type="pct"/>
            <w:hideMark/>
          </w:tcPr>
          <w:p w14:paraId="730B1772"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0B8F55A5" w14:textId="241CFB7E" w:rsidR="00410A5F" w:rsidRPr="0019742D" w:rsidRDefault="00410A5F" w:rsidP="000626FB">
            <w:pPr>
              <w:rPr>
                <w:rFonts w:eastAsia="DengXian" w:cs="Times New Roman"/>
                <w:color w:val="434343"/>
                <w:sz w:val="18"/>
                <w:szCs w:val="18"/>
              </w:rPr>
            </w:pPr>
            <w:proofErr w:type="gramStart"/>
            <w:r w:rsidRPr="0019742D">
              <w:rPr>
                <w:rFonts w:eastAsia="DengXian" w:cs="Times New Roman"/>
                <w:color w:val="434343"/>
                <w:sz w:val="18"/>
                <w:szCs w:val="18"/>
              </w:rPr>
              <w:t>3.800</w:t>
            </w:r>
            <w:r w:rsidR="009D36C1">
              <w:rPr>
                <w:rFonts w:eastAsia="DengXian" w:cs="Times New Roman"/>
                <w:color w:val="434343"/>
                <w:sz w:val="18"/>
                <w:szCs w:val="18"/>
              </w:rPr>
              <w:t xml:space="preserve">  [</w:t>
            </w:r>
            <w:proofErr w:type="gramEnd"/>
            <w:r w:rsidRPr="0019742D">
              <w:rPr>
                <w:rFonts w:eastAsia="DengXian" w:cs="Times New Roman"/>
                <w:color w:val="434343"/>
                <w:sz w:val="18"/>
                <w:szCs w:val="18"/>
              </w:rPr>
              <w:t>2.800,5.000]</w:t>
            </w:r>
          </w:p>
        </w:tc>
        <w:tc>
          <w:tcPr>
            <w:tcW w:w="1196" w:type="pct"/>
            <w:hideMark/>
          </w:tcPr>
          <w:p w14:paraId="14D55DB5" w14:textId="2B1998C9" w:rsidR="00410A5F" w:rsidRPr="0019742D" w:rsidRDefault="00410A5F" w:rsidP="000626FB">
            <w:pPr>
              <w:rPr>
                <w:rFonts w:eastAsia="DengXian" w:cs="Times New Roman"/>
                <w:color w:val="434343"/>
                <w:sz w:val="18"/>
                <w:szCs w:val="18"/>
              </w:rPr>
            </w:pPr>
            <w:proofErr w:type="gramStart"/>
            <w:r w:rsidRPr="0019742D">
              <w:rPr>
                <w:rFonts w:eastAsia="DengXian" w:cs="Times New Roman"/>
                <w:color w:val="434343"/>
                <w:sz w:val="18"/>
                <w:szCs w:val="18"/>
              </w:rPr>
              <w:t>3.300</w:t>
            </w:r>
            <w:r w:rsidR="009D36C1">
              <w:rPr>
                <w:rFonts w:eastAsia="DengXian" w:cs="Times New Roman"/>
                <w:color w:val="434343"/>
                <w:sz w:val="18"/>
                <w:szCs w:val="18"/>
              </w:rPr>
              <w:t xml:space="preserve">  [</w:t>
            </w:r>
            <w:proofErr w:type="gramEnd"/>
            <w:r w:rsidRPr="0019742D">
              <w:rPr>
                <w:rFonts w:eastAsia="DengXian" w:cs="Times New Roman"/>
                <w:color w:val="434343"/>
                <w:sz w:val="18"/>
                <w:szCs w:val="18"/>
              </w:rPr>
              <w:t>2.000,4.300]</w:t>
            </w:r>
          </w:p>
        </w:tc>
        <w:tc>
          <w:tcPr>
            <w:tcW w:w="1170" w:type="pct"/>
            <w:hideMark/>
          </w:tcPr>
          <w:p w14:paraId="58789629" w14:textId="7C551756" w:rsidR="00410A5F" w:rsidRPr="0019742D" w:rsidRDefault="00410A5F" w:rsidP="000626FB">
            <w:pPr>
              <w:rPr>
                <w:rFonts w:eastAsia="DengXian" w:cs="Times New Roman"/>
                <w:color w:val="434343"/>
                <w:sz w:val="18"/>
                <w:szCs w:val="18"/>
              </w:rPr>
            </w:pPr>
            <w:proofErr w:type="gramStart"/>
            <w:r w:rsidRPr="0019742D">
              <w:rPr>
                <w:rFonts w:eastAsia="DengXian" w:cs="Times New Roman"/>
                <w:color w:val="434343"/>
                <w:sz w:val="18"/>
                <w:szCs w:val="18"/>
              </w:rPr>
              <w:t>4.800</w:t>
            </w:r>
            <w:r w:rsidR="009D36C1">
              <w:rPr>
                <w:rFonts w:eastAsia="DengXian" w:cs="Times New Roman"/>
                <w:color w:val="434343"/>
                <w:sz w:val="18"/>
                <w:szCs w:val="18"/>
              </w:rPr>
              <w:t xml:space="preserve">  [</w:t>
            </w:r>
            <w:proofErr w:type="gramEnd"/>
            <w:r w:rsidRPr="0019742D">
              <w:rPr>
                <w:rFonts w:eastAsia="DengXian" w:cs="Times New Roman"/>
                <w:color w:val="434343"/>
                <w:sz w:val="18"/>
                <w:szCs w:val="18"/>
              </w:rPr>
              <w:t>3.700,6.100]</w:t>
            </w:r>
          </w:p>
        </w:tc>
        <w:tc>
          <w:tcPr>
            <w:tcW w:w="398" w:type="pct"/>
            <w:noWrap/>
            <w:hideMark/>
          </w:tcPr>
          <w:p w14:paraId="25257F95"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&lt;0.001</w:t>
            </w:r>
          </w:p>
        </w:tc>
      </w:tr>
      <w:tr w:rsidR="00410A5F" w:rsidRPr="0019742D" w14:paraId="2E4F432E" w14:textId="77777777" w:rsidTr="00BD3764">
        <w:trPr>
          <w:trHeight w:val="276"/>
        </w:trPr>
        <w:tc>
          <w:tcPr>
            <w:tcW w:w="798" w:type="pct"/>
            <w:hideMark/>
          </w:tcPr>
          <w:p w14:paraId="48120054"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Height, cm</w:t>
            </w:r>
          </w:p>
        </w:tc>
        <w:tc>
          <w:tcPr>
            <w:tcW w:w="435" w:type="pct"/>
            <w:hideMark/>
          </w:tcPr>
          <w:p w14:paraId="75A372F9"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1A7EC035" w14:textId="2BBCDDA3"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158.871</w:t>
            </w:r>
            <w:r w:rsidR="009D36C1">
              <w:rPr>
                <w:rFonts w:eastAsia="DengXian" w:cs="Times New Roman"/>
                <w:color w:val="434343"/>
                <w:sz w:val="18"/>
                <w:szCs w:val="18"/>
              </w:rPr>
              <w:t xml:space="preserve"> ± </w:t>
            </w:r>
            <w:r w:rsidRPr="0019742D">
              <w:rPr>
                <w:rFonts w:eastAsia="DengXian" w:cs="Times New Roman"/>
                <w:color w:val="434343"/>
                <w:sz w:val="18"/>
                <w:szCs w:val="18"/>
              </w:rPr>
              <w:t>8.056</w:t>
            </w:r>
          </w:p>
        </w:tc>
        <w:tc>
          <w:tcPr>
            <w:tcW w:w="1196" w:type="pct"/>
            <w:hideMark/>
          </w:tcPr>
          <w:p w14:paraId="0BA06D93" w14:textId="2643610A"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158.448</w:t>
            </w:r>
            <w:r w:rsidR="009D36C1">
              <w:rPr>
                <w:rFonts w:eastAsia="DengXian" w:cs="Times New Roman"/>
                <w:color w:val="434343"/>
                <w:sz w:val="18"/>
                <w:szCs w:val="18"/>
              </w:rPr>
              <w:t xml:space="preserve"> ± </w:t>
            </w:r>
            <w:r w:rsidRPr="0019742D">
              <w:rPr>
                <w:rFonts w:eastAsia="DengXian" w:cs="Times New Roman"/>
                <w:color w:val="434343"/>
                <w:sz w:val="18"/>
                <w:szCs w:val="18"/>
              </w:rPr>
              <w:t>7.980</w:t>
            </w:r>
          </w:p>
        </w:tc>
        <w:tc>
          <w:tcPr>
            <w:tcW w:w="1170" w:type="pct"/>
            <w:hideMark/>
          </w:tcPr>
          <w:p w14:paraId="24985C59" w14:textId="37D33FDB"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160.472</w:t>
            </w:r>
            <w:r w:rsidR="009D36C1">
              <w:rPr>
                <w:rFonts w:eastAsia="DengXian" w:cs="Times New Roman"/>
                <w:color w:val="434343"/>
                <w:sz w:val="18"/>
                <w:szCs w:val="18"/>
              </w:rPr>
              <w:t xml:space="preserve"> ± </w:t>
            </w:r>
            <w:r w:rsidRPr="0019742D">
              <w:rPr>
                <w:rFonts w:eastAsia="DengXian" w:cs="Times New Roman"/>
                <w:color w:val="434343"/>
                <w:sz w:val="18"/>
                <w:szCs w:val="18"/>
              </w:rPr>
              <w:t>8.141</w:t>
            </w:r>
          </w:p>
        </w:tc>
        <w:tc>
          <w:tcPr>
            <w:tcW w:w="398" w:type="pct"/>
            <w:hideMark/>
          </w:tcPr>
          <w:p w14:paraId="041B81CD"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0.016 </w:t>
            </w:r>
          </w:p>
        </w:tc>
      </w:tr>
      <w:tr w:rsidR="00410A5F" w:rsidRPr="0019742D" w14:paraId="6EBD2342" w14:textId="77777777" w:rsidTr="00BD3764">
        <w:trPr>
          <w:trHeight w:val="276"/>
        </w:trPr>
        <w:tc>
          <w:tcPr>
            <w:tcW w:w="798" w:type="pct"/>
            <w:hideMark/>
          </w:tcPr>
          <w:p w14:paraId="31D10DE9"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Weight, cm</w:t>
            </w:r>
          </w:p>
        </w:tc>
        <w:tc>
          <w:tcPr>
            <w:tcW w:w="435" w:type="pct"/>
            <w:hideMark/>
          </w:tcPr>
          <w:p w14:paraId="3C0F6116"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350C60BC" w14:textId="0C5554AA"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58.744</w:t>
            </w:r>
            <w:r w:rsidR="009D36C1">
              <w:rPr>
                <w:rFonts w:eastAsia="DengXian" w:cs="Times New Roman"/>
                <w:color w:val="434343"/>
                <w:sz w:val="18"/>
                <w:szCs w:val="18"/>
              </w:rPr>
              <w:t xml:space="preserve"> ± </w:t>
            </w:r>
            <w:r w:rsidRPr="0019742D">
              <w:rPr>
                <w:rFonts w:eastAsia="DengXian" w:cs="Times New Roman"/>
                <w:color w:val="434343"/>
                <w:sz w:val="18"/>
                <w:szCs w:val="18"/>
              </w:rPr>
              <w:t>10.302</w:t>
            </w:r>
          </w:p>
        </w:tc>
        <w:tc>
          <w:tcPr>
            <w:tcW w:w="1196" w:type="pct"/>
            <w:hideMark/>
          </w:tcPr>
          <w:p w14:paraId="36E7DAAC" w14:textId="7F7C5BBF"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58.547</w:t>
            </w:r>
            <w:r w:rsidR="009D36C1">
              <w:rPr>
                <w:rFonts w:eastAsia="DengXian" w:cs="Times New Roman"/>
                <w:color w:val="434343"/>
                <w:sz w:val="18"/>
                <w:szCs w:val="18"/>
              </w:rPr>
              <w:t xml:space="preserve"> ± </w:t>
            </w:r>
            <w:r w:rsidRPr="0019742D">
              <w:rPr>
                <w:rFonts w:eastAsia="DengXian" w:cs="Times New Roman"/>
                <w:color w:val="434343"/>
                <w:sz w:val="18"/>
                <w:szCs w:val="18"/>
              </w:rPr>
              <w:t>10.339</w:t>
            </w:r>
          </w:p>
        </w:tc>
        <w:tc>
          <w:tcPr>
            <w:tcW w:w="1170" w:type="pct"/>
            <w:hideMark/>
          </w:tcPr>
          <w:p w14:paraId="77BCD22C" w14:textId="7297D538"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59.491</w:t>
            </w:r>
            <w:r w:rsidR="009D36C1">
              <w:rPr>
                <w:rFonts w:eastAsia="DengXian" w:cs="Times New Roman"/>
                <w:color w:val="434343"/>
                <w:sz w:val="18"/>
                <w:szCs w:val="18"/>
              </w:rPr>
              <w:t xml:space="preserve"> ± </w:t>
            </w:r>
            <w:r w:rsidRPr="0019742D">
              <w:rPr>
                <w:rFonts w:eastAsia="DengXian" w:cs="Times New Roman"/>
                <w:color w:val="434343"/>
                <w:sz w:val="18"/>
                <w:szCs w:val="18"/>
              </w:rPr>
              <w:t>10.127</w:t>
            </w:r>
          </w:p>
        </w:tc>
        <w:tc>
          <w:tcPr>
            <w:tcW w:w="398" w:type="pct"/>
            <w:hideMark/>
          </w:tcPr>
          <w:p w14:paraId="21D7CC16"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0.381 </w:t>
            </w:r>
          </w:p>
        </w:tc>
      </w:tr>
      <w:tr w:rsidR="00410A5F" w:rsidRPr="0019742D" w14:paraId="4E183C11" w14:textId="77777777" w:rsidTr="00BD3764">
        <w:trPr>
          <w:trHeight w:val="276"/>
        </w:trPr>
        <w:tc>
          <w:tcPr>
            <w:tcW w:w="798" w:type="pct"/>
            <w:hideMark/>
          </w:tcPr>
          <w:p w14:paraId="68FE8ED0"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SBP, mmHg</w:t>
            </w:r>
          </w:p>
        </w:tc>
        <w:tc>
          <w:tcPr>
            <w:tcW w:w="435" w:type="pct"/>
            <w:hideMark/>
          </w:tcPr>
          <w:p w14:paraId="08B9BAE0"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5842D9C6" w14:textId="19E60CD1"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113.881</w:t>
            </w:r>
            <w:r w:rsidR="009D36C1">
              <w:rPr>
                <w:rFonts w:eastAsia="DengXian" w:cs="Times New Roman"/>
                <w:color w:val="434343"/>
                <w:sz w:val="18"/>
                <w:szCs w:val="18"/>
              </w:rPr>
              <w:t xml:space="preserve"> ± </w:t>
            </w:r>
            <w:r w:rsidRPr="0019742D">
              <w:rPr>
                <w:rFonts w:eastAsia="DengXian" w:cs="Times New Roman"/>
                <w:color w:val="434343"/>
                <w:sz w:val="18"/>
                <w:szCs w:val="18"/>
              </w:rPr>
              <w:t>16.162</w:t>
            </w:r>
          </w:p>
        </w:tc>
        <w:tc>
          <w:tcPr>
            <w:tcW w:w="1196" w:type="pct"/>
            <w:hideMark/>
          </w:tcPr>
          <w:p w14:paraId="17A955D4" w14:textId="22DDA36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113.699</w:t>
            </w:r>
            <w:r w:rsidR="009D36C1">
              <w:rPr>
                <w:rFonts w:eastAsia="DengXian" w:cs="Times New Roman"/>
                <w:color w:val="434343"/>
                <w:sz w:val="18"/>
                <w:szCs w:val="18"/>
              </w:rPr>
              <w:t xml:space="preserve"> ± </w:t>
            </w:r>
            <w:r w:rsidRPr="0019742D">
              <w:rPr>
                <w:rFonts w:eastAsia="DengXian" w:cs="Times New Roman"/>
                <w:color w:val="434343"/>
                <w:sz w:val="18"/>
                <w:szCs w:val="18"/>
              </w:rPr>
              <w:t>16.068</w:t>
            </w:r>
          </w:p>
        </w:tc>
        <w:tc>
          <w:tcPr>
            <w:tcW w:w="1170" w:type="pct"/>
            <w:hideMark/>
          </w:tcPr>
          <w:p w14:paraId="564E51C6" w14:textId="3691C24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114.569</w:t>
            </w:r>
            <w:r w:rsidR="009D36C1">
              <w:rPr>
                <w:rFonts w:eastAsia="DengXian" w:cs="Times New Roman"/>
                <w:color w:val="434343"/>
                <w:sz w:val="18"/>
                <w:szCs w:val="18"/>
              </w:rPr>
              <w:t xml:space="preserve"> ± </w:t>
            </w:r>
            <w:r w:rsidRPr="0019742D">
              <w:rPr>
                <w:rFonts w:eastAsia="DengXian" w:cs="Times New Roman"/>
                <w:color w:val="434343"/>
                <w:sz w:val="18"/>
                <w:szCs w:val="18"/>
              </w:rPr>
              <w:t>16.493</w:t>
            </w:r>
          </w:p>
        </w:tc>
        <w:tc>
          <w:tcPr>
            <w:tcW w:w="398" w:type="pct"/>
            <w:hideMark/>
          </w:tcPr>
          <w:p w14:paraId="15A3F5C5"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410A5F" w:rsidRPr="0019742D" w14:paraId="4B8A6603" w14:textId="77777777" w:rsidTr="00BD3764">
        <w:trPr>
          <w:trHeight w:val="276"/>
        </w:trPr>
        <w:tc>
          <w:tcPr>
            <w:tcW w:w="798" w:type="pct"/>
            <w:hideMark/>
          </w:tcPr>
          <w:p w14:paraId="12C5262E"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DBP, mmHg</w:t>
            </w:r>
          </w:p>
        </w:tc>
        <w:tc>
          <w:tcPr>
            <w:tcW w:w="435" w:type="pct"/>
            <w:hideMark/>
          </w:tcPr>
          <w:p w14:paraId="3056698F"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7E1C6B49" w14:textId="40ED0E32"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71.694</w:t>
            </w:r>
            <w:r w:rsidR="009D36C1">
              <w:rPr>
                <w:rFonts w:eastAsia="DengXian" w:cs="Times New Roman"/>
                <w:color w:val="434343"/>
                <w:sz w:val="18"/>
                <w:szCs w:val="18"/>
              </w:rPr>
              <w:t xml:space="preserve"> ± </w:t>
            </w:r>
            <w:r w:rsidRPr="0019742D">
              <w:rPr>
                <w:rFonts w:eastAsia="DengXian" w:cs="Times New Roman"/>
                <w:color w:val="434343"/>
                <w:sz w:val="18"/>
                <w:szCs w:val="18"/>
              </w:rPr>
              <w:t>11.037</w:t>
            </w:r>
          </w:p>
        </w:tc>
        <w:tc>
          <w:tcPr>
            <w:tcW w:w="1196" w:type="pct"/>
            <w:hideMark/>
          </w:tcPr>
          <w:p w14:paraId="234CD5A5" w14:textId="67024201"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71.613</w:t>
            </w:r>
            <w:r w:rsidR="009D36C1">
              <w:rPr>
                <w:rFonts w:eastAsia="DengXian" w:cs="Times New Roman"/>
                <w:color w:val="434343"/>
                <w:sz w:val="18"/>
                <w:szCs w:val="18"/>
              </w:rPr>
              <w:t xml:space="preserve"> ± </w:t>
            </w:r>
            <w:r w:rsidRPr="0019742D">
              <w:rPr>
                <w:rFonts w:eastAsia="DengXian" w:cs="Times New Roman"/>
                <w:color w:val="434343"/>
                <w:sz w:val="18"/>
                <w:szCs w:val="18"/>
              </w:rPr>
              <w:t>11.046</w:t>
            </w:r>
          </w:p>
        </w:tc>
        <w:tc>
          <w:tcPr>
            <w:tcW w:w="1170" w:type="pct"/>
            <w:hideMark/>
          </w:tcPr>
          <w:p w14:paraId="55ACD3D0" w14:textId="2C0A4C7A"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72.000</w:t>
            </w:r>
            <w:r w:rsidR="009D36C1">
              <w:rPr>
                <w:rFonts w:eastAsia="DengXian" w:cs="Times New Roman"/>
                <w:color w:val="434343"/>
                <w:sz w:val="18"/>
                <w:szCs w:val="18"/>
              </w:rPr>
              <w:t xml:space="preserve"> ± </w:t>
            </w:r>
            <w:r w:rsidRPr="0019742D">
              <w:rPr>
                <w:rFonts w:eastAsia="DengXian" w:cs="Times New Roman"/>
                <w:color w:val="434343"/>
                <w:sz w:val="18"/>
                <w:szCs w:val="18"/>
              </w:rPr>
              <w:t>10.997</w:t>
            </w:r>
          </w:p>
        </w:tc>
        <w:tc>
          <w:tcPr>
            <w:tcW w:w="398" w:type="pct"/>
            <w:hideMark/>
          </w:tcPr>
          <w:p w14:paraId="6246A73B"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0.737 </w:t>
            </w:r>
          </w:p>
        </w:tc>
      </w:tr>
      <w:tr w:rsidR="00410A5F" w:rsidRPr="0019742D" w14:paraId="1DCE726D" w14:textId="77777777" w:rsidTr="00BD3764">
        <w:trPr>
          <w:trHeight w:val="276"/>
        </w:trPr>
        <w:tc>
          <w:tcPr>
            <w:tcW w:w="798" w:type="pct"/>
            <w:hideMark/>
          </w:tcPr>
          <w:p w14:paraId="17786A4B"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BMI, kg/m</w:t>
            </w:r>
            <w:r w:rsidRPr="0019742D">
              <w:rPr>
                <w:rFonts w:eastAsia="DengXian" w:cs="Times New Roman"/>
                <w:color w:val="000000"/>
                <w:sz w:val="18"/>
                <w:szCs w:val="18"/>
                <w:vertAlign w:val="superscript"/>
              </w:rPr>
              <w:t>2</w:t>
            </w:r>
          </w:p>
        </w:tc>
        <w:tc>
          <w:tcPr>
            <w:tcW w:w="435" w:type="pct"/>
            <w:hideMark/>
          </w:tcPr>
          <w:p w14:paraId="019273A0"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6A6A7353" w14:textId="772CD63A"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23.193</w:t>
            </w:r>
            <w:r w:rsidR="009D36C1">
              <w:rPr>
                <w:rFonts w:eastAsia="DengXian" w:cs="Times New Roman"/>
                <w:color w:val="434343"/>
                <w:sz w:val="18"/>
                <w:szCs w:val="18"/>
              </w:rPr>
              <w:t xml:space="preserve"> ± </w:t>
            </w:r>
            <w:r w:rsidRPr="0019742D">
              <w:rPr>
                <w:rFonts w:eastAsia="DengXian" w:cs="Times New Roman"/>
                <w:color w:val="434343"/>
                <w:sz w:val="18"/>
                <w:szCs w:val="18"/>
              </w:rPr>
              <w:t>3.126</w:t>
            </w:r>
          </w:p>
        </w:tc>
        <w:tc>
          <w:tcPr>
            <w:tcW w:w="1196" w:type="pct"/>
            <w:hideMark/>
          </w:tcPr>
          <w:p w14:paraId="10D72BD2" w14:textId="7EDB547C"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23.245</w:t>
            </w:r>
            <w:r w:rsidR="009D36C1">
              <w:rPr>
                <w:rFonts w:eastAsia="DengXian" w:cs="Times New Roman"/>
                <w:color w:val="434343"/>
                <w:sz w:val="18"/>
                <w:szCs w:val="18"/>
              </w:rPr>
              <w:t xml:space="preserve"> ± </w:t>
            </w:r>
            <w:r w:rsidRPr="0019742D">
              <w:rPr>
                <w:rFonts w:eastAsia="DengXian" w:cs="Times New Roman"/>
                <w:color w:val="434343"/>
                <w:sz w:val="18"/>
                <w:szCs w:val="18"/>
              </w:rPr>
              <w:t>3.214</w:t>
            </w:r>
          </w:p>
        </w:tc>
        <w:tc>
          <w:tcPr>
            <w:tcW w:w="1170" w:type="pct"/>
            <w:hideMark/>
          </w:tcPr>
          <w:p w14:paraId="29B8CF1D" w14:textId="5603BF4F"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22.994</w:t>
            </w:r>
            <w:r w:rsidR="009D36C1">
              <w:rPr>
                <w:rFonts w:eastAsia="DengXian" w:cs="Times New Roman"/>
                <w:color w:val="434343"/>
                <w:sz w:val="18"/>
                <w:szCs w:val="18"/>
              </w:rPr>
              <w:t xml:space="preserve"> ± </w:t>
            </w:r>
            <w:r w:rsidRPr="0019742D">
              <w:rPr>
                <w:rFonts w:eastAsia="DengXian" w:cs="Times New Roman"/>
                <w:color w:val="434343"/>
                <w:sz w:val="18"/>
                <w:szCs w:val="18"/>
              </w:rPr>
              <w:t>2.756</w:t>
            </w:r>
          </w:p>
        </w:tc>
        <w:tc>
          <w:tcPr>
            <w:tcW w:w="398" w:type="pct"/>
            <w:hideMark/>
          </w:tcPr>
          <w:p w14:paraId="31EE4B60"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0.443 </w:t>
            </w:r>
          </w:p>
        </w:tc>
      </w:tr>
      <w:tr w:rsidR="00410A5F" w:rsidRPr="0019742D" w14:paraId="52F609F4" w14:textId="77777777" w:rsidTr="00BD3764">
        <w:trPr>
          <w:trHeight w:val="276"/>
        </w:trPr>
        <w:tc>
          <w:tcPr>
            <w:tcW w:w="798" w:type="pct"/>
            <w:hideMark/>
          </w:tcPr>
          <w:p w14:paraId="14087D31"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Preoperative heart rate, bpm</w:t>
            </w:r>
          </w:p>
        </w:tc>
        <w:tc>
          <w:tcPr>
            <w:tcW w:w="435" w:type="pct"/>
            <w:hideMark/>
          </w:tcPr>
          <w:p w14:paraId="24B7801E"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2EBAC508" w14:textId="6AF1098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91.063</w:t>
            </w:r>
            <w:r w:rsidR="009D36C1">
              <w:rPr>
                <w:rFonts w:eastAsia="DengXian" w:cs="Times New Roman"/>
                <w:color w:val="434343"/>
                <w:sz w:val="18"/>
                <w:szCs w:val="18"/>
              </w:rPr>
              <w:t xml:space="preserve"> ± </w:t>
            </w:r>
            <w:r w:rsidRPr="0019742D">
              <w:rPr>
                <w:rFonts w:eastAsia="DengXian" w:cs="Times New Roman"/>
                <w:color w:val="434343"/>
                <w:sz w:val="18"/>
                <w:szCs w:val="18"/>
              </w:rPr>
              <w:t>20.302</w:t>
            </w:r>
          </w:p>
        </w:tc>
        <w:tc>
          <w:tcPr>
            <w:tcW w:w="1196" w:type="pct"/>
            <w:hideMark/>
          </w:tcPr>
          <w:p w14:paraId="4E259E58" w14:textId="76F7D909"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91.934</w:t>
            </w:r>
            <w:r w:rsidR="009D36C1">
              <w:rPr>
                <w:rFonts w:eastAsia="DengXian" w:cs="Times New Roman"/>
                <w:color w:val="434343"/>
                <w:sz w:val="18"/>
                <w:szCs w:val="18"/>
              </w:rPr>
              <w:t xml:space="preserve"> ± </w:t>
            </w:r>
            <w:r w:rsidRPr="0019742D">
              <w:rPr>
                <w:rFonts w:eastAsia="DengXian" w:cs="Times New Roman"/>
                <w:color w:val="434343"/>
                <w:sz w:val="18"/>
                <w:szCs w:val="18"/>
              </w:rPr>
              <w:t>20.699</w:t>
            </w:r>
          </w:p>
        </w:tc>
        <w:tc>
          <w:tcPr>
            <w:tcW w:w="1170" w:type="pct"/>
            <w:hideMark/>
          </w:tcPr>
          <w:p w14:paraId="14387907" w14:textId="58D2E6E0"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87.767</w:t>
            </w:r>
            <w:r w:rsidR="009D36C1">
              <w:rPr>
                <w:rFonts w:eastAsia="DengXian" w:cs="Times New Roman"/>
                <w:color w:val="434343"/>
                <w:sz w:val="18"/>
                <w:szCs w:val="18"/>
              </w:rPr>
              <w:t xml:space="preserve"> ± </w:t>
            </w:r>
            <w:r w:rsidRPr="0019742D">
              <w:rPr>
                <w:rFonts w:eastAsia="DengXian" w:cs="Times New Roman"/>
                <w:color w:val="434343"/>
                <w:sz w:val="18"/>
                <w:szCs w:val="18"/>
              </w:rPr>
              <w:t>18.351</w:t>
            </w:r>
          </w:p>
        </w:tc>
        <w:tc>
          <w:tcPr>
            <w:tcW w:w="398" w:type="pct"/>
            <w:hideMark/>
          </w:tcPr>
          <w:p w14:paraId="5587B9F7"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0.049 </w:t>
            </w:r>
          </w:p>
        </w:tc>
      </w:tr>
      <w:tr w:rsidR="00410A5F" w:rsidRPr="0019742D" w14:paraId="0AD0133B" w14:textId="77777777" w:rsidTr="00BD3764">
        <w:trPr>
          <w:trHeight w:val="276"/>
        </w:trPr>
        <w:tc>
          <w:tcPr>
            <w:tcW w:w="798" w:type="pct"/>
            <w:hideMark/>
          </w:tcPr>
          <w:p w14:paraId="43E8AB95" w14:textId="49C4B320"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Preoperative LAD,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hideMark/>
          </w:tcPr>
          <w:p w14:paraId="500B5A14"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5E8BA122" w14:textId="6D38021F"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52.048</w:t>
            </w:r>
            <w:r w:rsidR="009D36C1">
              <w:rPr>
                <w:rFonts w:eastAsia="DengXian" w:cs="Times New Roman"/>
                <w:color w:val="434343"/>
                <w:sz w:val="18"/>
                <w:szCs w:val="18"/>
              </w:rPr>
              <w:t xml:space="preserve"> ± </w:t>
            </w:r>
            <w:r w:rsidRPr="0019742D">
              <w:rPr>
                <w:rFonts w:eastAsia="DengXian" w:cs="Times New Roman"/>
                <w:color w:val="434343"/>
                <w:sz w:val="18"/>
                <w:szCs w:val="18"/>
              </w:rPr>
              <w:t>8.498</w:t>
            </w:r>
          </w:p>
        </w:tc>
        <w:tc>
          <w:tcPr>
            <w:tcW w:w="1196" w:type="pct"/>
            <w:hideMark/>
          </w:tcPr>
          <w:p w14:paraId="2DB17676" w14:textId="237CB7D1"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51.216</w:t>
            </w:r>
            <w:r w:rsidR="009D36C1">
              <w:rPr>
                <w:rFonts w:eastAsia="DengXian" w:cs="Times New Roman"/>
                <w:color w:val="434343"/>
                <w:sz w:val="18"/>
                <w:szCs w:val="18"/>
              </w:rPr>
              <w:t xml:space="preserve"> ± </w:t>
            </w:r>
            <w:r w:rsidRPr="0019742D">
              <w:rPr>
                <w:rFonts w:eastAsia="DengXian" w:cs="Times New Roman"/>
                <w:color w:val="434343"/>
                <w:sz w:val="18"/>
                <w:szCs w:val="18"/>
              </w:rPr>
              <w:t>7.707</w:t>
            </w:r>
          </w:p>
        </w:tc>
        <w:tc>
          <w:tcPr>
            <w:tcW w:w="1170" w:type="pct"/>
            <w:hideMark/>
          </w:tcPr>
          <w:p w14:paraId="0C1A4FEE" w14:textId="7C93D8F0"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55.194</w:t>
            </w:r>
            <w:r w:rsidR="009D36C1">
              <w:rPr>
                <w:rFonts w:eastAsia="DengXian" w:cs="Times New Roman"/>
                <w:color w:val="434343"/>
                <w:sz w:val="18"/>
                <w:szCs w:val="18"/>
              </w:rPr>
              <w:t xml:space="preserve"> ± </w:t>
            </w:r>
            <w:r w:rsidRPr="0019742D">
              <w:rPr>
                <w:rFonts w:eastAsia="DengXian" w:cs="Times New Roman"/>
                <w:color w:val="434343"/>
                <w:sz w:val="18"/>
                <w:szCs w:val="18"/>
              </w:rPr>
              <w:t>10.402</w:t>
            </w:r>
          </w:p>
        </w:tc>
        <w:tc>
          <w:tcPr>
            <w:tcW w:w="398" w:type="pct"/>
            <w:hideMark/>
          </w:tcPr>
          <w:p w14:paraId="687926BD"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&lt;0.001</w:t>
            </w:r>
          </w:p>
        </w:tc>
      </w:tr>
      <w:tr w:rsidR="00410A5F" w:rsidRPr="0019742D" w14:paraId="776F4A19" w14:textId="77777777" w:rsidTr="00BD3764">
        <w:trPr>
          <w:trHeight w:val="276"/>
        </w:trPr>
        <w:tc>
          <w:tcPr>
            <w:tcW w:w="798" w:type="pct"/>
            <w:hideMark/>
          </w:tcPr>
          <w:p w14:paraId="6B7E677E" w14:textId="414C4F81"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Preoperative RAD,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hideMark/>
          </w:tcPr>
          <w:p w14:paraId="6B553B4A"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3FD08317" w14:textId="60610976"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38.944</w:t>
            </w:r>
            <w:r w:rsidR="009D36C1">
              <w:rPr>
                <w:rFonts w:eastAsia="DengXian" w:cs="Times New Roman"/>
                <w:color w:val="434343"/>
                <w:sz w:val="18"/>
                <w:szCs w:val="18"/>
              </w:rPr>
              <w:t xml:space="preserve"> ± </w:t>
            </w:r>
            <w:r w:rsidRPr="0019742D">
              <w:rPr>
                <w:rFonts w:eastAsia="DengXian" w:cs="Times New Roman"/>
                <w:color w:val="434343"/>
                <w:sz w:val="18"/>
                <w:szCs w:val="18"/>
              </w:rPr>
              <w:t>6.562</w:t>
            </w:r>
          </w:p>
        </w:tc>
        <w:tc>
          <w:tcPr>
            <w:tcW w:w="1196" w:type="pct"/>
            <w:hideMark/>
          </w:tcPr>
          <w:p w14:paraId="3D41D0EA" w14:textId="08D655CB"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38.543</w:t>
            </w:r>
            <w:r w:rsidR="009D36C1">
              <w:rPr>
                <w:rFonts w:eastAsia="DengXian" w:cs="Times New Roman"/>
                <w:color w:val="434343"/>
                <w:sz w:val="18"/>
                <w:szCs w:val="18"/>
              </w:rPr>
              <w:t xml:space="preserve"> ± </w:t>
            </w:r>
            <w:r w:rsidRPr="0019742D">
              <w:rPr>
                <w:rFonts w:eastAsia="DengXian" w:cs="Times New Roman"/>
                <w:color w:val="434343"/>
                <w:sz w:val="18"/>
                <w:szCs w:val="18"/>
              </w:rPr>
              <w:t>6.128</w:t>
            </w:r>
          </w:p>
        </w:tc>
        <w:tc>
          <w:tcPr>
            <w:tcW w:w="1170" w:type="pct"/>
            <w:hideMark/>
          </w:tcPr>
          <w:p w14:paraId="20F86665" w14:textId="79ED2AA8"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40.462</w:t>
            </w:r>
            <w:r w:rsidR="009D36C1">
              <w:rPr>
                <w:rFonts w:eastAsia="DengXian" w:cs="Times New Roman"/>
                <w:color w:val="434343"/>
                <w:sz w:val="18"/>
                <w:szCs w:val="18"/>
              </w:rPr>
              <w:t xml:space="preserve"> ± </w:t>
            </w:r>
            <w:r w:rsidRPr="0019742D">
              <w:rPr>
                <w:rFonts w:eastAsia="DengXian" w:cs="Times New Roman"/>
                <w:color w:val="434343"/>
                <w:sz w:val="18"/>
                <w:szCs w:val="18"/>
              </w:rPr>
              <w:t>7.809</w:t>
            </w:r>
          </w:p>
        </w:tc>
        <w:tc>
          <w:tcPr>
            <w:tcW w:w="398" w:type="pct"/>
            <w:hideMark/>
          </w:tcPr>
          <w:p w14:paraId="747CEBCF"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0.016 </w:t>
            </w:r>
          </w:p>
        </w:tc>
      </w:tr>
      <w:tr w:rsidR="00410A5F" w:rsidRPr="0019742D" w14:paraId="16775DC1" w14:textId="77777777" w:rsidTr="00BD3764">
        <w:trPr>
          <w:trHeight w:val="276"/>
        </w:trPr>
        <w:tc>
          <w:tcPr>
            <w:tcW w:w="798" w:type="pct"/>
            <w:hideMark/>
          </w:tcPr>
          <w:p w14:paraId="037AA27D" w14:textId="4831905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Preoperative LVD,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hideMark/>
          </w:tcPr>
          <w:p w14:paraId="12B83D33"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41109250" w14:textId="4D69B0A4"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49.930</w:t>
            </w:r>
            <w:r w:rsidR="009D36C1">
              <w:rPr>
                <w:rFonts w:eastAsia="DengXian" w:cs="Times New Roman"/>
                <w:color w:val="434343"/>
                <w:sz w:val="18"/>
                <w:szCs w:val="18"/>
              </w:rPr>
              <w:t xml:space="preserve"> ± </w:t>
            </w:r>
            <w:r w:rsidRPr="0019742D">
              <w:rPr>
                <w:rFonts w:eastAsia="DengXian" w:cs="Times New Roman"/>
                <w:color w:val="434343"/>
                <w:sz w:val="18"/>
                <w:szCs w:val="18"/>
              </w:rPr>
              <w:t>8.118</w:t>
            </w:r>
          </w:p>
        </w:tc>
        <w:tc>
          <w:tcPr>
            <w:tcW w:w="1196" w:type="pct"/>
            <w:hideMark/>
          </w:tcPr>
          <w:p w14:paraId="33C9D729" w14:textId="2738A7B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49.930</w:t>
            </w:r>
            <w:r w:rsidR="009D36C1">
              <w:rPr>
                <w:rFonts w:eastAsia="DengXian" w:cs="Times New Roman"/>
                <w:color w:val="434343"/>
                <w:sz w:val="18"/>
                <w:szCs w:val="18"/>
              </w:rPr>
              <w:t xml:space="preserve"> ± </w:t>
            </w:r>
            <w:r w:rsidRPr="0019742D">
              <w:rPr>
                <w:rFonts w:eastAsia="DengXian" w:cs="Times New Roman"/>
                <w:color w:val="434343"/>
                <w:sz w:val="18"/>
                <w:szCs w:val="18"/>
              </w:rPr>
              <w:t>8.188</w:t>
            </w:r>
          </w:p>
        </w:tc>
        <w:tc>
          <w:tcPr>
            <w:tcW w:w="1170" w:type="pct"/>
            <w:hideMark/>
          </w:tcPr>
          <w:p w14:paraId="61502067" w14:textId="4CC50249"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49.933</w:t>
            </w:r>
            <w:r w:rsidR="009D36C1">
              <w:rPr>
                <w:rFonts w:eastAsia="DengXian" w:cs="Times New Roman"/>
                <w:color w:val="434343"/>
                <w:sz w:val="18"/>
                <w:szCs w:val="18"/>
              </w:rPr>
              <w:t xml:space="preserve"> ± </w:t>
            </w:r>
            <w:r w:rsidRPr="0019742D">
              <w:rPr>
                <w:rFonts w:eastAsia="DengXian" w:cs="Times New Roman"/>
                <w:color w:val="434343"/>
                <w:sz w:val="18"/>
                <w:szCs w:val="18"/>
              </w:rPr>
              <w:t>7.847</w:t>
            </w:r>
          </w:p>
        </w:tc>
        <w:tc>
          <w:tcPr>
            <w:tcW w:w="398" w:type="pct"/>
            <w:hideMark/>
          </w:tcPr>
          <w:p w14:paraId="59F7E775"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0.997 </w:t>
            </w:r>
          </w:p>
        </w:tc>
      </w:tr>
      <w:tr w:rsidR="00410A5F" w:rsidRPr="0019742D" w14:paraId="7D009BC8" w14:textId="77777777" w:rsidTr="00BD3764">
        <w:trPr>
          <w:trHeight w:val="276"/>
        </w:trPr>
        <w:tc>
          <w:tcPr>
            <w:tcW w:w="798" w:type="pct"/>
            <w:hideMark/>
          </w:tcPr>
          <w:p w14:paraId="7C547E51" w14:textId="00A83725"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Preoperative RVD,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hideMark/>
          </w:tcPr>
          <w:p w14:paraId="507ED506"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2CBF1ABA" w14:textId="314B35F3"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36.896</w:t>
            </w:r>
            <w:r w:rsidR="009D36C1">
              <w:rPr>
                <w:rFonts w:eastAsia="DengXian" w:cs="Times New Roman"/>
                <w:color w:val="434343"/>
                <w:sz w:val="18"/>
                <w:szCs w:val="18"/>
              </w:rPr>
              <w:t xml:space="preserve"> ± </w:t>
            </w:r>
            <w:r w:rsidRPr="0019742D">
              <w:rPr>
                <w:rFonts w:eastAsia="DengXian" w:cs="Times New Roman"/>
                <w:color w:val="434343"/>
                <w:sz w:val="18"/>
                <w:szCs w:val="18"/>
              </w:rPr>
              <w:t>6.024</w:t>
            </w:r>
          </w:p>
        </w:tc>
        <w:tc>
          <w:tcPr>
            <w:tcW w:w="1196" w:type="pct"/>
            <w:hideMark/>
          </w:tcPr>
          <w:p w14:paraId="3A71195A" w14:textId="0F6816A7"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36.720</w:t>
            </w:r>
            <w:r w:rsidR="009D36C1">
              <w:rPr>
                <w:rFonts w:eastAsia="DengXian" w:cs="Times New Roman"/>
                <w:color w:val="434343"/>
                <w:sz w:val="18"/>
                <w:szCs w:val="18"/>
              </w:rPr>
              <w:t xml:space="preserve"> ± </w:t>
            </w:r>
            <w:r w:rsidRPr="0019742D">
              <w:rPr>
                <w:rFonts w:eastAsia="DengXian" w:cs="Times New Roman"/>
                <w:color w:val="434343"/>
                <w:sz w:val="18"/>
                <w:szCs w:val="18"/>
              </w:rPr>
              <w:t>5.851</w:t>
            </w:r>
          </w:p>
        </w:tc>
        <w:tc>
          <w:tcPr>
            <w:tcW w:w="1170" w:type="pct"/>
            <w:hideMark/>
          </w:tcPr>
          <w:p w14:paraId="1FE66BFC" w14:textId="6F373422"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37.563</w:t>
            </w:r>
            <w:r w:rsidR="009D36C1">
              <w:rPr>
                <w:rFonts w:eastAsia="DengXian" w:cs="Times New Roman"/>
                <w:color w:val="434343"/>
                <w:sz w:val="18"/>
                <w:szCs w:val="18"/>
              </w:rPr>
              <w:t xml:space="preserve"> ± </w:t>
            </w:r>
            <w:r w:rsidRPr="0019742D">
              <w:rPr>
                <w:rFonts w:eastAsia="DengXian" w:cs="Times New Roman"/>
                <w:color w:val="434343"/>
                <w:sz w:val="18"/>
                <w:szCs w:val="18"/>
              </w:rPr>
              <w:t>6.597</w:t>
            </w:r>
          </w:p>
        </w:tc>
        <w:tc>
          <w:tcPr>
            <w:tcW w:w="398" w:type="pct"/>
            <w:hideMark/>
          </w:tcPr>
          <w:p w14:paraId="65C977AA"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0.181 </w:t>
            </w:r>
          </w:p>
        </w:tc>
      </w:tr>
      <w:tr w:rsidR="00410A5F" w:rsidRPr="0019742D" w14:paraId="40107F3C" w14:textId="77777777" w:rsidTr="00BD3764">
        <w:trPr>
          <w:trHeight w:val="276"/>
        </w:trPr>
        <w:tc>
          <w:tcPr>
            <w:tcW w:w="798" w:type="pct"/>
            <w:hideMark/>
          </w:tcPr>
          <w:p w14:paraId="1B653E7F"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Preoperative LVEF, %</w:t>
            </w:r>
          </w:p>
        </w:tc>
        <w:tc>
          <w:tcPr>
            <w:tcW w:w="435" w:type="pct"/>
            <w:hideMark/>
          </w:tcPr>
          <w:p w14:paraId="161B44EA"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2F2F7005" w14:textId="7DADA006"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61.441</w:t>
            </w:r>
            <w:r w:rsidR="009D36C1">
              <w:rPr>
                <w:rFonts w:eastAsia="DengXian" w:cs="Times New Roman"/>
                <w:color w:val="434343"/>
                <w:sz w:val="18"/>
                <w:szCs w:val="18"/>
              </w:rPr>
              <w:t xml:space="preserve"> ± </w:t>
            </w:r>
            <w:r w:rsidRPr="0019742D">
              <w:rPr>
                <w:rFonts w:eastAsia="DengXian" w:cs="Times New Roman"/>
                <w:color w:val="434343"/>
                <w:sz w:val="18"/>
                <w:szCs w:val="18"/>
              </w:rPr>
              <w:t>8.108</w:t>
            </w:r>
          </w:p>
        </w:tc>
        <w:tc>
          <w:tcPr>
            <w:tcW w:w="1196" w:type="pct"/>
            <w:hideMark/>
          </w:tcPr>
          <w:p w14:paraId="49E92D55" w14:textId="3D09408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62.079</w:t>
            </w:r>
            <w:r w:rsidR="009D36C1">
              <w:rPr>
                <w:rFonts w:eastAsia="DengXian" w:cs="Times New Roman"/>
                <w:color w:val="434343"/>
                <w:sz w:val="18"/>
                <w:szCs w:val="18"/>
              </w:rPr>
              <w:t xml:space="preserve"> ± </w:t>
            </w:r>
            <w:r w:rsidRPr="0019742D">
              <w:rPr>
                <w:rFonts w:eastAsia="DengXian" w:cs="Times New Roman"/>
                <w:color w:val="434343"/>
                <w:sz w:val="18"/>
                <w:szCs w:val="18"/>
              </w:rPr>
              <w:t>8.325</w:t>
            </w:r>
          </w:p>
        </w:tc>
        <w:tc>
          <w:tcPr>
            <w:tcW w:w="1170" w:type="pct"/>
            <w:hideMark/>
          </w:tcPr>
          <w:p w14:paraId="117CF497" w14:textId="0229C69E"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59.026</w:t>
            </w:r>
            <w:r w:rsidR="009D36C1">
              <w:rPr>
                <w:rFonts w:eastAsia="DengXian" w:cs="Times New Roman"/>
                <w:color w:val="434343"/>
                <w:sz w:val="18"/>
                <w:szCs w:val="18"/>
              </w:rPr>
              <w:t xml:space="preserve"> ± </w:t>
            </w:r>
            <w:r w:rsidRPr="0019742D">
              <w:rPr>
                <w:rFonts w:eastAsia="DengXian" w:cs="Times New Roman"/>
                <w:color w:val="434343"/>
                <w:sz w:val="18"/>
                <w:szCs w:val="18"/>
              </w:rPr>
              <w:t>6.698</w:t>
            </w:r>
          </w:p>
        </w:tc>
        <w:tc>
          <w:tcPr>
            <w:tcW w:w="398" w:type="pct"/>
            <w:hideMark/>
          </w:tcPr>
          <w:p w14:paraId="01C00F1D"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&lt;0.001</w:t>
            </w:r>
          </w:p>
        </w:tc>
      </w:tr>
      <w:tr w:rsidR="00410A5F" w:rsidRPr="0019742D" w14:paraId="6966691A" w14:textId="77777777" w:rsidTr="00BD3764">
        <w:trPr>
          <w:trHeight w:val="276"/>
        </w:trPr>
        <w:tc>
          <w:tcPr>
            <w:tcW w:w="798" w:type="pct"/>
            <w:hideMark/>
          </w:tcPr>
          <w:p w14:paraId="53EE0760" w14:textId="0C5FED2C"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Preoperative hypertension,</w:t>
            </w:r>
            <w:r w:rsidR="00982CBF">
              <w:rPr>
                <w:rFonts w:eastAsia="DengXian" w:cs="Times New Roman"/>
                <w:color w:val="000000"/>
                <w:sz w:val="18"/>
                <w:szCs w:val="18"/>
              </w:rPr>
              <w:t xml:space="preserve"> </w:t>
            </w:r>
            <w:r w:rsidRPr="0019742D">
              <w:rPr>
                <w:rFonts w:eastAsia="DengXian" w:cs="Times New Roman"/>
                <w:color w:val="000000"/>
                <w:sz w:val="18"/>
                <w:szCs w:val="18"/>
              </w:rPr>
              <w:t>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6D9DD1E7"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5A8A7790" w14:textId="0DCF964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50</w:t>
            </w:r>
            <w:r w:rsidR="009D36C1">
              <w:rPr>
                <w:rFonts w:eastAsia="DengXian" w:cs="Times New Roman"/>
                <w:color w:val="434343"/>
                <w:sz w:val="18"/>
                <w:szCs w:val="18"/>
              </w:rPr>
              <w:t xml:space="preserve"> (</w:t>
            </w:r>
            <w:r w:rsidRPr="0019742D">
              <w:rPr>
                <w:rFonts w:eastAsia="DengXian" w:cs="Times New Roman"/>
                <w:color w:val="434343"/>
                <w:sz w:val="18"/>
                <w:szCs w:val="18"/>
              </w:rPr>
              <w:t>9.009)</w:t>
            </w:r>
          </w:p>
        </w:tc>
        <w:tc>
          <w:tcPr>
            <w:tcW w:w="1196" w:type="pct"/>
            <w:hideMark/>
          </w:tcPr>
          <w:p w14:paraId="0D19B7D7" w14:textId="6255270E"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40</w:t>
            </w:r>
            <w:r w:rsidR="009D36C1">
              <w:rPr>
                <w:rFonts w:eastAsia="DengXian" w:cs="Times New Roman"/>
                <w:color w:val="434343"/>
                <w:sz w:val="18"/>
                <w:szCs w:val="18"/>
              </w:rPr>
              <w:t xml:space="preserve"> (</w:t>
            </w:r>
            <w:r w:rsidRPr="0019742D">
              <w:rPr>
                <w:rFonts w:eastAsia="DengXian" w:cs="Times New Roman"/>
                <w:color w:val="434343"/>
                <w:sz w:val="18"/>
                <w:szCs w:val="18"/>
              </w:rPr>
              <w:t>9.112)</w:t>
            </w:r>
          </w:p>
        </w:tc>
        <w:tc>
          <w:tcPr>
            <w:tcW w:w="1170" w:type="pct"/>
            <w:hideMark/>
          </w:tcPr>
          <w:p w14:paraId="2EAE757E" w14:textId="53A99956"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10</w:t>
            </w:r>
            <w:r w:rsidR="009D36C1">
              <w:rPr>
                <w:rFonts w:eastAsia="DengXian" w:cs="Times New Roman"/>
                <w:color w:val="434343"/>
                <w:sz w:val="18"/>
                <w:szCs w:val="18"/>
              </w:rPr>
              <w:t xml:space="preserve"> (</w:t>
            </w:r>
            <w:r w:rsidRPr="0019742D">
              <w:rPr>
                <w:rFonts w:eastAsia="DengXian" w:cs="Times New Roman"/>
                <w:color w:val="434343"/>
                <w:sz w:val="18"/>
                <w:szCs w:val="18"/>
              </w:rPr>
              <w:t>8.621)</w:t>
            </w:r>
          </w:p>
        </w:tc>
        <w:tc>
          <w:tcPr>
            <w:tcW w:w="398" w:type="pct"/>
            <w:noWrap/>
            <w:hideMark/>
          </w:tcPr>
          <w:p w14:paraId="75DE3A10"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0.870 </w:t>
            </w:r>
          </w:p>
        </w:tc>
      </w:tr>
      <w:tr w:rsidR="00410A5F" w:rsidRPr="0019742D" w14:paraId="6B31D609" w14:textId="77777777" w:rsidTr="00BD3764">
        <w:trPr>
          <w:trHeight w:val="276"/>
        </w:trPr>
        <w:tc>
          <w:tcPr>
            <w:tcW w:w="798" w:type="pct"/>
            <w:hideMark/>
          </w:tcPr>
          <w:p w14:paraId="18DAFCDD" w14:textId="555321BF"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Preoperative diabetes, 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24236BC6"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7DEA5B53" w14:textId="1C76AF7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17</w:t>
            </w:r>
            <w:r w:rsidR="009D36C1">
              <w:rPr>
                <w:rFonts w:eastAsia="DengXian" w:cs="Times New Roman"/>
                <w:color w:val="434343"/>
                <w:sz w:val="18"/>
                <w:szCs w:val="18"/>
              </w:rPr>
              <w:t xml:space="preserve"> (</w:t>
            </w:r>
            <w:r w:rsidRPr="0019742D">
              <w:rPr>
                <w:rFonts w:eastAsia="DengXian" w:cs="Times New Roman"/>
                <w:color w:val="434343"/>
                <w:sz w:val="18"/>
                <w:szCs w:val="18"/>
              </w:rPr>
              <w:t>3.063)</w:t>
            </w:r>
          </w:p>
        </w:tc>
        <w:tc>
          <w:tcPr>
            <w:tcW w:w="1196" w:type="pct"/>
            <w:hideMark/>
          </w:tcPr>
          <w:p w14:paraId="22BE7B89" w14:textId="2AA9239F"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11</w:t>
            </w:r>
            <w:r w:rsidR="009D36C1">
              <w:rPr>
                <w:rFonts w:eastAsia="DengXian" w:cs="Times New Roman"/>
                <w:color w:val="434343"/>
                <w:sz w:val="18"/>
                <w:szCs w:val="18"/>
              </w:rPr>
              <w:t xml:space="preserve"> (</w:t>
            </w:r>
            <w:r w:rsidRPr="0019742D">
              <w:rPr>
                <w:rFonts w:eastAsia="DengXian" w:cs="Times New Roman"/>
                <w:color w:val="434343"/>
                <w:sz w:val="18"/>
                <w:szCs w:val="18"/>
              </w:rPr>
              <w:t>2.506)</w:t>
            </w:r>
          </w:p>
        </w:tc>
        <w:tc>
          <w:tcPr>
            <w:tcW w:w="1170" w:type="pct"/>
            <w:hideMark/>
          </w:tcPr>
          <w:p w14:paraId="0095FE55" w14:textId="5E98355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6</w:t>
            </w:r>
            <w:r w:rsidR="009D36C1">
              <w:rPr>
                <w:rFonts w:eastAsia="DengXian" w:cs="Times New Roman"/>
                <w:color w:val="434343"/>
                <w:sz w:val="18"/>
                <w:szCs w:val="18"/>
              </w:rPr>
              <w:t xml:space="preserve"> (</w:t>
            </w:r>
            <w:r w:rsidRPr="0019742D">
              <w:rPr>
                <w:rFonts w:eastAsia="DengXian" w:cs="Times New Roman"/>
                <w:color w:val="434343"/>
                <w:sz w:val="18"/>
                <w:szCs w:val="18"/>
              </w:rPr>
              <w:t>5.172)</w:t>
            </w:r>
          </w:p>
        </w:tc>
        <w:tc>
          <w:tcPr>
            <w:tcW w:w="398" w:type="pct"/>
            <w:hideMark/>
          </w:tcPr>
          <w:p w14:paraId="154AA1E7"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0.138 </w:t>
            </w:r>
          </w:p>
        </w:tc>
      </w:tr>
      <w:tr w:rsidR="00410A5F" w:rsidRPr="0019742D" w14:paraId="433B5D61" w14:textId="77777777" w:rsidTr="00BD3764">
        <w:trPr>
          <w:trHeight w:val="276"/>
        </w:trPr>
        <w:tc>
          <w:tcPr>
            <w:tcW w:w="798" w:type="pct"/>
            <w:hideMark/>
          </w:tcPr>
          <w:p w14:paraId="71ED08AC" w14:textId="20E4C4EF"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lastRenderedPageBreak/>
              <w:t>Preoperative CHD, 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2D729836"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20460E7C" w14:textId="23E170CD"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42</w:t>
            </w:r>
            <w:r w:rsidR="009D36C1">
              <w:rPr>
                <w:rFonts w:eastAsia="DengXian" w:cs="Times New Roman"/>
                <w:color w:val="434343"/>
                <w:sz w:val="18"/>
                <w:szCs w:val="18"/>
              </w:rPr>
              <w:t xml:space="preserve"> (</w:t>
            </w:r>
            <w:r w:rsidRPr="0019742D">
              <w:rPr>
                <w:rFonts w:eastAsia="DengXian" w:cs="Times New Roman"/>
                <w:color w:val="434343"/>
                <w:sz w:val="18"/>
                <w:szCs w:val="18"/>
              </w:rPr>
              <w:t>7.568)</w:t>
            </w:r>
          </w:p>
        </w:tc>
        <w:tc>
          <w:tcPr>
            <w:tcW w:w="1196" w:type="pct"/>
            <w:hideMark/>
          </w:tcPr>
          <w:p w14:paraId="3AA66DBC" w14:textId="1B21E191"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30</w:t>
            </w:r>
            <w:r w:rsidR="009D36C1">
              <w:rPr>
                <w:rFonts w:eastAsia="DengXian" w:cs="Times New Roman"/>
                <w:color w:val="434343"/>
                <w:sz w:val="18"/>
                <w:szCs w:val="18"/>
              </w:rPr>
              <w:t xml:space="preserve"> (</w:t>
            </w:r>
            <w:r w:rsidRPr="0019742D">
              <w:rPr>
                <w:rFonts w:eastAsia="DengXian" w:cs="Times New Roman"/>
                <w:color w:val="434343"/>
                <w:sz w:val="18"/>
                <w:szCs w:val="18"/>
              </w:rPr>
              <w:t>6.834)</w:t>
            </w:r>
          </w:p>
        </w:tc>
        <w:tc>
          <w:tcPr>
            <w:tcW w:w="1170" w:type="pct"/>
            <w:hideMark/>
          </w:tcPr>
          <w:p w14:paraId="1DCC921A" w14:textId="4625E03B"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12</w:t>
            </w:r>
            <w:r w:rsidR="009D36C1">
              <w:rPr>
                <w:rFonts w:eastAsia="DengXian" w:cs="Times New Roman"/>
                <w:color w:val="434343"/>
                <w:sz w:val="18"/>
                <w:szCs w:val="18"/>
              </w:rPr>
              <w:t xml:space="preserve"> (</w:t>
            </w:r>
            <w:r w:rsidRPr="0019742D">
              <w:rPr>
                <w:rFonts w:eastAsia="DengXian" w:cs="Times New Roman"/>
                <w:color w:val="434343"/>
                <w:sz w:val="18"/>
                <w:szCs w:val="18"/>
              </w:rPr>
              <w:t>10.345)</w:t>
            </w:r>
          </w:p>
        </w:tc>
        <w:tc>
          <w:tcPr>
            <w:tcW w:w="398" w:type="pct"/>
            <w:noWrap/>
            <w:hideMark/>
          </w:tcPr>
          <w:p w14:paraId="4C0DA9E4"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0.203 </w:t>
            </w:r>
          </w:p>
        </w:tc>
      </w:tr>
      <w:tr w:rsidR="00410A5F" w:rsidRPr="0019742D" w14:paraId="55E0D60B" w14:textId="77777777" w:rsidTr="00BD3764">
        <w:trPr>
          <w:trHeight w:val="276"/>
        </w:trPr>
        <w:tc>
          <w:tcPr>
            <w:tcW w:w="798" w:type="pct"/>
            <w:hideMark/>
          </w:tcPr>
          <w:p w14:paraId="577A2C00" w14:textId="55D6EB08"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History of preoperative cerebral infarction, 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04F6ED12"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0FF182B1" w14:textId="6A2F9CBB"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34</w:t>
            </w:r>
            <w:r w:rsidR="009D36C1">
              <w:rPr>
                <w:rFonts w:eastAsia="DengXian" w:cs="Times New Roman"/>
                <w:color w:val="434343"/>
                <w:sz w:val="18"/>
                <w:szCs w:val="18"/>
              </w:rPr>
              <w:t xml:space="preserve"> (</w:t>
            </w:r>
            <w:r w:rsidRPr="0019742D">
              <w:rPr>
                <w:rFonts w:eastAsia="DengXian" w:cs="Times New Roman"/>
                <w:color w:val="434343"/>
                <w:sz w:val="18"/>
                <w:szCs w:val="18"/>
              </w:rPr>
              <w:t>6.126)</w:t>
            </w:r>
          </w:p>
        </w:tc>
        <w:tc>
          <w:tcPr>
            <w:tcW w:w="1196" w:type="pct"/>
            <w:hideMark/>
          </w:tcPr>
          <w:p w14:paraId="3F2F67CA" w14:textId="76A1DA7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27</w:t>
            </w:r>
            <w:r w:rsidR="009D36C1">
              <w:rPr>
                <w:rFonts w:eastAsia="DengXian" w:cs="Times New Roman"/>
                <w:color w:val="434343"/>
                <w:sz w:val="18"/>
                <w:szCs w:val="18"/>
              </w:rPr>
              <w:t xml:space="preserve"> (</w:t>
            </w:r>
            <w:r w:rsidRPr="0019742D">
              <w:rPr>
                <w:rFonts w:eastAsia="DengXian" w:cs="Times New Roman"/>
                <w:color w:val="434343"/>
                <w:sz w:val="18"/>
                <w:szCs w:val="18"/>
              </w:rPr>
              <w:t>6.150)</w:t>
            </w:r>
          </w:p>
        </w:tc>
        <w:tc>
          <w:tcPr>
            <w:tcW w:w="1170" w:type="pct"/>
            <w:hideMark/>
          </w:tcPr>
          <w:p w14:paraId="18AD7FA9" w14:textId="44535C13"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7</w:t>
            </w:r>
            <w:r w:rsidR="009D36C1">
              <w:rPr>
                <w:rFonts w:eastAsia="DengXian" w:cs="Times New Roman"/>
                <w:color w:val="434343"/>
                <w:sz w:val="18"/>
                <w:szCs w:val="18"/>
              </w:rPr>
              <w:t xml:space="preserve"> (</w:t>
            </w:r>
            <w:r w:rsidRPr="0019742D">
              <w:rPr>
                <w:rFonts w:eastAsia="DengXian" w:cs="Times New Roman"/>
                <w:color w:val="434343"/>
                <w:sz w:val="18"/>
                <w:szCs w:val="18"/>
              </w:rPr>
              <w:t>6.034)</w:t>
            </w:r>
          </w:p>
        </w:tc>
        <w:tc>
          <w:tcPr>
            <w:tcW w:w="398" w:type="pct"/>
            <w:noWrap/>
            <w:hideMark/>
          </w:tcPr>
          <w:p w14:paraId="5307309D"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0.866 </w:t>
            </w:r>
          </w:p>
        </w:tc>
      </w:tr>
      <w:tr w:rsidR="00410A5F" w:rsidRPr="0019742D" w14:paraId="51100B79" w14:textId="77777777" w:rsidTr="00BD3764">
        <w:trPr>
          <w:trHeight w:val="276"/>
        </w:trPr>
        <w:tc>
          <w:tcPr>
            <w:tcW w:w="798" w:type="pct"/>
            <w:hideMark/>
          </w:tcPr>
          <w:p w14:paraId="2D804A20" w14:textId="163E2C81"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Preoperative pulmonary hypertension, 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2DA87735"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32F1EDF8" w14:textId="68B4E9B7"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149</w:t>
            </w:r>
            <w:r w:rsidR="009D36C1">
              <w:rPr>
                <w:rFonts w:eastAsia="DengXian" w:cs="Times New Roman"/>
                <w:color w:val="434343"/>
                <w:sz w:val="18"/>
                <w:szCs w:val="18"/>
              </w:rPr>
              <w:t xml:space="preserve"> (</w:t>
            </w:r>
            <w:r w:rsidRPr="0019742D">
              <w:rPr>
                <w:rFonts w:eastAsia="DengXian" w:cs="Times New Roman"/>
                <w:color w:val="434343"/>
                <w:sz w:val="18"/>
                <w:szCs w:val="18"/>
              </w:rPr>
              <w:t>26.847)</w:t>
            </w:r>
          </w:p>
        </w:tc>
        <w:tc>
          <w:tcPr>
            <w:tcW w:w="1196" w:type="pct"/>
            <w:hideMark/>
          </w:tcPr>
          <w:p w14:paraId="0643020A" w14:textId="124DC20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121</w:t>
            </w:r>
            <w:r w:rsidR="009D36C1">
              <w:rPr>
                <w:rFonts w:eastAsia="DengXian" w:cs="Times New Roman"/>
                <w:color w:val="434343"/>
                <w:sz w:val="18"/>
                <w:szCs w:val="18"/>
              </w:rPr>
              <w:t xml:space="preserve"> (</w:t>
            </w:r>
            <w:r w:rsidRPr="0019742D">
              <w:rPr>
                <w:rFonts w:eastAsia="DengXian" w:cs="Times New Roman"/>
                <w:color w:val="434343"/>
                <w:sz w:val="18"/>
                <w:szCs w:val="18"/>
              </w:rPr>
              <w:t>27.563)</w:t>
            </w:r>
          </w:p>
        </w:tc>
        <w:tc>
          <w:tcPr>
            <w:tcW w:w="1170" w:type="pct"/>
            <w:hideMark/>
          </w:tcPr>
          <w:p w14:paraId="53B1DCEC" w14:textId="7747FA64"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28</w:t>
            </w:r>
            <w:r w:rsidR="009D36C1">
              <w:rPr>
                <w:rFonts w:eastAsia="DengXian" w:cs="Times New Roman"/>
                <w:color w:val="434343"/>
                <w:sz w:val="18"/>
                <w:szCs w:val="18"/>
              </w:rPr>
              <w:t xml:space="preserve"> (</w:t>
            </w:r>
            <w:r w:rsidRPr="0019742D">
              <w:rPr>
                <w:rFonts w:eastAsia="DengXian" w:cs="Times New Roman"/>
                <w:color w:val="434343"/>
                <w:sz w:val="18"/>
                <w:szCs w:val="18"/>
              </w:rPr>
              <w:t>24.138)</w:t>
            </w:r>
          </w:p>
        </w:tc>
        <w:tc>
          <w:tcPr>
            <w:tcW w:w="398" w:type="pct"/>
            <w:noWrap/>
            <w:hideMark/>
          </w:tcPr>
          <w:p w14:paraId="697538C7" w14:textId="77777777" w:rsidR="00410A5F" w:rsidRPr="0019742D" w:rsidRDefault="00410A5F" w:rsidP="000626FB">
            <w:pPr>
              <w:jc w:val="center"/>
              <w:rPr>
                <w:rFonts w:eastAsia="DengXian" w:cs="Times New Roman"/>
                <w:color w:val="000000"/>
                <w:sz w:val="18"/>
                <w:szCs w:val="18"/>
              </w:rPr>
            </w:pPr>
            <w:r w:rsidRPr="0019742D">
              <w:rPr>
                <w:rFonts w:eastAsia="DengXian" w:cs="Times New Roman"/>
                <w:color w:val="000000"/>
                <w:sz w:val="18"/>
                <w:szCs w:val="18"/>
              </w:rPr>
              <w:t xml:space="preserve">0.459 </w:t>
            </w:r>
          </w:p>
        </w:tc>
      </w:tr>
      <w:tr w:rsidR="00410A5F" w:rsidRPr="0019742D" w14:paraId="37280C07" w14:textId="77777777" w:rsidTr="00BD3764">
        <w:trPr>
          <w:trHeight w:val="276"/>
        </w:trPr>
        <w:tc>
          <w:tcPr>
            <w:tcW w:w="798" w:type="pct"/>
            <w:hideMark/>
          </w:tcPr>
          <w:p w14:paraId="6F951159" w14:textId="6DCBBD83"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Smoking or drinking, n</w:t>
            </w:r>
            <w:r w:rsidR="009D36C1">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44C76EDB" w14:textId="77777777" w:rsidR="00410A5F" w:rsidRPr="0019742D" w:rsidRDefault="00410A5F" w:rsidP="000626FB">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31F49436" w14:textId="6D8F2065"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24</w:t>
            </w:r>
            <w:r w:rsidR="009D36C1">
              <w:rPr>
                <w:rFonts w:eastAsia="DengXian" w:cs="Times New Roman"/>
                <w:color w:val="434343"/>
                <w:sz w:val="18"/>
                <w:szCs w:val="18"/>
              </w:rPr>
              <w:t xml:space="preserve"> (</w:t>
            </w:r>
            <w:r w:rsidRPr="0019742D">
              <w:rPr>
                <w:rFonts w:eastAsia="DengXian" w:cs="Times New Roman"/>
                <w:color w:val="434343"/>
                <w:sz w:val="18"/>
                <w:szCs w:val="18"/>
              </w:rPr>
              <w:t>4.324)</w:t>
            </w:r>
          </w:p>
        </w:tc>
        <w:tc>
          <w:tcPr>
            <w:tcW w:w="1196" w:type="pct"/>
            <w:hideMark/>
          </w:tcPr>
          <w:p w14:paraId="0EE6AE7E" w14:textId="2DE46603"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18</w:t>
            </w:r>
            <w:r w:rsidR="009D36C1">
              <w:rPr>
                <w:rFonts w:eastAsia="DengXian" w:cs="Times New Roman"/>
                <w:color w:val="434343"/>
                <w:sz w:val="18"/>
                <w:szCs w:val="18"/>
              </w:rPr>
              <w:t xml:space="preserve"> (</w:t>
            </w:r>
            <w:r w:rsidRPr="0019742D">
              <w:rPr>
                <w:rFonts w:eastAsia="DengXian" w:cs="Times New Roman"/>
                <w:color w:val="434343"/>
                <w:sz w:val="18"/>
                <w:szCs w:val="18"/>
              </w:rPr>
              <w:t>4.100)</w:t>
            </w:r>
          </w:p>
        </w:tc>
        <w:tc>
          <w:tcPr>
            <w:tcW w:w="1170" w:type="pct"/>
            <w:hideMark/>
          </w:tcPr>
          <w:p w14:paraId="42C0C734" w14:textId="26827594" w:rsidR="00410A5F" w:rsidRPr="0019742D" w:rsidRDefault="00410A5F" w:rsidP="000626FB">
            <w:pPr>
              <w:rPr>
                <w:rFonts w:eastAsia="DengXian" w:cs="Times New Roman"/>
                <w:color w:val="434343"/>
                <w:sz w:val="18"/>
                <w:szCs w:val="18"/>
              </w:rPr>
            </w:pPr>
            <w:r w:rsidRPr="0019742D">
              <w:rPr>
                <w:rFonts w:eastAsia="DengXian" w:cs="Times New Roman"/>
                <w:color w:val="434343"/>
                <w:sz w:val="18"/>
                <w:szCs w:val="18"/>
              </w:rPr>
              <w:t>6</w:t>
            </w:r>
            <w:r w:rsidR="009D36C1">
              <w:rPr>
                <w:rFonts w:eastAsia="DengXian" w:cs="Times New Roman"/>
                <w:color w:val="434343"/>
                <w:sz w:val="18"/>
                <w:szCs w:val="18"/>
              </w:rPr>
              <w:t xml:space="preserve"> (</w:t>
            </w:r>
            <w:r w:rsidRPr="0019742D">
              <w:rPr>
                <w:rFonts w:eastAsia="DengXian" w:cs="Times New Roman"/>
                <w:color w:val="434343"/>
                <w:sz w:val="18"/>
                <w:szCs w:val="18"/>
              </w:rPr>
              <w:t>5.172)</w:t>
            </w:r>
          </w:p>
        </w:tc>
        <w:tc>
          <w:tcPr>
            <w:tcW w:w="398" w:type="pct"/>
            <w:hideMark/>
          </w:tcPr>
          <w:p w14:paraId="78A6EEE7" w14:textId="77777777" w:rsidR="00410A5F" w:rsidRPr="0019742D" w:rsidRDefault="00410A5F" w:rsidP="000626FB">
            <w:pPr>
              <w:jc w:val="center"/>
              <w:rPr>
                <w:rFonts w:eastAsia="DengXian" w:cs="Times New Roman"/>
                <w:color w:val="434343"/>
                <w:sz w:val="18"/>
                <w:szCs w:val="18"/>
              </w:rPr>
            </w:pPr>
            <w:r w:rsidRPr="0019742D">
              <w:rPr>
                <w:rFonts w:eastAsia="DengXian" w:cs="Times New Roman"/>
                <w:color w:val="434343"/>
                <w:sz w:val="18"/>
                <w:szCs w:val="18"/>
              </w:rPr>
              <w:t xml:space="preserve">0.614 </w:t>
            </w:r>
          </w:p>
        </w:tc>
      </w:tr>
      <w:tr w:rsidR="00CD7E45" w:rsidRPr="0019742D" w14:paraId="156A1148" w14:textId="77777777" w:rsidTr="00BD3764">
        <w:trPr>
          <w:trHeight w:val="276"/>
        </w:trPr>
        <w:tc>
          <w:tcPr>
            <w:tcW w:w="798" w:type="pct"/>
            <w:hideMark/>
          </w:tcPr>
          <w:p w14:paraId="166248FB" w14:textId="00496469"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HAS-</w:t>
            </w:r>
            <w:proofErr w:type="gramStart"/>
            <w:r w:rsidRPr="0019742D">
              <w:rPr>
                <w:rFonts w:eastAsia="DengXian" w:cs="Times New Roman"/>
                <w:color w:val="000000"/>
                <w:sz w:val="18"/>
                <w:szCs w:val="18"/>
              </w:rPr>
              <w:t>BLED  Score</w:t>
            </w:r>
            <w:proofErr w:type="gramEnd"/>
            <w:r w:rsidRPr="0019742D">
              <w:rPr>
                <w:rFonts w:eastAsia="DengXian" w:cs="Times New Roman"/>
                <w:color w:val="000000"/>
                <w:sz w:val="18"/>
                <w:szCs w:val="18"/>
              </w:rPr>
              <w:t>,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53966FE4" w14:textId="0E674093"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0</w:t>
            </w:r>
          </w:p>
        </w:tc>
        <w:tc>
          <w:tcPr>
            <w:tcW w:w="1003" w:type="pct"/>
            <w:noWrap/>
            <w:hideMark/>
          </w:tcPr>
          <w:p w14:paraId="4D4F6C32" w14:textId="67D61A1D"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390</w:t>
            </w:r>
            <w:r>
              <w:rPr>
                <w:rFonts w:eastAsia="DengXian" w:cs="Times New Roman"/>
                <w:color w:val="434343"/>
                <w:sz w:val="18"/>
                <w:szCs w:val="18"/>
              </w:rPr>
              <w:t xml:space="preserve"> (</w:t>
            </w:r>
            <w:r w:rsidRPr="0019742D">
              <w:rPr>
                <w:rFonts w:eastAsia="DengXian" w:cs="Times New Roman"/>
                <w:color w:val="434343"/>
                <w:sz w:val="18"/>
                <w:szCs w:val="18"/>
              </w:rPr>
              <w:t>70.270)</w:t>
            </w:r>
          </w:p>
        </w:tc>
        <w:tc>
          <w:tcPr>
            <w:tcW w:w="1196" w:type="pct"/>
            <w:noWrap/>
            <w:hideMark/>
          </w:tcPr>
          <w:p w14:paraId="7AF6A95B" w14:textId="01540C07"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300</w:t>
            </w:r>
            <w:r>
              <w:rPr>
                <w:rFonts w:eastAsia="DengXian" w:cs="Times New Roman"/>
                <w:color w:val="434343"/>
                <w:sz w:val="18"/>
                <w:szCs w:val="18"/>
              </w:rPr>
              <w:t xml:space="preserve"> (</w:t>
            </w:r>
            <w:r w:rsidRPr="0019742D">
              <w:rPr>
                <w:rFonts w:eastAsia="DengXian" w:cs="Times New Roman"/>
                <w:color w:val="434343"/>
                <w:sz w:val="18"/>
                <w:szCs w:val="18"/>
              </w:rPr>
              <w:t>68.337)</w:t>
            </w:r>
          </w:p>
        </w:tc>
        <w:tc>
          <w:tcPr>
            <w:tcW w:w="1170" w:type="pct"/>
            <w:noWrap/>
            <w:hideMark/>
          </w:tcPr>
          <w:p w14:paraId="63CBF72D" w14:textId="03C21060"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90</w:t>
            </w:r>
            <w:r>
              <w:rPr>
                <w:rFonts w:eastAsia="DengXian" w:cs="Times New Roman"/>
                <w:color w:val="434343"/>
                <w:sz w:val="18"/>
                <w:szCs w:val="18"/>
              </w:rPr>
              <w:t xml:space="preserve"> (</w:t>
            </w:r>
            <w:r w:rsidRPr="0019742D">
              <w:rPr>
                <w:rFonts w:eastAsia="DengXian" w:cs="Times New Roman"/>
                <w:color w:val="434343"/>
                <w:sz w:val="18"/>
                <w:szCs w:val="18"/>
              </w:rPr>
              <w:t>77.586)</w:t>
            </w:r>
          </w:p>
        </w:tc>
        <w:tc>
          <w:tcPr>
            <w:tcW w:w="398" w:type="pct"/>
            <w:noWrap/>
            <w:hideMark/>
          </w:tcPr>
          <w:p w14:paraId="22D66193" w14:textId="223A2E3F" w:rsidR="00CD7E45" w:rsidRPr="0019742D" w:rsidRDefault="00CD7E45" w:rsidP="00CD7E45">
            <w:pPr>
              <w:jc w:val="center"/>
              <w:rPr>
                <w:rFonts w:eastAsia="DengXian" w:cs="Times New Roman"/>
                <w:color w:val="000000"/>
                <w:sz w:val="18"/>
                <w:szCs w:val="18"/>
              </w:rPr>
            </w:pPr>
            <w:r w:rsidRPr="0019742D">
              <w:rPr>
                <w:rFonts w:eastAsia="DengXian" w:cs="Times New Roman"/>
                <w:color w:val="434343"/>
                <w:sz w:val="18"/>
                <w:szCs w:val="18"/>
              </w:rPr>
              <w:t xml:space="preserve">0.149 </w:t>
            </w:r>
          </w:p>
        </w:tc>
      </w:tr>
      <w:tr w:rsidR="00CD7E45" w:rsidRPr="0019742D" w14:paraId="2E61EECC" w14:textId="77777777" w:rsidTr="00CD7E45">
        <w:trPr>
          <w:trHeight w:val="276"/>
        </w:trPr>
        <w:tc>
          <w:tcPr>
            <w:tcW w:w="798" w:type="pct"/>
            <w:hideMark/>
          </w:tcPr>
          <w:p w14:paraId="2125B892"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3F268278" w14:textId="2D0CDC1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p>
        </w:tc>
        <w:tc>
          <w:tcPr>
            <w:tcW w:w="1003" w:type="pct"/>
          </w:tcPr>
          <w:p w14:paraId="43680FBC" w14:textId="6164107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146</w:t>
            </w:r>
            <w:r>
              <w:rPr>
                <w:rFonts w:eastAsia="DengXian" w:cs="Times New Roman"/>
                <w:color w:val="434343"/>
                <w:sz w:val="18"/>
                <w:szCs w:val="18"/>
              </w:rPr>
              <w:t xml:space="preserve"> (</w:t>
            </w:r>
            <w:r w:rsidRPr="0019742D">
              <w:rPr>
                <w:rFonts w:eastAsia="DengXian" w:cs="Times New Roman"/>
                <w:color w:val="434343"/>
                <w:sz w:val="18"/>
                <w:szCs w:val="18"/>
              </w:rPr>
              <w:t>26.306)</w:t>
            </w:r>
          </w:p>
        </w:tc>
        <w:tc>
          <w:tcPr>
            <w:tcW w:w="1196" w:type="pct"/>
          </w:tcPr>
          <w:p w14:paraId="0A30667B" w14:textId="56D92C6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123</w:t>
            </w:r>
            <w:r>
              <w:rPr>
                <w:rFonts w:eastAsia="DengXian" w:cs="Times New Roman"/>
                <w:color w:val="434343"/>
                <w:sz w:val="18"/>
                <w:szCs w:val="18"/>
              </w:rPr>
              <w:t xml:space="preserve"> (</w:t>
            </w:r>
            <w:r w:rsidRPr="0019742D">
              <w:rPr>
                <w:rFonts w:eastAsia="DengXian" w:cs="Times New Roman"/>
                <w:color w:val="434343"/>
                <w:sz w:val="18"/>
                <w:szCs w:val="18"/>
              </w:rPr>
              <w:t>28.018)</w:t>
            </w:r>
          </w:p>
        </w:tc>
        <w:tc>
          <w:tcPr>
            <w:tcW w:w="1170" w:type="pct"/>
          </w:tcPr>
          <w:p w14:paraId="7DD84596" w14:textId="64885C1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23</w:t>
            </w:r>
            <w:r>
              <w:rPr>
                <w:rFonts w:eastAsia="DengXian" w:cs="Times New Roman"/>
                <w:color w:val="434343"/>
                <w:sz w:val="18"/>
                <w:szCs w:val="18"/>
              </w:rPr>
              <w:t xml:space="preserve"> (</w:t>
            </w:r>
            <w:r w:rsidRPr="0019742D">
              <w:rPr>
                <w:rFonts w:eastAsia="DengXian" w:cs="Times New Roman"/>
                <w:color w:val="434343"/>
                <w:sz w:val="18"/>
                <w:szCs w:val="18"/>
              </w:rPr>
              <w:t>19.828)</w:t>
            </w:r>
          </w:p>
        </w:tc>
        <w:tc>
          <w:tcPr>
            <w:tcW w:w="398" w:type="pct"/>
          </w:tcPr>
          <w:p w14:paraId="6CF28194" w14:textId="5E41591C"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66AE0F8E" w14:textId="77777777" w:rsidTr="00CD7E45">
        <w:trPr>
          <w:trHeight w:val="276"/>
        </w:trPr>
        <w:tc>
          <w:tcPr>
            <w:tcW w:w="798" w:type="pct"/>
            <w:hideMark/>
          </w:tcPr>
          <w:p w14:paraId="7E12CE77"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32879A93" w14:textId="0C046BF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p>
        </w:tc>
        <w:tc>
          <w:tcPr>
            <w:tcW w:w="1003" w:type="pct"/>
          </w:tcPr>
          <w:p w14:paraId="1741D03F" w14:textId="20AE2EE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17</w:t>
            </w:r>
            <w:r>
              <w:rPr>
                <w:rFonts w:eastAsia="DengXian" w:cs="Times New Roman"/>
                <w:color w:val="434343"/>
                <w:sz w:val="18"/>
                <w:szCs w:val="18"/>
              </w:rPr>
              <w:t xml:space="preserve"> (</w:t>
            </w:r>
            <w:r w:rsidRPr="0019742D">
              <w:rPr>
                <w:rFonts w:eastAsia="DengXian" w:cs="Times New Roman"/>
                <w:color w:val="434343"/>
                <w:sz w:val="18"/>
                <w:szCs w:val="18"/>
              </w:rPr>
              <w:t>3.063)</w:t>
            </w:r>
          </w:p>
        </w:tc>
        <w:tc>
          <w:tcPr>
            <w:tcW w:w="1196" w:type="pct"/>
          </w:tcPr>
          <w:p w14:paraId="52DEC85E" w14:textId="5549534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15</w:t>
            </w:r>
            <w:r>
              <w:rPr>
                <w:rFonts w:eastAsia="DengXian" w:cs="Times New Roman"/>
                <w:color w:val="434343"/>
                <w:sz w:val="18"/>
                <w:szCs w:val="18"/>
              </w:rPr>
              <w:t xml:space="preserve"> (</w:t>
            </w:r>
            <w:r w:rsidRPr="0019742D">
              <w:rPr>
                <w:rFonts w:eastAsia="DengXian" w:cs="Times New Roman"/>
                <w:color w:val="434343"/>
                <w:sz w:val="18"/>
                <w:szCs w:val="18"/>
              </w:rPr>
              <w:t>3.417)</w:t>
            </w:r>
          </w:p>
        </w:tc>
        <w:tc>
          <w:tcPr>
            <w:tcW w:w="1170" w:type="pct"/>
          </w:tcPr>
          <w:p w14:paraId="47B9A2ED" w14:textId="790C364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1.724)</w:t>
            </w:r>
          </w:p>
        </w:tc>
        <w:tc>
          <w:tcPr>
            <w:tcW w:w="398" w:type="pct"/>
          </w:tcPr>
          <w:p w14:paraId="37AC43B4" w14:textId="648A8B05"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33F5609F" w14:textId="77777777" w:rsidTr="00CD7E45">
        <w:trPr>
          <w:trHeight w:val="276"/>
        </w:trPr>
        <w:tc>
          <w:tcPr>
            <w:tcW w:w="798" w:type="pct"/>
            <w:hideMark/>
          </w:tcPr>
          <w:p w14:paraId="3E979925"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58DB031F" w14:textId="3204213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w:t>
            </w:r>
          </w:p>
        </w:tc>
        <w:tc>
          <w:tcPr>
            <w:tcW w:w="1003" w:type="pct"/>
          </w:tcPr>
          <w:p w14:paraId="65139E91" w14:textId="637A67F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0.360)</w:t>
            </w:r>
          </w:p>
        </w:tc>
        <w:tc>
          <w:tcPr>
            <w:tcW w:w="1196" w:type="pct"/>
          </w:tcPr>
          <w:p w14:paraId="3CB70681" w14:textId="69F3185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tcPr>
          <w:p w14:paraId="548156EF" w14:textId="2DF8AE0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0.862)</w:t>
            </w:r>
          </w:p>
        </w:tc>
        <w:tc>
          <w:tcPr>
            <w:tcW w:w="398" w:type="pct"/>
          </w:tcPr>
          <w:p w14:paraId="00F0E106" w14:textId="3837EFEC"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2F655037" w14:textId="77777777" w:rsidTr="00BD3764">
        <w:trPr>
          <w:trHeight w:val="276"/>
        </w:trPr>
        <w:tc>
          <w:tcPr>
            <w:tcW w:w="798" w:type="pct"/>
            <w:hideMark/>
          </w:tcPr>
          <w:p w14:paraId="65DD7D72" w14:textId="47BD6C8D"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CHA2DS2-VASc Score,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7D226FA1" w14:textId="23F644EB"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0</w:t>
            </w:r>
          </w:p>
        </w:tc>
        <w:tc>
          <w:tcPr>
            <w:tcW w:w="1003" w:type="pct"/>
            <w:noWrap/>
            <w:hideMark/>
          </w:tcPr>
          <w:p w14:paraId="2D215EF0" w14:textId="645054E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142</w:t>
            </w:r>
            <w:r>
              <w:rPr>
                <w:rFonts w:eastAsia="DengXian" w:cs="Times New Roman"/>
                <w:color w:val="434343"/>
                <w:sz w:val="18"/>
                <w:szCs w:val="18"/>
              </w:rPr>
              <w:t xml:space="preserve"> (</w:t>
            </w:r>
            <w:r w:rsidRPr="0019742D">
              <w:rPr>
                <w:rFonts w:eastAsia="DengXian" w:cs="Times New Roman"/>
                <w:color w:val="434343"/>
                <w:sz w:val="18"/>
                <w:szCs w:val="18"/>
              </w:rPr>
              <w:t>25.586)</w:t>
            </w:r>
          </w:p>
        </w:tc>
        <w:tc>
          <w:tcPr>
            <w:tcW w:w="1196" w:type="pct"/>
            <w:noWrap/>
            <w:hideMark/>
          </w:tcPr>
          <w:p w14:paraId="7443E2F1" w14:textId="6D12BBE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109</w:t>
            </w:r>
            <w:r>
              <w:rPr>
                <w:rFonts w:eastAsia="DengXian" w:cs="Times New Roman"/>
                <w:color w:val="434343"/>
                <w:sz w:val="18"/>
                <w:szCs w:val="18"/>
              </w:rPr>
              <w:t xml:space="preserve"> (</w:t>
            </w:r>
            <w:r w:rsidRPr="0019742D">
              <w:rPr>
                <w:rFonts w:eastAsia="DengXian" w:cs="Times New Roman"/>
                <w:color w:val="434343"/>
                <w:sz w:val="18"/>
                <w:szCs w:val="18"/>
              </w:rPr>
              <w:t>24.829)</w:t>
            </w:r>
          </w:p>
        </w:tc>
        <w:tc>
          <w:tcPr>
            <w:tcW w:w="1170" w:type="pct"/>
            <w:noWrap/>
            <w:hideMark/>
          </w:tcPr>
          <w:p w14:paraId="6B663BDF" w14:textId="6A3C191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33</w:t>
            </w:r>
            <w:r>
              <w:rPr>
                <w:rFonts w:eastAsia="DengXian" w:cs="Times New Roman"/>
                <w:color w:val="434343"/>
                <w:sz w:val="18"/>
                <w:szCs w:val="18"/>
              </w:rPr>
              <w:t xml:space="preserve"> (</w:t>
            </w:r>
            <w:r w:rsidRPr="0019742D">
              <w:rPr>
                <w:rFonts w:eastAsia="DengXian" w:cs="Times New Roman"/>
                <w:color w:val="434343"/>
                <w:sz w:val="18"/>
                <w:szCs w:val="18"/>
              </w:rPr>
              <w:t>28.448)</w:t>
            </w:r>
          </w:p>
        </w:tc>
        <w:tc>
          <w:tcPr>
            <w:tcW w:w="398" w:type="pct"/>
            <w:noWrap/>
            <w:hideMark/>
          </w:tcPr>
          <w:p w14:paraId="4C13D1D2"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0.395 </w:t>
            </w:r>
          </w:p>
        </w:tc>
      </w:tr>
      <w:tr w:rsidR="00CD7E45" w:rsidRPr="0019742D" w14:paraId="2F2FA396" w14:textId="77777777" w:rsidTr="00CD7E45">
        <w:trPr>
          <w:trHeight w:val="276"/>
        </w:trPr>
        <w:tc>
          <w:tcPr>
            <w:tcW w:w="798" w:type="pct"/>
            <w:noWrap/>
            <w:hideMark/>
          </w:tcPr>
          <w:p w14:paraId="5CC3092C"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tcPr>
          <w:p w14:paraId="4143C9DB" w14:textId="1E9B3E5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p>
        </w:tc>
        <w:tc>
          <w:tcPr>
            <w:tcW w:w="1003" w:type="pct"/>
            <w:noWrap/>
          </w:tcPr>
          <w:p w14:paraId="60A3AD79" w14:textId="44B3FFFA"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334</w:t>
            </w:r>
            <w:r>
              <w:rPr>
                <w:rFonts w:eastAsia="DengXian" w:cs="Times New Roman"/>
                <w:color w:val="434343"/>
                <w:sz w:val="18"/>
                <w:szCs w:val="18"/>
              </w:rPr>
              <w:t xml:space="preserve"> (</w:t>
            </w:r>
            <w:r w:rsidRPr="0019742D">
              <w:rPr>
                <w:rFonts w:eastAsia="DengXian" w:cs="Times New Roman"/>
                <w:color w:val="434343"/>
                <w:sz w:val="18"/>
                <w:szCs w:val="18"/>
              </w:rPr>
              <w:t>60.180)</w:t>
            </w:r>
          </w:p>
        </w:tc>
        <w:tc>
          <w:tcPr>
            <w:tcW w:w="1196" w:type="pct"/>
            <w:noWrap/>
          </w:tcPr>
          <w:p w14:paraId="0242EFC6" w14:textId="486FE84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263</w:t>
            </w:r>
            <w:r>
              <w:rPr>
                <w:rFonts w:eastAsia="DengXian" w:cs="Times New Roman"/>
                <w:color w:val="434343"/>
                <w:sz w:val="18"/>
                <w:szCs w:val="18"/>
              </w:rPr>
              <w:t xml:space="preserve"> (</w:t>
            </w:r>
            <w:r w:rsidRPr="0019742D">
              <w:rPr>
                <w:rFonts w:eastAsia="DengXian" w:cs="Times New Roman"/>
                <w:color w:val="434343"/>
                <w:sz w:val="18"/>
                <w:szCs w:val="18"/>
              </w:rPr>
              <w:t>59.909)</w:t>
            </w:r>
          </w:p>
        </w:tc>
        <w:tc>
          <w:tcPr>
            <w:tcW w:w="1170" w:type="pct"/>
            <w:noWrap/>
          </w:tcPr>
          <w:p w14:paraId="5CF53939" w14:textId="082E7FBA"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71</w:t>
            </w:r>
            <w:r>
              <w:rPr>
                <w:rFonts w:eastAsia="DengXian" w:cs="Times New Roman"/>
                <w:color w:val="434343"/>
                <w:sz w:val="18"/>
                <w:szCs w:val="18"/>
              </w:rPr>
              <w:t xml:space="preserve"> (</w:t>
            </w:r>
            <w:r w:rsidRPr="0019742D">
              <w:rPr>
                <w:rFonts w:eastAsia="DengXian" w:cs="Times New Roman"/>
                <w:color w:val="434343"/>
                <w:sz w:val="18"/>
                <w:szCs w:val="18"/>
              </w:rPr>
              <w:t>61.207)</w:t>
            </w:r>
          </w:p>
        </w:tc>
        <w:tc>
          <w:tcPr>
            <w:tcW w:w="398" w:type="pct"/>
            <w:noWrap/>
            <w:hideMark/>
          </w:tcPr>
          <w:p w14:paraId="46A125B0" w14:textId="77777777" w:rsidR="00CD7E45" w:rsidRPr="0019742D" w:rsidRDefault="00CD7E45" w:rsidP="00CD7E45">
            <w:pPr>
              <w:jc w:val="center"/>
              <w:rPr>
                <w:rFonts w:eastAsia="DengXian" w:cs="Times New Roman"/>
                <w:color w:val="000000"/>
                <w:sz w:val="18"/>
                <w:szCs w:val="18"/>
              </w:rPr>
            </w:pPr>
            <w:r w:rsidRPr="0019742D">
              <w:rPr>
                <w:rFonts w:eastAsia="DengXian" w:cs="Times New Roman"/>
                <w:color w:val="000000"/>
                <w:sz w:val="18"/>
                <w:szCs w:val="18"/>
              </w:rPr>
              <w:t xml:space="preserve">　</w:t>
            </w:r>
          </w:p>
        </w:tc>
      </w:tr>
      <w:tr w:rsidR="00CD7E45" w:rsidRPr="0019742D" w14:paraId="0B2BC01E" w14:textId="77777777" w:rsidTr="00CD7E45">
        <w:trPr>
          <w:trHeight w:val="276"/>
        </w:trPr>
        <w:tc>
          <w:tcPr>
            <w:tcW w:w="798" w:type="pct"/>
            <w:noWrap/>
            <w:hideMark/>
          </w:tcPr>
          <w:p w14:paraId="51A37261"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tcPr>
          <w:p w14:paraId="0667D89F" w14:textId="7AE6C22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p>
        </w:tc>
        <w:tc>
          <w:tcPr>
            <w:tcW w:w="1003" w:type="pct"/>
            <w:noWrap/>
          </w:tcPr>
          <w:p w14:paraId="58EDF605" w14:textId="01B4671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40</w:t>
            </w:r>
            <w:r>
              <w:rPr>
                <w:rFonts w:eastAsia="DengXian" w:cs="Times New Roman"/>
                <w:color w:val="434343"/>
                <w:sz w:val="18"/>
                <w:szCs w:val="18"/>
              </w:rPr>
              <w:t xml:space="preserve"> (</w:t>
            </w:r>
            <w:r w:rsidRPr="0019742D">
              <w:rPr>
                <w:rFonts w:eastAsia="DengXian" w:cs="Times New Roman"/>
                <w:color w:val="434343"/>
                <w:sz w:val="18"/>
                <w:szCs w:val="18"/>
              </w:rPr>
              <w:t>7.207)</w:t>
            </w:r>
          </w:p>
        </w:tc>
        <w:tc>
          <w:tcPr>
            <w:tcW w:w="1196" w:type="pct"/>
            <w:noWrap/>
          </w:tcPr>
          <w:p w14:paraId="3C0408BD" w14:textId="00E35A9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w:t>
            </w:r>
            <w:r>
              <w:rPr>
                <w:rFonts w:eastAsia="DengXian" w:cs="Times New Roman"/>
                <w:color w:val="434343"/>
                <w:sz w:val="18"/>
                <w:szCs w:val="18"/>
              </w:rPr>
              <w:t xml:space="preserve"> (</w:t>
            </w:r>
            <w:r w:rsidRPr="0019742D">
              <w:rPr>
                <w:rFonts w:eastAsia="DengXian" w:cs="Times New Roman"/>
                <w:color w:val="434343"/>
                <w:sz w:val="18"/>
                <w:szCs w:val="18"/>
              </w:rPr>
              <w:t>7.973)</w:t>
            </w:r>
          </w:p>
        </w:tc>
        <w:tc>
          <w:tcPr>
            <w:tcW w:w="1170" w:type="pct"/>
            <w:noWrap/>
          </w:tcPr>
          <w:p w14:paraId="01D01C39" w14:textId="2D16EAB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w:t>
            </w:r>
            <w:r>
              <w:rPr>
                <w:rFonts w:eastAsia="DengXian" w:cs="Times New Roman"/>
                <w:color w:val="434343"/>
                <w:sz w:val="18"/>
                <w:szCs w:val="18"/>
              </w:rPr>
              <w:t xml:space="preserve"> (</w:t>
            </w:r>
            <w:r w:rsidRPr="0019742D">
              <w:rPr>
                <w:rFonts w:eastAsia="DengXian" w:cs="Times New Roman"/>
                <w:color w:val="434343"/>
                <w:sz w:val="18"/>
                <w:szCs w:val="18"/>
              </w:rPr>
              <w:t>4.310)</w:t>
            </w:r>
          </w:p>
        </w:tc>
        <w:tc>
          <w:tcPr>
            <w:tcW w:w="398" w:type="pct"/>
            <w:noWrap/>
            <w:hideMark/>
          </w:tcPr>
          <w:p w14:paraId="27D756DA"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65B60B8F" w14:textId="77777777" w:rsidTr="00CD7E45">
        <w:trPr>
          <w:trHeight w:val="276"/>
        </w:trPr>
        <w:tc>
          <w:tcPr>
            <w:tcW w:w="798" w:type="pct"/>
            <w:noWrap/>
            <w:hideMark/>
          </w:tcPr>
          <w:p w14:paraId="2875FDFD"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tcPr>
          <w:p w14:paraId="519DAA80" w14:textId="6336234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w:t>
            </w:r>
          </w:p>
        </w:tc>
        <w:tc>
          <w:tcPr>
            <w:tcW w:w="1003" w:type="pct"/>
            <w:noWrap/>
          </w:tcPr>
          <w:p w14:paraId="28A2D74E" w14:textId="2EF3E3C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w:t>
            </w:r>
            <w:r>
              <w:rPr>
                <w:rFonts w:eastAsia="DengXian" w:cs="Times New Roman"/>
                <w:color w:val="434343"/>
                <w:sz w:val="18"/>
                <w:szCs w:val="18"/>
              </w:rPr>
              <w:t xml:space="preserve"> (</w:t>
            </w:r>
            <w:r w:rsidRPr="0019742D">
              <w:rPr>
                <w:rFonts w:eastAsia="DengXian" w:cs="Times New Roman"/>
                <w:color w:val="434343"/>
                <w:sz w:val="18"/>
                <w:szCs w:val="18"/>
              </w:rPr>
              <w:t>6.306)</w:t>
            </w:r>
          </w:p>
        </w:tc>
        <w:tc>
          <w:tcPr>
            <w:tcW w:w="1196" w:type="pct"/>
            <w:noWrap/>
          </w:tcPr>
          <w:p w14:paraId="0A2A86E8" w14:textId="5D74F81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30</w:t>
            </w:r>
            <w:r>
              <w:rPr>
                <w:rFonts w:eastAsia="DengXian" w:cs="Times New Roman"/>
                <w:color w:val="434343"/>
                <w:sz w:val="18"/>
                <w:szCs w:val="18"/>
              </w:rPr>
              <w:t xml:space="preserve"> (</w:t>
            </w:r>
            <w:r w:rsidRPr="0019742D">
              <w:rPr>
                <w:rFonts w:eastAsia="DengXian" w:cs="Times New Roman"/>
                <w:color w:val="434343"/>
                <w:sz w:val="18"/>
                <w:szCs w:val="18"/>
              </w:rPr>
              <w:t>6.834)</w:t>
            </w:r>
          </w:p>
        </w:tc>
        <w:tc>
          <w:tcPr>
            <w:tcW w:w="1170" w:type="pct"/>
            <w:noWrap/>
          </w:tcPr>
          <w:p w14:paraId="1C863545" w14:textId="6B5E852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w:t>
            </w:r>
            <w:r>
              <w:rPr>
                <w:rFonts w:eastAsia="DengXian" w:cs="Times New Roman"/>
                <w:color w:val="434343"/>
                <w:sz w:val="18"/>
                <w:szCs w:val="18"/>
              </w:rPr>
              <w:t xml:space="preserve"> (</w:t>
            </w:r>
            <w:r w:rsidRPr="0019742D">
              <w:rPr>
                <w:rFonts w:eastAsia="DengXian" w:cs="Times New Roman"/>
                <w:color w:val="434343"/>
                <w:sz w:val="18"/>
                <w:szCs w:val="18"/>
              </w:rPr>
              <w:t>4.310)</w:t>
            </w:r>
          </w:p>
        </w:tc>
        <w:tc>
          <w:tcPr>
            <w:tcW w:w="398" w:type="pct"/>
            <w:noWrap/>
            <w:hideMark/>
          </w:tcPr>
          <w:p w14:paraId="63B65A60"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639A4ACF" w14:textId="77777777" w:rsidTr="00CD7E45">
        <w:trPr>
          <w:trHeight w:val="276"/>
        </w:trPr>
        <w:tc>
          <w:tcPr>
            <w:tcW w:w="798" w:type="pct"/>
            <w:noWrap/>
            <w:hideMark/>
          </w:tcPr>
          <w:p w14:paraId="13E6625D"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tcPr>
          <w:p w14:paraId="08585577" w14:textId="24276AE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w:t>
            </w:r>
          </w:p>
        </w:tc>
        <w:tc>
          <w:tcPr>
            <w:tcW w:w="1003" w:type="pct"/>
            <w:noWrap/>
          </w:tcPr>
          <w:p w14:paraId="3FD37B3D" w14:textId="173E222D"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0.360)</w:t>
            </w:r>
          </w:p>
        </w:tc>
        <w:tc>
          <w:tcPr>
            <w:tcW w:w="1196" w:type="pct"/>
            <w:noWrap/>
          </w:tcPr>
          <w:p w14:paraId="2F2BB82A" w14:textId="45B1D98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tcPr>
          <w:p w14:paraId="3B44F767" w14:textId="52F337A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0.862)</w:t>
            </w:r>
          </w:p>
        </w:tc>
        <w:tc>
          <w:tcPr>
            <w:tcW w:w="398" w:type="pct"/>
            <w:noWrap/>
            <w:hideMark/>
          </w:tcPr>
          <w:p w14:paraId="5FD40395"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33A70DC1" w14:textId="77777777" w:rsidTr="00CD7E45">
        <w:trPr>
          <w:trHeight w:val="276"/>
        </w:trPr>
        <w:tc>
          <w:tcPr>
            <w:tcW w:w="798" w:type="pct"/>
            <w:noWrap/>
            <w:hideMark/>
          </w:tcPr>
          <w:p w14:paraId="3134E5AE"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435" w:type="pct"/>
          </w:tcPr>
          <w:p w14:paraId="555C0F10" w14:textId="57AB0E8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w:t>
            </w:r>
          </w:p>
        </w:tc>
        <w:tc>
          <w:tcPr>
            <w:tcW w:w="1003" w:type="pct"/>
            <w:noWrap/>
          </w:tcPr>
          <w:p w14:paraId="47BAC442" w14:textId="585963D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0.360)</w:t>
            </w:r>
          </w:p>
        </w:tc>
        <w:tc>
          <w:tcPr>
            <w:tcW w:w="1196" w:type="pct"/>
            <w:noWrap/>
          </w:tcPr>
          <w:p w14:paraId="630803F2" w14:textId="78578F7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tcPr>
          <w:p w14:paraId="458C514D" w14:textId="52286F3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0.862)</w:t>
            </w:r>
          </w:p>
        </w:tc>
        <w:tc>
          <w:tcPr>
            <w:tcW w:w="398" w:type="pct"/>
            <w:noWrap/>
            <w:hideMark/>
          </w:tcPr>
          <w:p w14:paraId="3317D083"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3B90E716" w14:textId="77777777" w:rsidTr="00BD3764">
        <w:trPr>
          <w:trHeight w:val="276"/>
        </w:trPr>
        <w:tc>
          <w:tcPr>
            <w:tcW w:w="798" w:type="pct"/>
            <w:hideMark/>
          </w:tcPr>
          <w:p w14:paraId="1A3B986A" w14:textId="4EF1F53E"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Euro Sc</w:t>
            </w:r>
            <w:r w:rsidR="00982CBF">
              <w:rPr>
                <w:rFonts w:eastAsia="DengXian" w:cs="Times New Roman"/>
                <w:color w:val="000000"/>
                <w:sz w:val="18"/>
                <w:szCs w:val="18"/>
              </w:rPr>
              <w:t>or</w:t>
            </w:r>
            <w:r w:rsidRPr="0019742D">
              <w:rPr>
                <w:rFonts w:eastAsia="DengXian" w:cs="Times New Roman"/>
                <w:color w:val="000000"/>
                <w:sz w:val="18"/>
                <w:szCs w:val="18"/>
              </w:rPr>
              <w:t>e Ⅱ score</w:t>
            </w:r>
          </w:p>
        </w:tc>
        <w:tc>
          <w:tcPr>
            <w:tcW w:w="435" w:type="pct"/>
            <w:noWrap/>
            <w:hideMark/>
          </w:tcPr>
          <w:p w14:paraId="7B52DBFE"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hideMark/>
          </w:tcPr>
          <w:p w14:paraId="34CE9609" w14:textId="222C92B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1.630</w:t>
            </w:r>
            <w:r>
              <w:rPr>
                <w:rFonts w:eastAsia="DengXian" w:cs="Times New Roman"/>
                <w:color w:val="434343"/>
                <w:sz w:val="18"/>
                <w:szCs w:val="18"/>
              </w:rPr>
              <w:t xml:space="preserve"> ± </w:t>
            </w:r>
            <w:r w:rsidRPr="0019742D">
              <w:rPr>
                <w:rFonts w:eastAsia="DengXian" w:cs="Times New Roman"/>
                <w:color w:val="434343"/>
                <w:sz w:val="18"/>
                <w:szCs w:val="18"/>
              </w:rPr>
              <w:t>0.936</w:t>
            </w:r>
          </w:p>
        </w:tc>
        <w:tc>
          <w:tcPr>
            <w:tcW w:w="1196" w:type="pct"/>
            <w:noWrap/>
            <w:hideMark/>
          </w:tcPr>
          <w:p w14:paraId="745EAD5C" w14:textId="1A049836" w:rsidR="00CD7E45" w:rsidRPr="0019742D" w:rsidRDefault="00CD7E45" w:rsidP="00CD7E45">
            <w:pPr>
              <w:rPr>
                <w:rFonts w:eastAsia="DengXian" w:cs="Times New Roman"/>
                <w:color w:val="434343"/>
                <w:sz w:val="18"/>
                <w:szCs w:val="18"/>
              </w:rPr>
            </w:pPr>
            <w:proofErr w:type="gramStart"/>
            <w:r w:rsidRPr="0019742D">
              <w:rPr>
                <w:rFonts w:eastAsia="DengXian" w:cs="Times New Roman"/>
                <w:color w:val="434343"/>
                <w:sz w:val="18"/>
                <w:szCs w:val="18"/>
              </w:rPr>
              <w:t>1.635</w:t>
            </w:r>
            <w:r>
              <w:rPr>
                <w:rFonts w:eastAsia="DengXian" w:cs="Times New Roman"/>
                <w:color w:val="434343"/>
                <w:sz w:val="18"/>
                <w:szCs w:val="18"/>
              </w:rPr>
              <w:t xml:space="preserve">  ±</w:t>
            </w:r>
            <w:proofErr w:type="gramEnd"/>
            <w:r>
              <w:rPr>
                <w:rFonts w:eastAsia="DengXian" w:cs="Times New Roman"/>
                <w:color w:val="434343"/>
                <w:sz w:val="18"/>
                <w:szCs w:val="18"/>
              </w:rPr>
              <w:t xml:space="preserve">  </w:t>
            </w:r>
            <w:r w:rsidRPr="0019742D">
              <w:rPr>
                <w:rFonts w:eastAsia="DengXian" w:cs="Times New Roman"/>
                <w:color w:val="434343"/>
                <w:sz w:val="18"/>
                <w:szCs w:val="18"/>
              </w:rPr>
              <w:t>0.975</w:t>
            </w:r>
          </w:p>
        </w:tc>
        <w:tc>
          <w:tcPr>
            <w:tcW w:w="1170" w:type="pct"/>
            <w:noWrap/>
            <w:hideMark/>
          </w:tcPr>
          <w:p w14:paraId="6F2D974F" w14:textId="4279770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1.609</w:t>
            </w:r>
            <w:r>
              <w:rPr>
                <w:rFonts w:eastAsia="DengXian" w:cs="Times New Roman"/>
                <w:color w:val="434343"/>
                <w:sz w:val="18"/>
                <w:szCs w:val="18"/>
              </w:rPr>
              <w:t xml:space="preserve"> ± </w:t>
            </w:r>
            <w:r w:rsidRPr="0019742D">
              <w:rPr>
                <w:rFonts w:eastAsia="DengXian" w:cs="Times New Roman"/>
                <w:color w:val="434343"/>
                <w:sz w:val="18"/>
                <w:szCs w:val="18"/>
              </w:rPr>
              <w:t>0.766</w:t>
            </w:r>
          </w:p>
        </w:tc>
        <w:tc>
          <w:tcPr>
            <w:tcW w:w="398" w:type="pct"/>
            <w:noWrap/>
            <w:hideMark/>
          </w:tcPr>
          <w:p w14:paraId="43129953"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0.787 </w:t>
            </w:r>
          </w:p>
        </w:tc>
      </w:tr>
      <w:tr w:rsidR="00CD7E45" w:rsidRPr="0019742D" w14:paraId="1EE8CE64" w14:textId="77777777" w:rsidTr="00BD3764">
        <w:trPr>
          <w:trHeight w:val="276"/>
        </w:trPr>
        <w:tc>
          <w:tcPr>
            <w:tcW w:w="798" w:type="pct"/>
            <w:hideMark/>
          </w:tcPr>
          <w:p w14:paraId="6084852E" w14:textId="4051E4A4" w:rsidR="00CD7E45" w:rsidRPr="0019742D" w:rsidRDefault="00CD7E45" w:rsidP="00CD7E45">
            <w:pPr>
              <w:rPr>
                <w:rFonts w:eastAsia="DengXian" w:cs="Times New Roman"/>
                <w:sz w:val="18"/>
                <w:szCs w:val="18"/>
              </w:rPr>
            </w:pPr>
            <w:r w:rsidRPr="0019742D">
              <w:rPr>
                <w:rFonts w:eastAsia="DengXian" w:cs="Times New Roman"/>
                <w:sz w:val="18"/>
                <w:szCs w:val="18"/>
              </w:rPr>
              <w:t>Preoperative WBC, 10</w:t>
            </w:r>
            <w:r w:rsidR="00DE1B53">
              <w:rPr>
                <w:rFonts w:eastAsia="DengXian" w:cs="Times New Roman"/>
                <w:sz w:val="18"/>
                <w:szCs w:val="18"/>
                <w:vertAlign w:val="superscript"/>
              </w:rPr>
              <w:t>12</w:t>
            </w:r>
            <w:r w:rsidRPr="0019742D">
              <w:rPr>
                <w:rFonts w:eastAsia="DengXian" w:cs="Times New Roman"/>
                <w:sz w:val="18"/>
                <w:szCs w:val="18"/>
              </w:rPr>
              <w:t>/</w:t>
            </w:r>
            <w:r w:rsidR="00A04A0F">
              <w:rPr>
                <w:rFonts w:eastAsia="DengXian" w:cs="Times New Roman"/>
                <w:sz w:val="18"/>
                <w:szCs w:val="18"/>
              </w:rPr>
              <w:t>L</w:t>
            </w:r>
          </w:p>
        </w:tc>
        <w:tc>
          <w:tcPr>
            <w:tcW w:w="435" w:type="pct"/>
            <w:noWrap/>
            <w:hideMark/>
          </w:tcPr>
          <w:p w14:paraId="56F62115"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3B6007A2" w14:textId="28B8241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6.281</w:t>
            </w:r>
            <w:r>
              <w:rPr>
                <w:rFonts w:eastAsia="DengXian" w:cs="Times New Roman"/>
                <w:color w:val="434343"/>
                <w:sz w:val="18"/>
                <w:szCs w:val="18"/>
              </w:rPr>
              <w:t xml:space="preserve"> ± </w:t>
            </w:r>
            <w:r w:rsidRPr="0019742D">
              <w:rPr>
                <w:rFonts w:eastAsia="DengXian" w:cs="Times New Roman"/>
                <w:color w:val="434343"/>
                <w:sz w:val="18"/>
                <w:szCs w:val="18"/>
              </w:rPr>
              <w:t>1.944</w:t>
            </w:r>
          </w:p>
        </w:tc>
        <w:tc>
          <w:tcPr>
            <w:tcW w:w="1196" w:type="pct"/>
            <w:hideMark/>
          </w:tcPr>
          <w:p w14:paraId="6E11A5FE" w14:textId="7D317CC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6.369</w:t>
            </w:r>
            <w:r>
              <w:rPr>
                <w:rFonts w:eastAsia="DengXian" w:cs="Times New Roman"/>
                <w:color w:val="434343"/>
                <w:sz w:val="18"/>
                <w:szCs w:val="18"/>
              </w:rPr>
              <w:t xml:space="preserve"> ± </w:t>
            </w:r>
            <w:r w:rsidRPr="0019742D">
              <w:rPr>
                <w:rFonts w:eastAsia="DengXian" w:cs="Times New Roman"/>
                <w:color w:val="434343"/>
                <w:sz w:val="18"/>
                <w:szCs w:val="18"/>
              </w:rPr>
              <w:t>2.023</w:t>
            </w:r>
          </w:p>
        </w:tc>
        <w:tc>
          <w:tcPr>
            <w:tcW w:w="1170" w:type="pct"/>
            <w:hideMark/>
          </w:tcPr>
          <w:p w14:paraId="361A00CD" w14:textId="5741FC0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5.950</w:t>
            </w:r>
            <w:r>
              <w:rPr>
                <w:rFonts w:eastAsia="DengXian" w:cs="Times New Roman"/>
                <w:color w:val="434343"/>
                <w:sz w:val="18"/>
                <w:szCs w:val="18"/>
              </w:rPr>
              <w:t xml:space="preserve"> ± </w:t>
            </w:r>
            <w:r w:rsidRPr="0019742D">
              <w:rPr>
                <w:rFonts w:eastAsia="DengXian" w:cs="Times New Roman"/>
                <w:color w:val="434343"/>
                <w:sz w:val="18"/>
                <w:szCs w:val="18"/>
              </w:rPr>
              <w:t>1.565</w:t>
            </w:r>
          </w:p>
        </w:tc>
        <w:tc>
          <w:tcPr>
            <w:tcW w:w="398" w:type="pct"/>
            <w:hideMark/>
          </w:tcPr>
          <w:p w14:paraId="1E9D984F"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0.017 </w:t>
            </w:r>
          </w:p>
        </w:tc>
      </w:tr>
      <w:tr w:rsidR="00CD7E45" w:rsidRPr="0019742D" w14:paraId="4D6F1890" w14:textId="77777777" w:rsidTr="00BD3764">
        <w:trPr>
          <w:trHeight w:val="276"/>
        </w:trPr>
        <w:tc>
          <w:tcPr>
            <w:tcW w:w="798" w:type="pct"/>
            <w:hideMark/>
          </w:tcPr>
          <w:p w14:paraId="644294F0" w14:textId="77777777" w:rsidR="00CD7E45" w:rsidRPr="0019742D" w:rsidRDefault="00CD7E45" w:rsidP="00CD7E45">
            <w:pPr>
              <w:rPr>
                <w:rFonts w:eastAsia="DengXian" w:cs="Times New Roman"/>
                <w:sz w:val="18"/>
                <w:szCs w:val="18"/>
              </w:rPr>
            </w:pPr>
            <w:r w:rsidRPr="0019742D">
              <w:rPr>
                <w:rFonts w:eastAsia="DengXian" w:cs="Times New Roman"/>
                <w:sz w:val="18"/>
                <w:szCs w:val="18"/>
              </w:rPr>
              <w:t>Preoperative NEUT%, %</w:t>
            </w:r>
          </w:p>
        </w:tc>
        <w:tc>
          <w:tcPr>
            <w:tcW w:w="435" w:type="pct"/>
            <w:noWrap/>
            <w:hideMark/>
          </w:tcPr>
          <w:p w14:paraId="6958A762"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091A3F89" w14:textId="15A0B281" w:rsidR="00CD7E45" w:rsidRPr="0019742D" w:rsidRDefault="00CD7E45" w:rsidP="00CD7E45">
            <w:pPr>
              <w:rPr>
                <w:rFonts w:eastAsia="DengXian" w:cs="Times New Roman"/>
                <w:color w:val="434343"/>
                <w:sz w:val="18"/>
                <w:szCs w:val="18"/>
              </w:rPr>
            </w:pPr>
            <w:proofErr w:type="gramStart"/>
            <w:r w:rsidRPr="0019742D">
              <w:rPr>
                <w:rFonts w:eastAsia="DengXian" w:cs="Times New Roman"/>
                <w:color w:val="434343"/>
                <w:sz w:val="18"/>
                <w:szCs w:val="18"/>
              </w:rPr>
              <w:t>60.280</w:t>
            </w:r>
            <w:r>
              <w:rPr>
                <w:rFonts w:eastAsia="DengXian" w:cs="Times New Roman"/>
                <w:color w:val="434343"/>
                <w:sz w:val="18"/>
                <w:szCs w:val="18"/>
              </w:rPr>
              <w:t xml:space="preserve">  ±</w:t>
            </w:r>
            <w:proofErr w:type="gramEnd"/>
            <w:r>
              <w:rPr>
                <w:rFonts w:eastAsia="DengXian" w:cs="Times New Roman"/>
                <w:color w:val="434343"/>
                <w:sz w:val="18"/>
                <w:szCs w:val="18"/>
              </w:rPr>
              <w:t xml:space="preserve"> </w:t>
            </w:r>
            <w:r w:rsidRPr="0019742D">
              <w:rPr>
                <w:rFonts w:eastAsia="DengXian" w:cs="Times New Roman"/>
                <w:color w:val="434343"/>
                <w:sz w:val="18"/>
                <w:szCs w:val="18"/>
              </w:rPr>
              <w:t>10.153</w:t>
            </w:r>
          </w:p>
        </w:tc>
        <w:tc>
          <w:tcPr>
            <w:tcW w:w="1196" w:type="pct"/>
            <w:hideMark/>
          </w:tcPr>
          <w:p w14:paraId="4F041195" w14:textId="24293DC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60.339</w:t>
            </w:r>
            <w:r>
              <w:rPr>
                <w:rFonts w:eastAsia="DengXian" w:cs="Times New Roman"/>
                <w:color w:val="434343"/>
                <w:sz w:val="18"/>
                <w:szCs w:val="18"/>
              </w:rPr>
              <w:t xml:space="preserve"> ± </w:t>
            </w:r>
            <w:r w:rsidRPr="0019742D">
              <w:rPr>
                <w:rFonts w:eastAsia="DengXian" w:cs="Times New Roman"/>
                <w:color w:val="434343"/>
                <w:sz w:val="18"/>
                <w:szCs w:val="18"/>
              </w:rPr>
              <w:t>10.188</w:t>
            </w:r>
          </w:p>
        </w:tc>
        <w:tc>
          <w:tcPr>
            <w:tcW w:w="1170" w:type="pct"/>
            <w:hideMark/>
          </w:tcPr>
          <w:p w14:paraId="6A235E6A" w14:textId="271FDB1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60.059</w:t>
            </w:r>
            <w:r>
              <w:rPr>
                <w:rFonts w:eastAsia="DengXian" w:cs="Times New Roman"/>
                <w:color w:val="434343"/>
                <w:sz w:val="18"/>
                <w:szCs w:val="18"/>
              </w:rPr>
              <w:t xml:space="preserve"> ± </w:t>
            </w:r>
            <w:r w:rsidRPr="0019742D">
              <w:rPr>
                <w:rFonts w:eastAsia="DengXian" w:cs="Times New Roman"/>
                <w:color w:val="434343"/>
                <w:sz w:val="18"/>
                <w:szCs w:val="18"/>
              </w:rPr>
              <w:t>10.016</w:t>
            </w:r>
          </w:p>
        </w:tc>
        <w:tc>
          <w:tcPr>
            <w:tcW w:w="398" w:type="pct"/>
            <w:hideMark/>
          </w:tcPr>
          <w:p w14:paraId="69E9E7D0"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0.792 </w:t>
            </w:r>
          </w:p>
        </w:tc>
      </w:tr>
      <w:tr w:rsidR="00CD7E45" w:rsidRPr="0019742D" w14:paraId="6C29A096" w14:textId="77777777" w:rsidTr="00BD3764">
        <w:trPr>
          <w:trHeight w:val="276"/>
        </w:trPr>
        <w:tc>
          <w:tcPr>
            <w:tcW w:w="798" w:type="pct"/>
          </w:tcPr>
          <w:p w14:paraId="0FE38076" w14:textId="13F8C495" w:rsidR="00CD7E45" w:rsidRPr="0019742D" w:rsidRDefault="00CD7E45" w:rsidP="00CD7E45">
            <w:pPr>
              <w:rPr>
                <w:rFonts w:eastAsia="DengXian" w:cs="Times New Roman"/>
                <w:sz w:val="18"/>
                <w:szCs w:val="18"/>
              </w:rPr>
            </w:pPr>
            <w:r w:rsidRPr="0019742D">
              <w:rPr>
                <w:rFonts w:eastAsia="DengXian" w:cs="Times New Roman"/>
                <w:sz w:val="18"/>
                <w:szCs w:val="18"/>
              </w:rPr>
              <w:lastRenderedPageBreak/>
              <w:t xml:space="preserve">Preoperative </w:t>
            </w:r>
            <w:proofErr w:type="gramStart"/>
            <w:r w:rsidRPr="0019742D">
              <w:rPr>
                <w:rFonts w:eastAsia="DengXian" w:cs="Times New Roman"/>
                <w:sz w:val="18"/>
                <w:szCs w:val="18"/>
              </w:rPr>
              <w:t>RBC,  10</w:t>
            </w:r>
            <w:r w:rsidR="00DE1B53">
              <w:rPr>
                <w:rFonts w:eastAsia="DengXian" w:cs="Times New Roman"/>
                <w:sz w:val="18"/>
                <w:szCs w:val="18"/>
                <w:vertAlign w:val="superscript"/>
              </w:rPr>
              <w:t>12</w:t>
            </w:r>
            <w:proofErr w:type="gramEnd"/>
            <w:r w:rsidRPr="0019742D">
              <w:rPr>
                <w:rFonts w:eastAsia="DengXian" w:cs="Times New Roman"/>
                <w:sz w:val="18"/>
                <w:szCs w:val="18"/>
              </w:rPr>
              <w:t>/</w:t>
            </w:r>
            <w:r w:rsidR="00DE1B53">
              <w:rPr>
                <w:rFonts w:eastAsia="DengXian" w:cs="Times New Roman" w:hint="eastAsia"/>
                <w:sz w:val="18"/>
                <w:szCs w:val="18"/>
              </w:rPr>
              <w:t>L</w:t>
            </w:r>
          </w:p>
        </w:tc>
        <w:tc>
          <w:tcPr>
            <w:tcW w:w="435" w:type="pct"/>
            <w:noWrap/>
          </w:tcPr>
          <w:p w14:paraId="25C3DF0C" w14:textId="4392B0A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tcPr>
          <w:p w14:paraId="6650A154" w14:textId="6D8FC78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4.754</w:t>
            </w:r>
            <w:r>
              <w:rPr>
                <w:rFonts w:eastAsia="DengXian" w:cs="Times New Roman"/>
                <w:color w:val="434343"/>
                <w:sz w:val="18"/>
                <w:szCs w:val="18"/>
              </w:rPr>
              <w:t xml:space="preserve"> ± </w:t>
            </w:r>
            <w:r w:rsidRPr="0019742D">
              <w:rPr>
                <w:rFonts w:eastAsia="DengXian" w:cs="Times New Roman"/>
                <w:color w:val="434343"/>
                <w:sz w:val="18"/>
                <w:szCs w:val="18"/>
              </w:rPr>
              <w:t>1.332</w:t>
            </w:r>
          </w:p>
        </w:tc>
        <w:tc>
          <w:tcPr>
            <w:tcW w:w="1196" w:type="pct"/>
          </w:tcPr>
          <w:p w14:paraId="3E4A08C7" w14:textId="3FE5EC6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4.777</w:t>
            </w:r>
            <w:r>
              <w:rPr>
                <w:rFonts w:eastAsia="DengXian" w:cs="Times New Roman"/>
                <w:color w:val="434343"/>
                <w:sz w:val="18"/>
                <w:szCs w:val="18"/>
              </w:rPr>
              <w:t xml:space="preserve"> ± </w:t>
            </w:r>
            <w:r w:rsidRPr="0019742D">
              <w:rPr>
                <w:rFonts w:eastAsia="DengXian" w:cs="Times New Roman"/>
                <w:color w:val="434343"/>
                <w:sz w:val="18"/>
                <w:szCs w:val="18"/>
              </w:rPr>
              <w:t>1.315</w:t>
            </w:r>
          </w:p>
        </w:tc>
        <w:tc>
          <w:tcPr>
            <w:tcW w:w="1170" w:type="pct"/>
          </w:tcPr>
          <w:p w14:paraId="393F9E66" w14:textId="72AB9A3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4.668</w:t>
            </w:r>
            <w:r>
              <w:rPr>
                <w:rFonts w:eastAsia="DengXian" w:cs="Times New Roman"/>
                <w:color w:val="434343"/>
                <w:sz w:val="18"/>
                <w:szCs w:val="18"/>
              </w:rPr>
              <w:t xml:space="preserve"> ± </w:t>
            </w:r>
            <w:r w:rsidRPr="0019742D">
              <w:rPr>
                <w:rFonts w:eastAsia="DengXian" w:cs="Times New Roman"/>
                <w:color w:val="434343"/>
                <w:sz w:val="18"/>
                <w:szCs w:val="18"/>
              </w:rPr>
              <w:t>1.391</w:t>
            </w:r>
          </w:p>
        </w:tc>
        <w:tc>
          <w:tcPr>
            <w:tcW w:w="398" w:type="pct"/>
          </w:tcPr>
          <w:p w14:paraId="58AC7C4E" w14:textId="3C48058D"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0.434 </w:t>
            </w:r>
          </w:p>
        </w:tc>
      </w:tr>
      <w:tr w:rsidR="00CD7E45" w:rsidRPr="0019742D" w14:paraId="50B4B2CC" w14:textId="77777777" w:rsidTr="00BD3764">
        <w:trPr>
          <w:trHeight w:val="276"/>
        </w:trPr>
        <w:tc>
          <w:tcPr>
            <w:tcW w:w="798" w:type="pct"/>
          </w:tcPr>
          <w:p w14:paraId="641A8950" w14:textId="44670290" w:rsidR="00CD7E45" w:rsidRPr="0019742D" w:rsidRDefault="00CD7E45" w:rsidP="00CD7E45">
            <w:pPr>
              <w:rPr>
                <w:rFonts w:eastAsia="DengXian" w:cs="Times New Roman"/>
                <w:sz w:val="18"/>
                <w:szCs w:val="18"/>
              </w:rPr>
            </w:pPr>
            <w:r w:rsidRPr="0019742D">
              <w:rPr>
                <w:rFonts w:eastAsia="DengXian" w:cs="Times New Roman"/>
                <w:sz w:val="18"/>
                <w:szCs w:val="18"/>
              </w:rPr>
              <w:t>Preoperative hemoglobin, g/</w:t>
            </w:r>
            <w:r w:rsidR="00A04A0F">
              <w:rPr>
                <w:rFonts w:eastAsia="DengXian" w:cs="Times New Roman"/>
                <w:sz w:val="18"/>
                <w:szCs w:val="18"/>
              </w:rPr>
              <w:t>L</w:t>
            </w:r>
          </w:p>
        </w:tc>
        <w:tc>
          <w:tcPr>
            <w:tcW w:w="435" w:type="pct"/>
            <w:noWrap/>
          </w:tcPr>
          <w:p w14:paraId="6912B4C7" w14:textId="7B9D2DDB"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tcPr>
          <w:p w14:paraId="0DAE13A8" w14:textId="57F52E4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129.652</w:t>
            </w:r>
            <w:r>
              <w:rPr>
                <w:rFonts w:eastAsia="DengXian" w:cs="Times New Roman"/>
                <w:color w:val="434343"/>
                <w:sz w:val="18"/>
                <w:szCs w:val="18"/>
              </w:rPr>
              <w:t xml:space="preserve"> ± </w:t>
            </w:r>
            <w:r w:rsidRPr="0019742D">
              <w:rPr>
                <w:rFonts w:eastAsia="DengXian" w:cs="Times New Roman"/>
                <w:color w:val="434343"/>
                <w:sz w:val="18"/>
                <w:szCs w:val="18"/>
              </w:rPr>
              <w:t>15.821</w:t>
            </w:r>
          </w:p>
        </w:tc>
        <w:tc>
          <w:tcPr>
            <w:tcW w:w="1196" w:type="pct"/>
          </w:tcPr>
          <w:p w14:paraId="6A34D3F1" w14:textId="73FD669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129.952</w:t>
            </w:r>
            <w:r>
              <w:rPr>
                <w:rFonts w:eastAsia="DengXian" w:cs="Times New Roman"/>
                <w:color w:val="434343"/>
                <w:sz w:val="18"/>
                <w:szCs w:val="18"/>
              </w:rPr>
              <w:t xml:space="preserve"> ± </w:t>
            </w:r>
            <w:r w:rsidRPr="0019742D">
              <w:rPr>
                <w:rFonts w:eastAsia="DengXian" w:cs="Times New Roman"/>
                <w:color w:val="434343"/>
                <w:sz w:val="18"/>
                <w:szCs w:val="18"/>
              </w:rPr>
              <w:t>15.622</w:t>
            </w:r>
          </w:p>
        </w:tc>
        <w:tc>
          <w:tcPr>
            <w:tcW w:w="1170" w:type="pct"/>
          </w:tcPr>
          <w:p w14:paraId="07B3C26F" w14:textId="5B55479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128.517</w:t>
            </w:r>
            <w:r>
              <w:rPr>
                <w:rFonts w:eastAsia="DengXian" w:cs="Times New Roman"/>
                <w:color w:val="434343"/>
                <w:sz w:val="18"/>
                <w:szCs w:val="18"/>
              </w:rPr>
              <w:t xml:space="preserve"> ± </w:t>
            </w:r>
            <w:r w:rsidRPr="0019742D">
              <w:rPr>
                <w:rFonts w:eastAsia="DengXian" w:cs="Times New Roman"/>
                <w:color w:val="434343"/>
                <w:sz w:val="18"/>
                <w:szCs w:val="18"/>
              </w:rPr>
              <w:t>16.504</w:t>
            </w:r>
          </w:p>
        </w:tc>
        <w:tc>
          <w:tcPr>
            <w:tcW w:w="398" w:type="pct"/>
          </w:tcPr>
          <w:p w14:paraId="1636D5CC" w14:textId="71A7F6DE"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0.386 </w:t>
            </w:r>
          </w:p>
        </w:tc>
      </w:tr>
      <w:tr w:rsidR="00CD7E45" w:rsidRPr="0019742D" w14:paraId="751DCC4A" w14:textId="77777777" w:rsidTr="005600E9">
        <w:trPr>
          <w:trHeight w:val="276"/>
        </w:trPr>
        <w:tc>
          <w:tcPr>
            <w:tcW w:w="798" w:type="pct"/>
          </w:tcPr>
          <w:p w14:paraId="2A80EF57" w14:textId="2F668A9C" w:rsidR="00CD7E45" w:rsidRPr="0019742D" w:rsidRDefault="00CD7E45" w:rsidP="00CD7E45">
            <w:pPr>
              <w:rPr>
                <w:rFonts w:eastAsia="DengXian" w:cs="Times New Roman"/>
                <w:sz w:val="18"/>
                <w:szCs w:val="18"/>
              </w:rPr>
            </w:pPr>
            <w:r w:rsidRPr="0019742D">
              <w:rPr>
                <w:rFonts w:eastAsia="DengXian" w:cs="Times New Roman"/>
                <w:color w:val="000000"/>
                <w:sz w:val="18"/>
                <w:szCs w:val="18"/>
              </w:rPr>
              <w:t>Preoperative neutrophil, 10</w:t>
            </w:r>
            <w:r w:rsidRPr="0019742D">
              <w:rPr>
                <w:rFonts w:eastAsia="DengXian" w:cs="Times New Roman"/>
                <w:color w:val="000000"/>
                <w:sz w:val="18"/>
                <w:szCs w:val="18"/>
                <w:vertAlign w:val="superscript"/>
              </w:rPr>
              <w:t>9</w:t>
            </w:r>
            <w:r w:rsidRPr="0019742D">
              <w:rPr>
                <w:rFonts w:eastAsia="DengXian" w:cs="Times New Roman"/>
                <w:color w:val="000000"/>
                <w:sz w:val="18"/>
                <w:szCs w:val="18"/>
              </w:rPr>
              <w:t>/</w:t>
            </w:r>
            <w:r w:rsidR="00A04A0F">
              <w:rPr>
                <w:rFonts w:eastAsia="DengXian" w:cs="Times New Roman"/>
                <w:color w:val="000000"/>
                <w:sz w:val="18"/>
                <w:szCs w:val="18"/>
              </w:rPr>
              <w:t>L</w:t>
            </w:r>
          </w:p>
        </w:tc>
        <w:tc>
          <w:tcPr>
            <w:tcW w:w="435" w:type="pct"/>
            <w:noWrap/>
          </w:tcPr>
          <w:p w14:paraId="2F6AA909" w14:textId="7B292BB0" w:rsidR="00CD7E45" w:rsidRPr="0019742D" w:rsidRDefault="00CD7E45" w:rsidP="00CD7E45">
            <w:pPr>
              <w:rPr>
                <w:rFonts w:eastAsia="DengXian" w:cs="Times New Roman"/>
                <w:sz w:val="18"/>
                <w:szCs w:val="18"/>
              </w:rPr>
            </w:pPr>
            <w:r w:rsidRPr="0019742D">
              <w:rPr>
                <w:rFonts w:eastAsia="DengXian" w:cs="Times New Roman"/>
                <w:color w:val="000000"/>
                <w:sz w:val="18"/>
                <w:szCs w:val="18"/>
              </w:rPr>
              <w:t xml:space="preserve">　</w:t>
            </w:r>
          </w:p>
        </w:tc>
        <w:tc>
          <w:tcPr>
            <w:tcW w:w="1003" w:type="pct"/>
            <w:vAlign w:val="center"/>
          </w:tcPr>
          <w:p w14:paraId="29E37C3D" w14:textId="757DEE51" w:rsidR="00CD7E45" w:rsidRPr="0019742D" w:rsidRDefault="00CD7E45" w:rsidP="00CD7E45">
            <w:pPr>
              <w:rPr>
                <w:rFonts w:eastAsia="DengXian" w:cs="Times New Roman"/>
                <w:color w:val="434343"/>
                <w:sz w:val="18"/>
                <w:szCs w:val="18"/>
              </w:rPr>
            </w:pPr>
            <w:proofErr w:type="gramStart"/>
            <w:r w:rsidRPr="002A64C6">
              <w:rPr>
                <w:rFonts w:eastAsia="DengXian" w:cs="Times New Roman" w:hint="eastAsia"/>
                <w:color w:val="434343"/>
                <w:sz w:val="18"/>
                <w:szCs w:val="18"/>
              </w:rPr>
              <w:t>4.439</w:t>
            </w:r>
            <w:r>
              <w:rPr>
                <w:rFonts w:eastAsia="DengXian" w:cs="Times New Roman"/>
                <w:color w:val="434343"/>
                <w:sz w:val="18"/>
                <w:szCs w:val="18"/>
              </w:rPr>
              <w:t xml:space="preserve"> </w:t>
            </w:r>
            <w:r>
              <w:rPr>
                <w:rFonts w:eastAsia="DengXian" w:cs="Times New Roman" w:hint="eastAsia"/>
                <w:color w:val="434343"/>
                <w:sz w:val="18"/>
                <w:szCs w:val="18"/>
              </w:rPr>
              <w:t xml:space="preserve"> </w:t>
            </w:r>
            <w:r>
              <w:rPr>
                <w:rFonts w:eastAsia="DengXian" w:cs="Times New Roman" w:hint="eastAsia"/>
                <w:color w:val="434343"/>
                <w:sz w:val="18"/>
                <w:szCs w:val="18"/>
              </w:rPr>
              <w:t>±</w:t>
            </w:r>
            <w:proofErr w:type="gramEnd"/>
            <w:r>
              <w:rPr>
                <w:rFonts w:eastAsia="DengXian" w:cs="Times New Roman" w:hint="eastAsia"/>
                <w:color w:val="434343"/>
                <w:sz w:val="18"/>
                <w:szCs w:val="18"/>
              </w:rPr>
              <w:t xml:space="preserve">  </w:t>
            </w:r>
            <w:r w:rsidRPr="002A64C6">
              <w:rPr>
                <w:rFonts w:eastAsia="DengXian" w:cs="Times New Roman" w:hint="eastAsia"/>
                <w:color w:val="434343"/>
                <w:sz w:val="18"/>
                <w:szCs w:val="18"/>
              </w:rPr>
              <w:t>1.710</w:t>
            </w:r>
          </w:p>
        </w:tc>
        <w:tc>
          <w:tcPr>
            <w:tcW w:w="1196" w:type="pct"/>
            <w:vAlign w:val="center"/>
          </w:tcPr>
          <w:p w14:paraId="1721EBF5" w14:textId="7B2C86E5" w:rsidR="00CD7E45" w:rsidRPr="0019742D" w:rsidRDefault="00CD7E45" w:rsidP="00CD7E45">
            <w:pPr>
              <w:rPr>
                <w:rFonts w:eastAsia="DengXian" w:cs="Times New Roman"/>
                <w:color w:val="434343"/>
                <w:sz w:val="18"/>
                <w:szCs w:val="18"/>
              </w:rPr>
            </w:pPr>
            <w:r w:rsidRPr="002A64C6">
              <w:rPr>
                <w:rFonts w:eastAsia="DengXian" w:cs="Times New Roman" w:hint="eastAsia"/>
                <w:color w:val="434343"/>
                <w:sz w:val="18"/>
                <w:szCs w:val="18"/>
              </w:rPr>
              <w:t>4.382</w:t>
            </w:r>
            <w:r>
              <w:rPr>
                <w:rFonts w:eastAsia="DengXian" w:cs="Times New Roman" w:hint="eastAsia"/>
                <w:color w:val="434343"/>
                <w:sz w:val="18"/>
                <w:szCs w:val="18"/>
              </w:rPr>
              <w:t xml:space="preserve"> </w:t>
            </w:r>
            <w:r>
              <w:rPr>
                <w:rFonts w:eastAsia="DengXian" w:cs="Times New Roman" w:hint="eastAsia"/>
                <w:color w:val="434343"/>
                <w:sz w:val="18"/>
                <w:szCs w:val="18"/>
              </w:rPr>
              <w:t>±</w:t>
            </w:r>
            <w:r>
              <w:rPr>
                <w:rFonts w:eastAsia="DengXian" w:cs="Times New Roman" w:hint="eastAsia"/>
                <w:color w:val="434343"/>
                <w:sz w:val="18"/>
                <w:szCs w:val="18"/>
              </w:rPr>
              <w:t xml:space="preserve"> </w:t>
            </w:r>
            <w:r w:rsidRPr="002A64C6">
              <w:rPr>
                <w:rFonts w:eastAsia="DengXian" w:cs="Times New Roman" w:hint="eastAsia"/>
                <w:color w:val="434343"/>
                <w:sz w:val="18"/>
                <w:szCs w:val="18"/>
              </w:rPr>
              <w:t>1.732</w:t>
            </w:r>
          </w:p>
        </w:tc>
        <w:tc>
          <w:tcPr>
            <w:tcW w:w="1170" w:type="pct"/>
            <w:vAlign w:val="center"/>
          </w:tcPr>
          <w:p w14:paraId="0B65C789" w14:textId="763FE790" w:rsidR="00CD7E45" w:rsidRPr="0019742D" w:rsidRDefault="00CD7E45" w:rsidP="00CD7E45">
            <w:pPr>
              <w:rPr>
                <w:rFonts w:eastAsia="DengXian" w:cs="Times New Roman"/>
                <w:color w:val="434343"/>
                <w:sz w:val="18"/>
                <w:szCs w:val="18"/>
              </w:rPr>
            </w:pPr>
            <w:r w:rsidRPr="002A64C6">
              <w:rPr>
                <w:rFonts w:eastAsia="DengXian" w:cs="Times New Roman" w:hint="eastAsia"/>
                <w:color w:val="434343"/>
                <w:sz w:val="18"/>
                <w:szCs w:val="18"/>
              </w:rPr>
              <w:t>4.655</w:t>
            </w:r>
            <w:r>
              <w:rPr>
                <w:rFonts w:eastAsia="DengXian" w:cs="Times New Roman" w:hint="eastAsia"/>
                <w:color w:val="434343"/>
                <w:sz w:val="18"/>
                <w:szCs w:val="18"/>
              </w:rPr>
              <w:t xml:space="preserve"> </w:t>
            </w:r>
            <w:r>
              <w:rPr>
                <w:rFonts w:eastAsia="DengXian" w:cs="Times New Roman" w:hint="eastAsia"/>
                <w:color w:val="434343"/>
                <w:sz w:val="18"/>
                <w:szCs w:val="18"/>
              </w:rPr>
              <w:t>±</w:t>
            </w:r>
            <w:r>
              <w:rPr>
                <w:rFonts w:eastAsia="DengXian" w:cs="Times New Roman" w:hint="eastAsia"/>
                <w:color w:val="434343"/>
                <w:sz w:val="18"/>
                <w:szCs w:val="18"/>
              </w:rPr>
              <w:t xml:space="preserve"> </w:t>
            </w:r>
            <w:r w:rsidRPr="002A64C6">
              <w:rPr>
                <w:rFonts w:eastAsia="DengXian" w:cs="Times New Roman" w:hint="eastAsia"/>
                <w:color w:val="434343"/>
                <w:sz w:val="18"/>
                <w:szCs w:val="18"/>
              </w:rPr>
              <w:t>1.608</w:t>
            </w:r>
          </w:p>
        </w:tc>
        <w:tc>
          <w:tcPr>
            <w:tcW w:w="398" w:type="pct"/>
            <w:vAlign w:val="center"/>
          </w:tcPr>
          <w:p w14:paraId="5AA488B7" w14:textId="0CA38091" w:rsidR="00CD7E45" w:rsidRPr="0019742D" w:rsidRDefault="00CD7E45" w:rsidP="00CD7E45">
            <w:pPr>
              <w:jc w:val="center"/>
              <w:rPr>
                <w:rFonts w:eastAsia="DengXian" w:cs="Times New Roman"/>
                <w:color w:val="434343"/>
                <w:sz w:val="18"/>
                <w:szCs w:val="18"/>
              </w:rPr>
            </w:pPr>
            <w:r w:rsidRPr="002A64C6">
              <w:rPr>
                <w:rFonts w:eastAsia="DengXian" w:cs="Times New Roman" w:hint="eastAsia"/>
                <w:color w:val="434343"/>
                <w:sz w:val="18"/>
                <w:szCs w:val="18"/>
              </w:rPr>
              <w:t>0.124</w:t>
            </w:r>
          </w:p>
        </w:tc>
      </w:tr>
      <w:tr w:rsidR="00CD7E45" w:rsidRPr="0019742D" w14:paraId="710694D9" w14:textId="77777777" w:rsidTr="005600E9">
        <w:trPr>
          <w:trHeight w:val="276"/>
        </w:trPr>
        <w:tc>
          <w:tcPr>
            <w:tcW w:w="798" w:type="pct"/>
          </w:tcPr>
          <w:p w14:paraId="0A18E108" w14:textId="394F9F01" w:rsidR="00CD7E45" w:rsidRPr="0019742D" w:rsidRDefault="00CD7E45" w:rsidP="00CD7E45">
            <w:pPr>
              <w:rPr>
                <w:rFonts w:eastAsia="DengXian" w:cs="Times New Roman"/>
                <w:sz w:val="18"/>
                <w:szCs w:val="18"/>
              </w:rPr>
            </w:pPr>
            <w:r w:rsidRPr="0019742D">
              <w:rPr>
                <w:rFonts w:eastAsia="DengXian" w:cs="Times New Roman"/>
                <w:color w:val="000000"/>
                <w:sz w:val="18"/>
                <w:szCs w:val="18"/>
              </w:rPr>
              <w:t>Preoperative lymphocyte, 10</w:t>
            </w:r>
            <w:r w:rsidRPr="0019742D">
              <w:rPr>
                <w:rFonts w:eastAsia="DengXian" w:cs="Times New Roman"/>
                <w:color w:val="000000"/>
                <w:sz w:val="18"/>
                <w:szCs w:val="18"/>
                <w:vertAlign w:val="superscript"/>
              </w:rPr>
              <w:t>9</w:t>
            </w:r>
            <w:r w:rsidRPr="0019742D">
              <w:rPr>
                <w:rFonts w:eastAsia="DengXian" w:cs="Times New Roman"/>
                <w:color w:val="000000"/>
                <w:sz w:val="18"/>
                <w:szCs w:val="18"/>
              </w:rPr>
              <w:t>/</w:t>
            </w:r>
            <w:r w:rsidR="00A04A0F">
              <w:rPr>
                <w:rFonts w:eastAsia="DengXian" w:cs="Times New Roman"/>
                <w:color w:val="000000"/>
                <w:sz w:val="18"/>
                <w:szCs w:val="18"/>
              </w:rPr>
              <w:t>L</w:t>
            </w:r>
          </w:p>
        </w:tc>
        <w:tc>
          <w:tcPr>
            <w:tcW w:w="435" w:type="pct"/>
            <w:noWrap/>
          </w:tcPr>
          <w:p w14:paraId="777DA879" w14:textId="36B0C9DB" w:rsidR="00CD7E45" w:rsidRPr="0019742D" w:rsidRDefault="00CD7E45" w:rsidP="00CD7E45">
            <w:pPr>
              <w:rPr>
                <w:rFonts w:eastAsia="DengXian" w:cs="Times New Roman"/>
                <w:sz w:val="18"/>
                <w:szCs w:val="18"/>
              </w:rPr>
            </w:pPr>
            <w:r w:rsidRPr="0019742D">
              <w:rPr>
                <w:rFonts w:eastAsia="DengXian" w:cs="Times New Roman"/>
                <w:color w:val="000000"/>
                <w:sz w:val="18"/>
                <w:szCs w:val="18"/>
              </w:rPr>
              <w:t xml:space="preserve">　</w:t>
            </w:r>
          </w:p>
        </w:tc>
        <w:tc>
          <w:tcPr>
            <w:tcW w:w="1003" w:type="pct"/>
            <w:vAlign w:val="center"/>
          </w:tcPr>
          <w:p w14:paraId="2AB52F7B" w14:textId="373CA5E9" w:rsidR="00CD7E45" w:rsidRPr="0019742D" w:rsidRDefault="00CD7E45" w:rsidP="00CD7E45">
            <w:pPr>
              <w:rPr>
                <w:rFonts w:eastAsia="DengXian" w:cs="Times New Roman"/>
                <w:color w:val="434343"/>
                <w:sz w:val="18"/>
                <w:szCs w:val="18"/>
              </w:rPr>
            </w:pPr>
            <w:r w:rsidRPr="002A64C6">
              <w:rPr>
                <w:rFonts w:eastAsia="DengXian" w:cs="Times New Roman" w:hint="eastAsia"/>
                <w:color w:val="434343"/>
                <w:sz w:val="18"/>
                <w:szCs w:val="18"/>
              </w:rPr>
              <w:t>1.874</w:t>
            </w:r>
            <w:r>
              <w:rPr>
                <w:rFonts w:eastAsia="DengXian" w:cs="Times New Roman" w:hint="eastAsia"/>
                <w:color w:val="434343"/>
                <w:sz w:val="18"/>
                <w:szCs w:val="18"/>
              </w:rPr>
              <w:t xml:space="preserve"> </w:t>
            </w:r>
            <w:r>
              <w:rPr>
                <w:rFonts w:eastAsia="DengXian" w:cs="Times New Roman" w:hint="eastAsia"/>
                <w:color w:val="434343"/>
                <w:sz w:val="18"/>
                <w:szCs w:val="18"/>
              </w:rPr>
              <w:t>±</w:t>
            </w:r>
            <w:r>
              <w:rPr>
                <w:rFonts w:eastAsia="DengXian" w:cs="Times New Roman" w:hint="eastAsia"/>
                <w:color w:val="434343"/>
                <w:sz w:val="18"/>
                <w:szCs w:val="18"/>
              </w:rPr>
              <w:t xml:space="preserve"> </w:t>
            </w:r>
            <w:r w:rsidRPr="002A64C6">
              <w:rPr>
                <w:rFonts w:eastAsia="DengXian" w:cs="Times New Roman" w:hint="eastAsia"/>
                <w:color w:val="434343"/>
                <w:sz w:val="18"/>
                <w:szCs w:val="18"/>
              </w:rPr>
              <w:t>0.818</w:t>
            </w:r>
          </w:p>
        </w:tc>
        <w:tc>
          <w:tcPr>
            <w:tcW w:w="1196" w:type="pct"/>
            <w:vAlign w:val="center"/>
          </w:tcPr>
          <w:p w14:paraId="03EB4F8A" w14:textId="2CB59CD5" w:rsidR="00CD7E45" w:rsidRPr="0019742D" w:rsidRDefault="00CD7E45" w:rsidP="00CD7E45">
            <w:pPr>
              <w:rPr>
                <w:rFonts w:eastAsia="DengXian" w:cs="Times New Roman"/>
                <w:color w:val="434343"/>
                <w:sz w:val="18"/>
                <w:szCs w:val="18"/>
              </w:rPr>
            </w:pPr>
            <w:r w:rsidRPr="002A64C6">
              <w:rPr>
                <w:rFonts w:eastAsia="DengXian" w:cs="Times New Roman" w:hint="eastAsia"/>
                <w:color w:val="434343"/>
                <w:sz w:val="18"/>
                <w:szCs w:val="18"/>
              </w:rPr>
              <w:t>1.904</w:t>
            </w:r>
            <w:r>
              <w:rPr>
                <w:rFonts w:eastAsia="DengXian" w:cs="Times New Roman" w:hint="eastAsia"/>
                <w:color w:val="434343"/>
                <w:sz w:val="18"/>
                <w:szCs w:val="18"/>
              </w:rPr>
              <w:t xml:space="preserve"> </w:t>
            </w:r>
            <w:r>
              <w:rPr>
                <w:rFonts w:eastAsia="DengXian" w:cs="Times New Roman" w:hint="eastAsia"/>
                <w:color w:val="434343"/>
                <w:sz w:val="18"/>
                <w:szCs w:val="18"/>
              </w:rPr>
              <w:t>±</w:t>
            </w:r>
            <w:r>
              <w:rPr>
                <w:rFonts w:eastAsia="DengXian" w:cs="Times New Roman" w:hint="eastAsia"/>
                <w:color w:val="434343"/>
                <w:sz w:val="18"/>
                <w:szCs w:val="18"/>
              </w:rPr>
              <w:t xml:space="preserve"> </w:t>
            </w:r>
            <w:r w:rsidRPr="002A64C6">
              <w:rPr>
                <w:rFonts w:eastAsia="DengXian" w:cs="Times New Roman" w:hint="eastAsia"/>
                <w:color w:val="434343"/>
                <w:sz w:val="18"/>
                <w:szCs w:val="18"/>
              </w:rPr>
              <w:t>0.833</w:t>
            </w:r>
          </w:p>
        </w:tc>
        <w:tc>
          <w:tcPr>
            <w:tcW w:w="1170" w:type="pct"/>
            <w:vAlign w:val="center"/>
          </w:tcPr>
          <w:p w14:paraId="75570A0A" w14:textId="4E4E7244" w:rsidR="00CD7E45" w:rsidRPr="0019742D" w:rsidRDefault="00CD7E45" w:rsidP="00CD7E45">
            <w:pPr>
              <w:rPr>
                <w:rFonts w:eastAsia="DengXian" w:cs="Times New Roman"/>
                <w:color w:val="434343"/>
                <w:sz w:val="18"/>
                <w:szCs w:val="18"/>
              </w:rPr>
            </w:pPr>
            <w:r w:rsidRPr="002A64C6">
              <w:rPr>
                <w:rFonts w:eastAsia="DengXian" w:cs="Times New Roman" w:hint="eastAsia"/>
                <w:color w:val="434343"/>
                <w:sz w:val="18"/>
                <w:szCs w:val="18"/>
              </w:rPr>
              <w:t>1.761</w:t>
            </w:r>
            <w:r>
              <w:rPr>
                <w:rFonts w:eastAsia="DengXian" w:cs="Times New Roman" w:hint="eastAsia"/>
                <w:color w:val="434343"/>
                <w:sz w:val="18"/>
                <w:szCs w:val="18"/>
              </w:rPr>
              <w:t xml:space="preserve"> </w:t>
            </w:r>
            <w:r>
              <w:rPr>
                <w:rFonts w:eastAsia="DengXian" w:cs="Times New Roman" w:hint="eastAsia"/>
                <w:color w:val="434343"/>
                <w:sz w:val="18"/>
                <w:szCs w:val="18"/>
              </w:rPr>
              <w:t>±</w:t>
            </w:r>
            <w:r>
              <w:rPr>
                <w:rFonts w:eastAsia="DengXian" w:cs="Times New Roman" w:hint="eastAsia"/>
                <w:color w:val="434343"/>
                <w:sz w:val="18"/>
                <w:szCs w:val="18"/>
              </w:rPr>
              <w:t xml:space="preserve"> </w:t>
            </w:r>
            <w:r w:rsidRPr="002A64C6">
              <w:rPr>
                <w:rFonts w:eastAsia="DengXian" w:cs="Times New Roman" w:hint="eastAsia"/>
                <w:color w:val="434343"/>
                <w:sz w:val="18"/>
                <w:szCs w:val="18"/>
              </w:rPr>
              <w:t>0.745</w:t>
            </w:r>
          </w:p>
        </w:tc>
        <w:tc>
          <w:tcPr>
            <w:tcW w:w="398" w:type="pct"/>
            <w:vAlign w:val="center"/>
          </w:tcPr>
          <w:p w14:paraId="27292895" w14:textId="32828135" w:rsidR="00CD7E45" w:rsidRPr="0019742D" w:rsidRDefault="00CD7E45" w:rsidP="00CD7E45">
            <w:pPr>
              <w:jc w:val="center"/>
              <w:rPr>
                <w:rFonts w:eastAsia="DengXian" w:cs="Times New Roman"/>
                <w:color w:val="434343"/>
                <w:sz w:val="18"/>
                <w:szCs w:val="18"/>
              </w:rPr>
            </w:pPr>
            <w:r w:rsidRPr="002A64C6">
              <w:rPr>
                <w:rFonts w:eastAsia="DengXian" w:cs="Times New Roman" w:hint="eastAsia"/>
                <w:color w:val="434343"/>
                <w:sz w:val="18"/>
                <w:szCs w:val="18"/>
              </w:rPr>
              <w:t>0.093</w:t>
            </w:r>
          </w:p>
        </w:tc>
      </w:tr>
      <w:tr w:rsidR="00CD7E45" w:rsidRPr="0019742D" w14:paraId="33A16464" w14:textId="77777777" w:rsidTr="005600E9">
        <w:trPr>
          <w:trHeight w:val="276"/>
        </w:trPr>
        <w:tc>
          <w:tcPr>
            <w:tcW w:w="798" w:type="pct"/>
          </w:tcPr>
          <w:p w14:paraId="2F351CAC" w14:textId="53A39450" w:rsidR="00CD7E45" w:rsidRPr="0019742D" w:rsidRDefault="00CD7E45" w:rsidP="00CD7E45">
            <w:pPr>
              <w:rPr>
                <w:rFonts w:eastAsia="DengXian" w:cs="Times New Roman"/>
                <w:sz w:val="18"/>
                <w:szCs w:val="18"/>
              </w:rPr>
            </w:pPr>
            <w:r w:rsidRPr="0019742D">
              <w:rPr>
                <w:rFonts w:eastAsia="DengXian" w:cs="Times New Roman"/>
                <w:color w:val="000000"/>
                <w:sz w:val="18"/>
                <w:szCs w:val="18"/>
              </w:rPr>
              <w:t xml:space="preserve">Preoperative NLR </w:t>
            </w:r>
          </w:p>
        </w:tc>
        <w:tc>
          <w:tcPr>
            <w:tcW w:w="435" w:type="pct"/>
            <w:noWrap/>
          </w:tcPr>
          <w:p w14:paraId="2399AD74" w14:textId="457D9488" w:rsidR="00CD7E45" w:rsidRPr="0019742D" w:rsidRDefault="00CD7E45" w:rsidP="00CD7E45">
            <w:pPr>
              <w:rPr>
                <w:rFonts w:eastAsia="DengXian" w:cs="Times New Roman"/>
                <w:sz w:val="18"/>
                <w:szCs w:val="18"/>
              </w:rPr>
            </w:pPr>
            <w:r w:rsidRPr="0019742D">
              <w:rPr>
                <w:rFonts w:eastAsia="DengXian" w:cs="Times New Roman"/>
                <w:color w:val="000000"/>
                <w:sz w:val="18"/>
                <w:szCs w:val="18"/>
              </w:rPr>
              <w:t xml:space="preserve">　</w:t>
            </w:r>
          </w:p>
        </w:tc>
        <w:tc>
          <w:tcPr>
            <w:tcW w:w="1003" w:type="pct"/>
            <w:vAlign w:val="center"/>
          </w:tcPr>
          <w:p w14:paraId="59A0131B" w14:textId="7DB80C94" w:rsidR="00CD7E45" w:rsidRPr="0019742D" w:rsidRDefault="00CD7E45" w:rsidP="00CD7E45">
            <w:pPr>
              <w:rPr>
                <w:rFonts w:eastAsia="DengXian" w:cs="Times New Roman"/>
                <w:color w:val="434343"/>
                <w:sz w:val="18"/>
                <w:szCs w:val="18"/>
              </w:rPr>
            </w:pPr>
            <w:proofErr w:type="gramStart"/>
            <w:r w:rsidRPr="002A64C6">
              <w:rPr>
                <w:rFonts w:eastAsia="DengXian" w:cs="Times New Roman" w:hint="eastAsia"/>
                <w:color w:val="434343"/>
                <w:sz w:val="18"/>
                <w:szCs w:val="18"/>
              </w:rPr>
              <w:t>2.342</w:t>
            </w:r>
            <w:r>
              <w:rPr>
                <w:rFonts w:eastAsia="DengXian" w:cs="Times New Roman" w:hint="eastAsia"/>
                <w:color w:val="434343"/>
                <w:sz w:val="18"/>
                <w:szCs w:val="18"/>
              </w:rPr>
              <w:t xml:space="preserve">  [</w:t>
            </w:r>
            <w:proofErr w:type="gramEnd"/>
            <w:r w:rsidRPr="002A64C6">
              <w:rPr>
                <w:rFonts w:eastAsia="DengXian" w:cs="Times New Roman" w:hint="eastAsia"/>
                <w:color w:val="434343"/>
                <w:sz w:val="18"/>
                <w:szCs w:val="18"/>
              </w:rPr>
              <w:t>1.647,3.419]</w:t>
            </w:r>
          </w:p>
        </w:tc>
        <w:tc>
          <w:tcPr>
            <w:tcW w:w="1196" w:type="pct"/>
            <w:vAlign w:val="center"/>
          </w:tcPr>
          <w:p w14:paraId="6D09D616" w14:textId="18C78E8B" w:rsidR="00CD7E45" w:rsidRPr="0019742D" w:rsidRDefault="00CD7E45" w:rsidP="00CD7E45">
            <w:pPr>
              <w:rPr>
                <w:rFonts w:eastAsia="DengXian" w:cs="Times New Roman"/>
                <w:color w:val="434343"/>
                <w:sz w:val="18"/>
                <w:szCs w:val="18"/>
              </w:rPr>
            </w:pPr>
            <w:proofErr w:type="gramStart"/>
            <w:r w:rsidRPr="002A64C6">
              <w:rPr>
                <w:rFonts w:eastAsia="DengXian" w:cs="Times New Roman" w:hint="eastAsia"/>
                <w:color w:val="434343"/>
                <w:sz w:val="18"/>
                <w:szCs w:val="18"/>
              </w:rPr>
              <w:t>2.299</w:t>
            </w:r>
            <w:r>
              <w:rPr>
                <w:rFonts w:eastAsia="DengXian" w:cs="Times New Roman" w:hint="eastAsia"/>
                <w:color w:val="434343"/>
                <w:sz w:val="18"/>
                <w:szCs w:val="18"/>
              </w:rPr>
              <w:t xml:space="preserve">  [</w:t>
            </w:r>
            <w:proofErr w:type="gramEnd"/>
            <w:r w:rsidRPr="002A64C6">
              <w:rPr>
                <w:rFonts w:eastAsia="DengXian" w:cs="Times New Roman" w:hint="eastAsia"/>
                <w:color w:val="434343"/>
                <w:sz w:val="18"/>
                <w:szCs w:val="18"/>
              </w:rPr>
              <w:t>1.581,3.247]</w:t>
            </w:r>
          </w:p>
        </w:tc>
        <w:tc>
          <w:tcPr>
            <w:tcW w:w="1170" w:type="pct"/>
            <w:vAlign w:val="center"/>
          </w:tcPr>
          <w:p w14:paraId="2D66FDAF" w14:textId="3AB418E1" w:rsidR="00CD7E45" w:rsidRPr="0019742D" w:rsidRDefault="00CD7E45" w:rsidP="00CD7E45">
            <w:pPr>
              <w:rPr>
                <w:rFonts w:eastAsia="DengXian" w:cs="Times New Roman"/>
                <w:color w:val="434343"/>
                <w:sz w:val="18"/>
                <w:szCs w:val="18"/>
              </w:rPr>
            </w:pPr>
            <w:proofErr w:type="gramStart"/>
            <w:r w:rsidRPr="002A64C6">
              <w:rPr>
                <w:rFonts w:eastAsia="DengXian" w:cs="Times New Roman" w:hint="eastAsia"/>
                <w:color w:val="434343"/>
                <w:sz w:val="18"/>
                <w:szCs w:val="18"/>
              </w:rPr>
              <w:t>2.550</w:t>
            </w:r>
            <w:r>
              <w:rPr>
                <w:rFonts w:eastAsia="DengXian" w:cs="Times New Roman" w:hint="eastAsia"/>
                <w:color w:val="434343"/>
                <w:sz w:val="18"/>
                <w:szCs w:val="18"/>
              </w:rPr>
              <w:t xml:space="preserve">  [</w:t>
            </w:r>
            <w:proofErr w:type="gramEnd"/>
            <w:r w:rsidRPr="002A64C6">
              <w:rPr>
                <w:rFonts w:eastAsia="DengXian" w:cs="Times New Roman" w:hint="eastAsia"/>
                <w:color w:val="434343"/>
                <w:sz w:val="18"/>
                <w:szCs w:val="18"/>
              </w:rPr>
              <w:t>1.838,3.895]</w:t>
            </w:r>
          </w:p>
        </w:tc>
        <w:tc>
          <w:tcPr>
            <w:tcW w:w="398" w:type="pct"/>
            <w:vAlign w:val="center"/>
          </w:tcPr>
          <w:p w14:paraId="631EE76E" w14:textId="2A2B33ED" w:rsidR="00CD7E45" w:rsidRPr="0019742D" w:rsidRDefault="00CD7E45" w:rsidP="00CD7E45">
            <w:pPr>
              <w:jc w:val="center"/>
              <w:rPr>
                <w:rFonts w:eastAsia="DengXian" w:cs="Times New Roman"/>
                <w:color w:val="434343"/>
                <w:sz w:val="18"/>
                <w:szCs w:val="18"/>
              </w:rPr>
            </w:pPr>
            <w:r w:rsidRPr="002A64C6">
              <w:rPr>
                <w:rFonts w:eastAsia="DengXian" w:cs="Times New Roman" w:hint="eastAsia"/>
                <w:color w:val="434343"/>
                <w:sz w:val="18"/>
                <w:szCs w:val="18"/>
              </w:rPr>
              <w:t>0.005</w:t>
            </w:r>
          </w:p>
        </w:tc>
      </w:tr>
      <w:tr w:rsidR="00CD7E45" w:rsidRPr="0019742D" w14:paraId="4B8BBDA3" w14:textId="77777777" w:rsidTr="00BD3764">
        <w:trPr>
          <w:trHeight w:val="276"/>
        </w:trPr>
        <w:tc>
          <w:tcPr>
            <w:tcW w:w="798" w:type="pct"/>
            <w:hideMark/>
          </w:tcPr>
          <w:p w14:paraId="3A0E2BC6" w14:textId="77777777" w:rsidR="00CD7E45" w:rsidRPr="0019742D" w:rsidRDefault="00CD7E45" w:rsidP="00CD7E45">
            <w:pPr>
              <w:rPr>
                <w:rFonts w:eastAsia="DengXian" w:cs="Times New Roman"/>
                <w:sz w:val="18"/>
                <w:szCs w:val="18"/>
              </w:rPr>
            </w:pPr>
            <w:r w:rsidRPr="0019742D">
              <w:rPr>
                <w:rFonts w:eastAsia="DengXian" w:cs="Times New Roman"/>
                <w:sz w:val="18"/>
                <w:szCs w:val="18"/>
              </w:rPr>
              <w:t>Preoperative PLT, 10^</w:t>
            </w:r>
            <w:r w:rsidRPr="00856D5C">
              <w:rPr>
                <w:rFonts w:eastAsia="DengXian" w:cs="Times New Roman"/>
                <w:sz w:val="18"/>
                <w:szCs w:val="18"/>
                <w:vertAlign w:val="superscript"/>
              </w:rPr>
              <w:t>9</w:t>
            </w:r>
            <w:r w:rsidRPr="0019742D">
              <w:rPr>
                <w:rFonts w:eastAsia="DengXian" w:cs="Times New Roman"/>
                <w:sz w:val="18"/>
                <w:szCs w:val="18"/>
              </w:rPr>
              <w:t>/l</w:t>
            </w:r>
          </w:p>
        </w:tc>
        <w:tc>
          <w:tcPr>
            <w:tcW w:w="435" w:type="pct"/>
            <w:noWrap/>
            <w:hideMark/>
          </w:tcPr>
          <w:p w14:paraId="4CB20E24"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65D5524B" w14:textId="50C21C1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191.587</w:t>
            </w:r>
            <w:r>
              <w:rPr>
                <w:rFonts w:eastAsia="DengXian" w:cs="Times New Roman"/>
                <w:color w:val="434343"/>
                <w:sz w:val="18"/>
                <w:szCs w:val="18"/>
              </w:rPr>
              <w:t xml:space="preserve"> ± </w:t>
            </w:r>
            <w:r w:rsidRPr="0019742D">
              <w:rPr>
                <w:rFonts w:eastAsia="DengXian" w:cs="Times New Roman"/>
                <w:color w:val="434343"/>
                <w:sz w:val="18"/>
                <w:szCs w:val="18"/>
              </w:rPr>
              <w:t>74.388</w:t>
            </w:r>
          </w:p>
        </w:tc>
        <w:tc>
          <w:tcPr>
            <w:tcW w:w="1196" w:type="pct"/>
            <w:hideMark/>
          </w:tcPr>
          <w:p w14:paraId="43C2F192" w14:textId="2470D51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190.631</w:t>
            </w:r>
            <w:r>
              <w:rPr>
                <w:rFonts w:eastAsia="DengXian" w:cs="Times New Roman"/>
                <w:color w:val="434343"/>
                <w:sz w:val="18"/>
                <w:szCs w:val="18"/>
              </w:rPr>
              <w:t xml:space="preserve"> ± </w:t>
            </w:r>
            <w:r w:rsidRPr="0019742D">
              <w:rPr>
                <w:rFonts w:eastAsia="DengXian" w:cs="Times New Roman"/>
                <w:color w:val="434343"/>
                <w:sz w:val="18"/>
                <w:szCs w:val="18"/>
              </w:rPr>
              <w:t>72.897</w:t>
            </w:r>
          </w:p>
        </w:tc>
        <w:tc>
          <w:tcPr>
            <w:tcW w:w="1170" w:type="pct"/>
            <w:hideMark/>
          </w:tcPr>
          <w:p w14:paraId="28BA3E37" w14:textId="255E64B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195.207</w:t>
            </w:r>
            <w:r>
              <w:rPr>
                <w:rFonts w:eastAsia="DengXian" w:cs="Times New Roman"/>
                <w:color w:val="434343"/>
                <w:sz w:val="18"/>
                <w:szCs w:val="18"/>
              </w:rPr>
              <w:t xml:space="preserve"> ± </w:t>
            </w:r>
            <w:r w:rsidRPr="0019742D">
              <w:rPr>
                <w:rFonts w:eastAsia="DengXian" w:cs="Times New Roman"/>
                <w:color w:val="434343"/>
                <w:sz w:val="18"/>
                <w:szCs w:val="18"/>
              </w:rPr>
              <w:t>79.677</w:t>
            </w:r>
          </w:p>
        </w:tc>
        <w:tc>
          <w:tcPr>
            <w:tcW w:w="398" w:type="pct"/>
            <w:hideMark/>
          </w:tcPr>
          <w:p w14:paraId="0BF18519"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0.557 </w:t>
            </w:r>
          </w:p>
        </w:tc>
      </w:tr>
      <w:tr w:rsidR="00CD7E45" w:rsidRPr="0019742D" w14:paraId="1A7F457C" w14:textId="77777777" w:rsidTr="00BD3764">
        <w:trPr>
          <w:trHeight w:val="276"/>
        </w:trPr>
        <w:tc>
          <w:tcPr>
            <w:tcW w:w="798" w:type="pct"/>
            <w:hideMark/>
          </w:tcPr>
          <w:p w14:paraId="4AF700D6" w14:textId="77777777" w:rsidR="00CD7E45" w:rsidRPr="0019742D" w:rsidRDefault="00CD7E45" w:rsidP="00CD7E45">
            <w:pPr>
              <w:rPr>
                <w:rFonts w:eastAsia="DengXian" w:cs="Times New Roman"/>
                <w:sz w:val="18"/>
                <w:szCs w:val="18"/>
              </w:rPr>
            </w:pPr>
            <w:r w:rsidRPr="0019742D">
              <w:rPr>
                <w:rFonts w:eastAsia="DengXian" w:cs="Times New Roman"/>
                <w:sz w:val="18"/>
                <w:szCs w:val="18"/>
              </w:rPr>
              <w:t>Preoperative INR</w:t>
            </w:r>
          </w:p>
        </w:tc>
        <w:tc>
          <w:tcPr>
            <w:tcW w:w="435" w:type="pct"/>
            <w:noWrap/>
            <w:hideMark/>
          </w:tcPr>
          <w:p w14:paraId="00E7FDCB"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5F00055F" w14:textId="2C788B5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1.134</w:t>
            </w:r>
            <w:r>
              <w:rPr>
                <w:rFonts w:eastAsia="DengXian" w:cs="Times New Roman"/>
                <w:color w:val="434343"/>
                <w:sz w:val="18"/>
                <w:szCs w:val="18"/>
              </w:rPr>
              <w:t xml:space="preserve"> ± </w:t>
            </w:r>
            <w:r w:rsidRPr="0019742D">
              <w:rPr>
                <w:rFonts w:eastAsia="DengXian" w:cs="Times New Roman"/>
                <w:color w:val="434343"/>
                <w:sz w:val="18"/>
                <w:szCs w:val="18"/>
              </w:rPr>
              <w:t>0.363</w:t>
            </w:r>
          </w:p>
        </w:tc>
        <w:tc>
          <w:tcPr>
            <w:tcW w:w="1196" w:type="pct"/>
            <w:hideMark/>
          </w:tcPr>
          <w:p w14:paraId="1EDB094C" w14:textId="55C9A3E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1.132</w:t>
            </w:r>
            <w:r>
              <w:rPr>
                <w:rFonts w:eastAsia="DengXian" w:cs="Times New Roman"/>
                <w:color w:val="434343"/>
                <w:sz w:val="18"/>
                <w:szCs w:val="18"/>
              </w:rPr>
              <w:t xml:space="preserve"> ± </w:t>
            </w:r>
            <w:r w:rsidRPr="0019742D">
              <w:rPr>
                <w:rFonts w:eastAsia="DengXian" w:cs="Times New Roman"/>
                <w:color w:val="434343"/>
                <w:sz w:val="18"/>
                <w:szCs w:val="18"/>
              </w:rPr>
              <w:t>0.381</w:t>
            </w:r>
          </w:p>
        </w:tc>
        <w:tc>
          <w:tcPr>
            <w:tcW w:w="1170" w:type="pct"/>
            <w:hideMark/>
          </w:tcPr>
          <w:p w14:paraId="54006A3F" w14:textId="7BCEB42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1.138</w:t>
            </w:r>
            <w:r>
              <w:rPr>
                <w:rFonts w:eastAsia="DengXian" w:cs="Times New Roman"/>
                <w:color w:val="434343"/>
                <w:sz w:val="18"/>
                <w:szCs w:val="18"/>
              </w:rPr>
              <w:t xml:space="preserve"> ± </w:t>
            </w:r>
            <w:r w:rsidRPr="0019742D">
              <w:rPr>
                <w:rFonts w:eastAsia="DengXian" w:cs="Times New Roman"/>
                <w:color w:val="434343"/>
                <w:sz w:val="18"/>
                <w:szCs w:val="18"/>
              </w:rPr>
              <w:t>0.283</w:t>
            </w:r>
          </w:p>
        </w:tc>
        <w:tc>
          <w:tcPr>
            <w:tcW w:w="398" w:type="pct"/>
            <w:hideMark/>
          </w:tcPr>
          <w:p w14:paraId="2EF8D139"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0.878 </w:t>
            </w:r>
          </w:p>
        </w:tc>
      </w:tr>
      <w:tr w:rsidR="00CD7E45" w:rsidRPr="0019742D" w14:paraId="4DB05145" w14:textId="77777777" w:rsidTr="00BD3764">
        <w:trPr>
          <w:trHeight w:val="276"/>
        </w:trPr>
        <w:tc>
          <w:tcPr>
            <w:tcW w:w="798" w:type="pct"/>
            <w:hideMark/>
          </w:tcPr>
          <w:p w14:paraId="1F996E5B" w14:textId="77777777" w:rsidR="00CD7E45" w:rsidRPr="0019742D" w:rsidRDefault="00CD7E45" w:rsidP="00CD7E45">
            <w:pPr>
              <w:rPr>
                <w:rFonts w:eastAsia="DengXian" w:cs="Times New Roman"/>
                <w:sz w:val="18"/>
                <w:szCs w:val="18"/>
              </w:rPr>
            </w:pPr>
            <w:r w:rsidRPr="0019742D">
              <w:rPr>
                <w:rFonts w:eastAsia="DengXian" w:cs="Times New Roman"/>
                <w:sz w:val="18"/>
                <w:szCs w:val="18"/>
              </w:rPr>
              <w:t>Preoperative PT, s</w:t>
            </w:r>
          </w:p>
        </w:tc>
        <w:tc>
          <w:tcPr>
            <w:tcW w:w="435" w:type="pct"/>
            <w:noWrap/>
            <w:hideMark/>
          </w:tcPr>
          <w:p w14:paraId="5C2B5766"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05C4C2B1" w14:textId="73E666B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12.985</w:t>
            </w:r>
            <w:r>
              <w:rPr>
                <w:rFonts w:eastAsia="DengXian" w:cs="Times New Roman"/>
                <w:color w:val="434343"/>
                <w:sz w:val="18"/>
                <w:szCs w:val="18"/>
              </w:rPr>
              <w:t xml:space="preserve"> ± </w:t>
            </w:r>
            <w:r w:rsidRPr="0019742D">
              <w:rPr>
                <w:rFonts w:eastAsia="DengXian" w:cs="Times New Roman"/>
                <w:color w:val="434343"/>
                <w:sz w:val="18"/>
                <w:szCs w:val="18"/>
              </w:rPr>
              <w:t>4.282</w:t>
            </w:r>
          </w:p>
        </w:tc>
        <w:tc>
          <w:tcPr>
            <w:tcW w:w="1196" w:type="pct"/>
            <w:hideMark/>
          </w:tcPr>
          <w:p w14:paraId="686DC396" w14:textId="30370D8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12.984</w:t>
            </w:r>
            <w:r>
              <w:rPr>
                <w:rFonts w:eastAsia="DengXian" w:cs="Times New Roman"/>
                <w:color w:val="434343"/>
                <w:sz w:val="18"/>
                <w:szCs w:val="18"/>
              </w:rPr>
              <w:t xml:space="preserve"> ± </w:t>
            </w:r>
            <w:r w:rsidRPr="0019742D">
              <w:rPr>
                <w:rFonts w:eastAsia="DengXian" w:cs="Times New Roman"/>
                <w:color w:val="434343"/>
                <w:sz w:val="18"/>
                <w:szCs w:val="18"/>
              </w:rPr>
              <w:t>4.538</w:t>
            </w:r>
          </w:p>
        </w:tc>
        <w:tc>
          <w:tcPr>
            <w:tcW w:w="1170" w:type="pct"/>
            <w:hideMark/>
          </w:tcPr>
          <w:p w14:paraId="55F52FAD" w14:textId="0E3FF3D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12.991</w:t>
            </w:r>
            <w:r>
              <w:rPr>
                <w:rFonts w:eastAsia="DengXian" w:cs="Times New Roman"/>
                <w:color w:val="434343"/>
                <w:sz w:val="18"/>
                <w:szCs w:val="18"/>
              </w:rPr>
              <w:t xml:space="preserve"> ± </w:t>
            </w:r>
            <w:r w:rsidRPr="0019742D">
              <w:rPr>
                <w:rFonts w:eastAsia="DengXian" w:cs="Times New Roman"/>
                <w:color w:val="434343"/>
                <w:sz w:val="18"/>
                <w:szCs w:val="18"/>
              </w:rPr>
              <w:t>3.130</w:t>
            </w:r>
          </w:p>
        </w:tc>
        <w:tc>
          <w:tcPr>
            <w:tcW w:w="398" w:type="pct"/>
            <w:hideMark/>
          </w:tcPr>
          <w:p w14:paraId="3A32E60D"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0.988 </w:t>
            </w:r>
          </w:p>
        </w:tc>
      </w:tr>
      <w:tr w:rsidR="00CD7E45" w:rsidRPr="00BD3764" w14:paraId="0944D994" w14:textId="77777777" w:rsidTr="00BD3764">
        <w:trPr>
          <w:trHeight w:val="276"/>
        </w:trPr>
        <w:tc>
          <w:tcPr>
            <w:tcW w:w="798" w:type="pct"/>
            <w:hideMark/>
          </w:tcPr>
          <w:p w14:paraId="002AA806" w14:textId="690AB2D0" w:rsidR="00CD7E45" w:rsidRPr="0019742D" w:rsidRDefault="00CD7E45" w:rsidP="00CD7E45">
            <w:pPr>
              <w:rPr>
                <w:rFonts w:eastAsia="DengXian" w:cs="Times New Roman"/>
                <w:sz w:val="18"/>
                <w:szCs w:val="18"/>
              </w:rPr>
            </w:pPr>
            <w:r w:rsidRPr="0019742D">
              <w:rPr>
                <w:rFonts w:eastAsia="DengXian" w:cs="Times New Roman"/>
                <w:sz w:val="18"/>
                <w:szCs w:val="18"/>
              </w:rPr>
              <w:t>Preoperative AST,</w:t>
            </w:r>
            <w:r w:rsidR="00A273CE">
              <w:rPr>
                <w:rFonts w:eastAsia="DengXian" w:cs="Times New Roman"/>
                <w:sz w:val="18"/>
                <w:szCs w:val="18"/>
              </w:rPr>
              <w:t xml:space="preserve"> </w:t>
            </w:r>
            <w:r w:rsidRPr="0019742D">
              <w:rPr>
                <w:rFonts w:eastAsia="DengXian" w:cs="Times New Roman"/>
                <w:sz w:val="18"/>
                <w:szCs w:val="18"/>
              </w:rPr>
              <w:t>U/L</w:t>
            </w:r>
          </w:p>
        </w:tc>
        <w:tc>
          <w:tcPr>
            <w:tcW w:w="435" w:type="pct"/>
            <w:noWrap/>
            <w:hideMark/>
          </w:tcPr>
          <w:p w14:paraId="7F7CAD7E"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vAlign w:val="center"/>
            <w:hideMark/>
          </w:tcPr>
          <w:p w14:paraId="6D18A745" w14:textId="44B2DAE8"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29.900</w:t>
            </w:r>
            <w:r>
              <w:rPr>
                <w:rFonts w:eastAsia="DengXian" w:cs="Times New Roman"/>
                <w:color w:val="434343"/>
                <w:sz w:val="18"/>
                <w:szCs w:val="18"/>
              </w:rPr>
              <w:t xml:space="preserve">  [</w:t>
            </w:r>
            <w:proofErr w:type="gramEnd"/>
            <w:r w:rsidRPr="00BD3764">
              <w:rPr>
                <w:rFonts w:eastAsia="DengXian" w:cs="Times New Roman"/>
                <w:color w:val="434343"/>
                <w:sz w:val="18"/>
                <w:szCs w:val="18"/>
              </w:rPr>
              <w:t>20.900,50.700]</w:t>
            </w:r>
          </w:p>
        </w:tc>
        <w:tc>
          <w:tcPr>
            <w:tcW w:w="1196" w:type="pct"/>
            <w:vAlign w:val="center"/>
            <w:hideMark/>
          </w:tcPr>
          <w:p w14:paraId="65D5EAE4" w14:textId="305BCDFA"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28.400</w:t>
            </w:r>
            <w:r>
              <w:rPr>
                <w:rFonts w:eastAsia="DengXian" w:cs="Times New Roman"/>
                <w:color w:val="434343"/>
                <w:sz w:val="18"/>
                <w:szCs w:val="18"/>
              </w:rPr>
              <w:t xml:space="preserve">  [</w:t>
            </w:r>
            <w:proofErr w:type="gramEnd"/>
            <w:r w:rsidRPr="00BD3764">
              <w:rPr>
                <w:rFonts w:eastAsia="DengXian" w:cs="Times New Roman"/>
                <w:color w:val="434343"/>
                <w:sz w:val="18"/>
                <w:szCs w:val="18"/>
              </w:rPr>
              <w:t>20.660,49.990]</w:t>
            </w:r>
          </w:p>
        </w:tc>
        <w:tc>
          <w:tcPr>
            <w:tcW w:w="1170" w:type="pct"/>
            <w:vAlign w:val="center"/>
            <w:hideMark/>
          </w:tcPr>
          <w:p w14:paraId="5AA10B29" w14:textId="2172FB57"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32.630</w:t>
            </w:r>
            <w:r>
              <w:rPr>
                <w:rFonts w:eastAsia="DengXian" w:cs="Times New Roman"/>
                <w:color w:val="434343"/>
                <w:sz w:val="18"/>
                <w:szCs w:val="18"/>
              </w:rPr>
              <w:t xml:space="preserve">  [</w:t>
            </w:r>
            <w:proofErr w:type="gramEnd"/>
            <w:r w:rsidRPr="00BD3764">
              <w:rPr>
                <w:rFonts w:eastAsia="DengXian" w:cs="Times New Roman"/>
                <w:color w:val="434343"/>
                <w:sz w:val="18"/>
                <w:szCs w:val="18"/>
              </w:rPr>
              <w:t>21.600,53.520]</w:t>
            </w:r>
          </w:p>
        </w:tc>
        <w:tc>
          <w:tcPr>
            <w:tcW w:w="398" w:type="pct"/>
            <w:vAlign w:val="center"/>
            <w:hideMark/>
          </w:tcPr>
          <w:p w14:paraId="6F361808" w14:textId="5DDA6325" w:rsidR="00CD7E45" w:rsidRPr="0019742D" w:rsidRDefault="00CD7E45" w:rsidP="00CD7E45">
            <w:pPr>
              <w:jc w:val="center"/>
              <w:rPr>
                <w:rFonts w:eastAsia="DengXian" w:cs="Times New Roman"/>
                <w:color w:val="434343"/>
                <w:sz w:val="18"/>
                <w:szCs w:val="18"/>
              </w:rPr>
            </w:pPr>
            <w:r w:rsidRPr="00BD3764">
              <w:rPr>
                <w:rFonts w:eastAsia="DengXian" w:cs="Times New Roman"/>
                <w:color w:val="434343"/>
                <w:sz w:val="18"/>
                <w:szCs w:val="18"/>
              </w:rPr>
              <w:t>0.138</w:t>
            </w:r>
          </w:p>
        </w:tc>
      </w:tr>
      <w:tr w:rsidR="00CD7E45" w:rsidRPr="00BD3764" w14:paraId="49E8AAB9" w14:textId="77777777" w:rsidTr="00BD3764">
        <w:trPr>
          <w:trHeight w:val="276"/>
        </w:trPr>
        <w:tc>
          <w:tcPr>
            <w:tcW w:w="798" w:type="pct"/>
            <w:hideMark/>
          </w:tcPr>
          <w:p w14:paraId="315BC12F" w14:textId="4B3AEC39" w:rsidR="00CD7E45" w:rsidRPr="0019742D" w:rsidRDefault="00CD7E45" w:rsidP="00CD7E45">
            <w:pPr>
              <w:rPr>
                <w:rFonts w:eastAsia="DengXian" w:cs="Times New Roman"/>
                <w:sz w:val="18"/>
                <w:szCs w:val="18"/>
              </w:rPr>
            </w:pPr>
            <w:r w:rsidRPr="0019742D">
              <w:rPr>
                <w:rFonts w:eastAsia="DengXian" w:cs="Times New Roman"/>
                <w:sz w:val="18"/>
                <w:szCs w:val="18"/>
              </w:rPr>
              <w:t>Preoperative ALT,</w:t>
            </w:r>
            <w:r w:rsidR="00982CBF">
              <w:rPr>
                <w:rFonts w:eastAsia="DengXian" w:cs="Times New Roman"/>
                <w:sz w:val="18"/>
                <w:szCs w:val="18"/>
              </w:rPr>
              <w:t xml:space="preserve"> </w:t>
            </w:r>
            <w:r w:rsidRPr="0019742D">
              <w:rPr>
                <w:rFonts w:eastAsia="DengXian" w:cs="Times New Roman"/>
                <w:sz w:val="18"/>
                <w:szCs w:val="18"/>
              </w:rPr>
              <w:t>U/L</w:t>
            </w:r>
          </w:p>
        </w:tc>
        <w:tc>
          <w:tcPr>
            <w:tcW w:w="435" w:type="pct"/>
            <w:noWrap/>
            <w:hideMark/>
          </w:tcPr>
          <w:p w14:paraId="280EE751"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vAlign w:val="center"/>
            <w:hideMark/>
          </w:tcPr>
          <w:p w14:paraId="5ECCCD97" w14:textId="3651D6A6"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26.400</w:t>
            </w:r>
            <w:r>
              <w:rPr>
                <w:rFonts w:eastAsia="DengXian" w:cs="Times New Roman"/>
                <w:color w:val="434343"/>
                <w:sz w:val="18"/>
                <w:szCs w:val="18"/>
              </w:rPr>
              <w:t xml:space="preserve">  [</w:t>
            </w:r>
            <w:proofErr w:type="gramEnd"/>
            <w:r w:rsidRPr="00BD3764">
              <w:rPr>
                <w:rFonts w:eastAsia="DengXian" w:cs="Times New Roman"/>
                <w:color w:val="434343"/>
                <w:sz w:val="18"/>
                <w:szCs w:val="18"/>
              </w:rPr>
              <w:t>17.300,42.200]</w:t>
            </w:r>
          </w:p>
        </w:tc>
        <w:tc>
          <w:tcPr>
            <w:tcW w:w="1196" w:type="pct"/>
            <w:vAlign w:val="center"/>
            <w:hideMark/>
          </w:tcPr>
          <w:p w14:paraId="71F7F86A" w14:textId="4A602F1C"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26.400</w:t>
            </w:r>
            <w:r>
              <w:rPr>
                <w:rFonts w:eastAsia="DengXian" w:cs="Times New Roman"/>
                <w:color w:val="434343"/>
                <w:sz w:val="18"/>
                <w:szCs w:val="18"/>
              </w:rPr>
              <w:t xml:space="preserve">  [</w:t>
            </w:r>
            <w:proofErr w:type="gramEnd"/>
            <w:r w:rsidRPr="00BD3764">
              <w:rPr>
                <w:rFonts w:eastAsia="DengXian" w:cs="Times New Roman"/>
                <w:color w:val="434343"/>
                <w:sz w:val="18"/>
                <w:szCs w:val="18"/>
              </w:rPr>
              <w:t>17.200,40.800]</w:t>
            </w:r>
          </w:p>
        </w:tc>
        <w:tc>
          <w:tcPr>
            <w:tcW w:w="1170" w:type="pct"/>
            <w:vAlign w:val="center"/>
            <w:hideMark/>
          </w:tcPr>
          <w:p w14:paraId="5101DD30" w14:textId="6ED7636F" w:rsidR="00CD7E45" w:rsidRPr="0019742D" w:rsidRDefault="00CD7E45" w:rsidP="00CD7E45">
            <w:pPr>
              <w:rPr>
                <w:rFonts w:eastAsia="DengXian" w:cs="Times New Roman"/>
                <w:color w:val="434343"/>
                <w:sz w:val="18"/>
                <w:szCs w:val="18"/>
              </w:rPr>
            </w:pPr>
            <w:proofErr w:type="gramStart"/>
            <w:r w:rsidRPr="00BD3764">
              <w:rPr>
                <w:rFonts w:eastAsia="DengXian" w:cs="Times New Roman"/>
                <w:color w:val="434343"/>
                <w:sz w:val="18"/>
                <w:szCs w:val="18"/>
              </w:rPr>
              <w:t>26.400</w:t>
            </w:r>
            <w:r>
              <w:rPr>
                <w:rFonts w:eastAsia="DengXian" w:cs="Times New Roman"/>
                <w:color w:val="434343"/>
                <w:sz w:val="18"/>
                <w:szCs w:val="18"/>
              </w:rPr>
              <w:t xml:space="preserve">  [</w:t>
            </w:r>
            <w:proofErr w:type="gramEnd"/>
            <w:r w:rsidRPr="00BD3764">
              <w:rPr>
                <w:rFonts w:eastAsia="DengXian" w:cs="Times New Roman"/>
                <w:color w:val="434343"/>
                <w:sz w:val="18"/>
                <w:szCs w:val="18"/>
              </w:rPr>
              <w:t>18.700,45.200]</w:t>
            </w:r>
          </w:p>
        </w:tc>
        <w:tc>
          <w:tcPr>
            <w:tcW w:w="398" w:type="pct"/>
            <w:vAlign w:val="center"/>
            <w:hideMark/>
          </w:tcPr>
          <w:p w14:paraId="4F8F5CD1" w14:textId="5500AFEA" w:rsidR="00CD7E45" w:rsidRPr="0019742D" w:rsidRDefault="00CD7E45" w:rsidP="00CD7E45">
            <w:pPr>
              <w:jc w:val="center"/>
              <w:rPr>
                <w:rFonts w:eastAsia="DengXian" w:cs="Times New Roman"/>
                <w:color w:val="434343"/>
                <w:sz w:val="18"/>
                <w:szCs w:val="18"/>
              </w:rPr>
            </w:pPr>
            <w:r w:rsidRPr="00BD3764">
              <w:rPr>
                <w:rFonts w:eastAsia="DengXian" w:cs="Times New Roman"/>
                <w:color w:val="434343"/>
                <w:sz w:val="18"/>
                <w:szCs w:val="18"/>
              </w:rPr>
              <w:t>0.29</w:t>
            </w:r>
          </w:p>
        </w:tc>
      </w:tr>
      <w:tr w:rsidR="00CD7E45" w:rsidRPr="00BD3764" w14:paraId="3299B0C5" w14:textId="77777777" w:rsidTr="00BD3764">
        <w:trPr>
          <w:trHeight w:val="276"/>
        </w:trPr>
        <w:tc>
          <w:tcPr>
            <w:tcW w:w="798" w:type="pct"/>
            <w:hideMark/>
          </w:tcPr>
          <w:p w14:paraId="7DEA4B27" w14:textId="51454B51" w:rsidR="00CD7E45" w:rsidRPr="0019742D" w:rsidRDefault="00CD7E45" w:rsidP="00CD7E45">
            <w:pPr>
              <w:rPr>
                <w:rFonts w:eastAsia="DengXian" w:cs="Times New Roman"/>
                <w:sz w:val="18"/>
                <w:szCs w:val="18"/>
              </w:rPr>
            </w:pPr>
            <w:r w:rsidRPr="0019742D">
              <w:rPr>
                <w:rFonts w:eastAsia="DengXian" w:cs="Times New Roman"/>
                <w:sz w:val="18"/>
                <w:szCs w:val="18"/>
              </w:rPr>
              <w:t>Preoperative Creatinine,</w:t>
            </w:r>
            <w:r>
              <w:rPr>
                <w:rFonts w:eastAsia="DengXian" w:cs="Times New Roman"/>
                <w:sz w:val="18"/>
                <w:szCs w:val="18"/>
              </w:rPr>
              <w:t xml:space="preserve"> </w:t>
            </w:r>
            <w:r w:rsidRPr="0019742D">
              <w:rPr>
                <w:rFonts w:eastAsia="DengXian" w:cs="Times New Roman"/>
                <w:sz w:val="18"/>
                <w:szCs w:val="18"/>
              </w:rPr>
              <w:t>µmol/l</w:t>
            </w:r>
          </w:p>
        </w:tc>
        <w:tc>
          <w:tcPr>
            <w:tcW w:w="435" w:type="pct"/>
            <w:noWrap/>
            <w:hideMark/>
          </w:tcPr>
          <w:p w14:paraId="2052101B"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vAlign w:val="center"/>
            <w:hideMark/>
          </w:tcPr>
          <w:p w14:paraId="074095E2" w14:textId="31C574B4"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72.800</w:t>
            </w:r>
            <w:r>
              <w:rPr>
                <w:rFonts w:eastAsia="DengXian" w:cs="Times New Roman"/>
                <w:color w:val="434343"/>
                <w:sz w:val="18"/>
                <w:szCs w:val="18"/>
              </w:rPr>
              <w:t xml:space="preserve"> [</w:t>
            </w:r>
            <w:r w:rsidRPr="00BD3764">
              <w:rPr>
                <w:rFonts w:eastAsia="DengXian" w:cs="Times New Roman"/>
                <w:color w:val="434343"/>
                <w:sz w:val="18"/>
                <w:szCs w:val="18"/>
              </w:rPr>
              <w:t>60.200,90.800]</w:t>
            </w:r>
          </w:p>
        </w:tc>
        <w:tc>
          <w:tcPr>
            <w:tcW w:w="1196" w:type="pct"/>
            <w:vAlign w:val="center"/>
            <w:hideMark/>
          </w:tcPr>
          <w:p w14:paraId="53C2A9CF" w14:textId="476ED0E9"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72.100</w:t>
            </w:r>
            <w:r>
              <w:rPr>
                <w:rFonts w:eastAsia="DengXian" w:cs="Times New Roman"/>
                <w:color w:val="434343"/>
                <w:sz w:val="18"/>
                <w:szCs w:val="18"/>
              </w:rPr>
              <w:t xml:space="preserve"> [</w:t>
            </w:r>
            <w:r w:rsidRPr="00BD3764">
              <w:rPr>
                <w:rFonts w:eastAsia="DengXian" w:cs="Times New Roman"/>
                <w:color w:val="434343"/>
                <w:sz w:val="18"/>
                <w:szCs w:val="18"/>
              </w:rPr>
              <w:t>59.500,90.300]</w:t>
            </w:r>
          </w:p>
        </w:tc>
        <w:tc>
          <w:tcPr>
            <w:tcW w:w="1170" w:type="pct"/>
            <w:vAlign w:val="center"/>
            <w:hideMark/>
          </w:tcPr>
          <w:p w14:paraId="6DF95891" w14:textId="25FB038D"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77.600</w:t>
            </w:r>
            <w:r>
              <w:rPr>
                <w:rFonts w:eastAsia="DengXian" w:cs="Times New Roman"/>
                <w:color w:val="434343"/>
                <w:sz w:val="18"/>
                <w:szCs w:val="18"/>
              </w:rPr>
              <w:t xml:space="preserve"> [</w:t>
            </w:r>
            <w:r w:rsidRPr="00BD3764">
              <w:rPr>
                <w:rFonts w:eastAsia="DengXian" w:cs="Times New Roman"/>
                <w:color w:val="434343"/>
                <w:sz w:val="18"/>
                <w:szCs w:val="18"/>
              </w:rPr>
              <w:t>63.800,92.000]</w:t>
            </w:r>
          </w:p>
        </w:tc>
        <w:tc>
          <w:tcPr>
            <w:tcW w:w="398" w:type="pct"/>
            <w:vAlign w:val="center"/>
            <w:hideMark/>
          </w:tcPr>
          <w:p w14:paraId="11C7A1DF" w14:textId="58367420" w:rsidR="00CD7E45" w:rsidRPr="0019742D" w:rsidRDefault="00CD7E45" w:rsidP="00CD7E45">
            <w:pPr>
              <w:jc w:val="center"/>
              <w:rPr>
                <w:rFonts w:eastAsia="DengXian" w:cs="Times New Roman"/>
                <w:color w:val="434343"/>
                <w:sz w:val="18"/>
                <w:szCs w:val="18"/>
              </w:rPr>
            </w:pPr>
            <w:r w:rsidRPr="00BD3764">
              <w:rPr>
                <w:rFonts w:eastAsia="DengXian" w:cs="Times New Roman"/>
                <w:color w:val="434343"/>
                <w:sz w:val="18"/>
                <w:szCs w:val="18"/>
              </w:rPr>
              <w:t>0.187</w:t>
            </w:r>
          </w:p>
        </w:tc>
      </w:tr>
      <w:tr w:rsidR="00CD7E45" w:rsidRPr="00BD3764" w14:paraId="722403E7" w14:textId="77777777" w:rsidTr="00BD3764">
        <w:trPr>
          <w:trHeight w:val="276"/>
        </w:trPr>
        <w:tc>
          <w:tcPr>
            <w:tcW w:w="798" w:type="pct"/>
            <w:hideMark/>
          </w:tcPr>
          <w:p w14:paraId="4D1F375A" w14:textId="77777777" w:rsidR="00CD7E45" w:rsidRPr="0019742D" w:rsidRDefault="00CD7E45" w:rsidP="00CD7E45">
            <w:pPr>
              <w:rPr>
                <w:rFonts w:eastAsia="DengXian" w:cs="Times New Roman"/>
                <w:sz w:val="18"/>
                <w:szCs w:val="18"/>
              </w:rPr>
            </w:pPr>
            <w:r w:rsidRPr="0019742D">
              <w:rPr>
                <w:rFonts w:eastAsia="DengXian" w:cs="Times New Roman"/>
                <w:sz w:val="18"/>
                <w:szCs w:val="18"/>
              </w:rPr>
              <w:t>Preoperative BUN, mmol/l</w:t>
            </w:r>
          </w:p>
        </w:tc>
        <w:tc>
          <w:tcPr>
            <w:tcW w:w="435" w:type="pct"/>
            <w:noWrap/>
            <w:hideMark/>
          </w:tcPr>
          <w:p w14:paraId="419B63F8"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0156E6A2" w14:textId="5D517D7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6.241</w:t>
            </w:r>
            <w:r>
              <w:rPr>
                <w:rFonts w:eastAsia="DengXian" w:cs="Times New Roman"/>
                <w:color w:val="434343"/>
                <w:sz w:val="18"/>
                <w:szCs w:val="18"/>
              </w:rPr>
              <w:t xml:space="preserve"> ± </w:t>
            </w:r>
            <w:r w:rsidRPr="0019742D">
              <w:rPr>
                <w:rFonts w:eastAsia="DengXian" w:cs="Times New Roman"/>
                <w:color w:val="434343"/>
                <w:sz w:val="18"/>
                <w:szCs w:val="18"/>
              </w:rPr>
              <w:t>2.618</w:t>
            </w:r>
          </w:p>
        </w:tc>
        <w:tc>
          <w:tcPr>
            <w:tcW w:w="1196" w:type="pct"/>
            <w:hideMark/>
          </w:tcPr>
          <w:p w14:paraId="7DDA778A" w14:textId="5DD97F6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6.227</w:t>
            </w:r>
            <w:r>
              <w:rPr>
                <w:rFonts w:eastAsia="DengXian" w:cs="Times New Roman"/>
                <w:color w:val="434343"/>
                <w:sz w:val="18"/>
                <w:szCs w:val="18"/>
              </w:rPr>
              <w:t xml:space="preserve"> ± </w:t>
            </w:r>
            <w:r w:rsidRPr="0019742D">
              <w:rPr>
                <w:rFonts w:eastAsia="DengXian" w:cs="Times New Roman"/>
                <w:color w:val="434343"/>
                <w:sz w:val="18"/>
                <w:szCs w:val="18"/>
              </w:rPr>
              <w:t>2.579</w:t>
            </w:r>
          </w:p>
        </w:tc>
        <w:tc>
          <w:tcPr>
            <w:tcW w:w="1170" w:type="pct"/>
            <w:hideMark/>
          </w:tcPr>
          <w:p w14:paraId="4128ED28" w14:textId="134BDF8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6.293</w:t>
            </w:r>
            <w:r>
              <w:rPr>
                <w:rFonts w:eastAsia="DengXian" w:cs="Times New Roman"/>
                <w:color w:val="434343"/>
                <w:sz w:val="18"/>
                <w:szCs w:val="18"/>
              </w:rPr>
              <w:t xml:space="preserve"> ± </w:t>
            </w:r>
            <w:r w:rsidRPr="0019742D">
              <w:rPr>
                <w:rFonts w:eastAsia="DengXian" w:cs="Times New Roman"/>
                <w:color w:val="434343"/>
                <w:sz w:val="18"/>
                <w:szCs w:val="18"/>
              </w:rPr>
              <w:t>2.758</w:t>
            </w:r>
          </w:p>
        </w:tc>
        <w:tc>
          <w:tcPr>
            <w:tcW w:w="398" w:type="pct"/>
            <w:hideMark/>
          </w:tcPr>
          <w:p w14:paraId="5A1EFEDB"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0.810 </w:t>
            </w:r>
          </w:p>
        </w:tc>
      </w:tr>
      <w:tr w:rsidR="00CD7E45" w:rsidRPr="00BD3764" w14:paraId="10E5F8F1" w14:textId="77777777" w:rsidTr="00BD3764">
        <w:trPr>
          <w:trHeight w:val="276"/>
        </w:trPr>
        <w:tc>
          <w:tcPr>
            <w:tcW w:w="798" w:type="pct"/>
            <w:hideMark/>
          </w:tcPr>
          <w:p w14:paraId="4D801DCA" w14:textId="77777777" w:rsidR="00CD7E45" w:rsidRPr="0019742D" w:rsidRDefault="00CD7E45" w:rsidP="00CD7E45">
            <w:pPr>
              <w:rPr>
                <w:rFonts w:eastAsia="DengXian" w:cs="Times New Roman"/>
                <w:sz w:val="18"/>
                <w:szCs w:val="18"/>
              </w:rPr>
            </w:pPr>
            <w:r w:rsidRPr="0019742D">
              <w:rPr>
                <w:rFonts w:eastAsia="DengXian" w:cs="Times New Roman"/>
                <w:sz w:val="18"/>
                <w:szCs w:val="18"/>
              </w:rPr>
              <w:t xml:space="preserve">Preoperative </w:t>
            </w:r>
            <w:proofErr w:type="spellStart"/>
            <w:r w:rsidRPr="0019742D">
              <w:rPr>
                <w:rFonts w:eastAsia="DengXian" w:cs="Times New Roman"/>
                <w:sz w:val="18"/>
                <w:szCs w:val="18"/>
              </w:rPr>
              <w:t>Tbil</w:t>
            </w:r>
            <w:proofErr w:type="spellEnd"/>
            <w:r w:rsidRPr="0019742D">
              <w:rPr>
                <w:rFonts w:eastAsia="DengXian" w:cs="Times New Roman"/>
                <w:sz w:val="18"/>
                <w:szCs w:val="18"/>
              </w:rPr>
              <w:t xml:space="preserve">, </w:t>
            </w:r>
            <w:proofErr w:type="spellStart"/>
            <w:r w:rsidRPr="0019742D">
              <w:rPr>
                <w:rFonts w:eastAsia="DengXian" w:cs="Times New Roman"/>
                <w:sz w:val="18"/>
                <w:szCs w:val="18"/>
              </w:rPr>
              <w:t>μmol</w:t>
            </w:r>
            <w:proofErr w:type="spellEnd"/>
            <w:r w:rsidRPr="0019742D">
              <w:rPr>
                <w:rFonts w:eastAsia="DengXian" w:cs="Times New Roman"/>
                <w:sz w:val="18"/>
                <w:szCs w:val="18"/>
              </w:rPr>
              <w:t>/L</w:t>
            </w:r>
          </w:p>
        </w:tc>
        <w:tc>
          <w:tcPr>
            <w:tcW w:w="435" w:type="pct"/>
            <w:noWrap/>
            <w:hideMark/>
          </w:tcPr>
          <w:p w14:paraId="4703B9D4" w14:textId="77777777" w:rsidR="00CD7E45" w:rsidRPr="00BD3764" w:rsidRDefault="00CD7E45" w:rsidP="00CD7E45">
            <w:pPr>
              <w:rPr>
                <w:rFonts w:eastAsia="DengXian" w:cs="Times New Roman"/>
                <w:color w:val="434343"/>
                <w:sz w:val="18"/>
                <w:szCs w:val="18"/>
              </w:rPr>
            </w:pPr>
            <w:r w:rsidRPr="00BD3764">
              <w:rPr>
                <w:rFonts w:eastAsia="DengXian" w:cs="Times New Roman"/>
                <w:color w:val="434343"/>
                <w:sz w:val="18"/>
                <w:szCs w:val="18"/>
              </w:rPr>
              <w:t xml:space="preserve">　</w:t>
            </w:r>
          </w:p>
        </w:tc>
        <w:tc>
          <w:tcPr>
            <w:tcW w:w="1003" w:type="pct"/>
            <w:vAlign w:val="center"/>
            <w:hideMark/>
          </w:tcPr>
          <w:p w14:paraId="74FCE5FC" w14:textId="5FBCA697"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14.700</w:t>
            </w:r>
            <w:r>
              <w:rPr>
                <w:rFonts w:eastAsia="DengXian" w:cs="Times New Roman"/>
                <w:color w:val="434343"/>
                <w:sz w:val="18"/>
                <w:szCs w:val="18"/>
              </w:rPr>
              <w:t xml:space="preserve"> [</w:t>
            </w:r>
            <w:r w:rsidRPr="00BD3764">
              <w:rPr>
                <w:rFonts w:eastAsia="DengXian" w:cs="Times New Roman"/>
                <w:color w:val="434343"/>
                <w:sz w:val="18"/>
                <w:szCs w:val="18"/>
              </w:rPr>
              <w:t>10.600,21.000]</w:t>
            </w:r>
          </w:p>
        </w:tc>
        <w:tc>
          <w:tcPr>
            <w:tcW w:w="1196" w:type="pct"/>
            <w:vAlign w:val="center"/>
            <w:hideMark/>
          </w:tcPr>
          <w:p w14:paraId="250FEAEF" w14:textId="0A808C06"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14.900</w:t>
            </w:r>
            <w:r>
              <w:rPr>
                <w:rFonts w:eastAsia="DengXian" w:cs="Times New Roman"/>
                <w:color w:val="434343"/>
                <w:sz w:val="18"/>
                <w:szCs w:val="18"/>
              </w:rPr>
              <w:t xml:space="preserve"> [</w:t>
            </w:r>
            <w:r w:rsidRPr="00BD3764">
              <w:rPr>
                <w:rFonts w:eastAsia="DengXian" w:cs="Times New Roman"/>
                <w:color w:val="434343"/>
                <w:sz w:val="18"/>
                <w:szCs w:val="18"/>
              </w:rPr>
              <w:t>10.600,21.800]</w:t>
            </w:r>
          </w:p>
        </w:tc>
        <w:tc>
          <w:tcPr>
            <w:tcW w:w="1170" w:type="pct"/>
            <w:vAlign w:val="center"/>
            <w:hideMark/>
          </w:tcPr>
          <w:p w14:paraId="6EB4AC5C" w14:textId="0D81066E" w:rsidR="00CD7E45" w:rsidRPr="0019742D" w:rsidRDefault="00CD7E45" w:rsidP="00CD7E45">
            <w:pPr>
              <w:rPr>
                <w:rFonts w:eastAsia="DengXian" w:cs="Times New Roman"/>
                <w:color w:val="434343"/>
                <w:sz w:val="18"/>
                <w:szCs w:val="18"/>
              </w:rPr>
            </w:pPr>
            <w:r w:rsidRPr="00BD3764">
              <w:rPr>
                <w:rFonts w:eastAsia="DengXian" w:cs="Times New Roman"/>
                <w:color w:val="434343"/>
                <w:sz w:val="18"/>
                <w:szCs w:val="18"/>
              </w:rPr>
              <w:t>14.200</w:t>
            </w:r>
            <w:r>
              <w:rPr>
                <w:rFonts w:eastAsia="DengXian" w:cs="Times New Roman"/>
                <w:color w:val="434343"/>
                <w:sz w:val="18"/>
                <w:szCs w:val="18"/>
              </w:rPr>
              <w:t xml:space="preserve"> [</w:t>
            </w:r>
            <w:r w:rsidRPr="00BD3764">
              <w:rPr>
                <w:rFonts w:eastAsia="DengXian" w:cs="Times New Roman"/>
                <w:color w:val="434343"/>
                <w:sz w:val="18"/>
                <w:szCs w:val="18"/>
              </w:rPr>
              <w:t>10.200,19.100]</w:t>
            </w:r>
          </w:p>
        </w:tc>
        <w:tc>
          <w:tcPr>
            <w:tcW w:w="398" w:type="pct"/>
            <w:vAlign w:val="center"/>
            <w:hideMark/>
          </w:tcPr>
          <w:p w14:paraId="244547F3" w14:textId="696116A8" w:rsidR="00CD7E45" w:rsidRPr="0019742D" w:rsidRDefault="00CD7E45" w:rsidP="00CD7E45">
            <w:pPr>
              <w:jc w:val="center"/>
              <w:rPr>
                <w:rFonts w:eastAsia="DengXian" w:cs="Times New Roman"/>
                <w:color w:val="434343"/>
                <w:sz w:val="18"/>
                <w:szCs w:val="18"/>
              </w:rPr>
            </w:pPr>
            <w:r w:rsidRPr="00BD3764">
              <w:rPr>
                <w:rFonts w:eastAsia="DengXian" w:cs="Times New Roman"/>
                <w:color w:val="434343"/>
                <w:sz w:val="18"/>
                <w:szCs w:val="18"/>
              </w:rPr>
              <w:t>0.387</w:t>
            </w:r>
          </w:p>
        </w:tc>
      </w:tr>
      <w:tr w:rsidR="00CD7E45" w:rsidRPr="0019742D" w14:paraId="3CA02585" w14:textId="77777777" w:rsidTr="00BD3764">
        <w:trPr>
          <w:trHeight w:val="276"/>
        </w:trPr>
        <w:tc>
          <w:tcPr>
            <w:tcW w:w="798" w:type="pct"/>
            <w:hideMark/>
          </w:tcPr>
          <w:p w14:paraId="618BE9D9" w14:textId="44CE6FE8"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Preoperative NYHA,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4F9721CB" w14:textId="79393FCA"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 xml:space="preserve">　</w:t>
            </w:r>
            <w:r w:rsidRPr="0019742D">
              <w:rPr>
                <w:rFonts w:eastAsia="DengXian" w:cs="Times New Roman"/>
                <w:color w:val="434343"/>
                <w:sz w:val="18"/>
                <w:szCs w:val="18"/>
              </w:rPr>
              <w:t>I</w:t>
            </w:r>
            <w:r w:rsidRPr="0019742D">
              <w:rPr>
                <w:rFonts w:eastAsia="DengXian" w:cs="Times New Roman"/>
                <w:color w:val="434343"/>
                <w:sz w:val="18"/>
                <w:szCs w:val="18"/>
              </w:rPr>
              <w:t>＆</w:t>
            </w:r>
            <w:r w:rsidRPr="0019742D">
              <w:rPr>
                <w:rFonts w:eastAsia="DengXian" w:cs="Times New Roman"/>
                <w:color w:val="434343"/>
                <w:sz w:val="18"/>
                <w:szCs w:val="18"/>
              </w:rPr>
              <w:t>II</w:t>
            </w:r>
          </w:p>
        </w:tc>
        <w:tc>
          <w:tcPr>
            <w:tcW w:w="1003" w:type="pct"/>
            <w:noWrap/>
            <w:hideMark/>
          </w:tcPr>
          <w:p w14:paraId="73F83B2A" w14:textId="569AAABE"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32</w:t>
            </w:r>
            <w:r>
              <w:rPr>
                <w:rFonts w:eastAsia="DengXian" w:cs="Times New Roman"/>
                <w:color w:val="434343"/>
                <w:sz w:val="18"/>
                <w:szCs w:val="18"/>
              </w:rPr>
              <w:t xml:space="preserve"> (</w:t>
            </w:r>
            <w:r w:rsidRPr="0019742D">
              <w:rPr>
                <w:rFonts w:eastAsia="DengXian" w:cs="Times New Roman"/>
                <w:color w:val="434343"/>
                <w:sz w:val="18"/>
                <w:szCs w:val="18"/>
              </w:rPr>
              <w:t>5.766)</w:t>
            </w:r>
          </w:p>
        </w:tc>
        <w:tc>
          <w:tcPr>
            <w:tcW w:w="1196" w:type="pct"/>
            <w:noWrap/>
            <w:hideMark/>
          </w:tcPr>
          <w:p w14:paraId="1502B2F8" w14:textId="1F821D24"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25</w:t>
            </w:r>
            <w:r>
              <w:rPr>
                <w:rFonts w:eastAsia="DengXian" w:cs="Times New Roman"/>
                <w:color w:val="434343"/>
                <w:sz w:val="18"/>
                <w:szCs w:val="18"/>
              </w:rPr>
              <w:t xml:space="preserve"> (</w:t>
            </w:r>
            <w:r w:rsidRPr="0019742D">
              <w:rPr>
                <w:rFonts w:eastAsia="DengXian" w:cs="Times New Roman"/>
                <w:color w:val="434343"/>
                <w:sz w:val="18"/>
                <w:szCs w:val="18"/>
              </w:rPr>
              <w:t>5.695)</w:t>
            </w:r>
          </w:p>
        </w:tc>
        <w:tc>
          <w:tcPr>
            <w:tcW w:w="1170" w:type="pct"/>
            <w:noWrap/>
            <w:hideMark/>
          </w:tcPr>
          <w:p w14:paraId="23989F8C" w14:textId="13600D86"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7</w:t>
            </w:r>
            <w:r>
              <w:rPr>
                <w:rFonts w:eastAsia="DengXian" w:cs="Times New Roman"/>
                <w:color w:val="434343"/>
                <w:sz w:val="18"/>
                <w:szCs w:val="18"/>
              </w:rPr>
              <w:t xml:space="preserve"> (</w:t>
            </w:r>
            <w:r w:rsidRPr="0019742D">
              <w:rPr>
                <w:rFonts w:eastAsia="DengXian" w:cs="Times New Roman"/>
                <w:color w:val="434343"/>
                <w:sz w:val="18"/>
                <w:szCs w:val="18"/>
              </w:rPr>
              <w:t>6.034)</w:t>
            </w:r>
          </w:p>
        </w:tc>
        <w:tc>
          <w:tcPr>
            <w:tcW w:w="398" w:type="pct"/>
            <w:noWrap/>
            <w:hideMark/>
          </w:tcPr>
          <w:p w14:paraId="312D9454" w14:textId="278C033F" w:rsidR="00CD7E45" w:rsidRPr="0019742D" w:rsidRDefault="00CD7E45" w:rsidP="00CD7E45">
            <w:pPr>
              <w:jc w:val="center"/>
              <w:rPr>
                <w:rFonts w:eastAsia="DengXian" w:cs="Times New Roman"/>
                <w:color w:val="000000"/>
                <w:sz w:val="18"/>
                <w:szCs w:val="18"/>
              </w:rPr>
            </w:pPr>
            <w:r w:rsidRPr="0019742D">
              <w:rPr>
                <w:rFonts w:eastAsia="DengXian" w:cs="Times New Roman"/>
                <w:color w:val="434343"/>
                <w:sz w:val="18"/>
                <w:szCs w:val="18"/>
              </w:rPr>
              <w:t xml:space="preserve">0.797 </w:t>
            </w:r>
          </w:p>
        </w:tc>
      </w:tr>
      <w:tr w:rsidR="00CD7E45" w:rsidRPr="0019742D" w14:paraId="759CCF18" w14:textId="77777777" w:rsidTr="00CD7E45">
        <w:trPr>
          <w:trHeight w:val="276"/>
        </w:trPr>
        <w:tc>
          <w:tcPr>
            <w:tcW w:w="798" w:type="pct"/>
            <w:noWrap/>
            <w:hideMark/>
          </w:tcPr>
          <w:p w14:paraId="66CC3256"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noWrap/>
          </w:tcPr>
          <w:p w14:paraId="42B3F0F9" w14:textId="416556DD"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r w:rsidRPr="0019742D">
              <w:rPr>
                <w:rFonts w:eastAsia="DengXian" w:cs="Times New Roman"/>
                <w:color w:val="434343"/>
                <w:sz w:val="18"/>
                <w:szCs w:val="18"/>
              </w:rPr>
              <w:t>III</w:t>
            </w:r>
          </w:p>
        </w:tc>
        <w:tc>
          <w:tcPr>
            <w:tcW w:w="1003" w:type="pct"/>
            <w:noWrap/>
          </w:tcPr>
          <w:p w14:paraId="0C30513C" w14:textId="67C220F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447</w:t>
            </w:r>
            <w:r>
              <w:rPr>
                <w:rFonts w:eastAsia="DengXian" w:cs="Times New Roman"/>
                <w:color w:val="434343"/>
                <w:sz w:val="18"/>
                <w:szCs w:val="18"/>
              </w:rPr>
              <w:t xml:space="preserve"> (</w:t>
            </w:r>
            <w:r w:rsidRPr="0019742D">
              <w:rPr>
                <w:rFonts w:eastAsia="DengXian" w:cs="Times New Roman"/>
                <w:color w:val="434343"/>
                <w:sz w:val="18"/>
                <w:szCs w:val="18"/>
              </w:rPr>
              <w:t>80.541)</w:t>
            </w:r>
          </w:p>
        </w:tc>
        <w:tc>
          <w:tcPr>
            <w:tcW w:w="1196" w:type="pct"/>
            <w:noWrap/>
          </w:tcPr>
          <w:p w14:paraId="34A916EE" w14:textId="1D789FC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356</w:t>
            </w:r>
            <w:r>
              <w:rPr>
                <w:rFonts w:eastAsia="DengXian" w:cs="Times New Roman"/>
                <w:color w:val="434343"/>
                <w:sz w:val="18"/>
                <w:szCs w:val="18"/>
              </w:rPr>
              <w:t xml:space="preserve"> (</w:t>
            </w:r>
            <w:r w:rsidRPr="0019742D">
              <w:rPr>
                <w:rFonts w:eastAsia="DengXian" w:cs="Times New Roman"/>
                <w:color w:val="434343"/>
                <w:sz w:val="18"/>
                <w:szCs w:val="18"/>
              </w:rPr>
              <w:t>81.093)</w:t>
            </w:r>
          </w:p>
        </w:tc>
        <w:tc>
          <w:tcPr>
            <w:tcW w:w="1170" w:type="pct"/>
            <w:noWrap/>
          </w:tcPr>
          <w:p w14:paraId="55E181C6" w14:textId="379606D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91</w:t>
            </w:r>
            <w:r>
              <w:rPr>
                <w:rFonts w:eastAsia="DengXian" w:cs="Times New Roman"/>
                <w:color w:val="434343"/>
                <w:sz w:val="18"/>
                <w:szCs w:val="18"/>
              </w:rPr>
              <w:t xml:space="preserve"> (</w:t>
            </w:r>
            <w:r w:rsidRPr="0019742D">
              <w:rPr>
                <w:rFonts w:eastAsia="DengXian" w:cs="Times New Roman"/>
                <w:color w:val="434343"/>
                <w:sz w:val="18"/>
                <w:szCs w:val="18"/>
              </w:rPr>
              <w:t>78.448)</w:t>
            </w:r>
          </w:p>
        </w:tc>
        <w:tc>
          <w:tcPr>
            <w:tcW w:w="398" w:type="pct"/>
            <w:noWrap/>
          </w:tcPr>
          <w:p w14:paraId="473C768D" w14:textId="1190F10C"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480B57ED" w14:textId="77777777" w:rsidTr="00CD7E45">
        <w:trPr>
          <w:trHeight w:val="276"/>
        </w:trPr>
        <w:tc>
          <w:tcPr>
            <w:tcW w:w="798" w:type="pct"/>
            <w:noWrap/>
            <w:hideMark/>
          </w:tcPr>
          <w:p w14:paraId="1BC1BDB0"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noWrap/>
          </w:tcPr>
          <w:p w14:paraId="7296C70D" w14:textId="007C20C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r w:rsidRPr="0019742D">
              <w:rPr>
                <w:rFonts w:eastAsia="DengXian" w:cs="Times New Roman"/>
                <w:color w:val="434343"/>
                <w:sz w:val="18"/>
                <w:szCs w:val="18"/>
              </w:rPr>
              <w:t>IV</w:t>
            </w:r>
          </w:p>
        </w:tc>
        <w:tc>
          <w:tcPr>
            <w:tcW w:w="1003" w:type="pct"/>
            <w:noWrap/>
          </w:tcPr>
          <w:p w14:paraId="1D5F2DD1" w14:textId="3501DD0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76</w:t>
            </w:r>
            <w:r>
              <w:rPr>
                <w:rFonts w:eastAsia="DengXian" w:cs="Times New Roman"/>
                <w:color w:val="434343"/>
                <w:sz w:val="18"/>
                <w:szCs w:val="18"/>
              </w:rPr>
              <w:t xml:space="preserve"> (</w:t>
            </w:r>
            <w:r w:rsidRPr="0019742D">
              <w:rPr>
                <w:rFonts w:eastAsia="DengXian" w:cs="Times New Roman"/>
                <w:color w:val="434343"/>
                <w:sz w:val="18"/>
                <w:szCs w:val="18"/>
              </w:rPr>
              <w:t>13.694)</w:t>
            </w:r>
          </w:p>
        </w:tc>
        <w:tc>
          <w:tcPr>
            <w:tcW w:w="1196" w:type="pct"/>
            <w:noWrap/>
          </w:tcPr>
          <w:p w14:paraId="676D7A93" w14:textId="2388A5D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58</w:t>
            </w:r>
            <w:r>
              <w:rPr>
                <w:rFonts w:eastAsia="DengXian" w:cs="Times New Roman"/>
                <w:color w:val="434343"/>
                <w:sz w:val="18"/>
                <w:szCs w:val="18"/>
              </w:rPr>
              <w:t xml:space="preserve"> (</w:t>
            </w:r>
            <w:r w:rsidRPr="0019742D">
              <w:rPr>
                <w:rFonts w:eastAsia="DengXian" w:cs="Times New Roman"/>
                <w:color w:val="434343"/>
                <w:sz w:val="18"/>
                <w:szCs w:val="18"/>
              </w:rPr>
              <w:t>13.212)</w:t>
            </w:r>
          </w:p>
        </w:tc>
        <w:tc>
          <w:tcPr>
            <w:tcW w:w="1170" w:type="pct"/>
            <w:noWrap/>
          </w:tcPr>
          <w:p w14:paraId="6E043676" w14:textId="4C4E0D3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18</w:t>
            </w:r>
            <w:r>
              <w:rPr>
                <w:rFonts w:eastAsia="DengXian" w:cs="Times New Roman"/>
                <w:color w:val="434343"/>
                <w:sz w:val="18"/>
                <w:szCs w:val="18"/>
              </w:rPr>
              <w:t xml:space="preserve"> (</w:t>
            </w:r>
            <w:r w:rsidRPr="0019742D">
              <w:rPr>
                <w:rFonts w:eastAsia="DengXian" w:cs="Times New Roman"/>
                <w:color w:val="434343"/>
                <w:sz w:val="18"/>
                <w:szCs w:val="18"/>
              </w:rPr>
              <w:t>15.517)</w:t>
            </w:r>
          </w:p>
        </w:tc>
        <w:tc>
          <w:tcPr>
            <w:tcW w:w="398" w:type="pct"/>
            <w:noWrap/>
          </w:tcPr>
          <w:p w14:paraId="32AA3DA3" w14:textId="695DE7B5"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4D2ED379" w14:textId="77777777" w:rsidTr="00BD3764">
        <w:trPr>
          <w:trHeight w:val="276"/>
        </w:trPr>
        <w:tc>
          <w:tcPr>
            <w:tcW w:w="798" w:type="pct"/>
            <w:hideMark/>
          </w:tcPr>
          <w:p w14:paraId="2E33453C" w14:textId="251FE81D"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Type of Surgery,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hideMark/>
          </w:tcPr>
          <w:p w14:paraId="7FF3EA95" w14:textId="1EBD4356"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AVR</w:t>
            </w:r>
          </w:p>
        </w:tc>
        <w:tc>
          <w:tcPr>
            <w:tcW w:w="1003" w:type="pct"/>
            <w:noWrap/>
            <w:hideMark/>
          </w:tcPr>
          <w:p w14:paraId="4B7B4386" w14:textId="1B130EA5"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6</w:t>
            </w:r>
            <w:r>
              <w:rPr>
                <w:rFonts w:eastAsia="DengXian" w:cs="Times New Roman"/>
                <w:color w:val="434343"/>
                <w:sz w:val="18"/>
                <w:szCs w:val="18"/>
              </w:rPr>
              <w:t xml:space="preserve"> (</w:t>
            </w:r>
            <w:r w:rsidRPr="0019742D">
              <w:rPr>
                <w:rFonts w:eastAsia="DengXian" w:cs="Times New Roman"/>
                <w:color w:val="434343"/>
                <w:sz w:val="18"/>
                <w:szCs w:val="18"/>
              </w:rPr>
              <w:t>1.081)</w:t>
            </w:r>
          </w:p>
        </w:tc>
        <w:tc>
          <w:tcPr>
            <w:tcW w:w="1196" w:type="pct"/>
            <w:noWrap/>
            <w:hideMark/>
          </w:tcPr>
          <w:p w14:paraId="52DA4D03" w14:textId="4ED5A783"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6</w:t>
            </w:r>
            <w:r>
              <w:rPr>
                <w:rFonts w:eastAsia="DengXian" w:cs="Times New Roman"/>
                <w:color w:val="434343"/>
                <w:sz w:val="18"/>
                <w:szCs w:val="18"/>
              </w:rPr>
              <w:t xml:space="preserve"> (</w:t>
            </w:r>
            <w:r w:rsidRPr="0019742D">
              <w:rPr>
                <w:rFonts w:eastAsia="DengXian" w:cs="Times New Roman"/>
                <w:color w:val="434343"/>
                <w:sz w:val="18"/>
                <w:szCs w:val="18"/>
              </w:rPr>
              <w:t>1.367)</w:t>
            </w:r>
          </w:p>
        </w:tc>
        <w:tc>
          <w:tcPr>
            <w:tcW w:w="1170" w:type="pct"/>
            <w:noWrap/>
            <w:hideMark/>
          </w:tcPr>
          <w:p w14:paraId="1BC9440F" w14:textId="03A73698" w:rsidR="00CD7E45" w:rsidRPr="0019742D" w:rsidRDefault="00CD7E45" w:rsidP="00CD7E45">
            <w:pPr>
              <w:rPr>
                <w:rFonts w:eastAsia="DengXian" w:cs="Times New Roman"/>
                <w:color w:val="000000"/>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1344B05E" w14:textId="55290387" w:rsidR="00CD7E45" w:rsidRPr="0019742D" w:rsidRDefault="00CD7E45" w:rsidP="00CD7E45">
            <w:pPr>
              <w:jc w:val="center"/>
              <w:rPr>
                <w:rFonts w:eastAsia="DengXian" w:cs="Times New Roman"/>
                <w:color w:val="000000"/>
                <w:sz w:val="18"/>
                <w:szCs w:val="18"/>
              </w:rPr>
            </w:pPr>
            <w:r w:rsidRPr="0019742D">
              <w:rPr>
                <w:rFonts w:eastAsia="DengXian" w:cs="Times New Roman"/>
                <w:color w:val="434343"/>
                <w:sz w:val="18"/>
                <w:szCs w:val="18"/>
              </w:rPr>
              <w:t xml:space="preserve">0.293 </w:t>
            </w:r>
          </w:p>
        </w:tc>
      </w:tr>
      <w:tr w:rsidR="00CD7E45" w:rsidRPr="0019742D" w14:paraId="322DD227" w14:textId="77777777" w:rsidTr="00CD7E45">
        <w:trPr>
          <w:trHeight w:val="276"/>
        </w:trPr>
        <w:tc>
          <w:tcPr>
            <w:tcW w:w="798" w:type="pct"/>
            <w:hideMark/>
          </w:tcPr>
          <w:p w14:paraId="1873B42F"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29D41FC7" w14:textId="217929C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DVR</w:t>
            </w:r>
          </w:p>
        </w:tc>
        <w:tc>
          <w:tcPr>
            <w:tcW w:w="1003" w:type="pct"/>
            <w:noWrap/>
          </w:tcPr>
          <w:p w14:paraId="49D3F1AE" w14:textId="4044D26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229</w:t>
            </w:r>
            <w:r>
              <w:rPr>
                <w:rFonts w:eastAsia="DengXian" w:cs="Times New Roman"/>
                <w:color w:val="434343"/>
                <w:sz w:val="18"/>
                <w:szCs w:val="18"/>
              </w:rPr>
              <w:t xml:space="preserve"> (</w:t>
            </w:r>
            <w:r w:rsidRPr="0019742D">
              <w:rPr>
                <w:rFonts w:eastAsia="DengXian" w:cs="Times New Roman"/>
                <w:color w:val="434343"/>
                <w:sz w:val="18"/>
                <w:szCs w:val="18"/>
              </w:rPr>
              <w:t>41.261)</w:t>
            </w:r>
          </w:p>
        </w:tc>
        <w:tc>
          <w:tcPr>
            <w:tcW w:w="1196" w:type="pct"/>
            <w:noWrap/>
          </w:tcPr>
          <w:p w14:paraId="62EB78A0" w14:textId="2B48466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185</w:t>
            </w:r>
            <w:r>
              <w:rPr>
                <w:rFonts w:eastAsia="DengXian" w:cs="Times New Roman"/>
                <w:color w:val="434343"/>
                <w:sz w:val="18"/>
                <w:szCs w:val="18"/>
              </w:rPr>
              <w:t xml:space="preserve"> (</w:t>
            </w:r>
            <w:r w:rsidRPr="0019742D">
              <w:rPr>
                <w:rFonts w:eastAsia="DengXian" w:cs="Times New Roman"/>
                <w:color w:val="434343"/>
                <w:sz w:val="18"/>
                <w:szCs w:val="18"/>
              </w:rPr>
              <w:t>42.141)</w:t>
            </w:r>
          </w:p>
        </w:tc>
        <w:tc>
          <w:tcPr>
            <w:tcW w:w="1170" w:type="pct"/>
            <w:noWrap/>
          </w:tcPr>
          <w:p w14:paraId="7E7F78D9" w14:textId="0EC0E15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44</w:t>
            </w:r>
            <w:r>
              <w:rPr>
                <w:rFonts w:eastAsia="DengXian" w:cs="Times New Roman"/>
                <w:color w:val="434343"/>
                <w:sz w:val="18"/>
                <w:szCs w:val="18"/>
              </w:rPr>
              <w:t xml:space="preserve"> (</w:t>
            </w:r>
            <w:r w:rsidRPr="0019742D">
              <w:rPr>
                <w:rFonts w:eastAsia="DengXian" w:cs="Times New Roman"/>
                <w:color w:val="434343"/>
                <w:sz w:val="18"/>
                <w:szCs w:val="18"/>
              </w:rPr>
              <w:t>37.931)</w:t>
            </w:r>
          </w:p>
        </w:tc>
        <w:tc>
          <w:tcPr>
            <w:tcW w:w="398" w:type="pct"/>
            <w:noWrap/>
          </w:tcPr>
          <w:p w14:paraId="7B4C1E28" w14:textId="189181E0"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5F2F300D" w14:textId="77777777" w:rsidTr="00CD7E45">
        <w:trPr>
          <w:trHeight w:val="276"/>
        </w:trPr>
        <w:tc>
          <w:tcPr>
            <w:tcW w:w="798" w:type="pct"/>
            <w:hideMark/>
          </w:tcPr>
          <w:p w14:paraId="22E3F21E"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1DCC3B79" w14:textId="21303BDA"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MVR</w:t>
            </w:r>
          </w:p>
        </w:tc>
        <w:tc>
          <w:tcPr>
            <w:tcW w:w="1003" w:type="pct"/>
            <w:noWrap/>
          </w:tcPr>
          <w:p w14:paraId="3F124AE1" w14:textId="5274ECF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299</w:t>
            </w:r>
            <w:r>
              <w:rPr>
                <w:rFonts w:eastAsia="DengXian" w:cs="Times New Roman"/>
                <w:color w:val="434343"/>
                <w:sz w:val="18"/>
                <w:szCs w:val="18"/>
              </w:rPr>
              <w:t xml:space="preserve"> (</w:t>
            </w:r>
            <w:r w:rsidRPr="0019742D">
              <w:rPr>
                <w:rFonts w:eastAsia="DengXian" w:cs="Times New Roman"/>
                <w:color w:val="434343"/>
                <w:sz w:val="18"/>
                <w:szCs w:val="18"/>
              </w:rPr>
              <w:t>53.874)</w:t>
            </w:r>
          </w:p>
        </w:tc>
        <w:tc>
          <w:tcPr>
            <w:tcW w:w="1196" w:type="pct"/>
            <w:noWrap/>
          </w:tcPr>
          <w:p w14:paraId="3BCF5CE0" w14:textId="6AB49B1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231</w:t>
            </w:r>
            <w:r>
              <w:rPr>
                <w:rFonts w:eastAsia="DengXian" w:cs="Times New Roman"/>
                <w:color w:val="434343"/>
                <w:sz w:val="18"/>
                <w:szCs w:val="18"/>
              </w:rPr>
              <w:t xml:space="preserve"> (</w:t>
            </w:r>
            <w:r w:rsidRPr="0019742D">
              <w:rPr>
                <w:rFonts w:eastAsia="DengXian" w:cs="Times New Roman"/>
                <w:color w:val="434343"/>
                <w:sz w:val="18"/>
                <w:szCs w:val="18"/>
              </w:rPr>
              <w:t>52.620)</w:t>
            </w:r>
          </w:p>
        </w:tc>
        <w:tc>
          <w:tcPr>
            <w:tcW w:w="1170" w:type="pct"/>
            <w:noWrap/>
          </w:tcPr>
          <w:p w14:paraId="1D2ACDA0" w14:textId="2DAEEB3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68</w:t>
            </w:r>
            <w:r>
              <w:rPr>
                <w:rFonts w:eastAsia="DengXian" w:cs="Times New Roman"/>
                <w:color w:val="434343"/>
                <w:sz w:val="18"/>
                <w:szCs w:val="18"/>
              </w:rPr>
              <w:t xml:space="preserve"> (</w:t>
            </w:r>
            <w:r w:rsidRPr="0019742D">
              <w:rPr>
                <w:rFonts w:eastAsia="DengXian" w:cs="Times New Roman"/>
                <w:color w:val="434343"/>
                <w:sz w:val="18"/>
                <w:szCs w:val="18"/>
              </w:rPr>
              <w:t>58.621)</w:t>
            </w:r>
          </w:p>
        </w:tc>
        <w:tc>
          <w:tcPr>
            <w:tcW w:w="398" w:type="pct"/>
            <w:noWrap/>
          </w:tcPr>
          <w:p w14:paraId="0E1F3B36" w14:textId="2A8294B8"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5588D5AE" w14:textId="77777777" w:rsidTr="00CD7E45">
        <w:trPr>
          <w:trHeight w:val="276"/>
        </w:trPr>
        <w:tc>
          <w:tcPr>
            <w:tcW w:w="798" w:type="pct"/>
            <w:hideMark/>
          </w:tcPr>
          <w:p w14:paraId="30534DB9"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lastRenderedPageBreak/>
              <w:t xml:space="preserve">　</w:t>
            </w:r>
          </w:p>
        </w:tc>
        <w:tc>
          <w:tcPr>
            <w:tcW w:w="435" w:type="pct"/>
          </w:tcPr>
          <w:p w14:paraId="06D9745F" w14:textId="6E90145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TVP only</w:t>
            </w:r>
          </w:p>
        </w:tc>
        <w:tc>
          <w:tcPr>
            <w:tcW w:w="1003" w:type="pct"/>
            <w:noWrap/>
          </w:tcPr>
          <w:p w14:paraId="5F5222E6" w14:textId="2869EC2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w:t>
            </w:r>
            <w:r>
              <w:rPr>
                <w:rFonts w:eastAsia="DengXian" w:cs="Times New Roman"/>
                <w:color w:val="434343"/>
                <w:sz w:val="18"/>
                <w:szCs w:val="18"/>
              </w:rPr>
              <w:t xml:space="preserve"> (</w:t>
            </w:r>
            <w:r w:rsidRPr="0019742D">
              <w:rPr>
                <w:rFonts w:eastAsia="DengXian" w:cs="Times New Roman"/>
                <w:color w:val="434343"/>
                <w:sz w:val="18"/>
                <w:szCs w:val="18"/>
              </w:rPr>
              <w:t>0.541)</w:t>
            </w:r>
          </w:p>
        </w:tc>
        <w:tc>
          <w:tcPr>
            <w:tcW w:w="1196" w:type="pct"/>
            <w:noWrap/>
          </w:tcPr>
          <w:p w14:paraId="6D11A8D8" w14:textId="02949E9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tcPr>
          <w:p w14:paraId="598757C2" w14:textId="1A957A6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1.724)</w:t>
            </w:r>
          </w:p>
        </w:tc>
        <w:tc>
          <w:tcPr>
            <w:tcW w:w="398" w:type="pct"/>
            <w:noWrap/>
          </w:tcPr>
          <w:p w14:paraId="383E9FE5" w14:textId="7384751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20B9A40E" w14:textId="77777777" w:rsidTr="00CD7E45">
        <w:trPr>
          <w:trHeight w:val="276"/>
        </w:trPr>
        <w:tc>
          <w:tcPr>
            <w:tcW w:w="798" w:type="pct"/>
            <w:hideMark/>
          </w:tcPr>
          <w:p w14:paraId="7D7A449B"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56A6EAB0" w14:textId="3B8CD76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MVP only</w:t>
            </w:r>
          </w:p>
        </w:tc>
        <w:tc>
          <w:tcPr>
            <w:tcW w:w="1003" w:type="pct"/>
            <w:noWrap/>
          </w:tcPr>
          <w:p w14:paraId="5C864FDB" w14:textId="252FB75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17</w:t>
            </w:r>
            <w:r>
              <w:rPr>
                <w:rFonts w:eastAsia="DengXian" w:cs="Times New Roman"/>
                <w:color w:val="434343"/>
                <w:sz w:val="18"/>
                <w:szCs w:val="18"/>
              </w:rPr>
              <w:t xml:space="preserve"> (</w:t>
            </w:r>
            <w:r w:rsidRPr="0019742D">
              <w:rPr>
                <w:rFonts w:eastAsia="DengXian" w:cs="Times New Roman"/>
                <w:color w:val="434343"/>
                <w:sz w:val="18"/>
                <w:szCs w:val="18"/>
              </w:rPr>
              <w:t>3.063)</w:t>
            </w:r>
          </w:p>
        </w:tc>
        <w:tc>
          <w:tcPr>
            <w:tcW w:w="1196" w:type="pct"/>
            <w:noWrap/>
          </w:tcPr>
          <w:p w14:paraId="27B2704F" w14:textId="3298B42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15</w:t>
            </w:r>
            <w:r>
              <w:rPr>
                <w:rFonts w:eastAsia="DengXian" w:cs="Times New Roman"/>
                <w:color w:val="434343"/>
                <w:sz w:val="18"/>
                <w:szCs w:val="18"/>
              </w:rPr>
              <w:t xml:space="preserve"> (</w:t>
            </w:r>
            <w:r w:rsidRPr="0019742D">
              <w:rPr>
                <w:rFonts w:eastAsia="DengXian" w:cs="Times New Roman"/>
                <w:color w:val="434343"/>
                <w:sz w:val="18"/>
                <w:szCs w:val="18"/>
              </w:rPr>
              <w:t>3.417)</w:t>
            </w:r>
          </w:p>
        </w:tc>
        <w:tc>
          <w:tcPr>
            <w:tcW w:w="1170" w:type="pct"/>
            <w:noWrap/>
          </w:tcPr>
          <w:p w14:paraId="038B41D2" w14:textId="2743530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1.724)</w:t>
            </w:r>
          </w:p>
        </w:tc>
        <w:tc>
          <w:tcPr>
            <w:tcW w:w="398" w:type="pct"/>
            <w:noWrap/>
          </w:tcPr>
          <w:p w14:paraId="1068D4D5" w14:textId="5CD5ACE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03E6ED25" w14:textId="77777777" w:rsidTr="00CD7E45">
        <w:trPr>
          <w:trHeight w:val="276"/>
        </w:trPr>
        <w:tc>
          <w:tcPr>
            <w:tcW w:w="798" w:type="pct"/>
            <w:hideMark/>
          </w:tcPr>
          <w:p w14:paraId="0CD77B2A" w14:textId="7777777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 xml:space="preserve">　</w:t>
            </w:r>
          </w:p>
        </w:tc>
        <w:tc>
          <w:tcPr>
            <w:tcW w:w="435" w:type="pct"/>
          </w:tcPr>
          <w:p w14:paraId="419CB813" w14:textId="0C5706F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TVR only</w:t>
            </w:r>
          </w:p>
        </w:tc>
        <w:tc>
          <w:tcPr>
            <w:tcW w:w="1003" w:type="pct"/>
            <w:noWrap/>
          </w:tcPr>
          <w:p w14:paraId="344E851F" w14:textId="01B20A0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tcPr>
          <w:p w14:paraId="4355D665" w14:textId="26380E3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tcPr>
          <w:p w14:paraId="4F0EBC41" w14:textId="4F85C24D"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tcPr>
          <w:p w14:paraId="0358E21C" w14:textId="597BD38C"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　</w:t>
            </w:r>
          </w:p>
        </w:tc>
      </w:tr>
      <w:tr w:rsidR="00CD7E45" w:rsidRPr="0019742D" w14:paraId="41A63406" w14:textId="77777777" w:rsidTr="00BD3764">
        <w:trPr>
          <w:trHeight w:val="276"/>
        </w:trPr>
        <w:tc>
          <w:tcPr>
            <w:tcW w:w="798" w:type="pct"/>
            <w:hideMark/>
          </w:tcPr>
          <w:p w14:paraId="4319E3C2" w14:textId="4EA25764"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MVP combined,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53436F4E"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5D11D767" w14:textId="16A5504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20</w:t>
            </w:r>
            <w:r>
              <w:rPr>
                <w:rFonts w:eastAsia="DengXian" w:cs="Times New Roman"/>
                <w:color w:val="434343"/>
                <w:sz w:val="18"/>
                <w:szCs w:val="18"/>
              </w:rPr>
              <w:t xml:space="preserve"> (</w:t>
            </w:r>
            <w:r w:rsidRPr="0019742D">
              <w:rPr>
                <w:rFonts w:eastAsia="DengXian" w:cs="Times New Roman"/>
                <w:color w:val="434343"/>
                <w:sz w:val="18"/>
                <w:szCs w:val="18"/>
              </w:rPr>
              <w:t>3.604)</w:t>
            </w:r>
          </w:p>
        </w:tc>
        <w:tc>
          <w:tcPr>
            <w:tcW w:w="1196" w:type="pct"/>
            <w:noWrap/>
            <w:hideMark/>
          </w:tcPr>
          <w:p w14:paraId="108182FB" w14:textId="0A05097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18</w:t>
            </w:r>
            <w:r>
              <w:rPr>
                <w:rFonts w:eastAsia="DengXian" w:cs="Times New Roman"/>
                <w:color w:val="434343"/>
                <w:sz w:val="18"/>
                <w:szCs w:val="18"/>
              </w:rPr>
              <w:t xml:space="preserve"> (</w:t>
            </w:r>
            <w:r w:rsidRPr="0019742D">
              <w:rPr>
                <w:rFonts w:eastAsia="DengXian" w:cs="Times New Roman"/>
                <w:color w:val="434343"/>
                <w:sz w:val="18"/>
                <w:szCs w:val="18"/>
              </w:rPr>
              <w:t>4.100)</w:t>
            </w:r>
          </w:p>
        </w:tc>
        <w:tc>
          <w:tcPr>
            <w:tcW w:w="1170" w:type="pct"/>
            <w:noWrap/>
            <w:hideMark/>
          </w:tcPr>
          <w:p w14:paraId="538A94A0" w14:textId="2B2D4DD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2</w:t>
            </w:r>
            <w:r>
              <w:rPr>
                <w:rFonts w:eastAsia="DengXian" w:cs="Times New Roman"/>
                <w:color w:val="434343"/>
                <w:sz w:val="18"/>
                <w:szCs w:val="18"/>
              </w:rPr>
              <w:t xml:space="preserve"> (</w:t>
            </w:r>
            <w:r w:rsidRPr="0019742D">
              <w:rPr>
                <w:rFonts w:eastAsia="DengXian" w:cs="Times New Roman"/>
                <w:color w:val="434343"/>
                <w:sz w:val="18"/>
                <w:szCs w:val="18"/>
              </w:rPr>
              <w:t>1.724)</w:t>
            </w:r>
          </w:p>
        </w:tc>
        <w:tc>
          <w:tcPr>
            <w:tcW w:w="398" w:type="pct"/>
            <w:noWrap/>
            <w:hideMark/>
          </w:tcPr>
          <w:p w14:paraId="067495DF"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0.222 </w:t>
            </w:r>
          </w:p>
        </w:tc>
      </w:tr>
      <w:tr w:rsidR="00CD7E45" w:rsidRPr="0019742D" w14:paraId="714C9C6C" w14:textId="77777777" w:rsidTr="00BD3764">
        <w:trPr>
          <w:trHeight w:val="276"/>
        </w:trPr>
        <w:tc>
          <w:tcPr>
            <w:tcW w:w="798" w:type="pct"/>
            <w:hideMark/>
          </w:tcPr>
          <w:p w14:paraId="2026A3DF" w14:textId="4F567AAD"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TVP combined,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056965C0"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37713205" w14:textId="60BBBF1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479</w:t>
            </w:r>
            <w:r>
              <w:rPr>
                <w:rFonts w:eastAsia="DengXian" w:cs="Times New Roman"/>
                <w:color w:val="434343"/>
                <w:sz w:val="18"/>
                <w:szCs w:val="18"/>
              </w:rPr>
              <w:t xml:space="preserve"> (</w:t>
            </w:r>
            <w:r w:rsidRPr="0019742D">
              <w:rPr>
                <w:rFonts w:eastAsia="DengXian" w:cs="Times New Roman"/>
                <w:color w:val="434343"/>
                <w:sz w:val="18"/>
                <w:szCs w:val="18"/>
              </w:rPr>
              <w:t>86.306)</w:t>
            </w:r>
          </w:p>
        </w:tc>
        <w:tc>
          <w:tcPr>
            <w:tcW w:w="1196" w:type="pct"/>
            <w:noWrap/>
            <w:hideMark/>
          </w:tcPr>
          <w:p w14:paraId="0C98B74C" w14:textId="596C356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379</w:t>
            </w:r>
            <w:r>
              <w:rPr>
                <w:rFonts w:eastAsia="DengXian" w:cs="Times New Roman"/>
                <w:color w:val="434343"/>
                <w:sz w:val="18"/>
                <w:szCs w:val="18"/>
              </w:rPr>
              <w:t xml:space="preserve"> (</w:t>
            </w:r>
            <w:r w:rsidRPr="0019742D">
              <w:rPr>
                <w:rFonts w:eastAsia="DengXian" w:cs="Times New Roman"/>
                <w:color w:val="434343"/>
                <w:sz w:val="18"/>
                <w:szCs w:val="18"/>
              </w:rPr>
              <w:t>86.333)</w:t>
            </w:r>
          </w:p>
        </w:tc>
        <w:tc>
          <w:tcPr>
            <w:tcW w:w="1170" w:type="pct"/>
            <w:noWrap/>
            <w:hideMark/>
          </w:tcPr>
          <w:p w14:paraId="59BC8B0A" w14:textId="280DAD7A"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100</w:t>
            </w:r>
            <w:r>
              <w:rPr>
                <w:rFonts w:eastAsia="DengXian" w:cs="Times New Roman"/>
                <w:color w:val="434343"/>
                <w:sz w:val="18"/>
                <w:szCs w:val="18"/>
              </w:rPr>
              <w:t xml:space="preserve"> (</w:t>
            </w:r>
            <w:r w:rsidRPr="0019742D">
              <w:rPr>
                <w:rFonts w:eastAsia="DengXian" w:cs="Times New Roman"/>
                <w:color w:val="434343"/>
                <w:sz w:val="18"/>
                <w:szCs w:val="18"/>
              </w:rPr>
              <w:t>86.207)</w:t>
            </w:r>
          </w:p>
        </w:tc>
        <w:tc>
          <w:tcPr>
            <w:tcW w:w="398" w:type="pct"/>
            <w:noWrap/>
            <w:hideMark/>
          </w:tcPr>
          <w:p w14:paraId="312EF3D2" w14:textId="77777777" w:rsidR="00CD7E45" w:rsidRPr="0019742D" w:rsidRDefault="00CD7E45" w:rsidP="00CD7E45">
            <w:pPr>
              <w:jc w:val="center"/>
              <w:rPr>
                <w:rFonts w:eastAsia="DengXian" w:cs="Times New Roman"/>
                <w:color w:val="000000"/>
                <w:sz w:val="18"/>
                <w:szCs w:val="18"/>
              </w:rPr>
            </w:pPr>
            <w:r w:rsidRPr="0019742D">
              <w:rPr>
                <w:rFonts w:eastAsia="DengXian" w:cs="Times New Roman"/>
                <w:color w:val="000000"/>
                <w:sz w:val="18"/>
                <w:szCs w:val="18"/>
              </w:rPr>
              <w:t xml:space="preserve">0.972 </w:t>
            </w:r>
          </w:p>
        </w:tc>
      </w:tr>
      <w:tr w:rsidR="00CD7E45" w:rsidRPr="0019742D" w14:paraId="19782A9F" w14:textId="77777777" w:rsidTr="00BD3764">
        <w:trPr>
          <w:trHeight w:val="276"/>
        </w:trPr>
        <w:tc>
          <w:tcPr>
            <w:tcW w:w="798" w:type="pct"/>
            <w:hideMark/>
          </w:tcPr>
          <w:p w14:paraId="2319D2F9" w14:textId="2D97629C"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TVR combined,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30BF5820"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37A489E9" w14:textId="03554BB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w:t>
            </w:r>
            <w:r>
              <w:rPr>
                <w:rFonts w:eastAsia="DengXian" w:cs="Times New Roman"/>
                <w:color w:val="434343"/>
                <w:sz w:val="18"/>
                <w:szCs w:val="18"/>
              </w:rPr>
              <w:t xml:space="preserve"> (</w:t>
            </w:r>
            <w:r w:rsidRPr="0019742D">
              <w:rPr>
                <w:rFonts w:eastAsia="DengXian" w:cs="Times New Roman"/>
                <w:color w:val="434343"/>
                <w:sz w:val="18"/>
                <w:szCs w:val="18"/>
              </w:rPr>
              <w:t>0.721)</w:t>
            </w:r>
          </w:p>
        </w:tc>
        <w:tc>
          <w:tcPr>
            <w:tcW w:w="1196" w:type="pct"/>
            <w:noWrap/>
            <w:hideMark/>
          </w:tcPr>
          <w:p w14:paraId="3E4B71A8" w14:textId="617D3A1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w:t>
            </w:r>
            <w:r>
              <w:rPr>
                <w:rFonts w:eastAsia="DengXian" w:cs="Times New Roman"/>
                <w:color w:val="434343"/>
                <w:sz w:val="18"/>
                <w:szCs w:val="18"/>
              </w:rPr>
              <w:t xml:space="preserve"> (</w:t>
            </w:r>
            <w:r w:rsidRPr="0019742D">
              <w:rPr>
                <w:rFonts w:eastAsia="DengXian" w:cs="Times New Roman"/>
                <w:color w:val="434343"/>
                <w:sz w:val="18"/>
                <w:szCs w:val="18"/>
              </w:rPr>
              <w:t>0.911)</w:t>
            </w:r>
          </w:p>
        </w:tc>
        <w:tc>
          <w:tcPr>
            <w:tcW w:w="1170" w:type="pct"/>
            <w:noWrap/>
            <w:hideMark/>
          </w:tcPr>
          <w:p w14:paraId="6F5414D7" w14:textId="52A8F33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07B08202"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0.304 </w:t>
            </w:r>
          </w:p>
        </w:tc>
      </w:tr>
      <w:tr w:rsidR="00CD7E45" w:rsidRPr="009A5093" w14:paraId="6A4CE98E" w14:textId="77777777" w:rsidTr="00BD3764">
        <w:trPr>
          <w:trHeight w:val="276"/>
        </w:trPr>
        <w:tc>
          <w:tcPr>
            <w:tcW w:w="798" w:type="pct"/>
            <w:hideMark/>
          </w:tcPr>
          <w:p w14:paraId="3207C977"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CBP time, min</w:t>
            </w:r>
          </w:p>
        </w:tc>
        <w:tc>
          <w:tcPr>
            <w:tcW w:w="435" w:type="pct"/>
            <w:noWrap/>
            <w:hideMark/>
          </w:tcPr>
          <w:p w14:paraId="6FC89A71"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7DD9D470" w14:textId="22BA88D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99.000</w:t>
            </w:r>
            <w:r>
              <w:rPr>
                <w:rFonts w:eastAsia="DengXian" w:cs="Times New Roman"/>
                <w:color w:val="434343"/>
                <w:sz w:val="18"/>
                <w:szCs w:val="18"/>
              </w:rPr>
              <w:t xml:space="preserve"> [</w:t>
            </w:r>
            <w:r w:rsidRPr="0019742D">
              <w:rPr>
                <w:rFonts w:eastAsia="DengXian" w:cs="Times New Roman"/>
                <w:color w:val="434343"/>
                <w:sz w:val="18"/>
                <w:szCs w:val="18"/>
              </w:rPr>
              <w:t>80.000,120.000]</w:t>
            </w:r>
          </w:p>
        </w:tc>
        <w:tc>
          <w:tcPr>
            <w:tcW w:w="1196" w:type="pct"/>
            <w:noWrap/>
            <w:hideMark/>
          </w:tcPr>
          <w:p w14:paraId="28B7C267" w14:textId="1CBB289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98.000</w:t>
            </w:r>
            <w:r>
              <w:rPr>
                <w:rFonts w:eastAsia="DengXian" w:cs="Times New Roman"/>
                <w:color w:val="434343"/>
                <w:sz w:val="18"/>
                <w:szCs w:val="18"/>
              </w:rPr>
              <w:t xml:space="preserve"> [</w:t>
            </w:r>
            <w:r w:rsidRPr="0019742D">
              <w:rPr>
                <w:rFonts w:eastAsia="DengXian" w:cs="Times New Roman"/>
                <w:color w:val="434343"/>
                <w:sz w:val="18"/>
                <w:szCs w:val="18"/>
              </w:rPr>
              <w:t>80.000,120.000]</w:t>
            </w:r>
          </w:p>
        </w:tc>
        <w:tc>
          <w:tcPr>
            <w:tcW w:w="1170" w:type="pct"/>
            <w:noWrap/>
            <w:hideMark/>
          </w:tcPr>
          <w:p w14:paraId="2CA9AAAF" w14:textId="77B13F6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101.000</w:t>
            </w:r>
            <w:r>
              <w:rPr>
                <w:rFonts w:eastAsia="DengXian" w:cs="Times New Roman"/>
                <w:color w:val="434343"/>
                <w:sz w:val="18"/>
                <w:szCs w:val="18"/>
              </w:rPr>
              <w:t xml:space="preserve"> [</w:t>
            </w:r>
            <w:r w:rsidRPr="0019742D">
              <w:rPr>
                <w:rFonts w:eastAsia="DengXian" w:cs="Times New Roman"/>
                <w:color w:val="434343"/>
                <w:sz w:val="18"/>
                <w:szCs w:val="18"/>
              </w:rPr>
              <w:t>81.000,120.000]</w:t>
            </w:r>
          </w:p>
        </w:tc>
        <w:tc>
          <w:tcPr>
            <w:tcW w:w="398" w:type="pct"/>
            <w:noWrap/>
            <w:hideMark/>
          </w:tcPr>
          <w:p w14:paraId="0405B712"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0.475 </w:t>
            </w:r>
          </w:p>
        </w:tc>
      </w:tr>
      <w:tr w:rsidR="00CD7E45" w:rsidRPr="009A5093" w14:paraId="5EA9E00B" w14:textId="77777777" w:rsidTr="00BD3764">
        <w:trPr>
          <w:trHeight w:val="276"/>
        </w:trPr>
        <w:tc>
          <w:tcPr>
            <w:tcW w:w="798" w:type="pct"/>
            <w:hideMark/>
          </w:tcPr>
          <w:p w14:paraId="23A8D962"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Aortic obstruction time, min</w:t>
            </w:r>
          </w:p>
        </w:tc>
        <w:tc>
          <w:tcPr>
            <w:tcW w:w="435" w:type="pct"/>
            <w:noWrap/>
            <w:hideMark/>
          </w:tcPr>
          <w:p w14:paraId="1FA8548D"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17C077CC" w14:textId="6D790EB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63.000</w:t>
            </w:r>
            <w:r>
              <w:rPr>
                <w:rFonts w:eastAsia="DengXian" w:cs="Times New Roman"/>
                <w:color w:val="434343"/>
                <w:sz w:val="18"/>
                <w:szCs w:val="18"/>
              </w:rPr>
              <w:t xml:space="preserve"> [</w:t>
            </w:r>
            <w:r w:rsidRPr="0019742D">
              <w:rPr>
                <w:rFonts w:eastAsia="DengXian" w:cs="Times New Roman"/>
                <w:color w:val="434343"/>
                <w:sz w:val="18"/>
                <w:szCs w:val="18"/>
              </w:rPr>
              <w:t>48.000,78.000]</w:t>
            </w:r>
          </w:p>
        </w:tc>
        <w:tc>
          <w:tcPr>
            <w:tcW w:w="1196" w:type="pct"/>
            <w:noWrap/>
            <w:hideMark/>
          </w:tcPr>
          <w:p w14:paraId="4DC08707" w14:textId="6270C49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64.000</w:t>
            </w:r>
            <w:r>
              <w:rPr>
                <w:rFonts w:eastAsia="DengXian" w:cs="Times New Roman"/>
                <w:color w:val="434343"/>
                <w:sz w:val="18"/>
                <w:szCs w:val="18"/>
              </w:rPr>
              <w:t xml:space="preserve"> [</w:t>
            </w:r>
            <w:r w:rsidRPr="0019742D">
              <w:rPr>
                <w:rFonts w:eastAsia="DengXian" w:cs="Times New Roman"/>
                <w:color w:val="434343"/>
                <w:sz w:val="18"/>
                <w:szCs w:val="18"/>
              </w:rPr>
              <w:t>48.000,77.000]</w:t>
            </w:r>
          </w:p>
        </w:tc>
        <w:tc>
          <w:tcPr>
            <w:tcW w:w="1170" w:type="pct"/>
            <w:noWrap/>
            <w:hideMark/>
          </w:tcPr>
          <w:p w14:paraId="6E09010A" w14:textId="71E6125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63.000</w:t>
            </w:r>
            <w:r>
              <w:rPr>
                <w:rFonts w:eastAsia="DengXian" w:cs="Times New Roman"/>
                <w:color w:val="434343"/>
                <w:sz w:val="18"/>
                <w:szCs w:val="18"/>
              </w:rPr>
              <w:t xml:space="preserve"> [</w:t>
            </w:r>
            <w:r w:rsidRPr="0019742D">
              <w:rPr>
                <w:rFonts w:eastAsia="DengXian" w:cs="Times New Roman"/>
                <w:color w:val="434343"/>
                <w:sz w:val="18"/>
                <w:szCs w:val="18"/>
              </w:rPr>
              <w:t>48.000,80.000]</w:t>
            </w:r>
          </w:p>
        </w:tc>
        <w:tc>
          <w:tcPr>
            <w:tcW w:w="398" w:type="pct"/>
            <w:noWrap/>
            <w:hideMark/>
          </w:tcPr>
          <w:p w14:paraId="6A79D33E"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0.605 </w:t>
            </w:r>
          </w:p>
        </w:tc>
      </w:tr>
      <w:tr w:rsidR="00CD7E45" w:rsidRPr="0019742D" w14:paraId="0405FDD1" w14:textId="77777777" w:rsidTr="00BD3764">
        <w:trPr>
          <w:trHeight w:val="276"/>
        </w:trPr>
        <w:tc>
          <w:tcPr>
            <w:tcW w:w="798" w:type="pct"/>
            <w:hideMark/>
          </w:tcPr>
          <w:p w14:paraId="3604DCC4" w14:textId="75F709B8"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Left atrial </w:t>
            </w:r>
            <w:proofErr w:type="gramStart"/>
            <w:r w:rsidRPr="0019742D">
              <w:rPr>
                <w:rFonts w:eastAsia="DengXian" w:cs="Times New Roman"/>
                <w:color w:val="000000"/>
                <w:sz w:val="18"/>
                <w:szCs w:val="18"/>
              </w:rPr>
              <w:t>thrombus</w:t>
            </w:r>
            <w:r>
              <w:rPr>
                <w:rFonts w:eastAsia="DengXian" w:cs="Times New Roman"/>
                <w:color w:val="000000"/>
                <w:sz w:val="18"/>
                <w:szCs w:val="18"/>
              </w:rPr>
              <w:t xml:space="preserve">, </w:t>
            </w:r>
            <w:r w:rsidRPr="0019742D">
              <w:rPr>
                <w:rFonts w:eastAsia="DengXian" w:cs="Times New Roman"/>
                <w:color w:val="000000"/>
                <w:sz w:val="18"/>
                <w:szCs w:val="18"/>
              </w:rPr>
              <w:t xml:space="preserve"> n</w:t>
            </w:r>
            <w:proofErr w:type="gramEnd"/>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73960BB7"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5E4C5461" w14:textId="1B7FCDC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52</w:t>
            </w:r>
            <w:r>
              <w:rPr>
                <w:rFonts w:eastAsia="DengXian" w:cs="Times New Roman"/>
                <w:color w:val="434343"/>
                <w:sz w:val="18"/>
                <w:szCs w:val="18"/>
              </w:rPr>
              <w:t xml:space="preserve"> (</w:t>
            </w:r>
            <w:r w:rsidRPr="0019742D">
              <w:rPr>
                <w:rFonts w:eastAsia="DengXian" w:cs="Times New Roman"/>
                <w:color w:val="434343"/>
                <w:sz w:val="18"/>
                <w:szCs w:val="18"/>
              </w:rPr>
              <w:t>9.369)</w:t>
            </w:r>
          </w:p>
        </w:tc>
        <w:tc>
          <w:tcPr>
            <w:tcW w:w="1196" w:type="pct"/>
            <w:noWrap/>
            <w:hideMark/>
          </w:tcPr>
          <w:p w14:paraId="314DF278" w14:textId="10EB2CB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39</w:t>
            </w:r>
            <w:r>
              <w:rPr>
                <w:rFonts w:eastAsia="DengXian" w:cs="Times New Roman"/>
                <w:color w:val="434343"/>
                <w:sz w:val="18"/>
                <w:szCs w:val="18"/>
              </w:rPr>
              <w:t xml:space="preserve"> (</w:t>
            </w:r>
            <w:r w:rsidRPr="0019742D">
              <w:rPr>
                <w:rFonts w:eastAsia="DengXian" w:cs="Times New Roman"/>
                <w:color w:val="434343"/>
                <w:sz w:val="18"/>
                <w:szCs w:val="18"/>
              </w:rPr>
              <w:t>8.884)</w:t>
            </w:r>
          </w:p>
        </w:tc>
        <w:tc>
          <w:tcPr>
            <w:tcW w:w="1170" w:type="pct"/>
            <w:noWrap/>
            <w:hideMark/>
          </w:tcPr>
          <w:p w14:paraId="165BA848" w14:textId="276F6F7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13</w:t>
            </w:r>
            <w:r>
              <w:rPr>
                <w:rFonts w:eastAsia="DengXian" w:cs="Times New Roman"/>
                <w:color w:val="434343"/>
                <w:sz w:val="18"/>
                <w:szCs w:val="18"/>
              </w:rPr>
              <w:t xml:space="preserve"> (</w:t>
            </w:r>
            <w:r w:rsidRPr="0019742D">
              <w:rPr>
                <w:rFonts w:eastAsia="DengXian" w:cs="Times New Roman"/>
                <w:color w:val="434343"/>
                <w:sz w:val="18"/>
                <w:szCs w:val="18"/>
              </w:rPr>
              <w:t>11.207)</w:t>
            </w:r>
          </w:p>
        </w:tc>
        <w:tc>
          <w:tcPr>
            <w:tcW w:w="398" w:type="pct"/>
            <w:noWrap/>
            <w:hideMark/>
          </w:tcPr>
          <w:p w14:paraId="55539EF5"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0.445 </w:t>
            </w:r>
          </w:p>
        </w:tc>
      </w:tr>
      <w:tr w:rsidR="00CD7E45" w:rsidRPr="0019742D" w14:paraId="5B8D95B6" w14:textId="77777777" w:rsidTr="00BD3764">
        <w:trPr>
          <w:trHeight w:val="276"/>
        </w:trPr>
        <w:tc>
          <w:tcPr>
            <w:tcW w:w="798" w:type="pct"/>
            <w:hideMark/>
          </w:tcPr>
          <w:p w14:paraId="74E6E21C" w14:textId="19B58A14"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Postoperative heart rhythm,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587D4C4C" w14:textId="07582D6D" w:rsidR="00CD7E45" w:rsidRPr="0019742D" w:rsidRDefault="00CD7E45" w:rsidP="00CD7E45">
            <w:pPr>
              <w:jc w:val="both"/>
              <w:rPr>
                <w:rFonts w:eastAsia="DengXian" w:cs="Times New Roman"/>
                <w:color w:val="000000"/>
                <w:sz w:val="18"/>
                <w:szCs w:val="18"/>
              </w:rPr>
            </w:pPr>
            <w:r>
              <w:rPr>
                <w:rFonts w:cs="Times New Roman" w:hint="eastAsia"/>
                <w:sz w:val="18"/>
                <w:szCs w:val="18"/>
              </w:rPr>
              <w:t>N</w:t>
            </w:r>
            <w:r w:rsidRPr="00604C36">
              <w:rPr>
                <w:rFonts w:cs="Times New Roman"/>
                <w:sz w:val="18"/>
                <w:szCs w:val="18"/>
              </w:rPr>
              <w:t>on-sinus rhythm</w:t>
            </w:r>
          </w:p>
        </w:tc>
        <w:tc>
          <w:tcPr>
            <w:tcW w:w="1003" w:type="pct"/>
            <w:noWrap/>
            <w:hideMark/>
          </w:tcPr>
          <w:p w14:paraId="59E4F0D3" w14:textId="73B6AC0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168</w:t>
            </w:r>
            <w:r>
              <w:rPr>
                <w:rFonts w:eastAsia="DengXian" w:cs="Times New Roman"/>
                <w:color w:val="434343"/>
                <w:sz w:val="18"/>
                <w:szCs w:val="18"/>
              </w:rPr>
              <w:t xml:space="preserve"> (</w:t>
            </w:r>
            <w:r w:rsidRPr="0019742D">
              <w:rPr>
                <w:rFonts w:eastAsia="DengXian" w:cs="Times New Roman"/>
                <w:color w:val="434343"/>
                <w:sz w:val="18"/>
                <w:szCs w:val="18"/>
              </w:rPr>
              <w:t>30.270)</w:t>
            </w:r>
          </w:p>
        </w:tc>
        <w:tc>
          <w:tcPr>
            <w:tcW w:w="1196" w:type="pct"/>
            <w:noWrap/>
            <w:hideMark/>
          </w:tcPr>
          <w:p w14:paraId="3EF7BA1A" w14:textId="1759C9B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107</w:t>
            </w:r>
            <w:r>
              <w:rPr>
                <w:rFonts w:eastAsia="DengXian" w:cs="Times New Roman"/>
                <w:color w:val="434343"/>
                <w:sz w:val="18"/>
                <w:szCs w:val="18"/>
              </w:rPr>
              <w:t xml:space="preserve"> (</w:t>
            </w:r>
            <w:r w:rsidRPr="0019742D">
              <w:rPr>
                <w:rFonts w:eastAsia="DengXian" w:cs="Times New Roman"/>
                <w:color w:val="434343"/>
                <w:sz w:val="18"/>
                <w:szCs w:val="18"/>
              </w:rPr>
              <w:t>24.374)</w:t>
            </w:r>
          </w:p>
        </w:tc>
        <w:tc>
          <w:tcPr>
            <w:tcW w:w="1170" w:type="pct"/>
            <w:noWrap/>
            <w:hideMark/>
          </w:tcPr>
          <w:p w14:paraId="40AB3D0E" w14:textId="1B7AE5B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61</w:t>
            </w:r>
            <w:r>
              <w:rPr>
                <w:rFonts w:eastAsia="DengXian" w:cs="Times New Roman"/>
                <w:color w:val="434343"/>
                <w:sz w:val="18"/>
                <w:szCs w:val="18"/>
              </w:rPr>
              <w:t xml:space="preserve"> (</w:t>
            </w:r>
            <w:r w:rsidRPr="0019742D">
              <w:rPr>
                <w:rFonts w:eastAsia="DengXian" w:cs="Times New Roman"/>
                <w:color w:val="434343"/>
                <w:sz w:val="18"/>
                <w:szCs w:val="18"/>
              </w:rPr>
              <w:t>52.586)</w:t>
            </w:r>
          </w:p>
        </w:tc>
        <w:tc>
          <w:tcPr>
            <w:tcW w:w="398" w:type="pct"/>
            <w:noWrap/>
            <w:hideMark/>
          </w:tcPr>
          <w:p w14:paraId="0452121D"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&lt;0.001</w:t>
            </w:r>
          </w:p>
        </w:tc>
      </w:tr>
      <w:tr w:rsidR="00CD7E45" w:rsidRPr="0019742D" w14:paraId="1C8AB165" w14:textId="77777777" w:rsidTr="00BD3764">
        <w:trPr>
          <w:trHeight w:val="276"/>
        </w:trPr>
        <w:tc>
          <w:tcPr>
            <w:tcW w:w="798" w:type="pct"/>
            <w:hideMark/>
          </w:tcPr>
          <w:p w14:paraId="61B54347" w14:textId="7E93BE3C"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Postoperative heart rate,</w:t>
            </w:r>
            <w:r w:rsidR="00982CBF">
              <w:rPr>
                <w:rFonts w:eastAsia="DengXian" w:cs="Times New Roman"/>
                <w:color w:val="000000"/>
                <w:sz w:val="18"/>
                <w:szCs w:val="18"/>
              </w:rPr>
              <w:t xml:space="preserve"> </w:t>
            </w:r>
            <w:r w:rsidRPr="0019742D">
              <w:rPr>
                <w:rFonts w:eastAsia="DengXian" w:cs="Times New Roman"/>
                <w:color w:val="000000"/>
                <w:sz w:val="18"/>
                <w:szCs w:val="18"/>
              </w:rPr>
              <w:t>bpm</w:t>
            </w:r>
          </w:p>
        </w:tc>
        <w:tc>
          <w:tcPr>
            <w:tcW w:w="435" w:type="pct"/>
            <w:noWrap/>
            <w:hideMark/>
          </w:tcPr>
          <w:p w14:paraId="01E2E4AC"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786B40D8" w14:textId="3DFB838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84.784</w:t>
            </w:r>
            <w:r>
              <w:rPr>
                <w:rFonts w:eastAsia="DengXian" w:cs="Times New Roman"/>
                <w:color w:val="434343"/>
                <w:sz w:val="18"/>
                <w:szCs w:val="18"/>
              </w:rPr>
              <w:t xml:space="preserve"> ± </w:t>
            </w:r>
            <w:r w:rsidRPr="0019742D">
              <w:rPr>
                <w:rFonts w:eastAsia="DengXian" w:cs="Times New Roman"/>
                <w:color w:val="434343"/>
                <w:sz w:val="18"/>
                <w:szCs w:val="18"/>
              </w:rPr>
              <w:t>14.933</w:t>
            </w:r>
          </w:p>
        </w:tc>
        <w:tc>
          <w:tcPr>
            <w:tcW w:w="1196" w:type="pct"/>
            <w:noWrap/>
            <w:hideMark/>
          </w:tcPr>
          <w:p w14:paraId="45A39EAC" w14:textId="00E1359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84.893</w:t>
            </w:r>
            <w:r>
              <w:rPr>
                <w:rFonts w:eastAsia="DengXian" w:cs="Times New Roman"/>
                <w:color w:val="434343"/>
                <w:sz w:val="18"/>
                <w:szCs w:val="18"/>
              </w:rPr>
              <w:t xml:space="preserve"> ± </w:t>
            </w:r>
            <w:r w:rsidRPr="0019742D">
              <w:rPr>
                <w:rFonts w:eastAsia="DengXian" w:cs="Times New Roman"/>
                <w:color w:val="434343"/>
                <w:sz w:val="18"/>
                <w:szCs w:val="18"/>
              </w:rPr>
              <w:t>14.733</w:t>
            </w:r>
          </w:p>
        </w:tc>
        <w:tc>
          <w:tcPr>
            <w:tcW w:w="1170" w:type="pct"/>
            <w:noWrap/>
            <w:hideMark/>
          </w:tcPr>
          <w:p w14:paraId="310B1529" w14:textId="42C894E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84.371</w:t>
            </w:r>
            <w:r>
              <w:rPr>
                <w:rFonts w:eastAsia="DengXian" w:cs="Times New Roman"/>
                <w:color w:val="434343"/>
                <w:sz w:val="18"/>
                <w:szCs w:val="18"/>
              </w:rPr>
              <w:t xml:space="preserve"> ± </w:t>
            </w:r>
            <w:r w:rsidRPr="0019742D">
              <w:rPr>
                <w:rFonts w:eastAsia="DengXian" w:cs="Times New Roman"/>
                <w:color w:val="434343"/>
                <w:sz w:val="18"/>
                <w:szCs w:val="18"/>
              </w:rPr>
              <w:t>15.661</w:t>
            </w:r>
          </w:p>
        </w:tc>
        <w:tc>
          <w:tcPr>
            <w:tcW w:w="398" w:type="pct"/>
            <w:noWrap/>
            <w:hideMark/>
          </w:tcPr>
          <w:p w14:paraId="11379639"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0.738 </w:t>
            </w:r>
          </w:p>
        </w:tc>
      </w:tr>
      <w:tr w:rsidR="00CD7E45" w:rsidRPr="0019742D" w14:paraId="6712D955" w14:textId="77777777" w:rsidTr="00BD3764">
        <w:trPr>
          <w:trHeight w:val="276"/>
        </w:trPr>
        <w:tc>
          <w:tcPr>
            <w:tcW w:w="798" w:type="pct"/>
            <w:hideMark/>
          </w:tcPr>
          <w:p w14:paraId="0FC43B5F" w14:textId="60DE5EA2"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Postoperative LAD,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noWrap/>
            <w:hideMark/>
          </w:tcPr>
          <w:p w14:paraId="76267085"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3BB78352" w14:textId="543D0CF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42.808</w:t>
            </w:r>
            <w:r>
              <w:rPr>
                <w:rFonts w:eastAsia="DengXian" w:cs="Times New Roman"/>
                <w:color w:val="434343"/>
                <w:sz w:val="18"/>
                <w:szCs w:val="18"/>
              </w:rPr>
              <w:t xml:space="preserve"> ± </w:t>
            </w:r>
            <w:r w:rsidRPr="0019742D">
              <w:rPr>
                <w:rFonts w:eastAsia="DengXian" w:cs="Times New Roman"/>
                <w:color w:val="434343"/>
                <w:sz w:val="18"/>
                <w:szCs w:val="18"/>
              </w:rPr>
              <w:t>6.889</w:t>
            </w:r>
          </w:p>
        </w:tc>
        <w:tc>
          <w:tcPr>
            <w:tcW w:w="1196" w:type="pct"/>
            <w:noWrap/>
            <w:hideMark/>
          </w:tcPr>
          <w:p w14:paraId="0A35B4F0" w14:textId="263023D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42.140</w:t>
            </w:r>
            <w:r>
              <w:rPr>
                <w:rFonts w:eastAsia="DengXian" w:cs="Times New Roman"/>
                <w:color w:val="434343"/>
                <w:sz w:val="18"/>
                <w:szCs w:val="18"/>
              </w:rPr>
              <w:t xml:space="preserve"> ± </w:t>
            </w:r>
            <w:r w:rsidRPr="0019742D">
              <w:rPr>
                <w:rFonts w:eastAsia="DengXian" w:cs="Times New Roman"/>
                <w:color w:val="434343"/>
                <w:sz w:val="18"/>
                <w:szCs w:val="18"/>
              </w:rPr>
              <w:t>6.353</w:t>
            </w:r>
          </w:p>
        </w:tc>
        <w:tc>
          <w:tcPr>
            <w:tcW w:w="1170" w:type="pct"/>
            <w:noWrap/>
            <w:hideMark/>
          </w:tcPr>
          <w:p w14:paraId="496B0DFD" w14:textId="3410851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45.339</w:t>
            </w:r>
            <w:r>
              <w:rPr>
                <w:rFonts w:eastAsia="DengXian" w:cs="Times New Roman"/>
                <w:color w:val="434343"/>
                <w:sz w:val="18"/>
                <w:szCs w:val="18"/>
              </w:rPr>
              <w:t xml:space="preserve"> ± </w:t>
            </w:r>
            <w:r w:rsidRPr="0019742D">
              <w:rPr>
                <w:rFonts w:eastAsia="DengXian" w:cs="Times New Roman"/>
                <w:color w:val="434343"/>
                <w:sz w:val="18"/>
                <w:szCs w:val="18"/>
              </w:rPr>
              <w:t>8.139</w:t>
            </w:r>
          </w:p>
        </w:tc>
        <w:tc>
          <w:tcPr>
            <w:tcW w:w="398" w:type="pct"/>
            <w:noWrap/>
            <w:hideMark/>
          </w:tcPr>
          <w:p w14:paraId="2B048298"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&lt;0.001</w:t>
            </w:r>
          </w:p>
        </w:tc>
      </w:tr>
      <w:tr w:rsidR="00CD7E45" w:rsidRPr="0019742D" w14:paraId="00D5C88D" w14:textId="77777777" w:rsidTr="00BD3764">
        <w:trPr>
          <w:trHeight w:val="276"/>
        </w:trPr>
        <w:tc>
          <w:tcPr>
            <w:tcW w:w="798" w:type="pct"/>
            <w:hideMark/>
          </w:tcPr>
          <w:p w14:paraId="59288318" w14:textId="586FCE4E"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Postoperative RAD,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noWrap/>
            <w:hideMark/>
          </w:tcPr>
          <w:p w14:paraId="023A1B2C"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0A31063C" w14:textId="31C3590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35.841</w:t>
            </w:r>
            <w:r>
              <w:rPr>
                <w:rFonts w:eastAsia="DengXian" w:cs="Times New Roman"/>
                <w:color w:val="434343"/>
                <w:sz w:val="18"/>
                <w:szCs w:val="18"/>
              </w:rPr>
              <w:t xml:space="preserve"> ± </w:t>
            </w:r>
            <w:r w:rsidRPr="0019742D">
              <w:rPr>
                <w:rFonts w:eastAsia="DengXian" w:cs="Times New Roman"/>
                <w:color w:val="434343"/>
                <w:sz w:val="18"/>
                <w:szCs w:val="18"/>
              </w:rPr>
              <w:t>4.743</w:t>
            </w:r>
          </w:p>
        </w:tc>
        <w:tc>
          <w:tcPr>
            <w:tcW w:w="1196" w:type="pct"/>
            <w:noWrap/>
            <w:hideMark/>
          </w:tcPr>
          <w:p w14:paraId="15C8D576" w14:textId="112263B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35.456</w:t>
            </w:r>
            <w:r>
              <w:rPr>
                <w:rFonts w:eastAsia="DengXian" w:cs="Times New Roman"/>
                <w:color w:val="434343"/>
                <w:sz w:val="18"/>
                <w:szCs w:val="18"/>
              </w:rPr>
              <w:t xml:space="preserve"> ± </w:t>
            </w:r>
            <w:r w:rsidRPr="0019742D">
              <w:rPr>
                <w:rFonts w:eastAsia="DengXian" w:cs="Times New Roman"/>
                <w:color w:val="434343"/>
                <w:sz w:val="18"/>
                <w:szCs w:val="18"/>
              </w:rPr>
              <w:t>4.312</w:t>
            </w:r>
          </w:p>
        </w:tc>
        <w:tc>
          <w:tcPr>
            <w:tcW w:w="1170" w:type="pct"/>
            <w:noWrap/>
            <w:hideMark/>
          </w:tcPr>
          <w:p w14:paraId="54B1DA09" w14:textId="0D5C2E2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37.298</w:t>
            </w:r>
            <w:r>
              <w:rPr>
                <w:rFonts w:eastAsia="DengXian" w:cs="Times New Roman"/>
                <w:color w:val="434343"/>
                <w:sz w:val="18"/>
                <w:szCs w:val="18"/>
              </w:rPr>
              <w:t xml:space="preserve"> ± </w:t>
            </w:r>
            <w:r w:rsidRPr="0019742D">
              <w:rPr>
                <w:rFonts w:eastAsia="DengXian" w:cs="Times New Roman"/>
                <w:color w:val="434343"/>
                <w:sz w:val="18"/>
                <w:szCs w:val="18"/>
              </w:rPr>
              <w:t>5.881</w:t>
            </w:r>
          </w:p>
        </w:tc>
        <w:tc>
          <w:tcPr>
            <w:tcW w:w="398" w:type="pct"/>
            <w:noWrap/>
            <w:hideMark/>
          </w:tcPr>
          <w:p w14:paraId="4606757B"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&lt;0.001</w:t>
            </w:r>
          </w:p>
        </w:tc>
      </w:tr>
      <w:tr w:rsidR="00CD7E45" w:rsidRPr="0019742D" w14:paraId="474F818B" w14:textId="77777777" w:rsidTr="00BD3764">
        <w:trPr>
          <w:trHeight w:val="276"/>
        </w:trPr>
        <w:tc>
          <w:tcPr>
            <w:tcW w:w="798" w:type="pct"/>
            <w:hideMark/>
          </w:tcPr>
          <w:p w14:paraId="247B8D09" w14:textId="463E3A2A"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Postoperative LVD,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noWrap/>
            <w:hideMark/>
          </w:tcPr>
          <w:p w14:paraId="32DE5482"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165CD416" w14:textId="2D2B4B6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45.654</w:t>
            </w:r>
            <w:r>
              <w:rPr>
                <w:rFonts w:eastAsia="DengXian" w:cs="Times New Roman"/>
                <w:color w:val="434343"/>
                <w:sz w:val="18"/>
                <w:szCs w:val="18"/>
              </w:rPr>
              <w:t xml:space="preserve"> ± </w:t>
            </w:r>
            <w:r w:rsidRPr="0019742D">
              <w:rPr>
                <w:rFonts w:eastAsia="DengXian" w:cs="Times New Roman"/>
                <w:color w:val="434343"/>
                <w:sz w:val="18"/>
                <w:szCs w:val="18"/>
              </w:rPr>
              <w:t>5.670</w:t>
            </w:r>
          </w:p>
        </w:tc>
        <w:tc>
          <w:tcPr>
            <w:tcW w:w="1196" w:type="pct"/>
            <w:noWrap/>
            <w:hideMark/>
          </w:tcPr>
          <w:p w14:paraId="02410B74" w14:textId="37434F4B"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45.468</w:t>
            </w:r>
            <w:r>
              <w:rPr>
                <w:rFonts w:eastAsia="DengXian" w:cs="Times New Roman"/>
                <w:color w:val="434343"/>
                <w:sz w:val="18"/>
                <w:szCs w:val="18"/>
              </w:rPr>
              <w:t xml:space="preserve"> ± </w:t>
            </w:r>
            <w:r w:rsidRPr="0019742D">
              <w:rPr>
                <w:rFonts w:eastAsia="DengXian" w:cs="Times New Roman"/>
                <w:color w:val="434343"/>
                <w:sz w:val="18"/>
                <w:szCs w:val="18"/>
              </w:rPr>
              <w:t>5.598</w:t>
            </w:r>
          </w:p>
        </w:tc>
        <w:tc>
          <w:tcPr>
            <w:tcW w:w="1170" w:type="pct"/>
            <w:noWrap/>
            <w:hideMark/>
          </w:tcPr>
          <w:p w14:paraId="1461067F" w14:textId="0B248E2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46.357</w:t>
            </w:r>
            <w:r>
              <w:rPr>
                <w:rFonts w:eastAsia="DengXian" w:cs="Times New Roman"/>
                <w:color w:val="434343"/>
                <w:sz w:val="18"/>
                <w:szCs w:val="18"/>
              </w:rPr>
              <w:t xml:space="preserve"> ± </w:t>
            </w:r>
            <w:r w:rsidRPr="0019742D">
              <w:rPr>
                <w:rFonts w:eastAsia="DengXian" w:cs="Times New Roman"/>
                <w:color w:val="434343"/>
                <w:sz w:val="18"/>
                <w:szCs w:val="18"/>
              </w:rPr>
              <w:t>5.880</w:t>
            </w:r>
          </w:p>
        </w:tc>
        <w:tc>
          <w:tcPr>
            <w:tcW w:w="398" w:type="pct"/>
            <w:noWrap/>
            <w:hideMark/>
          </w:tcPr>
          <w:p w14:paraId="6942EB73"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0.134 </w:t>
            </w:r>
          </w:p>
        </w:tc>
      </w:tr>
      <w:tr w:rsidR="00CD7E45" w:rsidRPr="0019742D" w14:paraId="6BF72586" w14:textId="77777777" w:rsidTr="00BD3764">
        <w:trPr>
          <w:trHeight w:val="276"/>
        </w:trPr>
        <w:tc>
          <w:tcPr>
            <w:tcW w:w="798" w:type="pct"/>
            <w:hideMark/>
          </w:tcPr>
          <w:p w14:paraId="50297CB9" w14:textId="253C36C0"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Postoperative RVD, </w:t>
            </w:r>
            <w:r w:rsidR="002960DF">
              <w:rPr>
                <w:rFonts w:eastAsia="DengXian" w:cs="Times New Roman"/>
                <w:color w:val="000000"/>
                <w:sz w:val="18"/>
                <w:szCs w:val="18"/>
              </w:rPr>
              <w:t>m</w:t>
            </w:r>
            <w:r w:rsidRPr="0019742D">
              <w:rPr>
                <w:rFonts w:eastAsia="DengXian" w:cs="Times New Roman"/>
                <w:color w:val="000000"/>
                <w:sz w:val="18"/>
                <w:szCs w:val="18"/>
              </w:rPr>
              <w:t>m</w:t>
            </w:r>
          </w:p>
        </w:tc>
        <w:tc>
          <w:tcPr>
            <w:tcW w:w="435" w:type="pct"/>
            <w:noWrap/>
            <w:hideMark/>
          </w:tcPr>
          <w:p w14:paraId="62A2AD21"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15D8C8B9" w14:textId="602A475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34.765</w:t>
            </w:r>
            <w:r>
              <w:rPr>
                <w:rFonts w:eastAsia="DengXian" w:cs="Times New Roman"/>
                <w:color w:val="434343"/>
                <w:sz w:val="18"/>
                <w:szCs w:val="18"/>
              </w:rPr>
              <w:t xml:space="preserve"> ± </w:t>
            </w:r>
            <w:r w:rsidRPr="0019742D">
              <w:rPr>
                <w:rFonts w:eastAsia="DengXian" w:cs="Times New Roman"/>
                <w:color w:val="434343"/>
                <w:sz w:val="18"/>
                <w:szCs w:val="18"/>
              </w:rPr>
              <w:t>4.027</w:t>
            </w:r>
          </w:p>
        </w:tc>
        <w:tc>
          <w:tcPr>
            <w:tcW w:w="1196" w:type="pct"/>
            <w:noWrap/>
            <w:hideMark/>
          </w:tcPr>
          <w:p w14:paraId="38990CBE" w14:textId="5E96EDD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34.502</w:t>
            </w:r>
            <w:r>
              <w:rPr>
                <w:rFonts w:eastAsia="DengXian" w:cs="Times New Roman"/>
                <w:color w:val="434343"/>
                <w:sz w:val="18"/>
                <w:szCs w:val="18"/>
              </w:rPr>
              <w:t xml:space="preserve"> ± </w:t>
            </w:r>
            <w:r w:rsidRPr="0019742D">
              <w:rPr>
                <w:rFonts w:eastAsia="DengXian" w:cs="Times New Roman"/>
                <w:color w:val="434343"/>
                <w:sz w:val="18"/>
                <w:szCs w:val="18"/>
              </w:rPr>
              <w:t>3.637</w:t>
            </w:r>
          </w:p>
        </w:tc>
        <w:tc>
          <w:tcPr>
            <w:tcW w:w="1170" w:type="pct"/>
            <w:noWrap/>
            <w:hideMark/>
          </w:tcPr>
          <w:p w14:paraId="628A9CF4" w14:textId="3F2AE3D3"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35.760</w:t>
            </w:r>
            <w:r>
              <w:rPr>
                <w:rFonts w:eastAsia="DengXian" w:cs="Times New Roman"/>
                <w:color w:val="434343"/>
                <w:sz w:val="18"/>
                <w:szCs w:val="18"/>
              </w:rPr>
              <w:t xml:space="preserve"> ± </w:t>
            </w:r>
            <w:r w:rsidRPr="0019742D">
              <w:rPr>
                <w:rFonts w:eastAsia="DengXian" w:cs="Times New Roman"/>
                <w:color w:val="434343"/>
                <w:sz w:val="18"/>
                <w:szCs w:val="18"/>
              </w:rPr>
              <w:t>5.124</w:t>
            </w:r>
          </w:p>
        </w:tc>
        <w:tc>
          <w:tcPr>
            <w:tcW w:w="398" w:type="pct"/>
            <w:noWrap/>
            <w:hideMark/>
          </w:tcPr>
          <w:p w14:paraId="7AB424DD"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0.003 </w:t>
            </w:r>
          </w:p>
        </w:tc>
      </w:tr>
      <w:tr w:rsidR="00CD7E45" w:rsidRPr="0019742D" w14:paraId="4643CC2E" w14:textId="77777777" w:rsidTr="00BD3764">
        <w:trPr>
          <w:trHeight w:val="276"/>
        </w:trPr>
        <w:tc>
          <w:tcPr>
            <w:tcW w:w="798" w:type="pct"/>
            <w:hideMark/>
          </w:tcPr>
          <w:p w14:paraId="03676D9C"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Postoperative LVEF, %</w:t>
            </w:r>
          </w:p>
        </w:tc>
        <w:tc>
          <w:tcPr>
            <w:tcW w:w="435" w:type="pct"/>
            <w:noWrap/>
            <w:hideMark/>
          </w:tcPr>
          <w:p w14:paraId="31E4AAC0"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2C77609E" w14:textId="31779C2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64.716</w:t>
            </w:r>
            <w:r>
              <w:rPr>
                <w:rFonts w:eastAsia="DengXian" w:cs="Times New Roman"/>
                <w:color w:val="434343"/>
                <w:sz w:val="18"/>
                <w:szCs w:val="18"/>
              </w:rPr>
              <w:t xml:space="preserve"> ± </w:t>
            </w:r>
            <w:r w:rsidRPr="0019742D">
              <w:rPr>
                <w:rFonts w:eastAsia="DengXian" w:cs="Times New Roman"/>
                <w:color w:val="434343"/>
                <w:sz w:val="18"/>
                <w:szCs w:val="18"/>
              </w:rPr>
              <w:t>7.123</w:t>
            </w:r>
          </w:p>
        </w:tc>
        <w:tc>
          <w:tcPr>
            <w:tcW w:w="1196" w:type="pct"/>
            <w:noWrap/>
            <w:hideMark/>
          </w:tcPr>
          <w:p w14:paraId="7AC25135" w14:textId="5D5176B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64.819</w:t>
            </w:r>
            <w:r>
              <w:rPr>
                <w:rFonts w:eastAsia="DengXian" w:cs="Times New Roman"/>
                <w:color w:val="434343"/>
                <w:sz w:val="18"/>
                <w:szCs w:val="18"/>
              </w:rPr>
              <w:t xml:space="preserve"> ± </w:t>
            </w:r>
            <w:r w:rsidRPr="0019742D">
              <w:rPr>
                <w:rFonts w:eastAsia="DengXian" w:cs="Times New Roman"/>
                <w:color w:val="434343"/>
                <w:sz w:val="18"/>
                <w:szCs w:val="18"/>
              </w:rPr>
              <w:t>7.181</w:t>
            </w:r>
          </w:p>
        </w:tc>
        <w:tc>
          <w:tcPr>
            <w:tcW w:w="1170" w:type="pct"/>
            <w:noWrap/>
            <w:hideMark/>
          </w:tcPr>
          <w:p w14:paraId="0BB246DB" w14:textId="07C4ECC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64.327</w:t>
            </w:r>
            <w:r>
              <w:rPr>
                <w:rFonts w:eastAsia="DengXian" w:cs="Times New Roman"/>
                <w:color w:val="434343"/>
                <w:sz w:val="18"/>
                <w:szCs w:val="18"/>
              </w:rPr>
              <w:t xml:space="preserve"> ± </w:t>
            </w:r>
            <w:r w:rsidRPr="0019742D">
              <w:rPr>
                <w:rFonts w:eastAsia="DengXian" w:cs="Times New Roman"/>
                <w:color w:val="434343"/>
                <w:sz w:val="18"/>
                <w:szCs w:val="18"/>
              </w:rPr>
              <w:t>6.884</w:t>
            </w:r>
          </w:p>
        </w:tc>
        <w:tc>
          <w:tcPr>
            <w:tcW w:w="398" w:type="pct"/>
            <w:noWrap/>
            <w:hideMark/>
          </w:tcPr>
          <w:p w14:paraId="515508EA"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0.509 </w:t>
            </w:r>
          </w:p>
        </w:tc>
      </w:tr>
      <w:tr w:rsidR="00CD7E45" w:rsidRPr="0019742D" w14:paraId="22578E3D" w14:textId="77777777" w:rsidTr="00BD3764">
        <w:trPr>
          <w:trHeight w:val="276"/>
        </w:trPr>
        <w:tc>
          <w:tcPr>
            <w:tcW w:w="798" w:type="pct"/>
            <w:hideMark/>
          </w:tcPr>
          <w:p w14:paraId="31FCCC04"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lastRenderedPageBreak/>
              <w:t>LOS in ICU, hours</w:t>
            </w:r>
          </w:p>
        </w:tc>
        <w:tc>
          <w:tcPr>
            <w:tcW w:w="435" w:type="pct"/>
            <w:noWrap/>
            <w:hideMark/>
          </w:tcPr>
          <w:p w14:paraId="4A2B7DFC"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018CFFCC" w14:textId="5DC8BF79"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39.600</w:t>
            </w:r>
            <w:r>
              <w:rPr>
                <w:rFonts w:eastAsia="DengXian" w:cs="Times New Roman"/>
                <w:color w:val="434343"/>
                <w:sz w:val="18"/>
                <w:szCs w:val="18"/>
              </w:rPr>
              <w:t xml:space="preserve"> ± </w:t>
            </w:r>
            <w:r w:rsidRPr="0019742D">
              <w:rPr>
                <w:rFonts w:eastAsia="DengXian" w:cs="Times New Roman"/>
                <w:color w:val="434343"/>
                <w:sz w:val="18"/>
                <w:szCs w:val="18"/>
              </w:rPr>
              <w:t>12.572</w:t>
            </w:r>
          </w:p>
        </w:tc>
        <w:tc>
          <w:tcPr>
            <w:tcW w:w="1196" w:type="pct"/>
            <w:noWrap/>
            <w:hideMark/>
          </w:tcPr>
          <w:p w14:paraId="193DE105" w14:textId="683B3F2D"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39.811</w:t>
            </w:r>
            <w:r>
              <w:rPr>
                <w:rFonts w:eastAsia="DengXian" w:cs="Times New Roman"/>
                <w:color w:val="434343"/>
                <w:sz w:val="18"/>
                <w:szCs w:val="18"/>
              </w:rPr>
              <w:t xml:space="preserve"> ± </w:t>
            </w:r>
            <w:r w:rsidRPr="0019742D">
              <w:rPr>
                <w:rFonts w:eastAsia="DengXian" w:cs="Times New Roman"/>
                <w:color w:val="434343"/>
                <w:sz w:val="18"/>
                <w:szCs w:val="18"/>
              </w:rPr>
              <w:t>12.598</w:t>
            </w:r>
          </w:p>
        </w:tc>
        <w:tc>
          <w:tcPr>
            <w:tcW w:w="1170" w:type="pct"/>
            <w:noWrap/>
            <w:hideMark/>
          </w:tcPr>
          <w:p w14:paraId="75EE4139" w14:textId="6FD2263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38.802</w:t>
            </w:r>
            <w:r>
              <w:rPr>
                <w:rFonts w:eastAsia="DengXian" w:cs="Times New Roman"/>
                <w:color w:val="434343"/>
                <w:sz w:val="18"/>
                <w:szCs w:val="18"/>
              </w:rPr>
              <w:t xml:space="preserve"> ± </w:t>
            </w:r>
            <w:r w:rsidRPr="0019742D">
              <w:rPr>
                <w:rFonts w:eastAsia="DengXian" w:cs="Times New Roman"/>
                <w:color w:val="434343"/>
                <w:sz w:val="18"/>
                <w:szCs w:val="18"/>
              </w:rPr>
              <w:t>12.442</w:t>
            </w:r>
          </w:p>
        </w:tc>
        <w:tc>
          <w:tcPr>
            <w:tcW w:w="398" w:type="pct"/>
            <w:noWrap/>
            <w:hideMark/>
          </w:tcPr>
          <w:p w14:paraId="50492D31"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0.443 </w:t>
            </w:r>
          </w:p>
        </w:tc>
      </w:tr>
      <w:tr w:rsidR="00CD7E45" w:rsidRPr="0019742D" w14:paraId="461DFF0F" w14:textId="77777777" w:rsidTr="00BD3764">
        <w:trPr>
          <w:trHeight w:val="276"/>
        </w:trPr>
        <w:tc>
          <w:tcPr>
            <w:tcW w:w="798" w:type="pct"/>
            <w:hideMark/>
          </w:tcPr>
          <w:p w14:paraId="13F8810C" w14:textId="240821C1"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IABP or ECMO,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3F7B5664"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79AE1A88" w14:textId="1435D50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hideMark/>
          </w:tcPr>
          <w:p w14:paraId="273CDC4D" w14:textId="72BAD3A2"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hideMark/>
          </w:tcPr>
          <w:p w14:paraId="64DC4A6A" w14:textId="709195B5"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721FB98B"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CD7E45" w:rsidRPr="0019742D" w14:paraId="3C480B2A" w14:textId="77777777" w:rsidTr="00BD3764">
        <w:trPr>
          <w:trHeight w:val="276"/>
        </w:trPr>
        <w:tc>
          <w:tcPr>
            <w:tcW w:w="798" w:type="pct"/>
            <w:hideMark/>
          </w:tcPr>
          <w:p w14:paraId="07CEBC24" w14:textId="75492D33"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Cardioversion,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211474D1"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28D23132" w14:textId="303AF17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11</w:t>
            </w:r>
            <w:r>
              <w:rPr>
                <w:rFonts w:eastAsia="DengXian" w:cs="Times New Roman"/>
                <w:color w:val="434343"/>
                <w:sz w:val="18"/>
                <w:szCs w:val="18"/>
              </w:rPr>
              <w:t xml:space="preserve"> (</w:t>
            </w:r>
            <w:r w:rsidRPr="0019742D">
              <w:rPr>
                <w:rFonts w:eastAsia="DengXian" w:cs="Times New Roman"/>
                <w:color w:val="434343"/>
                <w:sz w:val="18"/>
                <w:szCs w:val="18"/>
              </w:rPr>
              <w:t>1.982)</w:t>
            </w:r>
          </w:p>
        </w:tc>
        <w:tc>
          <w:tcPr>
            <w:tcW w:w="1196" w:type="pct"/>
            <w:noWrap/>
            <w:hideMark/>
          </w:tcPr>
          <w:p w14:paraId="22B618A4" w14:textId="0D58B1E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8</w:t>
            </w:r>
            <w:r>
              <w:rPr>
                <w:rFonts w:eastAsia="DengXian" w:cs="Times New Roman"/>
                <w:color w:val="434343"/>
                <w:sz w:val="18"/>
                <w:szCs w:val="18"/>
              </w:rPr>
              <w:t xml:space="preserve"> (</w:t>
            </w:r>
            <w:r w:rsidRPr="0019742D">
              <w:rPr>
                <w:rFonts w:eastAsia="DengXian" w:cs="Times New Roman"/>
                <w:color w:val="434343"/>
                <w:sz w:val="18"/>
                <w:szCs w:val="18"/>
              </w:rPr>
              <w:t>1.822)</w:t>
            </w:r>
          </w:p>
        </w:tc>
        <w:tc>
          <w:tcPr>
            <w:tcW w:w="1170" w:type="pct"/>
            <w:noWrap/>
            <w:hideMark/>
          </w:tcPr>
          <w:p w14:paraId="3EDC1E60" w14:textId="65FB26EE"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3</w:t>
            </w:r>
            <w:r>
              <w:rPr>
                <w:rFonts w:eastAsia="DengXian" w:cs="Times New Roman"/>
                <w:color w:val="434343"/>
                <w:sz w:val="18"/>
                <w:szCs w:val="18"/>
              </w:rPr>
              <w:t xml:space="preserve"> (</w:t>
            </w:r>
            <w:r w:rsidRPr="0019742D">
              <w:rPr>
                <w:rFonts w:eastAsia="DengXian" w:cs="Times New Roman"/>
                <w:color w:val="434343"/>
                <w:sz w:val="18"/>
                <w:szCs w:val="18"/>
              </w:rPr>
              <w:t>2.586)</w:t>
            </w:r>
          </w:p>
        </w:tc>
        <w:tc>
          <w:tcPr>
            <w:tcW w:w="398" w:type="pct"/>
            <w:noWrap/>
            <w:hideMark/>
          </w:tcPr>
          <w:p w14:paraId="1D8617B4" w14:textId="77777777" w:rsidR="00CD7E45" w:rsidRPr="0019742D" w:rsidRDefault="00CD7E45" w:rsidP="00CD7E45">
            <w:pPr>
              <w:jc w:val="center"/>
              <w:rPr>
                <w:rFonts w:eastAsia="DengXian" w:cs="Times New Roman"/>
                <w:color w:val="000000"/>
                <w:sz w:val="18"/>
                <w:szCs w:val="18"/>
              </w:rPr>
            </w:pPr>
            <w:r w:rsidRPr="0019742D">
              <w:rPr>
                <w:rFonts w:eastAsia="DengXian" w:cs="Times New Roman"/>
                <w:color w:val="000000"/>
                <w:sz w:val="18"/>
                <w:szCs w:val="18"/>
              </w:rPr>
              <w:t xml:space="preserve">0.600 </w:t>
            </w:r>
          </w:p>
        </w:tc>
      </w:tr>
      <w:tr w:rsidR="00CD7E45" w:rsidRPr="0019742D" w14:paraId="520D5681" w14:textId="77777777" w:rsidTr="00BD3764">
        <w:trPr>
          <w:trHeight w:val="276"/>
        </w:trPr>
        <w:tc>
          <w:tcPr>
            <w:tcW w:w="798" w:type="pct"/>
            <w:hideMark/>
          </w:tcPr>
          <w:p w14:paraId="32E11BA2" w14:textId="0B380FFA"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Permanent pacemaker,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00EDD35F"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3ED29BDC" w14:textId="53FFE31F"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hideMark/>
          </w:tcPr>
          <w:p w14:paraId="30B2112E" w14:textId="473E8421"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hideMark/>
          </w:tcPr>
          <w:p w14:paraId="3A49D0E0" w14:textId="29268FFD"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3CDEFFEF"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CD7E45" w:rsidRPr="0019742D" w14:paraId="5838B75A" w14:textId="77777777" w:rsidTr="00BD3764">
        <w:trPr>
          <w:trHeight w:val="276"/>
        </w:trPr>
        <w:tc>
          <w:tcPr>
            <w:tcW w:w="798" w:type="pct"/>
            <w:hideMark/>
          </w:tcPr>
          <w:p w14:paraId="64BC752B" w14:textId="7D0119F2"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Hemodialysis,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2CE7D873"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556787D9" w14:textId="66EDD66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hideMark/>
          </w:tcPr>
          <w:p w14:paraId="7FD36206" w14:textId="3A21D2D0"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hideMark/>
          </w:tcPr>
          <w:p w14:paraId="6B648A58" w14:textId="4A87759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0B1C5014"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CD7E45" w:rsidRPr="0019742D" w14:paraId="56621CAE" w14:textId="77777777" w:rsidTr="00BD3764">
        <w:trPr>
          <w:trHeight w:val="276"/>
        </w:trPr>
        <w:tc>
          <w:tcPr>
            <w:tcW w:w="798" w:type="pct"/>
            <w:hideMark/>
          </w:tcPr>
          <w:p w14:paraId="12DED85B" w14:textId="050C1C19"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Postoperative AKI,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0A1EDAAD"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5CB7DA7D" w14:textId="2E8E6A98"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hideMark/>
          </w:tcPr>
          <w:p w14:paraId="1445DDBB" w14:textId="065086C6"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hideMark/>
          </w:tcPr>
          <w:p w14:paraId="57580D1F" w14:textId="285462D7"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67FC5552"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CD7E45" w:rsidRPr="0019742D" w14:paraId="679011ED" w14:textId="77777777" w:rsidTr="00BD3764">
        <w:trPr>
          <w:trHeight w:val="276"/>
        </w:trPr>
        <w:tc>
          <w:tcPr>
            <w:tcW w:w="798" w:type="pct"/>
            <w:hideMark/>
          </w:tcPr>
          <w:p w14:paraId="0CF31CA6" w14:textId="3C2D7D11"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Cerebral infarction, n</w:t>
            </w:r>
            <w:r>
              <w:rPr>
                <w:rFonts w:eastAsia="DengXian" w:cs="Times New Roman"/>
                <w:color w:val="000000"/>
                <w:sz w:val="18"/>
                <w:szCs w:val="18"/>
              </w:rPr>
              <w:t xml:space="preserve"> (</w:t>
            </w:r>
            <w:r w:rsidRPr="0019742D">
              <w:rPr>
                <w:rFonts w:eastAsia="DengXian" w:cs="Times New Roman"/>
                <w:color w:val="000000"/>
                <w:sz w:val="18"/>
                <w:szCs w:val="18"/>
              </w:rPr>
              <w:t>%)</w:t>
            </w:r>
          </w:p>
        </w:tc>
        <w:tc>
          <w:tcPr>
            <w:tcW w:w="435" w:type="pct"/>
            <w:noWrap/>
            <w:hideMark/>
          </w:tcPr>
          <w:p w14:paraId="659ED32F" w14:textId="77777777" w:rsidR="00CD7E45" w:rsidRPr="0019742D" w:rsidRDefault="00CD7E45" w:rsidP="00CD7E45">
            <w:pPr>
              <w:rPr>
                <w:rFonts w:eastAsia="DengXian" w:cs="Times New Roman"/>
                <w:color w:val="000000"/>
                <w:sz w:val="18"/>
                <w:szCs w:val="18"/>
              </w:rPr>
            </w:pPr>
            <w:r w:rsidRPr="0019742D">
              <w:rPr>
                <w:rFonts w:eastAsia="DengXian" w:cs="Times New Roman"/>
                <w:color w:val="000000"/>
                <w:sz w:val="18"/>
                <w:szCs w:val="18"/>
              </w:rPr>
              <w:t xml:space="preserve">　</w:t>
            </w:r>
          </w:p>
        </w:tc>
        <w:tc>
          <w:tcPr>
            <w:tcW w:w="1003" w:type="pct"/>
            <w:noWrap/>
            <w:hideMark/>
          </w:tcPr>
          <w:p w14:paraId="1918ABD6" w14:textId="4E8D97DC"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0.180)</w:t>
            </w:r>
          </w:p>
        </w:tc>
        <w:tc>
          <w:tcPr>
            <w:tcW w:w="1196" w:type="pct"/>
            <w:noWrap/>
            <w:hideMark/>
          </w:tcPr>
          <w:p w14:paraId="6284EA96" w14:textId="28950E5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1</w:t>
            </w:r>
            <w:r>
              <w:rPr>
                <w:rFonts w:eastAsia="DengXian" w:cs="Times New Roman"/>
                <w:color w:val="434343"/>
                <w:sz w:val="18"/>
                <w:szCs w:val="18"/>
              </w:rPr>
              <w:t xml:space="preserve"> (</w:t>
            </w:r>
            <w:r w:rsidRPr="0019742D">
              <w:rPr>
                <w:rFonts w:eastAsia="DengXian" w:cs="Times New Roman"/>
                <w:color w:val="434343"/>
                <w:sz w:val="18"/>
                <w:szCs w:val="18"/>
              </w:rPr>
              <w:t>0.228)</w:t>
            </w:r>
          </w:p>
        </w:tc>
        <w:tc>
          <w:tcPr>
            <w:tcW w:w="1170" w:type="pct"/>
            <w:noWrap/>
            <w:hideMark/>
          </w:tcPr>
          <w:p w14:paraId="20285F06" w14:textId="13C38954" w:rsidR="00CD7E45" w:rsidRPr="0019742D" w:rsidRDefault="00CD7E45" w:rsidP="00CD7E45">
            <w:pPr>
              <w:rPr>
                <w:rFonts w:eastAsia="DengXian" w:cs="Times New Roman"/>
                <w:color w:val="434343"/>
                <w:sz w:val="18"/>
                <w:szCs w:val="18"/>
              </w:rPr>
            </w:pPr>
            <w:r w:rsidRPr="0019742D">
              <w:rPr>
                <w:rFonts w:eastAsia="DengXian" w:cs="Times New Roman"/>
                <w:color w:val="434343"/>
                <w:sz w:val="18"/>
                <w:szCs w:val="18"/>
              </w:rPr>
              <w:t>0</w:t>
            </w:r>
            <w:r>
              <w:rPr>
                <w:rFonts w:eastAsia="DengXian" w:cs="Times New Roman"/>
                <w:color w:val="434343"/>
                <w:sz w:val="18"/>
                <w:szCs w:val="18"/>
              </w:rPr>
              <w:t xml:space="preserve"> (</w:t>
            </w:r>
            <w:r w:rsidRPr="0019742D">
              <w:rPr>
                <w:rFonts w:eastAsia="DengXian" w:cs="Times New Roman"/>
                <w:color w:val="434343"/>
                <w:sz w:val="18"/>
                <w:szCs w:val="18"/>
              </w:rPr>
              <w:t>0.000)</w:t>
            </w:r>
          </w:p>
        </w:tc>
        <w:tc>
          <w:tcPr>
            <w:tcW w:w="398" w:type="pct"/>
            <w:noWrap/>
            <w:hideMark/>
          </w:tcPr>
          <w:p w14:paraId="47D23D8C" w14:textId="77777777" w:rsidR="00CD7E45" w:rsidRPr="0019742D" w:rsidRDefault="00CD7E45" w:rsidP="00CD7E45">
            <w:pPr>
              <w:jc w:val="center"/>
              <w:rPr>
                <w:rFonts w:eastAsia="DengXian" w:cs="Times New Roman"/>
                <w:color w:val="434343"/>
                <w:sz w:val="18"/>
                <w:szCs w:val="18"/>
              </w:rPr>
            </w:pPr>
            <w:r w:rsidRPr="0019742D">
              <w:rPr>
                <w:rFonts w:eastAsia="DengXian" w:cs="Times New Roman"/>
                <w:color w:val="434343"/>
                <w:sz w:val="18"/>
                <w:szCs w:val="18"/>
              </w:rPr>
              <w:t xml:space="preserve">0.607 </w:t>
            </w:r>
          </w:p>
        </w:tc>
      </w:tr>
      <w:tr w:rsidR="00CD7E45" w:rsidRPr="0019742D" w14:paraId="36F0DD87" w14:textId="77777777" w:rsidTr="00AE3CBC">
        <w:trPr>
          <w:trHeight w:val="276"/>
        </w:trPr>
        <w:tc>
          <w:tcPr>
            <w:tcW w:w="798" w:type="pct"/>
            <w:hideMark/>
          </w:tcPr>
          <w:p w14:paraId="047214F5" w14:textId="77777777" w:rsidR="00CD7E45" w:rsidRPr="0019742D" w:rsidRDefault="00CD7E45" w:rsidP="00AE3CBC">
            <w:pPr>
              <w:rPr>
                <w:rFonts w:eastAsia="DengXian" w:cs="Times New Roman"/>
                <w:sz w:val="18"/>
                <w:szCs w:val="18"/>
              </w:rPr>
            </w:pPr>
            <w:r w:rsidRPr="0019742D">
              <w:rPr>
                <w:rFonts w:eastAsia="DengXian" w:cs="Times New Roman"/>
                <w:sz w:val="18"/>
                <w:szCs w:val="18"/>
              </w:rPr>
              <w:t>Length of hospital stay after surgery, days</w:t>
            </w:r>
          </w:p>
        </w:tc>
        <w:tc>
          <w:tcPr>
            <w:tcW w:w="435" w:type="pct"/>
            <w:hideMark/>
          </w:tcPr>
          <w:p w14:paraId="279AB2AD" w14:textId="77777777" w:rsidR="00CD7E45" w:rsidRPr="0019742D" w:rsidRDefault="00CD7E45" w:rsidP="00AE3CBC">
            <w:pPr>
              <w:rPr>
                <w:rFonts w:eastAsia="DengXian" w:cs="Times New Roman"/>
                <w:sz w:val="18"/>
                <w:szCs w:val="18"/>
              </w:rPr>
            </w:pPr>
            <w:r w:rsidRPr="0019742D">
              <w:rPr>
                <w:rFonts w:eastAsia="DengXian" w:cs="Times New Roman"/>
                <w:sz w:val="18"/>
                <w:szCs w:val="18"/>
              </w:rPr>
              <w:t xml:space="preserve">　</w:t>
            </w:r>
          </w:p>
        </w:tc>
        <w:tc>
          <w:tcPr>
            <w:tcW w:w="1003" w:type="pct"/>
            <w:noWrap/>
            <w:hideMark/>
          </w:tcPr>
          <w:p w14:paraId="74C56F1C" w14:textId="7357A4CF" w:rsidR="00CD7E45" w:rsidRPr="0019742D" w:rsidRDefault="00CD7E45" w:rsidP="00AE3CBC">
            <w:pPr>
              <w:rPr>
                <w:rFonts w:eastAsia="DengXian" w:cs="Times New Roman"/>
                <w:color w:val="434343"/>
                <w:sz w:val="18"/>
                <w:szCs w:val="18"/>
              </w:rPr>
            </w:pPr>
            <w:r w:rsidRPr="0019742D">
              <w:rPr>
                <w:rFonts w:eastAsia="DengXian" w:cs="Times New Roman"/>
                <w:color w:val="434343"/>
                <w:sz w:val="18"/>
                <w:szCs w:val="18"/>
              </w:rPr>
              <w:t>11.000</w:t>
            </w:r>
            <w:r>
              <w:rPr>
                <w:rFonts w:eastAsia="DengXian" w:cs="Times New Roman"/>
                <w:color w:val="434343"/>
                <w:sz w:val="18"/>
                <w:szCs w:val="18"/>
              </w:rPr>
              <w:t xml:space="preserve"> [</w:t>
            </w:r>
            <w:r w:rsidRPr="0019742D">
              <w:rPr>
                <w:rFonts w:eastAsia="DengXian" w:cs="Times New Roman"/>
                <w:color w:val="434343"/>
                <w:sz w:val="18"/>
                <w:szCs w:val="18"/>
              </w:rPr>
              <w:t>8.000,16.000]</w:t>
            </w:r>
          </w:p>
        </w:tc>
        <w:tc>
          <w:tcPr>
            <w:tcW w:w="1196" w:type="pct"/>
            <w:noWrap/>
            <w:hideMark/>
          </w:tcPr>
          <w:p w14:paraId="55448453" w14:textId="045A870D" w:rsidR="00CD7E45" w:rsidRPr="0019742D" w:rsidRDefault="00CD7E45" w:rsidP="00AE3CBC">
            <w:pPr>
              <w:rPr>
                <w:rFonts w:eastAsia="DengXian" w:cs="Times New Roman"/>
                <w:color w:val="434343"/>
                <w:sz w:val="18"/>
                <w:szCs w:val="18"/>
              </w:rPr>
            </w:pPr>
            <w:r w:rsidRPr="0019742D">
              <w:rPr>
                <w:rFonts w:eastAsia="DengXian" w:cs="Times New Roman"/>
                <w:color w:val="434343"/>
                <w:sz w:val="18"/>
                <w:szCs w:val="18"/>
              </w:rPr>
              <w:t>11.000</w:t>
            </w:r>
            <w:r>
              <w:rPr>
                <w:rFonts w:eastAsia="DengXian" w:cs="Times New Roman"/>
                <w:color w:val="434343"/>
                <w:sz w:val="18"/>
                <w:szCs w:val="18"/>
              </w:rPr>
              <w:t xml:space="preserve"> [</w:t>
            </w:r>
            <w:r w:rsidRPr="0019742D">
              <w:rPr>
                <w:rFonts w:eastAsia="DengXian" w:cs="Times New Roman"/>
                <w:color w:val="434343"/>
                <w:sz w:val="18"/>
                <w:szCs w:val="18"/>
              </w:rPr>
              <w:t>8.000,15.000]</w:t>
            </w:r>
          </w:p>
        </w:tc>
        <w:tc>
          <w:tcPr>
            <w:tcW w:w="1170" w:type="pct"/>
            <w:hideMark/>
          </w:tcPr>
          <w:p w14:paraId="4095476F" w14:textId="1FFBACDB" w:rsidR="00CD7E45" w:rsidRPr="0019742D" w:rsidRDefault="00CD7E45" w:rsidP="00AE3CBC">
            <w:pPr>
              <w:rPr>
                <w:rFonts w:eastAsia="DengXian" w:cs="Times New Roman"/>
                <w:color w:val="434343"/>
                <w:sz w:val="18"/>
                <w:szCs w:val="18"/>
              </w:rPr>
            </w:pPr>
            <w:r w:rsidRPr="0019742D">
              <w:rPr>
                <w:rFonts w:eastAsia="DengXian" w:cs="Times New Roman"/>
                <w:color w:val="434343"/>
                <w:sz w:val="18"/>
                <w:szCs w:val="18"/>
              </w:rPr>
              <w:t>13.000</w:t>
            </w:r>
            <w:r>
              <w:rPr>
                <w:rFonts w:eastAsia="DengXian" w:cs="Times New Roman"/>
                <w:color w:val="434343"/>
                <w:sz w:val="18"/>
                <w:szCs w:val="18"/>
              </w:rPr>
              <w:t xml:space="preserve"> [</w:t>
            </w:r>
            <w:r w:rsidRPr="0019742D">
              <w:rPr>
                <w:rFonts w:eastAsia="DengXian" w:cs="Times New Roman"/>
                <w:color w:val="434343"/>
                <w:sz w:val="18"/>
                <w:szCs w:val="18"/>
              </w:rPr>
              <w:t>9.000,18.000]</w:t>
            </w:r>
          </w:p>
        </w:tc>
        <w:tc>
          <w:tcPr>
            <w:tcW w:w="398" w:type="pct"/>
            <w:noWrap/>
            <w:hideMark/>
          </w:tcPr>
          <w:p w14:paraId="39E23AA7" w14:textId="77777777" w:rsidR="00CD7E45" w:rsidRPr="0019742D" w:rsidRDefault="00CD7E45" w:rsidP="00AE3CBC">
            <w:pPr>
              <w:jc w:val="center"/>
              <w:rPr>
                <w:rFonts w:eastAsia="DengXian" w:cs="Times New Roman"/>
                <w:color w:val="000000"/>
                <w:sz w:val="18"/>
                <w:szCs w:val="18"/>
              </w:rPr>
            </w:pPr>
            <w:r w:rsidRPr="0019742D">
              <w:rPr>
                <w:rFonts w:eastAsia="DengXian" w:cs="Times New Roman"/>
                <w:color w:val="000000"/>
                <w:sz w:val="18"/>
                <w:szCs w:val="18"/>
              </w:rPr>
              <w:t xml:space="preserve">0.007 </w:t>
            </w:r>
          </w:p>
        </w:tc>
      </w:tr>
      <w:tr w:rsidR="00CD7E45" w:rsidRPr="0019742D" w14:paraId="3D5996A0" w14:textId="77777777" w:rsidTr="00AE3CBC">
        <w:trPr>
          <w:trHeight w:val="276"/>
        </w:trPr>
        <w:tc>
          <w:tcPr>
            <w:tcW w:w="798" w:type="pct"/>
            <w:hideMark/>
          </w:tcPr>
          <w:p w14:paraId="6BDA1561" w14:textId="77777777" w:rsidR="00CD7E45" w:rsidRPr="0019742D" w:rsidRDefault="00CD7E45" w:rsidP="00AE3CBC">
            <w:pPr>
              <w:rPr>
                <w:rFonts w:eastAsia="DengXian" w:cs="Times New Roman"/>
                <w:sz w:val="18"/>
                <w:szCs w:val="18"/>
              </w:rPr>
            </w:pPr>
            <w:r w:rsidRPr="0019742D">
              <w:rPr>
                <w:rFonts w:eastAsia="DengXian" w:cs="Times New Roman"/>
                <w:sz w:val="18"/>
                <w:szCs w:val="18"/>
              </w:rPr>
              <w:t>Follow-up time, years</w:t>
            </w:r>
          </w:p>
        </w:tc>
        <w:tc>
          <w:tcPr>
            <w:tcW w:w="435" w:type="pct"/>
            <w:hideMark/>
          </w:tcPr>
          <w:p w14:paraId="28731443" w14:textId="77777777" w:rsidR="00CD7E45" w:rsidRPr="0019742D" w:rsidRDefault="00CD7E45" w:rsidP="00AE3CBC">
            <w:pPr>
              <w:rPr>
                <w:rFonts w:eastAsia="DengXian" w:cs="Times New Roman"/>
                <w:sz w:val="18"/>
                <w:szCs w:val="18"/>
              </w:rPr>
            </w:pPr>
            <w:r w:rsidRPr="0019742D">
              <w:rPr>
                <w:rFonts w:eastAsia="DengXian" w:cs="Times New Roman"/>
                <w:sz w:val="18"/>
                <w:szCs w:val="18"/>
              </w:rPr>
              <w:t xml:space="preserve">　</w:t>
            </w:r>
          </w:p>
        </w:tc>
        <w:tc>
          <w:tcPr>
            <w:tcW w:w="1003" w:type="pct"/>
            <w:hideMark/>
          </w:tcPr>
          <w:p w14:paraId="61DD2914" w14:textId="77777777" w:rsidR="00CD7E45" w:rsidRPr="0019742D" w:rsidRDefault="00CD7E45" w:rsidP="00AE3CBC">
            <w:pPr>
              <w:rPr>
                <w:rFonts w:eastAsia="DengXian" w:cs="Times New Roman"/>
                <w:color w:val="434343"/>
                <w:sz w:val="18"/>
                <w:szCs w:val="18"/>
              </w:rPr>
            </w:pPr>
            <w:proofErr w:type="gramStart"/>
            <w:r w:rsidRPr="0019742D">
              <w:rPr>
                <w:rFonts w:eastAsia="DengXian" w:cs="Times New Roman"/>
                <w:color w:val="434343"/>
                <w:sz w:val="18"/>
                <w:szCs w:val="18"/>
              </w:rPr>
              <w:t>5.000</w:t>
            </w:r>
            <w:r>
              <w:rPr>
                <w:rFonts w:eastAsia="DengXian" w:cs="Times New Roman"/>
                <w:color w:val="434343"/>
                <w:sz w:val="18"/>
                <w:szCs w:val="18"/>
              </w:rPr>
              <w:t xml:space="preserve">  [</w:t>
            </w:r>
            <w:proofErr w:type="gramEnd"/>
            <w:r w:rsidRPr="0019742D">
              <w:rPr>
                <w:rFonts w:eastAsia="DengXian" w:cs="Times New Roman"/>
                <w:color w:val="434343"/>
                <w:sz w:val="18"/>
                <w:szCs w:val="18"/>
              </w:rPr>
              <w:t>3.000,6.000]</w:t>
            </w:r>
          </w:p>
        </w:tc>
        <w:tc>
          <w:tcPr>
            <w:tcW w:w="1196" w:type="pct"/>
            <w:hideMark/>
          </w:tcPr>
          <w:p w14:paraId="7C7DBCD4" w14:textId="7C5E5741" w:rsidR="00CD7E45" w:rsidRPr="0019742D" w:rsidRDefault="00CD7E45" w:rsidP="00AE3CBC">
            <w:pPr>
              <w:rPr>
                <w:rFonts w:eastAsia="DengXian" w:cs="Times New Roman"/>
                <w:color w:val="434343"/>
                <w:sz w:val="18"/>
                <w:szCs w:val="18"/>
              </w:rPr>
            </w:pPr>
            <w:r w:rsidRPr="0019742D">
              <w:rPr>
                <w:rFonts w:eastAsia="DengXian" w:cs="Times New Roman"/>
                <w:color w:val="434343"/>
                <w:sz w:val="18"/>
                <w:szCs w:val="18"/>
              </w:rPr>
              <w:t>4.000</w:t>
            </w:r>
            <w:r>
              <w:rPr>
                <w:rFonts w:eastAsia="DengXian" w:cs="Times New Roman"/>
                <w:color w:val="434343"/>
                <w:sz w:val="18"/>
                <w:szCs w:val="18"/>
              </w:rPr>
              <w:t xml:space="preserve"> [</w:t>
            </w:r>
            <w:r w:rsidRPr="0019742D">
              <w:rPr>
                <w:rFonts w:eastAsia="DengXian" w:cs="Times New Roman"/>
                <w:color w:val="434343"/>
                <w:sz w:val="18"/>
                <w:szCs w:val="18"/>
              </w:rPr>
              <w:t>3.000,6.000]</w:t>
            </w:r>
          </w:p>
        </w:tc>
        <w:tc>
          <w:tcPr>
            <w:tcW w:w="1170" w:type="pct"/>
            <w:hideMark/>
          </w:tcPr>
          <w:p w14:paraId="7EC205AD" w14:textId="15230AB4" w:rsidR="00CD7E45" w:rsidRPr="0019742D" w:rsidRDefault="00CD7E45" w:rsidP="00AE3CBC">
            <w:pPr>
              <w:rPr>
                <w:rFonts w:eastAsia="DengXian" w:cs="Times New Roman"/>
                <w:color w:val="434343"/>
                <w:sz w:val="18"/>
                <w:szCs w:val="18"/>
              </w:rPr>
            </w:pPr>
            <w:r w:rsidRPr="0019742D">
              <w:rPr>
                <w:rFonts w:eastAsia="DengXian" w:cs="Times New Roman"/>
                <w:color w:val="434343"/>
                <w:sz w:val="18"/>
                <w:szCs w:val="18"/>
              </w:rPr>
              <w:t>5.000</w:t>
            </w:r>
            <w:r>
              <w:rPr>
                <w:rFonts w:eastAsia="DengXian" w:cs="Times New Roman"/>
                <w:color w:val="434343"/>
                <w:sz w:val="18"/>
                <w:szCs w:val="18"/>
              </w:rPr>
              <w:t xml:space="preserve"> [</w:t>
            </w:r>
            <w:r w:rsidRPr="0019742D">
              <w:rPr>
                <w:rFonts w:eastAsia="DengXian" w:cs="Times New Roman"/>
                <w:color w:val="434343"/>
                <w:sz w:val="18"/>
                <w:szCs w:val="18"/>
              </w:rPr>
              <w:t>3.000,6.000]</w:t>
            </w:r>
          </w:p>
        </w:tc>
        <w:tc>
          <w:tcPr>
            <w:tcW w:w="398" w:type="pct"/>
            <w:hideMark/>
          </w:tcPr>
          <w:p w14:paraId="7460B701" w14:textId="77777777" w:rsidR="00CD7E45" w:rsidRPr="0019742D" w:rsidRDefault="00CD7E45" w:rsidP="00AE3CBC">
            <w:pPr>
              <w:jc w:val="center"/>
              <w:rPr>
                <w:rFonts w:eastAsia="DengXian" w:cs="Times New Roman"/>
                <w:color w:val="434343"/>
                <w:sz w:val="18"/>
                <w:szCs w:val="18"/>
              </w:rPr>
            </w:pPr>
            <w:r w:rsidRPr="0019742D">
              <w:rPr>
                <w:rFonts w:eastAsia="DengXian" w:cs="Times New Roman"/>
                <w:color w:val="434343"/>
                <w:sz w:val="18"/>
                <w:szCs w:val="18"/>
              </w:rPr>
              <w:t xml:space="preserve">0.222 </w:t>
            </w:r>
          </w:p>
        </w:tc>
      </w:tr>
    </w:tbl>
    <w:p w14:paraId="0FD64506" w14:textId="3A794786" w:rsidR="00F314CD" w:rsidRDefault="00CE0E22" w:rsidP="00856D5C">
      <w:r w:rsidRPr="00823407">
        <w:rPr>
          <w:rFonts w:cs="Times New Roman"/>
        </w:rPr>
        <w:t xml:space="preserve">AF, atrial fibrillation; LOS, length of stay; SBP, systolic blood pressure; DBP, diastolic blood pressure; BMI, body mass index; LAD, left atrial diameter; RAD, right atrial diameter; LVD, left ventricle diameter; RVD, right ventricle diameter; LVEF, left ventricular ejection fraction; CHD, coronary heart disease; PHTN, pulmonary hypertension; WBC, </w:t>
      </w:r>
      <w:r>
        <w:rPr>
          <w:rFonts w:cs="Times New Roman"/>
        </w:rPr>
        <w:t>w</w:t>
      </w:r>
      <w:r w:rsidRPr="00823407">
        <w:rPr>
          <w:rFonts w:cs="Times New Roman"/>
        </w:rPr>
        <w:t>hite blood cell count; NEUT%, neutrophil ratio;</w:t>
      </w:r>
      <w:r w:rsidRPr="00CE0E22">
        <w:rPr>
          <w:rFonts w:cs="Times New Roman"/>
        </w:rPr>
        <w:t xml:space="preserve"> </w:t>
      </w:r>
      <w:r w:rsidRPr="00823407">
        <w:rPr>
          <w:rFonts w:cs="Times New Roman"/>
        </w:rPr>
        <w:t>NLR,</w:t>
      </w:r>
      <w:r w:rsidRPr="00823407">
        <w:rPr>
          <w:rFonts w:cs="Times New Roman"/>
          <w:sz w:val="27"/>
          <w:szCs w:val="27"/>
          <w:shd w:val="clear" w:color="auto" w:fill="FFFFFF"/>
        </w:rPr>
        <w:t xml:space="preserve"> </w:t>
      </w:r>
      <w:r w:rsidRPr="00823407">
        <w:rPr>
          <w:rFonts w:cs="Times New Roman"/>
        </w:rPr>
        <w:t>neutrophil-to-lymphocyte ratio;  PLT, platelet; INR, international normalized ratio; PT, prothrombin time</w:t>
      </w:r>
      <w:r>
        <w:rPr>
          <w:rFonts w:cs="Times New Roman"/>
        </w:rPr>
        <w:t>;</w:t>
      </w:r>
      <w:r w:rsidRPr="00823407">
        <w:rPr>
          <w:rFonts w:cs="Times New Roman"/>
        </w:rPr>
        <w:t xml:space="preserve"> AST, aspartate aminotransferase; ALT, alanine aminotransferase; Cr, Creatinine; BUN, B</w:t>
      </w:r>
      <w:r>
        <w:rPr>
          <w:rFonts w:cs="Times New Roman"/>
        </w:rPr>
        <w:t xml:space="preserve">lood </w:t>
      </w:r>
      <w:r w:rsidRPr="00823407">
        <w:rPr>
          <w:rFonts w:cs="Times New Roman"/>
        </w:rPr>
        <w:t xml:space="preserve">urea nitrogen; </w:t>
      </w:r>
      <w:proofErr w:type="spellStart"/>
      <w:r w:rsidRPr="00823407">
        <w:rPr>
          <w:rFonts w:cs="Times New Roman"/>
        </w:rPr>
        <w:t>Tbil</w:t>
      </w:r>
      <w:proofErr w:type="spellEnd"/>
      <w:r w:rsidRPr="00823407">
        <w:rPr>
          <w:rFonts w:cs="Times New Roman"/>
        </w:rPr>
        <w:t xml:space="preserve">, total bilirubin; NYHA, </w:t>
      </w:r>
      <w:r>
        <w:rPr>
          <w:rFonts w:cs="Times New Roman" w:hint="eastAsia"/>
          <w:lang w:eastAsia="zh-CN"/>
        </w:rPr>
        <w:t>N</w:t>
      </w:r>
      <w:r w:rsidRPr="00DC5D10">
        <w:rPr>
          <w:rFonts w:cs="Times New Roman"/>
        </w:rPr>
        <w:t xml:space="preserve">ew </w:t>
      </w:r>
      <w:r>
        <w:rPr>
          <w:rFonts w:cs="Times New Roman" w:hint="eastAsia"/>
          <w:lang w:eastAsia="zh-CN"/>
        </w:rPr>
        <w:t>Y</w:t>
      </w:r>
      <w:r w:rsidRPr="00DC5D10">
        <w:rPr>
          <w:rFonts w:cs="Times New Roman"/>
        </w:rPr>
        <w:t xml:space="preserve">ork </w:t>
      </w:r>
      <w:r>
        <w:rPr>
          <w:rFonts w:cs="Times New Roman" w:hint="eastAsia"/>
          <w:lang w:eastAsia="zh-CN"/>
        </w:rPr>
        <w:t>H</w:t>
      </w:r>
      <w:r w:rsidRPr="00DC5D10">
        <w:rPr>
          <w:rFonts w:cs="Times New Roman"/>
        </w:rPr>
        <w:t xml:space="preserve">eart </w:t>
      </w:r>
      <w:r>
        <w:rPr>
          <w:rFonts w:cs="Times New Roman" w:hint="eastAsia"/>
          <w:lang w:eastAsia="zh-CN"/>
        </w:rPr>
        <w:t>A</w:t>
      </w:r>
      <w:r w:rsidRPr="00DC5D10">
        <w:rPr>
          <w:rFonts w:cs="Times New Roman"/>
        </w:rPr>
        <w:t>ssociation</w:t>
      </w:r>
      <w:r>
        <w:rPr>
          <w:rFonts w:cs="Times New Roman"/>
        </w:rPr>
        <w:t xml:space="preserve"> c</w:t>
      </w:r>
      <w:r w:rsidRPr="00DC5D10">
        <w:rPr>
          <w:rFonts w:cs="Times New Roman"/>
        </w:rPr>
        <w:t>lassification</w:t>
      </w:r>
      <w:r>
        <w:rPr>
          <w:rFonts w:cs="Times New Roman"/>
        </w:rPr>
        <w:t>;</w:t>
      </w:r>
      <w:r w:rsidRPr="00DC5D10">
        <w:rPr>
          <w:rFonts w:cs="Times New Roman"/>
        </w:rPr>
        <w:t xml:space="preserve"> </w:t>
      </w:r>
      <w:r w:rsidRPr="00823407">
        <w:rPr>
          <w:rFonts w:cs="Times New Roman"/>
        </w:rPr>
        <w:t>AVR, aortic valve replacement; MVR, mitral valve replacement</w:t>
      </w:r>
      <w:r>
        <w:rPr>
          <w:rFonts w:cs="Times New Roman"/>
        </w:rPr>
        <w:t>;</w:t>
      </w:r>
      <w:r w:rsidRPr="00823407">
        <w:rPr>
          <w:rFonts w:cs="Times New Roman"/>
        </w:rPr>
        <w:t xml:space="preserve"> MVP, mitral </w:t>
      </w:r>
      <w:r w:rsidR="00CC1090" w:rsidRPr="00CC1090">
        <w:rPr>
          <w:rFonts w:cs="Times New Roman"/>
        </w:rPr>
        <w:t>valvuloplasty</w:t>
      </w:r>
      <w:r w:rsidRPr="00823407">
        <w:rPr>
          <w:rFonts w:cs="Times New Roman"/>
        </w:rPr>
        <w:t xml:space="preserve">; TVP, tricuspid </w:t>
      </w:r>
      <w:r w:rsidR="009E6F85" w:rsidRPr="009E6F85">
        <w:rPr>
          <w:rFonts w:cs="Times New Roman"/>
        </w:rPr>
        <w:t>valvuloplasty</w:t>
      </w:r>
      <w:r w:rsidRPr="00823407">
        <w:rPr>
          <w:rFonts w:cs="Times New Roman"/>
        </w:rPr>
        <w:t>;</w:t>
      </w:r>
      <w:r>
        <w:rPr>
          <w:rFonts w:cs="Times New Roman"/>
        </w:rPr>
        <w:t xml:space="preserve"> </w:t>
      </w:r>
      <w:r w:rsidRPr="00823407">
        <w:rPr>
          <w:rFonts w:cs="Times New Roman"/>
        </w:rPr>
        <w:t xml:space="preserve">CBP, </w:t>
      </w:r>
      <w:r>
        <w:rPr>
          <w:rFonts w:cs="Times New Roman"/>
        </w:rPr>
        <w:t>c</w:t>
      </w:r>
      <w:r w:rsidRPr="00823407">
        <w:rPr>
          <w:rFonts w:cs="Times New Roman"/>
        </w:rPr>
        <w:t>ardiopulmonary bypass; AKI, acute kidney injury.</w:t>
      </w:r>
      <w:r w:rsidR="00856D5C">
        <w:br w:type="page"/>
      </w:r>
    </w:p>
    <w:p w14:paraId="53369ED8" w14:textId="13EF3AD8" w:rsidR="00410A5F" w:rsidRPr="00B123B9" w:rsidRDefault="000A6E15" w:rsidP="00410A5F">
      <w:pPr>
        <w:pStyle w:val="Heading1"/>
        <w:rPr>
          <w:rFonts w:eastAsiaTheme="minorEastAsia" w:cstheme="minorBidi"/>
          <w:bCs/>
          <w:szCs w:val="22"/>
        </w:rPr>
      </w:pPr>
      <w:r w:rsidRPr="00B123B9">
        <w:rPr>
          <w:rFonts w:eastAsiaTheme="minorEastAsia" w:cstheme="minorBidi"/>
          <w:bCs/>
          <w:szCs w:val="22"/>
        </w:rPr>
        <w:lastRenderedPageBreak/>
        <w:t>Supplementary</w:t>
      </w:r>
      <w:r w:rsidRPr="00B123B9">
        <w:rPr>
          <w:rFonts w:eastAsiaTheme="minorEastAsia" w:cstheme="minorBidi" w:hint="eastAsia"/>
          <w:bCs/>
          <w:szCs w:val="22"/>
        </w:rPr>
        <w:t xml:space="preserve"> </w:t>
      </w:r>
      <w:r w:rsidR="008E3FF3" w:rsidRPr="00B123B9">
        <w:rPr>
          <w:rFonts w:eastAsiaTheme="minorEastAsia" w:cstheme="minorBidi"/>
          <w:bCs/>
          <w:szCs w:val="22"/>
        </w:rPr>
        <w:t>T</w:t>
      </w:r>
      <w:r w:rsidRPr="00B123B9">
        <w:rPr>
          <w:rFonts w:eastAsiaTheme="minorEastAsia" w:cstheme="minorBidi"/>
          <w:bCs/>
          <w:szCs w:val="22"/>
        </w:rPr>
        <w:t xml:space="preserve">able 2: </w:t>
      </w:r>
      <w:r w:rsidR="001004D0" w:rsidRPr="00B123B9">
        <w:rPr>
          <w:rFonts w:eastAsiaTheme="minorEastAsia" w:cstheme="minorBidi"/>
          <w:bCs/>
          <w:szCs w:val="22"/>
        </w:rPr>
        <w:t xml:space="preserve">Baseline, </w:t>
      </w:r>
      <w:proofErr w:type="gramStart"/>
      <w:r w:rsidR="001004D0" w:rsidRPr="00B123B9">
        <w:rPr>
          <w:rFonts w:eastAsiaTheme="minorEastAsia" w:cstheme="minorBidi"/>
          <w:bCs/>
          <w:szCs w:val="22"/>
        </w:rPr>
        <w:t>hospitalization</w:t>
      </w:r>
      <w:proofErr w:type="gramEnd"/>
      <w:r w:rsidR="001004D0" w:rsidRPr="00B123B9">
        <w:rPr>
          <w:rFonts w:eastAsiaTheme="minorEastAsia" w:cstheme="minorBidi"/>
          <w:bCs/>
          <w:szCs w:val="22"/>
        </w:rPr>
        <w:t xml:space="preserve"> and follow-up characteristics of the patients</w:t>
      </w:r>
      <w:r w:rsidRPr="00B123B9">
        <w:rPr>
          <w:rFonts w:eastAsiaTheme="minorEastAsia" w:cstheme="minorBidi"/>
          <w:bCs/>
          <w:szCs w:val="22"/>
        </w:rPr>
        <w:t xml:space="preserve"> in </w:t>
      </w:r>
      <w:r w:rsidR="00A80FA7">
        <w:rPr>
          <w:rFonts w:eastAsiaTheme="minorEastAsia" w:cstheme="minorBidi"/>
          <w:bCs/>
          <w:szCs w:val="22"/>
        </w:rPr>
        <w:t xml:space="preserve">the </w:t>
      </w:r>
      <w:r w:rsidRPr="00B123B9">
        <w:rPr>
          <w:rFonts w:eastAsiaTheme="minorEastAsia" w:cstheme="minorBidi"/>
          <w:bCs/>
          <w:szCs w:val="22"/>
        </w:rPr>
        <w:t>Non-CMP-IV group</w:t>
      </w:r>
      <w:r w:rsidR="001004D0" w:rsidRPr="00B123B9">
        <w:rPr>
          <w:rFonts w:eastAsiaTheme="minorEastAsia" w:cstheme="minorBidi" w:hint="eastAsia"/>
          <w:bCs/>
          <w:szCs w:val="22"/>
        </w:rPr>
        <w:t>.</w:t>
      </w:r>
    </w:p>
    <w:tbl>
      <w:tblPr>
        <w:tblStyle w:val="2"/>
        <w:tblW w:w="5000" w:type="pct"/>
        <w:tblLook w:val="04A0" w:firstRow="1" w:lastRow="0" w:firstColumn="1" w:lastColumn="0" w:noHBand="0" w:noVBand="1"/>
      </w:tblPr>
      <w:tblGrid>
        <w:gridCol w:w="1503"/>
        <w:gridCol w:w="1521"/>
        <w:gridCol w:w="1911"/>
        <w:gridCol w:w="2197"/>
        <w:gridCol w:w="1922"/>
        <w:gridCol w:w="723"/>
      </w:tblGrid>
      <w:tr w:rsidR="00B41D45" w:rsidRPr="00CD7E45" w14:paraId="73F601C8" w14:textId="77777777" w:rsidTr="0003421D">
        <w:trPr>
          <w:cnfStyle w:val="100000000000" w:firstRow="1" w:lastRow="0" w:firstColumn="0" w:lastColumn="0" w:oddVBand="0" w:evenVBand="0" w:oddHBand="0" w:evenHBand="0" w:firstRowFirstColumn="0" w:firstRowLastColumn="0" w:lastRowFirstColumn="0" w:lastRowLastColumn="0"/>
          <w:trHeight w:val="276"/>
        </w:trPr>
        <w:tc>
          <w:tcPr>
            <w:tcW w:w="784" w:type="pct"/>
            <w:noWrap/>
            <w:hideMark/>
          </w:tcPr>
          <w:p w14:paraId="71789876" w14:textId="76A4ADFF"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r w:rsidR="00F314CD" w:rsidRPr="00CD7E45">
              <w:rPr>
                <w:rFonts w:eastAsia="DengXian" w:cs="Times New Roman" w:hint="eastAsia"/>
                <w:color w:val="000000"/>
                <w:sz w:val="18"/>
                <w:szCs w:val="18"/>
              </w:rPr>
              <w:t>n</w:t>
            </w:r>
          </w:p>
        </w:tc>
        <w:tc>
          <w:tcPr>
            <w:tcW w:w="775" w:type="pct"/>
            <w:noWrap/>
            <w:hideMark/>
          </w:tcPr>
          <w:p w14:paraId="3A7DD876"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08E5E86F" w14:textId="4E95D8E8" w:rsidR="00410A5F" w:rsidRPr="00CD7E45" w:rsidRDefault="00410A5F" w:rsidP="000626FB">
            <w:pPr>
              <w:jc w:val="center"/>
              <w:rPr>
                <w:rFonts w:eastAsia="DengXian" w:cs="Times New Roman"/>
                <w:color w:val="000000"/>
                <w:sz w:val="18"/>
                <w:szCs w:val="18"/>
              </w:rPr>
            </w:pPr>
            <w:proofErr w:type="gramStart"/>
            <w:r w:rsidRPr="00CD7E45">
              <w:rPr>
                <w:rFonts w:eastAsia="DengXian" w:cs="Times New Roman"/>
                <w:color w:val="000000"/>
                <w:sz w:val="18"/>
                <w:szCs w:val="18"/>
              </w:rPr>
              <w:t xml:space="preserve">Total </w:t>
            </w:r>
            <w:r w:rsidR="009D36C1" w:rsidRPr="00CD7E45">
              <w:rPr>
                <w:rFonts w:eastAsia="DengXian" w:cs="Times New Roman"/>
                <w:color w:val="000000"/>
                <w:sz w:val="18"/>
                <w:szCs w:val="18"/>
              </w:rPr>
              <w:t xml:space="preserve"> (</w:t>
            </w:r>
            <w:proofErr w:type="gramEnd"/>
            <w:r w:rsidRPr="00CD7E45">
              <w:rPr>
                <w:rFonts w:eastAsia="DengXian" w:cs="Times New Roman"/>
                <w:color w:val="000000"/>
                <w:sz w:val="18"/>
                <w:szCs w:val="18"/>
              </w:rPr>
              <w:t>n=471)</w:t>
            </w:r>
          </w:p>
        </w:tc>
        <w:tc>
          <w:tcPr>
            <w:tcW w:w="1119" w:type="pct"/>
            <w:noWrap/>
            <w:hideMark/>
          </w:tcPr>
          <w:p w14:paraId="77129B53" w14:textId="1CD56EBE"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 xml:space="preserve"> AF </w:t>
            </w:r>
            <w:r w:rsidR="00B41D45" w:rsidRPr="00CD7E45">
              <w:rPr>
                <w:rFonts w:eastAsia="DengXian" w:cs="Times New Roman"/>
                <w:color w:val="000000"/>
                <w:sz w:val="18"/>
                <w:szCs w:val="18"/>
              </w:rPr>
              <w:t>non-</w:t>
            </w:r>
            <w:proofErr w:type="gramStart"/>
            <w:r w:rsidRPr="00CD7E45">
              <w:rPr>
                <w:rFonts w:eastAsia="DengXian" w:cs="Times New Roman"/>
                <w:color w:val="000000"/>
                <w:sz w:val="18"/>
                <w:szCs w:val="18"/>
              </w:rPr>
              <w:t xml:space="preserve">recurrence </w:t>
            </w:r>
            <w:r w:rsidR="009D36C1" w:rsidRPr="00CD7E45">
              <w:rPr>
                <w:rFonts w:eastAsia="DengXian" w:cs="Times New Roman"/>
                <w:color w:val="000000"/>
                <w:sz w:val="18"/>
                <w:szCs w:val="18"/>
              </w:rPr>
              <w:t xml:space="preserve"> (</w:t>
            </w:r>
            <w:proofErr w:type="gramEnd"/>
            <w:r w:rsidRPr="00CD7E45">
              <w:rPr>
                <w:rFonts w:eastAsia="DengXian" w:cs="Times New Roman"/>
                <w:color w:val="000000"/>
                <w:sz w:val="18"/>
                <w:szCs w:val="18"/>
              </w:rPr>
              <w:t>n=69)</w:t>
            </w:r>
          </w:p>
        </w:tc>
        <w:tc>
          <w:tcPr>
            <w:tcW w:w="979" w:type="pct"/>
            <w:noWrap/>
            <w:hideMark/>
          </w:tcPr>
          <w:p w14:paraId="1FDDB76A" w14:textId="290717B3"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 xml:space="preserve">AF </w:t>
            </w:r>
            <w:proofErr w:type="gramStart"/>
            <w:r w:rsidRPr="00CD7E45">
              <w:rPr>
                <w:rFonts w:eastAsia="DengXian" w:cs="Times New Roman"/>
                <w:color w:val="000000"/>
                <w:sz w:val="18"/>
                <w:szCs w:val="18"/>
              </w:rPr>
              <w:t xml:space="preserve">recurrence </w:t>
            </w:r>
            <w:r w:rsidR="009D36C1" w:rsidRPr="00CD7E45">
              <w:rPr>
                <w:rFonts w:eastAsia="DengXian" w:cs="Times New Roman"/>
                <w:color w:val="000000"/>
                <w:sz w:val="18"/>
                <w:szCs w:val="18"/>
              </w:rPr>
              <w:t xml:space="preserve"> (</w:t>
            </w:r>
            <w:proofErr w:type="gramEnd"/>
            <w:r w:rsidRPr="00CD7E45">
              <w:rPr>
                <w:rFonts w:eastAsia="DengXian" w:cs="Times New Roman"/>
                <w:color w:val="000000"/>
                <w:sz w:val="18"/>
                <w:szCs w:val="18"/>
              </w:rPr>
              <w:t>n=402)</w:t>
            </w:r>
          </w:p>
        </w:tc>
        <w:tc>
          <w:tcPr>
            <w:tcW w:w="369" w:type="pct"/>
            <w:noWrap/>
            <w:hideMark/>
          </w:tcPr>
          <w:p w14:paraId="17D22584" w14:textId="77777777"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P</w:t>
            </w:r>
          </w:p>
        </w:tc>
      </w:tr>
      <w:tr w:rsidR="00B41D45" w:rsidRPr="00CD7E45" w14:paraId="5D32B44F" w14:textId="77777777" w:rsidTr="0003421D">
        <w:trPr>
          <w:trHeight w:val="276"/>
        </w:trPr>
        <w:tc>
          <w:tcPr>
            <w:tcW w:w="784" w:type="pct"/>
            <w:hideMark/>
          </w:tcPr>
          <w:p w14:paraId="3FAF44C6" w14:textId="771BE7C9"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Gender,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41EE4828"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D52F368" w14:textId="541E28DF"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343</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72.824)</w:t>
            </w:r>
          </w:p>
        </w:tc>
        <w:tc>
          <w:tcPr>
            <w:tcW w:w="1119" w:type="pct"/>
            <w:noWrap/>
            <w:hideMark/>
          </w:tcPr>
          <w:p w14:paraId="2250C48F" w14:textId="029C9E1A"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49</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70.000)</w:t>
            </w:r>
          </w:p>
        </w:tc>
        <w:tc>
          <w:tcPr>
            <w:tcW w:w="979" w:type="pct"/>
            <w:noWrap/>
            <w:hideMark/>
          </w:tcPr>
          <w:p w14:paraId="0F916B75" w14:textId="74F865D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294</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73.317)</w:t>
            </w:r>
          </w:p>
        </w:tc>
        <w:tc>
          <w:tcPr>
            <w:tcW w:w="369" w:type="pct"/>
            <w:noWrap/>
            <w:hideMark/>
          </w:tcPr>
          <w:p w14:paraId="58D4223F"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0.565</w:t>
            </w:r>
          </w:p>
        </w:tc>
      </w:tr>
      <w:tr w:rsidR="00B41D45" w:rsidRPr="00CD7E45" w14:paraId="4A4A6E0A" w14:textId="77777777" w:rsidTr="0003421D">
        <w:trPr>
          <w:trHeight w:val="276"/>
        </w:trPr>
        <w:tc>
          <w:tcPr>
            <w:tcW w:w="784" w:type="pct"/>
            <w:hideMark/>
          </w:tcPr>
          <w:p w14:paraId="7D3C2A57"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Age, years</w:t>
            </w:r>
          </w:p>
        </w:tc>
        <w:tc>
          <w:tcPr>
            <w:tcW w:w="775" w:type="pct"/>
            <w:hideMark/>
          </w:tcPr>
          <w:p w14:paraId="08313E2D"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42AED7B" w14:textId="5A28F64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57.416</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7.838</w:t>
            </w:r>
          </w:p>
        </w:tc>
        <w:tc>
          <w:tcPr>
            <w:tcW w:w="1119" w:type="pct"/>
            <w:noWrap/>
            <w:hideMark/>
          </w:tcPr>
          <w:p w14:paraId="5DE57D2B" w14:textId="71E59598"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56.286</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7.459</w:t>
            </w:r>
          </w:p>
        </w:tc>
        <w:tc>
          <w:tcPr>
            <w:tcW w:w="979" w:type="pct"/>
            <w:noWrap/>
            <w:hideMark/>
          </w:tcPr>
          <w:p w14:paraId="47FFD3A1" w14:textId="5B7C64EA"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57.613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7.886</w:t>
            </w:r>
          </w:p>
        </w:tc>
        <w:tc>
          <w:tcPr>
            <w:tcW w:w="369" w:type="pct"/>
            <w:noWrap/>
            <w:hideMark/>
          </w:tcPr>
          <w:p w14:paraId="3C66AEBD" w14:textId="77777777"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0.192</w:t>
            </w:r>
          </w:p>
        </w:tc>
      </w:tr>
      <w:tr w:rsidR="00B41D45" w:rsidRPr="00CD7E45" w14:paraId="434DA1F8" w14:textId="77777777" w:rsidTr="0003421D">
        <w:trPr>
          <w:trHeight w:val="276"/>
        </w:trPr>
        <w:tc>
          <w:tcPr>
            <w:tcW w:w="784" w:type="pct"/>
            <w:hideMark/>
          </w:tcPr>
          <w:p w14:paraId="3F1D41B3"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Duration of AF, years</w:t>
            </w:r>
          </w:p>
        </w:tc>
        <w:tc>
          <w:tcPr>
            <w:tcW w:w="775" w:type="pct"/>
            <w:hideMark/>
          </w:tcPr>
          <w:p w14:paraId="606E5721"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hideMark/>
          </w:tcPr>
          <w:p w14:paraId="0411646F" w14:textId="5E49787F"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3.000</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2.000,6.000]</w:t>
            </w:r>
          </w:p>
        </w:tc>
        <w:tc>
          <w:tcPr>
            <w:tcW w:w="1119" w:type="pct"/>
            <w:hideMark/>
          </w:tcPr>
          <w:p w14:paraId="2A46A8D4" w14:textId="7F7CB19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3.000</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2.000,5.000]</w:t>
            </w:r>
          </w:p>
        </w:tc>
        <w:tc>
          <w:tcPr>
            <w:tcW w:w="979" w:type="pct"/>
            <w:hideMark/>
          </w:tcPr>
          <w:p w14:paraId="73C790D3" w14:textId="7815C03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3.000</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2.000,6.000]</w:t>
            </w:r>
          </w:p>
        </w:tc>
        <w:tc>
          <w:tcPr>
            <w:tcW w:w="369" w:type="pct"/>
            <w:noWrap/>
            <w:hideMark/>
          </w:tcPr>
          <w:p w14:paraId="4A0BD740" w14:textId="77777777"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0.059</w:t>
            </w:r>
          </w:p>
        </w:tc>
      </w:tr>
      <w:tr w:rsidR="00B41D45" w:rsidRPr="00CD7E45" w14:paraId="25E901D7" w14:textId="77777777" w:rsidTr="0003421D">
        <w:trPr>
          <w:trHeight w:val="276"/>
        </w:trPr>
        <w:tc>
          <w:tcPr>
            <w:tcW w:w="784" w:type="pct"/>
            <w:hideMark/>
          </w:tcPr>
          <w:p w14:paraId="144B7A44"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Height, cm</w:t>
            </w:r>
          </w:p>
        </w:tc>
        <w:tc>
          <w:tcPr>
            <w:tcW w:w="775" w:type="pct"/>
            <w:hideMark/>
          </w:tcPr>
          <w:p w14:paraId="2E9E4E02"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0A236B43" w14:textId="60F4E3CD"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158.204</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7.275</w:t>
            </w:r>
          </w:p>
        </w:tc>
        <w:tc>
          <w:tcPr>
            <w:tcW w:w="1119" w:type="pct"/>
            <w:noWrap/>
            <w:hideMark/>
          </w:tcPr>
          <w:p w14:paraId="0BD6963A" w14:textId="3D2AD491"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157.800</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7.477</w:t>
            </w:r>
          </w:p>
        </w:tc>
        <w:tc>
          <w:tcPr>
            <w:tcW w:w="979" w:type="pct"/>
            <w:noWrap/>
            <w:hideMark/>
          </w:tcPr>
          <w:p w14:paraId="424DDAFA" w14:textId="6A5F6B0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158.274</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7.237</w:t>
            </w:r>
          </w:p>
        </w:tc>
        <w:tc>
          <w:tcPr>
            <w:tcW w:w="369" w:type="pct"/>
            <w:noWrap/>
            <w:hideMark/>
          </w:tcPr>
          <w:p w14:paraId="3FD69398"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0.616</w:t>
            </w:r>
          </w:p>
        </w:tc>
      </w:tr>
      <w:tr w:rsidR="00B41D45" w:rsidRPr="00CD7E45" w14:paraId="053715C3" w14:textId="77777777" w:rsidTr="0003421D">
        <w:trPr>
          <w:trHeight w:val="276"/>
        </w:trPr>
        <w:tc>
          <w:tcPr>
            <w:tcW w:w="784" w:type="pct"/>
            <w:hideMark/>
          </w:tcPr>
          <w:p w14:paraId="76F863DA"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Weight, cm</w:t>
            </w:r>
          </w:p>
        </w:tc>
        <w:tc>
          <w:tcPr>
            <w:tcW w:w="775" w:type="pct"/>
            <w:hideMark/>
          </w:tcPr>
          <w:p w14:paraId="321B9EBA"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8A51B36" w14:textId="4E245085"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58.031</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9.525</w:t>
            </w:r>
          </w:p>
        </w:tc>
        <w:tc>
          <w:tcPr>
            <w:tcW w:w="1119" w:type="pct"/>
            <w:noWrap/>
            <w:hideMark/>
          </w:tcPr>
          <w:p w14:paraId="2111D810" w14:textId="2CF66B70"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58.853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8.794</w:t>
            </w:r>
          </w:p>
        </w:tc>
        <w:tc>
          <w:tcPr>
            <w:tcW w:w="979" w:type="pct"/>
            <w:noWrap/>
            <w:hideMark/>
          </w:tcPr>
          <w:p w14:paraId="449A9170" w14:textId="6889DF4F"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57.888</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9.640</w:t>
            </w:r>
          </w:p>
        </w:tc>
        <w:tc>
          <w:tcPr>
            <w:tcW w:w="369" w:type="pct"/>
            <w:noWrap/>
            <w:hideMark/>
          </w:tcPr>
          <w:p w14:paraId="78CA554B"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0.435</w:t>
            </w:r>
          </w:p>
        </w:tc>
      </w:tr>
      <w:tr w:rsidR="00B41D45" w:rsidRPr="00CD7E45" w14:paraId="66558EE9" w14:textId="77777777" w:rsidTr="0003421D">
        <w:trPr>
          <w:trHeight w:val="276"/>
        </w:trPr>
        <w:tc>
          <w:tcPr>
            <w:tcW w:w="784" w:type="pct"/>
            <w:hideMark/>
          </w:tcPr>
          <w:p w14:paraId="2D4A8287"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SBP, mmHg</w:t>
            </w:r>
          </w:p>
        </w:tc>
        <w:tc>
          <w:tcPr>
            <w:tcW w:w="775" w:type="pct"/>
            <w:hideMark/>
          </w:tcPr>
          <w:p w14:paraId="1E7E40B9"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C85BE37" w14:textId="6171E960"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113.327</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14.478</w:t>
            </w:r>
          </w:p>
        </w:tc>
        <w:tc>
          <w:tcPr>
            <w:tcW w:w="1119" w:type="pct"/>
            <w:noWrap/>
            <w:hideMark/>
          </w:tcPr>
          <w:p w14:paraId="61DF28FB" w14:textId="71335D9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114.000</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13.840</w:t>
            </w:r>
          </w:p>
        </w:tc>
        <w:tc>
          <w:tcPr>
            <w:tcW w:w="979" w:type="pct"/>
            <w:noWrap/>
            <w:hideMark/>
          </w:tcPr>
          <w:p w14:paraId="49341FB1" w14:textId="080DA87A"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113.209</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14.583</w:t>
            </w:r>
          </w:p>
        </w:tc>
        <w:tc>
          <w:tcPr>
            <w:tcW w:w="369" w:type="pct"/>
            <w:noWrap/>
            <w:hideMark/>
          </w:tcPr>
          <w:p w14:paraId="6FB0A276"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0.674</w:t>
            </w:r>
          </w:p>
        </w:tc>
      </w:tr>
      <w:tr w:rsidR="00B41D45" w:rsidRPr="00CD7E45" w14:paraId="691F49E8" w14:textId="77777777" w:rsidTr="0003421D">
        <w:trPr>
          <w:trHeight w:val="276"/>
        </w:trPr>
        <w:tc>
          <w:tcPr>
            <w:tcW w:w="784" w:type="pct"/>
            <w:hideMark/>
          </w:tcPr>
          <w:p w14:paraId="7B587F32"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DBP, mmHg</w:t>
            </w:r>
          </w:p>
        </w:tc>
        <w:tc>
          <w:tcPr>
            <w:tcW w:w="775" w:type="pct"/>
            <w:hideMark/>
          </w:tcPr>
          <w:p w14:paraId="0D14995A"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A4BD2A8" w14:textId="4CF12BF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71.130</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13.257</w:t>
            </w:r>
          </w:p>
        </w:tc>
        <w:tc>
          <w:tcPr>
            <w:tcW w:w="1119" w:type="pct"/>
            <w:noWrap/>
            <w:hideMark/>
          </w:tcPr>
          <w:p w14:paraId="79DD6360" w14:textId="06BC039F"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70.471</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16.760</w:t>
            </w:r>
          </w:p>
        </w:tc>
        <w:tc>
          <w:tcPr>
            <w:tcW w:w="979" w:type="pct"/>
            <w:noWrap/>
            <w:hideMark/>
          </w:tcPr>
          <w:p w14:paraId="3D3A4CBE" w14:textId="3751864F"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71.244</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12.542</w:t>
            </w:r>
          </w:p>
        </w:tc>
        <w:tc>
          <w:tcPr>
            <w:tcW w:w="369" w:type="pct"/>
            <w:noWrap/>
            <w:hideMark/>
          </w:tcPr>
          <w:p w14:paraId="009EDA09"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0.715</w:t>
            </w:r>
          </w:p>
        </w:tc>
      </w:tr>
      <w:tr w:rsidR="00B41D45" w:rsidRPr="00CD7E45" w14:paraId="103BBDAD" w14:textId="77777777" w:rsidTr="0003421D">
        <w:trPr>
          <w:trHeight w:val="276"/>
        </w:trPr>
        <w:tc>
          <w:tcPr>
            <w:tcW w:w="784" w:type="pct"/>
            <w:hideMark/>
          </w:tcPr>
          <w:p w14:paraId="706343CA"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BMI, kg/m</w:t>
            </w:r>
            <w:r w:rsidRPr="00CD7E45">
              <w:rPr>
                <w:rFonts w:eastAsia="DengXian" w:cs="Times New Roman"/>
                <w:color w:val="000000"/>
                <w:sz w:val="18"/>
                <w:szCs w:val="18"/>
                <w:vertAlign w:val="superscript"/>
              </w:rPr>
              <w:t>2</w:t>
            </w:r>
          </w:p>
        </w:tc>
        <w:tc>
          <w:tcPr>
            <w:tcW w:w="775" w:type="pct"/>
            <w:hideMark/>
          </w:tcPr>
          <w:p w14:paraId="2B2C8103"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55E27D4" w14:textId="34637A3D"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23.167</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3.362</w:t>
            </w:r>
          </w:p>
        </w:tc>
        <w:tc>
          <w:tcPr>
            <w:tcW w:w="1119" w:type="pct"/>
            <w:noWrap/>
            <w:hideMark/>
          </w:tcPr>
          <w:p w14:paraId="682AE4C0" w14:textId="4EB16442"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23.650</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3.175</w:t>
            </w:r>
          </w:p>
        </w:tc>
        <w:tc>
          <w:tcPr>
            <w:tcW w:w="979" w:type="pct"/>
            <w:noWrap/>
            <w:hideMark/>
          </w:tcPr>
          <w:p w14:paraId="509699CD" w14:textId="2F61878C"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23.083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3.387</w:t>
            </w:r>
          </w:p>
        </w:tc>
        <w:tc>
          <w:tcPr>
            <w:tcW w:w="369" w:type="pct"/>
            <w:noWrap/>
            <w:hideMark/>
          </w:tcPr>
          <w:p w14:paraId="3C973792"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0.193</w:t>
            </w:r>
          </w:p>
        </w:tc>
      </w:tr>
      <w:tr w:rsidR="00B41D45" w:rsidRPr="00CD7E45" w14:paraId="13D4C7DE" w14:textId="77777777" w:rsidTr="0003421D">
        <w:trPr>
          <w:trHeight w:val="276"/>
        </w:trPr>
        <w:tc>
          <w:tcPr>
            <w:tcW w:w="784" w:type="pct"/>
            <w:hideMark/>
          </w:tcPr>
          <w:p w14:paraId="5EE83CF5"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Preoperative heart rate, bpm</w:t>
            </w:r>
          </w:p>
        </w:tc>
        <w:tc>
          <w:tcPr>
            <w:tcW w:w="775" w:type="pct"/>
            <w:hideMark/>
          </w:tcPr>
          <w:p w14:paraId="0E777C2B"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18E32616" w14:textId="6619CAE0"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87.100</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21.463</w:t>
            </w:r>
          </w:p>
        </w:tc>
        <w:tc>
          <w:tcPr>
            <w:tcW w:w="1119" w:type="pct"/>
            <w:noWrap/>
            <w:hideMark/>
          </w:tcPr>
          <w:p w14:paraId="5D38D0C3" w14:textId="4A663AF2"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87.114</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23.549</w:t>
            </w:r>
          </w:p>
        </w:tc>
        <w:tc>
          <w:tcPr>
            <w:tcW w:w="979" w:type="pct"/>
            <w:noWrap/>
            <w:hideMark/>
          </w:tcPr>
          <w:p w14:paraId="67ADC093" w14:textId="6D1A6B2A"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87.097</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21.077</w:t>
            </w:r>
          </w:p>
        </w:tc>
        <w:tc>
          <w:tcPr>
            <w:tcW w:w="369" w:type="pct"/>
            <w:noWrap/>
            <w:hideMark/>
          </w:tcPr>
          <w:p w14:paraId="0FC1AB49"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0.995</w:t>
            </w:r>
          </w:p>
        </w:tc>
      </w:tr>
      <w:tr w:rsidR="00B41D45" w:rsidRPr="00CD7E45" w14:paraId="799E7F6A" w14:textId="77777777" w:rsidTr="0003421D">
        <w:trPr>
          <w:trHeight w:val="276"/>
        </w:trPr>
        <w:tc>
          <w:tcPr>
            <w:tcW w:w="784" w:type="pct"/>
            <w:hideMark/>
          </w:tcPr>
          <w:p w14:paraId="650459E7" w14:textId="1BF035DB"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Preoperative LAD,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hideMark/>
          </w:tcPr>
          <w:p w14:paraId="72F9CCFB"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74399FC2" w14:textId="4D70091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53.336</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10.894</w:t>
            </w:r>
          </w:p>
        </w:tc>
        <w:tc>
          <w:tcPr>
            <w:tcW w:w="1119" w:type="pct"/>
            <w:noWrap/>
            <w:hideMark/>
          </w:tcPr>
          <w:p w14:paraId="61B2C8F0" w14:textId="07C0FFA9"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48.971</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9.841</w:t>
            </w:r>
          </w:p>
        </w:tc>
        <w:tc>
          <w:tcPr>
            <w:tcW w:w="979" w:type="pct"/>
            <w:noWrap/>
            <w:hideMark/>
          </w:tcPr>
          <w:p w14:paraId="22D39BF2" w14:textId="7203B24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54.098</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10.890</w:t>
            </w:r>
          </w:p>
        </w:tc>
        <w:tc>
          <w:tcPr>
            <w:tcW w:w="369" w:type="pct"/>
            <w:noWrap/>
            <w:hideMark/>
          </w:tcPr>
          <w:p w14:paraId="2B1256F3"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&lt;0.001</w:t>
            </w:r>
          </w:p>
        </w:tc>
      </w:tr>
      <w:tr w:rsidR="00B41D45" w:rsidRPr="00CD7E45" w14:paraId="5C214CE1" w14:textId="77777777" w:rsidTr="0003421D">
        <w:trPr>
          <w:trHeight w:val="276"/>
        </w:trPr>
        <w:tc>
          <w:tcPr>
            <w:tcW w:w="784" w:type="pct"/>
            <w:hideMark/>
          </w:tcPr>
          <w:p w14:paraId="508B0F3A" w14:textId="10911C1B"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Preoperative RAD,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hideMark/>
          </w:tcPr>
          <w:p w14:paraId="01D3F885"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3BF1AEA1" w14:textId="14B90D1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40.098</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8.862</w:t>
            </w:r>
          </w:p>
        </w:tc>
        <w:tc>
          <w:tcPr>
            <w:tcW w:w="1119" w:type="pct"/>
            <w:noWrap/>
            <w:hideMark/>
          </w:tcPr>
          <w:p w14:paraId="41C525B1" w14:textId="6AC01651"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38.076</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7.779</w:t>
            </w:r>
          </w:p>
        </w:tc>
        <w:tc>
          <w:tcPr>
            <w:tcW w:w="979" w:type="pct"/>
            <w:noWrap/>
            <w:hideMark/>
          </w:tcPr>
          <w:p w14:paraId="4343C18E" w14:textId="397F4F8C"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40.451</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8.991</w:t>
            </w:r>
          </w:p>
        </w:tc>
        <w:tc>
          <w:tcPr>
            <w:tcW w:w="369" w:type="pct"/>
            <w:noWrap/>
            <w:hideMark/>
          </w:tcPr>
          <w:p w14:paraId="19653EA7"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0.039</w:t>
            </w:r>
          </w:p>
        </w:tc>
      </w:tr>
      <w:tr w:rsidR="00B41D45" w:rsidRPr="00CD7E45" w14:paraId="035EB05F" w14:textId="77777777" w:rsidTr="0003421D">
        <w:trPr>
          <w:trHeight w:val="276"/>
        </w:trPr>
        <w:tc>
          <w:tcPr>
            <w:tcW w:w="784" w:type="pct"/>
            <w:hideMark/>
          </w:tcPr>
          <w:p w14:paraId="048F4722" w14:textId="7452FEFD"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Preoperative LVD,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hideMark/>
          </w:tcPr>
          <w:p w14:paraId="07A88C57"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81CA6CA" w14:textId="10FABB2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51.059</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8.758</w:t>
            </w:r>
          </w:p>
        </w:tc>
        <w:tc>
          <w:tcPr>
            <w:tcW w:w="1119" w:type="pct"/>
            <w:noWrap/>
            <w:hideMark/>
          </w:tcPr>
          <w:p w14:paraId="2E3794A3" w14:textId="15A98A5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51.383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8.596</w:t>
            </w:r>
          </w:p>
        </w:tc>
        <w:tc>
          <w:tcPr>
            <w:tcW w:w="979" w:type="pct"/>
            <w:noWrap/>
            <w:hideMark/>
          </w:tcPr>
          <w:p w14:paraId="254DF15B" w14:textId="68B077B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51.003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8.784</w:t>
            </w:r>
          </w:p>
        </w:tc>
        <w:tc>
          <w:tcPr>
            <w:tcW w:w="369" w:type="pct"/>
            <w:noWrap/>
            <w:hideMark/>
          </w:tcPr>
          <w:p w14:paraId="3A30F61E"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0.738</w:t>
            </w:r>
          </w:p>
        </w:tc>
      </w:tr>
      <w:tr w:rsidR="00B41D45" w:rsidRPr="00CD7E45" w14:paraId="12651373" w14:textId="77777777" w:rsidTr="0003421D">
        <w:trPr>
          <w:trHeight w:val="276"/>
        </w:trPr>
        <w:tc>
          <w:tcPr>
            <w:tcW w:w="784" w:type="pct"/>
            <w:hideMark/>
          </w:tcPr>
          <w:p w14:paraId="62A0ED53" w14:textId="28EA2FA0"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Preoperative RVD,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hideMark/>
          </w:tcPr>
          <w:p w14:paraId="52BD6790"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473AD40E" w14:textId="359B4311"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38.008</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7.424</w:t>
            </w:r>
          </w:p>
        </w:tc>
        <w:tc>
          <w:tcPr>
            <w:tcW w:w="1119" w:type="pct"/>
            <w:noWrap/>
            <w:hideMark/>
          </w:tcPr>
          <w:p w14:paraId="36E607A3" w14:textId="6BFD2193"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37.279</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8.461</w:t>
            </w:r>
          </w:p>
        </w:tc>
        <w:tc>
          <w:tcPr>
            <w:tcW w:w="979" w:type="pct"/>
            <w:noWrap/>
            <w:hideMark/>
          </w:tcPr>
          <w:p w14:paraId="31BFB6EE" w14:textId="6F2F77AA"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38.135</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7.221</w:t>
            </w:r>
          </w:p>
        </w:tc>
        <w:tc>
          <w:tcPr>
            <w:tcW w:w="369" w:type="pct"/>
            <w:noWrap/>
            <w:hideMark/>
          </w:tcPr>
          <w:p w14:paraId="22D9A393"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0.374</w:t>
            </w:r>
          </w:p>
        </w:tc>
      </w:tr>
      <w:tr w:rsidR="00B41D45" w:rsidRPr="00CD7E45" w14:paraId="57CB1169" w14:textId="77777777" w:rsidTr="0003421D">
        <w:trPr>
          <w:trHeight w:val="276"/>
        </w:trPr>
        <w:tc>
          <w:tcPr>
            <w:tcW w:w="784" w:type="pct"/>
            <w:hideMark/>
          </w:tcPr>
          <w:p w14:paraId="4AA7DC79"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Preoperative LVEF, %</w:t>
            </w:r>
          </w:p>
        </w:tc>
        <w:tc>
          <w:tcPr>
            <w:tcW w:w="775" w:type="pct"/>
            <w:hideMark/>
          </w:tcPr>
          <w:p w14:paraId="24C1E28E"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3D1D17D6" w14:textId="4A951D5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61.943</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8.888</w:t>
            </w:r>
          </w:p>
        </w:tc>
        <w:tc>
          <w:tcPr>
            <w:tcW w:w="1119" w:type="pct"/>
            <w:noWrap/>
            <w:hideMark/>
          </w:tcPr>
          <w:p w14:paraId="202833B4" w14:textId="031E821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61.571</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9.730</w:t>
            </w:r>
          </w:p>
        </w:tc>
        <w:tc>
          <w:tcPr>
            <w:tcW w:w="979" w:type="pct"/>
            <w:noWrap/>
            <w:hideMark/>
          </w:tcPr>
          <w:p w14:paraId="41543464" w14:textId="6172AE5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62.008</w:t>
            </w:r>
            <w:r w:rsidR="009D36C1" w:rsidRPr="00CD7E45">
              <w:rPr>
                <w:rFonts w:eastAsia="DengXian" w:cs="Times New Roman"/>
                <w:color w:val="434343"/>
                <w:sz w:val="18"/>
                <w:szCs w:val="18"/>
              </w:rPr>
              <w:t xml:space="preserve"> ± </w:t>
            </w:r>
            <w:r w:rsidRPr="00CD7E45">
              <w:rPr>
                <w:rFonts w:eastAsia="DengXian" w:cs="Times New Roman"/>
                <w:color w:val="434343"/>
                <w:sz w:val="18"/>
                <w:szCs w:val="18"/>
              </w:rPr>
              <w:t>8.731</w:t>
            </w:r>
          </w:p>
        </w:tc>
        <w:tc>
          <w:tcPr>
            <w:tcW w:w="369" w:type="pct"/>
            <w:noWrap/>
            <w:hideMark/>
          </w:tcPr>
          <w:p w14:paraId="566ABC6A"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0.705</w:t>
            </w:r>
          </w:p>
        </w:tc>
      </w:tr>
      <w:tr w:rsidR="00B41D45" w:rsidRPr="00CD7E45" w14:paraId="1D140F68" w14:textId="77777777" w:rsidTr="0003421D">
        <w:trPr>
          <w:trHeight w:val="276"/>
        </w:trPr>
        <w:tc>
          <w:tcPr>
            <w:tcW w:w="784" w:type="pct"/>
            <w:hideMark/>
          </w:tcPr>
          <w:p w14:paraId="2467E05C" w14:textId="2532C649"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Preoperative </w:t>
            </w:r>
            <w:proofErr w:type="spellStart"/>
            <w:proofErr w:type="gramStart"/>
            <w:r w:rsidRPr="00CD7E45">
              <w:rPr>
                <w:rFonts w:eastAsia="DengXian" w:cs="Times New Roman"/>
                <w:color w:val="000000"/>
                <w:sz w:val="18"/>
                <w:szCs w:val="18"/>
              </w:rPr>
              <w:t>hypertension,n</w:t>
            </w:r>
            <w:proofErr w:type="spellEnd"/>
            <w:proofErr w:type="gramEnd"/>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4016DC86"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4816D5DF" w14:textId="082C8C63"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38</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8.068)</w:t>
            </w:r>
          </w:p>
        </w:tc>
        <w:tc>
          <w:tcPr>
            <w:tcW w:w="1119" w:type="pct"/>
            <w:noWrap/>
            <w:hideMark/>
          </w:tcPr>
          <w:p w14:paraId="2F17BA02" w14:textId="4B158561"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7</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10.000)</w:t>
            </w:r>
          </w:p>
        </w:tc>
        <w:tc>
          <w:tcPr>
            <w:tcW w:w="979" w:type="pct"/>
            <w:noWrap/>
            <w:hideMark/>
          </w:tcPr>
          <w:p w14:paraId="3C47AB14" w14:textId="189CDFFD"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31</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7.731)</w:t>
            </w:r>
          </w:p>
        </w:tc>
        <w:tc>
          <w:tcPr>
            <w:tcW w:w="369" w:type="pct"/>
            <w:noWrap/>
            <w:hideMark/>
          </w:tcPr>
          <w:p w14:paraId="247AFBA1"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0.52</w:t>
            </w:r>
          </w:p>
        </w:tc>
      </w:tr>
      <w:tr w:rsidR="00B41D45" w:rsidRPr="00CD7E45" w14:paraId="26C1664F" w14:textId="77777777" w:rsidTr="0003421D">
        <w:trPr>
          <w:trHeight w:val="276"/>
        </w:trPr>
        <w:tc>
          <w:tcPr>
            <w:tcW w:w="784" w:type="pct"/>
            <w:hideMark/>
          </w:tcPr>
          <w:p w14:paraId="259FB9F0" w14:textId="07F920D8"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Preoperative diabetes,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7BACE5A7"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32F34416" w14:textId="38F1B25D"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17</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3.609)</w:t>
            </w:r>
          </w:p>
        </w:tc>
        <w:tc>
          <w:tcPr>
            <w:tcW w:w="1119" w:type="pct"/>
            <w:noWrap/>
            <w:hideMark/>
          </w:tcPr>
          <w:p w14:paraId="3987C2C1" w14:textId="626E8C9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1.429)</w:t>
            </w:r>
          </w:p>
        </w:tc>
        <w:tc>
          <w:tcPr>
            <w:tcW w:w="979" w:type="pct"/>
            <w:noWrap/>
            <w:hideMark/>
          </w:tcPr>
          <w:p w14:paraId="284739E3" w14:textId="1457877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16</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3.990)</w:t>
            </w:r>
          </w:p>
        </w:tc>
        <w:tc>
          <w:tcPr>
            <w:tcW w:w="369" w:type="pct"/>
            <w:noWrap/>
            <w:hideMark/>
          </w:tcPr>
          <w:p w14:paraId="4F846FCA"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0.289</w:t>
            </w:r>
          </w:p>
        </w:tc>
      </w:tr>
      <w:tr w:rsidR="00B41D45" w:rsidRPr="00CD7E45" w14:paraId="4A647667" w14:textId="77777777" w:rsidTr="0003421D">
        <w:trPr>
          <w:trHeight w:val="276"/>
        </w:trPr>
        <w:tc>
          <w:tcPr>
            <w:tcW w:w="784" w:type="pct"/>
            <w:hideMark/>
          </w:tcPr>
          <w:p w14:paraId="647EBAF1" w14:textId="49610BA3"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lastRenderedPageBreak/>
              <w:t>Preoperative CHD,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6CD68C03"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7DC62E78" w14:textId="7A82359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31</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6.582)</w:t>
            </w:r>
          </w:p>
        </w:tc>
        <w:tc>
          <w:tcPr>
            <w:tcW w:w="1119" w:type="pct"/>
            <w:noWrap/>
            <w:hideMark/>
          </w:tcPr>
          <w:p w14:paraId="36F1BAA3" w14:textId="0AB0C11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5.714)</w:t>
            </w:r>
          </w:p>
        </w:tc>
        <w:tc>
          <w:tcPr>
            <w:tcW w:w="979" w:type="pct"/>
            <w:noWrap/>
            <w:hideMark/>
          </w:tcPr>
          <w:p w14:paraId="7291E198" w14:textId="4DEB784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27</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6.733)</w:t>
            </w:r>
          </w:p>
        </w:tc>
        <w:tc>
          <w:tcPr>
            <w:tcW w:w="369" w:type="pct"/>
            <w:noWrap/>
            <w:hideMark/>
          </w:tcPr>
          <w:p w14:paraId="61887103"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0.751</w:t>
            </w:r>
          </w:p>
        </w:tc>
      </w:tr>
      <w:tr w:rsidR="00B41D45" w:rsidRPr="00CD7E45" w14:paraId="6C30AEC8" w14:textId="77777777" w:rsidTr="0003421D">
        <w:trPr>
          <w:trHeight w:val="276"/>
        </w:trPr>
        <w:tc>
          <w:tcPr>
            <w:tcW w:w="784" w:type="pct"/>
            <w:hideMark/>
          </w:tcPr>
          <w:p w14:paraId="0B1F1FFE" w14:textId="7ED12135"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History of preoperative cerebral infarction,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441B0D31"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5CD5FA4C" w14:textId="22DF1DF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23</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4.883)</w:t>
            </w:r>
          </w:p>
        </w:tc>
        <w:tc>
          <w:tcPr>
            <w:tcW w:w="1119" w:type="pct"/>
            <w:noWrap/>
            <w:hideMark/>
          </w:tcPr>
          <w:p w14:paraId="17F02C39" w14:textId="17588049"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8</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11.429)</w:t>
            </w:r>
          </w:p>
        </w:tc>
        <w:tc>
          <w:tcPr>
            <w:tcW w:w="979" w:type="pct"/>
            <w:noWrap/>
            <w:hideMark/>
          </w:tcPr>
          <w:p w14:paraId="73DD4EC9" w14:textId="221CC69C"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15</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3.741)</w:t>
            </w:r>
          </w:p>
        </w:tc>
        <w:tc>
          <w:tcPr>
            <w:tcW w:w="369" w:type="pct"/>
            <w:noWrap/>
            <w:hideMark/>
          </w:tcPr>
          <w:p w14:paraId="0C246B2F"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0.006</w:t>
            </w:r>
          </w:p>
        </w:tc>
      </w:tr>
      <w:tr w:rsidR="00B41D45" w:rsidRPr="00CD7E45" w14:paraId="0620F94A" w14:textId="77777777" w:rsidTr="0003421D">
        <w:trPr>
          <w:trHeight w:val="276"/>
        </w:trPr>
        <w:tc>
          <w:tcPr>
            <w:tcW w:w="784" w:type="pct"/>
            <w:hideMark/>
          </w:tcPr>
          <w:p w14:paraId="22AE1E27" w14:textId="159FFE50"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Preoperative pulmonary hypertension,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0CC77C70"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5BFD85FD" w14:textId="38F07736"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118</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25.053)</w:t>
            </w:r>
          </w:p>
        </w:tc>
        <w:tc>
          <w:tcPr>
            <w:tcW w:w="1119" w:type="pct"/>
            <w:noWrap/>
            <w:hideMark/>
          </w:tcPr>
          <w:p w14:paraId="280A28AF" w14:textId="1056D6A4"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18</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25.714)</w:t>
            </w:r>
          </w:p>
        </w:tc>
        <w:tc>
          <w:tcPr>
            <w:tcW w:w="979" w:type="pct"/>
            <w:noWrap/>
            <w:hideMark/>
          </w:tcPr>
          <w:p w14:paraId="28C77906" w14:textId="1A0ABEDD"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100</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24.938)</w:t>
            </w:r>
          </w:p>
        </w:tc>
        <w:tc>
          <w:tcPr>
            <w:tcW w:w="369" w:type="pct"/>
            <w:noWrap/>
            <w:hideMark/>
          </w:tcPr>
          <w:p w14:paraId="077A9E8B" w14:textId="77777777"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0.89</w:t>
            </w:r>
          </w:p>
        </w:tc>
      </w:tr>
      <w:tr w:rsidR="00B41D45" w:rsidRPr="00CD7E45" w14:paraId="045F5D01" w14:textId="77777777" w:rsidTr="0003421D">
        <w:trPr>
          <w:trHeight w:val="276"/>
        </w:trPr>
        <w:tc>
          <w:tcPr>
            <w:tcW w:w="784" w:type="pct"/>
            <w:hideMark/>
          </w:tcPr>
          <w:p w14:paraId="3A08479A" w14:textId="6DD17FBF"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Smoking or drinking, n</w:t>
            </w:r>
            <w:r w:rsidR="009D36C1" w:rsidRPr="00CD7E45">
              <w:rPr>
                <w:rFonts w:eastAsia="DengXian" w:cs="Times New Roman"/>
                <w:color w:val="000000"/>
                <w:sz w:val="18"/>
                <w:szCs w:val="18"/>
              </w:rPr>
              <w:t xml:space="preserve"> (</w:t>
            </w:r>
            <w:r w:rsidRPr="00CD7E45">
              <w:rPr>
                <w:rFonts w:eastAsia="DengXian" w:cs="Times New Roman"/>
                <w:color w:val="000000"/>
                <w:sz w:val="18"/>
                <w:szCs w:val="18"/>
              </w:rPr>
              <w:t>%)</w:t>
            </w:r>
          </w:p>
        </w:tc>
        <w:tc>
          <w:tcPr>
            <w:tcW w:w="775" w:type="pct"/>
            <w:hideMark/>
          </w:tcPr>
          <w:p w14:paraId="6AAFAFDE" w14:textId="77777777" w:rsidR="00410A5F" w:rsidRPr="00CD7E45" w:rsidRDefault="00410A5F" w:rsidP="000626FB">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70FAB814" w14:textId="77777777"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19</w:t>
            </w:r>
            <w:r w:rsidRPr="00CD7E45">
              <w:rPr>
                <w:rFonts w:eastAsia="DengXian" w:cs="Times New Roman"/>
                <w:color w:val="000000"/>
                <w:sz w:val="18"/>
                <w:szCs w:val="18"/>
              </w:rPr>
              <w:t>（</w:t>
            </w:r>
            <w:r w:rsidRPr="00CD7E45">
              <w:rPr>
                <w:rFonts w:eastAsia="DengXian" w:cs="Times New Roman"/>
                <w:color w:val="000000"/>
                <w:sz w:val="18"/>
                <w:szCs w:val="18"/>
              </w:rPr>
              <w:t>4.034</w:t>
            </w:r>
            <w:r w:rsidRPr="00CD7E45">
              <w:rPr>
                <w:rFonts w:eastAsia="DengXian" w:cs="Times New Roman"/>
                <w:color w:val="000000"/>
                <w:sz w:val="18"/>
                <w:szCs w:val="18"/>
              </w:rPr>
              <w:t>）</w:t>
            </w:r>
          </w:p>
        </w:tc>
        <w:tc>
          <w:tcPr>
            <w:tcW w:w="1119" w:type="pct"/>
            <w:noWrap/>
            <w:hideMark/>
          </w:tcPr>
          <w:p w14:paraId="5D74CEB3" w14:textId="49EE45B1"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4</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5.714)</w:t>
            </w:r>
          </w:p>
        </w:tc>
        <w:tc>
          <w:tcPr>
            <w:tcW w:w="979" w:type="pct"/>
            <w:noWrap/>
            <w:hideMark/>
          </w:tcPr>
          <w:p w14:paraId="652A978B" w14:textId="40B3A31B" w:rsidR="00410A5F" w:rsidRPr="00CD7E45" w:rsidRDefault="00410A5F" w:rsidP="000626FB">
            <w:pPr>
              <w:jc w:val="center"/>
              <w:rPr>
                <w:rFonts w:eastAsia="DengXian" w:cs="Times New Roman"/>
                <w:color w:val="434343"/>
                <w:sz w:val="18"/>
                <w:szCs w:val="18"/>
              </w:rPr>
            </w:pPr>
            <w:r w:rsidRPr="00CD7E45">
              <w:rPr>
                <w:rFonts w:eastAsia="DengXian" w:cs="Times New Roman"/>
                <w:color w:val="434343"/>
                <w:sz w:val="18"/>
                <w:szCs w:val="18"/>
              </w:rPr>
              <w:t>15</w:t>
            </w:r>
            <w:r w:rsidR="009D36C1" w:rsidRPr="00CD7E45">
              <w:rPr>
                <w:rFonts w:eastAsia="DengXian" w:cs="Times New Roman"/>
                <w:color w:val="434343"/>
                <w:sz w:val="18"/>
                <w:szCs w:val="18"/>
              </w:rPr>
              <w:t xml:space="preserve"> (</w:t>
            </w:r>
            <w:r w:rsidRPr="00CD7E45">
              <w:rPr>
                <w:rFonts w:eastAsia="DengXian" w:cs="Times New Roman"/>
                <w:color w:val="434343"/>
                <w:sz w:val="18"/>
                <w:szCs w:val="18"/>
              </w:rPr>
              <w:t>3.741)</w:t>
            </w:r>
          </w:p>
        </w:tc>
        <w:tc>
          <w:tcPr>
            <w:tcW w:w="369" w:type="pct"/>
            <w:noWrap/>
            <w:hideMark/>
          </w:tcPr>
          <w:p w14:paraId="2E04ACA1" w14:textId="77777777" w:rsidR="00410A5F" w:rsidRPr="00CD7E45" w:rsidRDefault="00410A5F" w:rsidP="000626FB">
            <w:pPr>
              <w:jc w:val="center"/>
              <w:rPr>
                <w:rFonts w:eastAsia="DengXian" w:cs="Times New Roman"/>
                <w:color w:val="000000"/>
                <w:sz w:val="18"/>
                <w:szCs w:val="18"/>
              </w:rPr>
            </w:pPr>
            <w:r w:rsidRPr="00CD7E45">
              <w:rPr>
                <w:rFonts w:eastAsia="DengXian" w:cs="Times New Roman"/>
                <w:color w:val="000000"/>
                <w:sz w:val="18"/>
                <w:szCs w:val="18"/>
              </w:rPr>
              <w:t>0.439</w:t>
            </w:r>
          </w:p>
        </w:tc>
      </w:tr>
      <w:tr w:rsidR="00CD7E45" w:rsidRPr="00CD7E45" w14:paraId="2E967E4A" w14:textId="77777777" w:rsidTr="0003421D">
        <w:trPr>
          <w:trHeight w:val="276"/>
        </w:trPr>
        <w:tc>
          <w:tcPr>
            <w:tcW w:w="784" w:type="pct"/>
            <w:hideMark/>
          </w:tcPr>
          <w:p w14:paraId="597FB1E6" w14:textId="78812250" w:rsidR="00CD7E45" w:rsidRPr="00CD7E45" w:rsidRDefault="00CD7E45" w:rsidP="00CD7E45">
            <w:pPr>
              <w:rPr>
                <w:rFonts w:eastAsia="DengXian" w:cs="Times New Roman"/>
                <w:color w:val="000000"/>
                <w:sz w:val="18"/>
                <w:szCs w:val="18"/>
              </w:rPr>
            </w:pPr>
            <w:r w:rsidRPr="00CD7E45">
              <w:rPr>
                <w:rFonts w:eastAsia="DengXian" w:cs="Times New Roman"/>
                <w:color w:val="000000"/>
                <w:sz w:val="18"/>
                <w:szCs w:val="18"/>
              </w:rPr>
              <w:t>HAS-</w:t>
            </w:r>
            <w:proofErr w:type="gramStart"/>
            <w:r w:rsidRPr="00CD7E45">
              <w:rPr>
                <w:rFonts w:eastAsia="DengXian" w:cs="Times New Roman"/>
                <w:color w:val="000000"/>
                <w:sz w:val="18"/>
                <w:szCs w:val="18"/>
              </w:rPr>
              <w:t>BLED  Score</w:t>
            </w:r>
            <w:proofErr w:type="gramEnd"/>
            <w:r w:rsidRPr="00CD7E45">
              <w:rPr>
                <w:rFonts w:eastAsia="DengXian" w:cs="Times New Roman"/>
                <w:color w:val="000000"/>
                <w:sz w:val="18"/>
                <w:szCs w:val="18"/>
              </w:rPr>
              <w:t>, n (%)</w:t>
            </w:r>
          </w:p>
        </w:tc>
        <w:tc>
          <w:tcPr>
            <w:tcW w:w="775" w:type="pct"/>
            <w:hideMark/>
          </w:tcPr>
          <w:p w14:paraId="12D8A9C9" w14:textId="29E417B0" w:rsidR="00CD7E45" w:rsidRPr="00CD7E45" w:rsidRDefault="00CD7E45" w:rsidP="00CD7E45">
            <w:pPr>
              <w:rPr>
                <w:rFonts w:eastAsia="DengXian" w:cs="Times New Roman"/>
                <w:color w:val="000000"/>
                <w:sz w:val="18"/>
                <w:szCs w:val="18"/>
              </w:rPr>
            </w:pPr>
            <w:r w:rsidRPr="00CD7E45">
              <w:rPr>
                <w:rFonts w:eastAsia="DengXian" w:cs="Times New Roman"/>
                <w:color w:val="434343"/>
                <w:sz w:val="18"/>
                <w:szCs w:val="18"/>
              </w:rPr>
              <w:t>0</w:t>
            </w:r>
          </w:p>
        </w:tc>
        <w:tc>
          <w:tcPr>
            <w:tcW w:w="974" w:type="pct"/>
            <w:noWrap/>
            <w:hideMark/>
          </w:tcPr>
          <w:p w14:paraId="1CF646B5" w14:textId="3CF167F7"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346 (73.461)</w:t>
            </w:r>
          </w:p>
        </w:tc>
        <w:tc>
          <w:tcPr>
            <w:tcW w:w="1119" w:type="pct"/>
            <w:noWrap/>
            <w:hideMark/>
          </w:tcPr>
          <w:p w14:paraId="2F035A8F" w14:textId="4E919B7C"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46 (65.714)</w:t>
            </w:r>
          </w:p>
        </w:tc>
        <w:tc>
          <w:tcPr>
            <w:tcW w:w="979" w:type="pct"/>
            <w:noWrap/>
            <w:hideMark/>
          </w:tcPr>
          <w:p w14:paraId="2EB5DA65" w14:textId="7852D53B"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300 (74.813)</w:t>
            </w:r>
          </w:p>
        </w:tc>
        <w:tc>
          <w:tcPr>
            <w:tcW w:w="369" w:type="pct"/>
            <w:noWrap/>
            <w:hideMark/>
          </w:tcPr>
          <w:p w14:paraId="1188223F" w14:textId="3C56CACE"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0.085</w:t>
            </w:r>
          </w:p>
        </w:tc>
      </w:tr>
      <w:tr w:rsidR="00CD7E45" w:rsidRPr="00CD7E45" w14:paraId="65B7911C" w14:textId="77777777" w:rsidTr="0003421D">
        <w:trPr>
          <w:trHeight w:val="276"/>
        </w:trPr>
        <w:tc>
          <w:tcPr>
            <w:tcW w:w="784" w:type="pct"/>
            <w:hideMark/>
          </w:tcPr>
          <w:p w14:paraId="5E77A796"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2F650301" w14:textId="68AF1D72"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1</w:t>
            </w:r>
          </w:p>
        </w:tc>
        <w:tc>
          <w:tcPr>
            <w:tcW w:w="974" w:type="pct"/>
          </w:tcPr>
          <w:p w14:paraId="51310B37" w14:textId="21098BBD"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106 (22.505)</w:t>
            </w:r>
          </w:p>
        </w:tc>
        <w:tc>
          <w:tcPr>
            <w:tcW w:w="1119" w:type="pct"/>
          </w:tcPr>
          <w:p w14:paraId="61880C41" w14:textId="064285AA"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22 (31.429)</w:t>
            </w:r>
          </w:p>
        </w:tc>
        <w:tc>
          <w:tcPr>
            <w:tcW w:w="979" w:type="pct"/>
          </w:tcPr>
          <w:p w14:paraId="3B4AFA32" w14:textId="410E807B"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84 (20.948)</w:t>
            </w:r>
          </w:p>
        </w:tc>
        <w:tc>
          <w:tcPr>
            <w:tcW w:w="369" w:type="pct"/>
          </w:tcPr>
          <w:p w14:paraId="466D2F2C" w14:textId="6463D196" w:rsidR="00CD7E45" w:rsidRPr="00CD7E45" w:rsidRDefault="00CD7E45" w:rsidP="00CD7E45">
            <w:pPr>
              <w:jc w:val="center"/>
              <w:rPr>
                <w:rFonts w:eastAsia="DengXian" w:cs="Times New Roman"/>
                <w:color w:val="434343"/>
                <w:sz w:val="18"/>
                <w:szCs w:val="18"/>
              </w:rPr>
            </w:pPr>
            <w:r w:rsidRPr="00CD7E45">
              <w:rPr>
                <w:rFonts w:eastAsia="DengXian" w:cs="Times New Roman"/>
                <w:color w:val="000000"/>
                <w:sz w:val="18"/>
                <w:szCs w:val="18"/>
              </w:rPr>
              <w:t xml:space="preserve">　</w:t>
            </w:r>
          </w:p>
        </w:tc>
      </w:tr>
      <w:tr w:rsidR="00CD7E45" w:rsidRPr="00CD7E45" w14:paraId="1E85F71B" w14:textId="77777777" w:rsidTr="0003421D">
        <w:trPr>
          <w:trHeight w:val="276"/>
        </w:trPr>
        <w:tc>
          <w:tcPr>
            <w:tcW w:w="784" w:type="pct"/>
            <w:hideMark/>
          </w:tcPr>
          <w:p w14:paraId="4E46CF1D"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0D84739D" w14:textId="646C5EB4"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2</w:t>
            </w:r>
          </w:p>
        </w:tc>
        <w:tc>
          <w:tcPr>
            <w:tcW w:w="974" w:type="pct"/>
          </w:tcPr>
          <w:p w14:paraId="2D540CFA" w14:textId="2C79F8DB"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17 (3.609)</w:t>
            </w:r>
          </w:p>
        </w:tc>
        <w:tc>
          <w:tcPr>
            <w:tcW w:w="1119" w:type="pct"/>
          </w:tcPr>
          <w:p w14:paraId="0C829C7A" w14:textId="5E4CBEC0"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tcPr>
          <w:p w14:paraId="09B9BD01" w14:textId="413EB9BF"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16 (3.990)</w:t>
            </w:r>
          </w:p>
        </w:tc>
        <w:tc>
          <w:tcPr>
            <w:tcW w:w="369" w:type="pct"/>
            <w:noWrap/>
          </w:tcPr>
          <w:p w14:paraId="35948A2F" w14:textId="1E68A0BE"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48256DFA" w14:textId="77777777" w:rsidTr="0003421D">
        <w:trPr>
          <w:trHeight w:val="276"/>
        </w:trPr>
        <w:tc>
          <w:tcPr>
            <w:tcW w:w="784" w:type="pct"/>
            <w:hideMark/>
          </w:tcPr>
          <w:p w14:paraId="14658BF8"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16B775AC" w14:textId="2EEB5006"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4</w:t>
            </w:r>
          </w:p>
        </w:tc>
        <w:tc>
          <w:tcPr>
            <w:tcW w:w="974" w:type="pct"/>
          </w:tcPr>
          <w:p w14:paraId="172A1364" w14:textId="1469B619"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 (0.425)</w:t>
            </w:r>
          </w:p>
        </w:tc>
        <w:tc>
          <w:tcPr>
            <w:tcW w:w="1119" w:type="pct"/>
          </w:tcPr>
          <w:p w14:paraId="443696E1" w14:textId="367B8E3C"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tcPr>
          <w:p w14:paraId="7D470E60" w14:textId="3D0C73A1"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tcPr>
          <w:p w14:paraId="29FF7482" w14:textId="21BCCD8B"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1CD0C6E6" w14:textId="77777777" w:rsidTr="0003421D">
        <w:trPr>
          <w:trHeight w:val="276"/>
        </w:trPr>
        <w:tc>
          <w:tcPr>
            <w:tcW w:w="784" w:type="pct"/>
            <w:hideMark/>
          </w:tcPr>
          <w:p w14:paraId="7BF945FB" w14:textId="11E892BA" w:rsidR="00CD7E45" w:rsidRPr="00CD7E45" w:rsidRDefault="00CD7E45" w:rsidP="00CD7E45">
            <w:pPr>
              <w:rPr>
                <w:rFonts w:eastAsia="DengXian" w:cs="Times New Roman"/>
                <w:color w:val="000000"/>
                <w:sz w:val="18"/>
                <w:szCs w:val="18"/>
              </w:rPr>
            </w:pPr>
            <w:r w:rsidRPr="00CD7E45">
              <w:rPr>
                <w:rFonts w:eastAsia="DengXian" w:cs="Times New Roman"/>
                <w:color w:val="000000"/>
                <w:sz w:val="18"/>
                <w:szCs w:val="18"/>
              </w:rPr>
              <w:t>CHA2DS2-VASc Score, n (%)</w:t>
            </w:r>
          </w:p>
        </w:tc>
        <w:tc>
          <w:tcPr>
            <w:tcW w:w="775" w:type="pct"/>
            <w:noWrap/>
            <w:hideMark/>
          </w:tcPr>
          <w:p w14:paraId="24FE9D61" w14:textId="64AAE714" w:rsidR="00CD7E45" w:rsidRPr="00CD7E45" w:rsidRDefault="00CD7E45" w:rsidP="00CD7E45">
            <w:pPr>
              <w:rPr>
                <w:rFonts w:eastAsia="DengXian" w:cs="Times New Roman"/>
                <w:color w:val="000000"/>
                <w:sz w:val="18"/>
                <w:szCs w:val="18"/>
              </w:rPr>
            </w:pPr>
            <w:r w:rsidRPr="00CD7E45">
              <w:rPr>
                <w:rFonts w:eastAsia="DengXian" w:cs="Times New Roman"/>
                <w:color w:val="434343"/>
                <w:sz w:val="18"/>
                <w:szCs w:val="18"/>
              </w:rPr>
              <w:t>0</w:t>
            </w:r>
          </w:p>
        </w:tc>
        <w:tc>
          <w:tcPr>
            <w:tcW w:w="974" w:type="pct"/>
            <w:noWrap/>
            <w:hideMark/>
          </w:tcPr>
          <w:p w14:paraId="56E85AFE" w14:textId="5F18740D"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120 (25.478)</w:t>
            </w:r>
          </w:p>
        </w:tc>
        <w:tc>
          <w:tcPr>
            <w:tcW w:w="1119" w:type="pct"/>
            <w:noWrap/>
            <w:hideMark/>
          </w:tcPr>
          <w:p w14:paraId="2AF7AA6D" w14:textId="656AF871"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19 (27.143)</w:t>
            </w:r>
          </w:p>
        </w:tc>
        <w:tc>
          <w:tcPr>
            <w:tcW w:w="979" w:type="pct"/>
            <w:noWrap/>
            <w:hideMark/>
          </w:tcPr>
          <w:p w14:paraId="7A51DD81" w14:textId="02F07A90" w:rsidR="00CD7E45" w:rsidRPr="00CD7E45" w:rsidRDefault="00CD7E45" w:rsidP="00CD7E45">
            <w:pPr>
              <w:jc w:val="center"/>
              <w:rPr>
                <w:rFonts w:eastAsia="DengXian" w:cs="Times New Roman"/>
                <w:color w:val="000000"/>
                <w:sz w:val="18"/>
                <w:szCs w:val="18"/>
              </w:rPr>
            </w:pPr>
            <w:r w:rsidRPr="00CD7E45">
              <w:rPr>
                <w:rFonts w:eastAsia="DengXian" w:cs="Times New Roman"/>
                <w:color w:val="434343"/>
                <w:sz w:val="18"/>
                <w:szCs w:val="18"/>
              </w:rPr>
              <w:t>101 (25.187)</w:t>
            </w:r>
          </w:p>
        </w:tc>
        <w:tc>
          <w:tcPr>
            <w:tcW w:w="369" w:type="pct"/>
            <w:noWrap/>
            <w:hideMark/>
          </w:tcPr>
          <w:p w14:paraId="31AB89C3" w14:textId="77777777"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0.829</w:t>
            </w:r>
          </w:p>
        </w:tc>
      </w:tr>
      <w:tr w:rsidR="00CD7E45" w:rsidRPr="00CD7E45" w14:paraId="30EF01A6" w14:textId="77777777" w:rsidTr="0003421D">
        <w:trPr>
          <w:trHeight w:val="276"/>
        </w:trPr>
        <w:tc>
          <w:tcPr>
            <w:tcW w:w="784" w:type="pct"/>
            <w:hideMark/>
          </w:tcPr>
          <w:p w14:paraId="106B1CDB"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783EB2FB" w14:textId="5E9AA83F"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1</w:t>
            </w:r>
          </w:p>
        </w:tc>
        <w:tc>
          <w:tcPr>
            <w:tcW w:w="974" w:type="pct"/>
          </w:tcPr>
          <w:p w14:paraId="18653495" w14:textId="6E357318"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285 (60.510)</w:t>
            </w:r>
          </w:p>
        </w:tc>
        <w:tc>
          <w:tcPr>
            <w:tcW w:w="1119" w:type="pct"/>
          </w:tcPr>
          <w:p w14:paraId="7D9EF318" w14:textId="138D5A61"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41 (58.571)</w:t>
            </w:r>
          </w:p>
        </w:tc>
        <w:tc>
          <w:tcPr>
            <w:tcW w:w="979" w:type="pct"/>
          </w:tcPr>
          <w:p w14:paraId="55E0DE0C" w14:textId="30D0FC0D"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244 (60.848)</w:t>
            </w:r>
          </w:p>
        </w:tc>
        <w:tc>
          <w:tcPr>
            <w:tcW w:w="369" w:type="pct"/>
            <w:noWrap/>
            <w:hideMark/>
          </w:tcPr>
          <w:p w14:paraId="2EB355CA" w14:textId="77777777"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6E469E9E" w14:textId="77777777" w:rsidTr="0003421D">
        <w:trPr>
          <w:trHeight w:val="276"/>
        </w:trPr>
        <w:tc>
          <w:tcPr>
            <w:tcW w:w="784" w:type="pct"/>
            <w:hideMark/>
          </w:tcPr>
          <w:p w14:paraId="5C1EF9EC"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2B66AA8D" w14:textId="5C625D22"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2</w:t>
            </w:r>
          </w:p>
        </w:tc>
        <w:tc>
          <w:tcPr>
            <w:tcW w:w="974" w:type="pct"/>
          </w:tcPr>
          <w:p w14:paraId="1CA9B892" w14:textId="449BB618"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32 (6.794)</w:t>
            </w:r>
          </w:p>
        </w:tc>
        <w:tc>
          <w:tcPr>
            <w:tcW w:w="1119" w:type="pct"/>
          </w:tcPr>
          <w:p w14:paraId="361A683F" w14:textId="24A5A145"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5 (7.143)</w:t>
            </w:r>
          </w:p>
        </w:tc>
        <w:tc>
          <w:tcPr>
            <w:tcW w:w="979" w:type="pct"/>
          </w:tcPr>
          <w:p w14:paraId="2E1DFCFF" w14:textId="012892C9"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27 (6.733)</w:t>
            </w:r>
          </w:p>
        </w:tc>
        <w:tc>
          <w:tcPr>
            <w:tcW w:w="369" w:type="pct"/>
            <w:noWrap/>
            <w:hideMark/>
          </w:tcPr>
          <w:p w14:paraId="4F7FA0BF" w14:textId="77777777"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01ACA9C0" w14:textId="77777777" w:rsidTr="0003421D">
        <w:trPr>
          <w:trHeight w:val="276"/>
        </w:trPr>
        <w:tc>
          <w:tcPr>
            <w:tcW w:w="784" w:type="pct"/>
            <w:hideMark/>
          </w:tcPr>
          <w:p w14:paraId="26400E6F"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027675B2" w14:textId="0C93DDC6"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3</w:t>
            </w:r>
          </w:p>
        </w:tc>
        <w:tc>
          <w:tcPr>
            <w:tcW w:w="974" w:type="pct"/>
          </w:tcPr>
          <w:p w14:paraId="158DD814" w14:textId="1FAFA39D"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31 (6.582)</w:t>
            </w:r>
          </w:p>
        </w:tc>
        <w:tc>
          <w:tcPr>
            <w:tcW w:w="1119" w:type="pct"/>
          </w:tcPr>
          <w:p w14:paraId="7DA72366" w14:textId="3024833C"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tcPr>
          <w:p w14:paraId="1005F060" w14:textId="03CB51AE"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27 (6.733)</w:t>
            </w:r>
          </w:p>
        </w:tc>
        <w:tc>
          <w:tcPr>
            <w:tcW w:w="369" w:type="pct"/>
            <w:noWrap/>
            <w:hideMark/>
          </w:tcPr>
          <w:p w14:paraId="4EE35124" w14:textId="77777777"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575C1C99" w14:textId="77777777" w:rsidTr="0003421D">
        <w:trPr>
          <w:trHeight w:val="276"/>
        </w:trPr>
        <w:tc>
          <w:tcPr>
            <w:tcW w:w="784" w:type="pct"/>
            <w:hideMark/>
          </w:tcPr>
          <w:p w14:paraId="57F8CBCB"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7EAF088E" w14:textId="2A0936DF"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4</w:t>
            </w:r>
          </w:p>
        </w:tc>
        <w:tc>
          <w:tcPr>
            <w:tcW w:w="974" w:type="pct"/>
          </w:tcPr>
          <w:p w14:paraId="1BE83051" w14:textId="3E8AE31D"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(0.212)</w:t>
            </w:r>
          </w:p>
        </w:tc>
        <w:tc>
          <w:tcPr>
            <w:tcW w:w="1119" w:type="pct"/>
          </w:tcPr>
          <w:p w14:paraId="3592494D" w14:textId="7137A669"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0 (0.000)</w:t>
            </w:r>
          </w:p>
        </w:tc>
        <w:tc>
          <w:tcPr>
            <w:tcW w:w="979" w:type="pct"/>
          </w:tcPr>
          <w:p w14:paraId="4812D974" w14:textId="7EF80E9D"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hideMark/>
          </w:tcPr>
          <w:p w14:paraId="162CFFC0" w14:textId="77777777"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CD7E45" w:rsidRPr="00CD7E45" w14:paraId="4F82C4C7" w14:textId="77777777" w:rsidTr="0003421D">
        <w:trPr>
          <w:trHeight w:val="850"/>
        </w:trPr>
        <w:tc>
          <w:tcPr>
            <w:tcW w:w="784" w:type="pct"/>
            <w:hideMark/>
          </w:tcPr>
          <w:p w14:paraId="03C20E19" w14:textId="77777777"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tcPr>
          <w:p w14:paraId="46A399DE" w14:textId="0D55A2A3" w:rsidR="00CD7E45" w:rsidRPr="00CD7E45" w:rsidRDefault="00CD7E45" w:rsidP="00CD7E45">
            <w:pPr>
              <w:rPr>
                <w:rFonts w:eastAsia="DengXian" w:cs="Times New Roman"/>
                <w:color w:val="434343"/>
                <w:sz w:val="18"/>
                <w:szCs w:val="18"/>
              </w:rPr>
            </w:pPr>
            <w:r w:rsidRPr="00CD7E45">
              <w:rPr>
                <w:rFonts w:eastAsia="DengXian" w:cs="Times New Roman"/>
                <w:color w:val="434343"/>
                <w:sz w:val="18"/>
                <w:szCs w:val="18"/>
              </w:rPr>
              <w:t>5</w:t>
            </w:r>
          </w:p>
        </w:tc>
        <w:tc>
          <w:tcPr>
            <w:tcW w:w="974" w:type="pct"/>
          </w:tcPr>
          <w:p w14:paraId="0D52A9C0" w14:textId="294CF599"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2 (0.425)</w:t>
            </w:r>
          </w:p>
        </w:tc>
        <w:tc>
          <w:tcPr>
            <w:tcW w:w="1119" w:type="pct"/>
          </w:tcPr>
          <w:p w14:paraId="3746E4E5" w14:textId="0876B2C5"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tcPr>
          <w:p w14:paraId="35C7FD3C" w14:textId="4CB4EE48" w:rsidR="00CD7E45" w:rsidRPr="00CD7E45" w:rsidRDefault="00CD7E45" w:rsidP="00CD7E45">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hideMark/>
          </w:tcPr>
          <w:p w14:paraId="544AAAAE" w14:textId="77777777" w:rsidR="00CD7E45" w:rsidRPr="00CD7E45" w:rsidRDefault="00CD7E45" w:rsidP="00CD7E45">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03421D" w:rsidRPr="00CD7E45" w14:paraId="496946B6" w14:textId="77777777" w:rsidTr="0003421D">
        <w:trPr>
          <w:trHeight w:val="850"/>
        </w:trPr>
        <w:tc>
          <w:tcPr>
            <w:tcW w:w="784" w:type="pct"/>
          </w:tcPr>
          <w:p w14:paraId="496000D7" w14:textId="77324BE4" w:rsidR="0003421D" w:rsidRPr="00CD7E45" w:rsidRDefault="0003421D" w:rsidP="0003421D">
            <w:pPr>
              <w:rPr>
                <w:rFonts w:eastAsia="DengXian" w:cs="Times New Roman"/>
                <w:color w:val="434343"/>
                <w:sz w:val="18"/>
                <w:szCs w:val="18"/>
              </w:rPr>
            </w:pPr>
            <w:r w:rsidRPr="00CD7E45">
              <w:rPr>
                <w:rFonts w:eastAsia="DengXian" w:cs="Times New Roman"/>
                <w:color w:val="000000"/>
                <w:sz w:val="18"/>
                <w:szCs w:val="18"/>
              </w:rPr>
              <w:t>Preoperative NYHA, n (%)</w:t>
            </w:r>
          </w:p>
        </w:tc>
        <w:tc>
          <w:tcPr>
            <w:tcW w:w="775" w:type="pct"/>
          </w:tcPr>
          <w:p w14:paraId="030D0B5B" w14:textId="5F965413" w:rsidR="0003421D" w:rsidRPr="00CD7E45" w:rsidRDefault="0003421D" w:rsidP="0003421D">
            <w:pPr>
              <w:rPr>
                <w:rFonts w:eastAsia="DengXian" w:cs="Times New Roman"/>
                <w:color w:val="434343"/>
                <w:sz w:val="18"/>
                <w:szCs w:val="18"/>
              </w:rPr>
            </w:pPr>
            <w:r w:rsidRPr="00CD7E45">
              <w:rPr>
                <w:rFonts w:cs="Times New Roman"/>
                <w:sz w:val="18"/>
                <w:szCs w:val="18"/>
              </w:rPr>
              <w:t xml:space="preserve">I </w:t>
            </w:r>
            <w:r w:rsidRPr="00CD7E45">
              <w:rPr>
                <w:rFonts w:cs="Times New Roman"/>
                <w:sz w:val="18"/>
                <w:szCs w:val="18"/>
              </w:rPr>
              <w:t>＆</w:t>
            </w:r>
            <w:r w:rsidRPr="00CD7E45">
              <w:rPr>
                <w:rFonts w:cs="Times New Roman"/>
                <w:sz w:val="18"/>
                <w:szCs w:val="18"/>
              </w:rPr>
              <w:t>II</w:t>
            </w:r>
          </w:p>
        </w:tc>
        <w:tc>
          <w:tcPr>
            <w:tcW w:w="974" w:type="pct"/>
          </w:tcPr>
          <w:p w14:paraId="26794DF8" w14:textId="25244C9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33 (7.006)</w:t>
            </w:r>
          </w:p>
        </w:tc>
        <w:tc>
          <w:tcPr>
            <w:tcW w:w="1119" w:type="pct"/>
          </w:tcPr>
          <w:p w14:paraId="16B0E782" w14:textId="7C9C42E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tcPr>
          <w:p w14:paraId="1BAE2A7D" w14:textId="11C0962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29 (7.232)</w:t>
            </w:r>
          </w:p>
        </w:tc>
        <w:tc>
          <w:tcPr>
            <w:tcW w:w="369" w:type="pct"/>
            <w:noWrap/>
          </w:tcPr>
          <w:p w14:paraId="03A0C319" w14:textId="244C3899"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0.719</w:t>
            </w:r>
          </w:p>
        </w:tc>
      </w:tr>
      <w:tr w:rsidR="0003421D" w:rsidRPr="00CD7E45" w14:paraId="58933F40" w14:textId="77777777" w:rsidTr="0003421D">
        <w:trPr>
          <w:trHeight w:val="850"/>
        </w:trPr>
        <w:tc>
          <w:tcPr>
            <w:tcW w:w="784" w:type="pct"/>
          </w:tcPr>
          <w:p w14:paraId="25E3A87E" w14:textId="1B23F96F" w:rsidR="0003421D" w:rsidRPr="00CD7E45" w:rsidRDefault="0003421D" w:rsidP="0003421D">
            <w:pPr>
              <w:rPr>
                <w:rFonts w:eastAsia="DengXian" w:cs="Times New Roman"/>
                <w:color w:val="434343"/>
                <w:sz w:val="18"/>
                <w:szCs w:val="18"/>
              </w:rPr>
            </w:pPr>
            <w:r w:rsidRPr="00CD7E45">
              <w:rPr>
                <w:rFonts w:eastAsia="DengXian" w:cs="Times New Roman"/>
                <w:color w:val="000000"/>
                <w:sz w:val="18"/>
                <w:szCs w:val="18"/>
              </w:rPr>
              <w:t xml:space="preserve">　</w:t>
            </w:r>
          </w:p>
        </w:tc>
        <w:tc>
          <w:tcPr>
            <w:tcW w:w="775" w:type="pct"/>
          </w:tcPr>
          <w:p w14:paraId="29C3C14B" w14:textId="4E24E579" w:rsidR="0003421D" w:rsidRPr="00CD7E45" w:rsidRDefault="0003421D" w:rsidP="0003421D">
            <w:pPr>
              <w:rPr>
                <w:rFonts w:eastAsia="DengXian" w:cs="Times New Roman"/>
                <w:color w:val="434343"/>
                <w:sz w:val="18"/>
                <w:szCs w:val="18"/>
              </w:rPr>
            </w:pPr>
            <w:r w:rsidRPr="00CD7E45">
              <w:rPr>
                <w:rFonts w:cs="Times New Roman"/>
                <w:sz w:val="18"/>
                <w:szCs w:val="18"/>
              </w:rPr>
              <w:t>III</w:t>
            </w:r>
          </w:p>
        </w:tc>
        <w:tc>
          <w:tcPr>
            <w:tcW w:w="974" w:type="pct"/>
          </w:tcPr>
          <w:p w14:paraId="55DB13B7" w14:textId="78843E1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366 (77.707)</w:t>
            </w:r>
          </w:p>
        </w:tc>
        <w:tc>
          <w:tcPr>
            <w:tcW w:w="1119" w:type="pct"/>
          </w:tcPr>
          <w:p w14:paraId="50903988" w14:textId="044F61E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57 (81.429)</w:t>
            </w:r>
          </w:p>
        </w:tc>
        <w:tc>
          <w:tcPr>
            <w:tcW w:w="979" w:type="pct"/>
          </w:tcPr>
          <w:p w14:paraId="47FBFF61" w14:textId="746BE1D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309 (77.057)</w:t>
            </w:r>
          </w:p>
        </w:tc>
        <w:tc>
          <w:tcPr>
            <w:tcW w:w="369" w:type="pct"/>
            <w:noWrap/>
          </w:tcPr>
          <w:p w14:paraId="29811870" w14:textId="69C4BA4B"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 xml:space="preserve">　</w:t>
            </w:r>
          </w:p>
        </w:tc>
      </w:tr>
      <w:tr w:rsidR="0003421D" w:rsidRPr="00CD7E45" w14:paraId="4F44A14A" w14:textId="77777777" w:rsidTr="0003421D">
        <w:trPr>
          <w:trHeight w:val="850"/>
        </w:trPr>
        <w:tc>
          <w:tcPr>
            <w:tcW w:w="784" w:type="pct"/>
          </w:tcPr>
          <w:p w14:paraId="2D72CD83" w14:textId="3B2BB560" w:rsidR="0003421D" w:rsidRPr="00CD7E45" w:rsidRDefault="0003421D" w:rsidP="0003421D">
            <w:pPr>
              <w:rPr>
                <w:rFonts w:eastAsia="DengXian" w:cs="Times New Roman"/>
                <w:color w:val="434343"/>
                <w:sz w:val="18"/>
                <w:szCs w:val="18"/>
              </w:rPr>
            </w:pPr>
            <w:r w:rsidRPr="00CD7E45">
              <w:rPr>
                <w:rFonts w:eastAsia="DengXian" w:cs="Times New Roman"/>
                <w:color w:val="000000"/>
                <w:sz w:val="18"/>
                <w:szCs w:val="18"/>
              </w:rPr>
              <w:t xml:space="preserve">　</w:t>
            </w:r>
          </w:p>
        </w:tc>
        <w:tc>
          <w:tcPr>
            <w:tcW w:w="775" w:type="pct"/>
          </w:tcPr>
          <w:p w14:paraId="2842ECDD" w14:textId="16D9ED75" w:rsidR="0003421D" w:rsidRPr="00CD7E45" w:rsidRDefault="0003421D" w:rsidP="0003421D">
            <w:pPr>
              <w:rPr>
                <w:rFonts w:eastAsia="DengXian" w:cs="Times New Roman"/>
                <w:color w:val="434343"/>
                <w:sz w:val="18"/>
                <w:szCs w:val="18"/>
              </w:rPr>
            </w:pPr>
            <w:r w:rsidRPr="00CD7E45">
              <w:rPr>
                <w:rFonts w:cs="Times New Roman"/>
                <w:sz w:val="18"/>
                <w:szCs w:val="18"/>
              </w:rPr>
              <w:t>IV</w:t>
            </w:r>
          </w:p>
        </w:tc>
        <w:tc>
          <w:tcPr>
            <w:tcW w:w="974" w:type="pct"/>
          </w:tcPr>
          <w:p w14:paraId="2A859EB2" w14:textId="4177633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72 (15.287)</w:t>
            </w:r>
          </w:p>
        </w:tc>
        <w:tc>
          <w:tcPr>
            <w:tcW w:w="1119" w:type="pct"/>
          </w:tcPr>
          <w:p w14:paraId="6325E648" w14:textId="1C261A4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9 (12.857)</w:t>
            </w:r>
          </w:p>
        </w:tc>
        <w:tc>
          <w:tcPr>
            <w:tcW w:w="979" w:type="pct"/>
          </w:tcPr>
          <w:p w14:paraId="40004D45" w14:textId="7CCB2C2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63 (15.711)</w:t>
            </w:r>
          </w:p>
        </w:tc>
        <w:tc>
          <w:tcPr>
            <w:tcW w:w="369" w:type="pct"/>
            <w:noWrap/>
          </w:tcPr>
          <w:p w14:paraId="66A1263B" w14:textId="196A8308"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 xml:space="preserve">　</w:t>
            </w:r>
          </w:p>
        </w:tc>
      </w:tr>
      <w:tr w:rsidR="0003421D" w:rsidRPr="00CD7E45" w14:paraId="1DBB9C8C" w14:textId="77777777" w:rsidTr="0003421D">
        <w:trPr>
          <w:trHeight w:val="276"/>
        </w:trPr>
        <w:tc>
          <w:tcPr>
            <w:tcW w:w="784" w:type="pct"/>
            <w:hideMark/>
          </w:tcPr>
          <w:p w14:paraId="3AAF24F9" w14:textId="609DF83B"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lastRenderedPageBreak/>
              <w:t>Euro Sc</w:t>
            </w:r>
            <w:r w:rsidR="008A2C6B">
              <w:rPr>
                <w:rFonts w:eastAsia="DengXian" w:cs="Times New Roman"/>
                <w:color w:val="000000"/>
                <w:sz w:val="18"/>
                <w:szCs w:val="18"/>
              </w:rPr>
              <w:t>or</w:t>
            </w:r>
            <w:r w:rsidRPr="00CD7E45">
              <w:rPr>
                <w:rFonts w:eastAsia="DengXian" w:cs="Times New Roman"/>
                <w:color w:val="000000"/>
                <w:sz w:val="18"/>
                <w:szCs w:val="18"/>
              </w:rPr>
              <w:t>e Ⅱ score</w:t>
            </w:r>
          </w:p>
        </w:tc>
        <w:tc>
          <w:tcPr>
            <w:tcW w:w="775" w:type="pct"/>
            <w:noWrap/>
            <w:hideMark/>
          </w:tcPr>
          <w:p w14:paraId="6C2A27E4"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84941F4" w14:textId="4F69860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1.650 ± 0.949</w:t>
            </w:r>
          </w:p>
        </w:tc>
        <w:tc>
          <w:tcPr>
            <w:tcW w:w="1119" w:type="pct"/>
            <w:noWrap/>
            <w:hideMark/>
          </w:tcPr>
          <w:p w14:paraId="1D73E551" w14:textId="3B92BF95"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1.511 ± 0.678</w:t>
            </w:r>
          </w:p>
        </w:tc>
        <w:tc>
          <w:tcPr>
            <w:tcW w:w="979" w:type="pct"/>
            <w:noWrap/>
            <w:hideMark/>
          </w:tcPr>
          <w:p w14:paraId="02310655" w14:textId="4F637A6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1.674 ± 0.986</w:t>
            </w:r>
          </w:p>
        </w:tc>
        <w:tc>
          <w:tcPr>
            <w:tcW w:w="369" w:type="pct"/>
            <w:noWrap/>
            <w:hideMark/>
          </w:tcPr>
          <w:p w14:paraId="2DCC9D4F" w14:textId="77777777" w:rsidR="0003421D" w:rsidRPr="00CD7E45" w:rsidRDefault="0003421D" w:rsidP="0003421D">
            <w:pPr>
              <w:jc w:val="center"/>
              <w:rPr>
                <w:rFonts w:eastAsia="DengXian" w:cs="Times New Roman"/>
                <w:color w:val="000000"/>
                <w:sz w:val="18"/>
                <w:szCs w:val="18"/>
              </w:rPr>
            </w:pPr>
            <w:r w:rsidRPr="00CD7E45">
              <w:rPr>
                <w:rFonts w:eastAsia="DengXian" w:cs="Times New Roman"/>
                <w:color w:val="000000"/>
                <w:sz w:val="18"/>
                <w:szCs w:val="18"/>
              </w:rPr>
              <w:t>0.186</w:t>
            </w:r>
          </w:p>
        </w:tc>
      </w:tr>
      <w:tr w:rsidR="0003421D" w:rsidRPr="00CD7E45" w14:paraId="19E44940" w14:textId="77777777" w:rsidTr="0003421D">
        <w:trPr>
          <w:trHeight w:val="276"/>
        </w:trPr>
        <w:tc>
          <w:tcPr>
            <w:tcW w:w="784" w:type="pct"/>
          </w:tcPr>
          <w:p w14:paraId="1A78193E" w14:textId="2BCE4A00" w:rsidR="0003421D" w:rsidRPr="00CD7E45" w:rsidRDefault="0003421D" w:rsidP="0003421D">
            <w:pPr>
              <w:rPr>
                <w:rFonts w:eastAsia="DengXian" w:cs="Times New Roman"/>
                <w:color w:val="000000"/>
                <w:sz w:val="18"/>
                <w:szCs w:val="18"/>
              </w:rPr>
            </w:pPr>
            <w:r w:rsidRPr="00CD7E45">
              <w:rPr>
                <w:rFonts w:eastAsia="DengXian" w:cs="Times New Roman"/>
                <w:sz w:val="18"/>
                <w:szCs w:val="18"/>
              </w:rPr>
              <w:t>Preoperative WBC, 10</w:t>
            </w:r>
            <w:r w:rsidR="00FC6322">
              <w:rPr>
                <w:rFonts w:eastAsia="DengXian" w:cs="Times New Roman"/>
                <w:sz w:val="18"/>
                <w:szCs w:val="18"/>
                <w:vertAlign w:val="superscript"/>
              </w:rPr>
              <w:t>12</w:t>
            </w:r>
            <w:r w:rsidRPr="00CD7E45">
              <w:rPr>
                <w:rFonts w:eastAsia="DengXian" w:cs="Times New Roman"/>
                <w:sz w:val="18"/>
                <w:szCs w:val="18"/>
              </w:rPr>
              <w:t>/</w:t>
            </w:r>
            <w:r w:rsidR="00FC6322">
              <w:rPr>
                <w:rFonts w:eastAsia="DengXian" w:cs="Times New Roman" w:hint="eastAsia"/>
                <w:sz w:val="18"/>
                <w:szCs w:val="18"/>
              </w:rPr>
              <w:t>L</w:t>
            </w:r>
          </w:p>
        </w:tc>
        <w:tc>
          <w:tcPr>
            <w:tcW w:w="775" w:type="pct"/>
            <w:noWrap/>
          </w:tcPr>
          <w:p w14:paraId="0C6D12ED" w14:textId="544D72F8" w:rsidR="0003421D" w:rsidRPr="00CD7E45" w:rsidRDefault="0003421D" w:rsidP="0003421D">
            <w:pPr>
              <w:rPr>
                <w:rFonts w:eastAsia="DengXian" w:cs="Times New Roman"/>
                <w:color w:val="000000"/>
                <w:sz w:val="18"/>
                <w:szCs w:val="18"/>
              </w:rPr>
            </w:pPr>
            <w:r w:rsidRPr="00CD7E45">
              <w:rPr>
                <w:rFonts w:eastAsia="DengXian" w:cs="Times New Roman"/>
                <w:sz w:val="18"/>
                <w:szCs w:val="18"/>
              </w:rPr>
              <w:t xml:space="preserve">　</w:t>
            </w:r>
          </w:p>
        </w:tc>
        <w:tc>
          <w:tcPr>
            <w:tcW w:w="974" w:type="pct"/>
            <w:noWrap/>
          </w:tcPr>
          <w:p w14:paraId="4F7BD8CD" w14:textId="3A4084C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5.936 ± 1.876</w:t>
            </w:r>
          </w:p>
        </w:tc>
        <w:tc>
          <w:tcPr>
            <w:tcW w:w="1119" w:type="pct"/>
            <w:noWrap/>
          </w:tcPr>
          <w:p w14:paraId="5D390DFB" w14:textId="5832F40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6.369 ± 2.326</w:t>
            </w:r>
          </w:p>
        </w:tc>
        <w:tc>
          <w:tcPr>
            <w:tcW w:w="979" w:type="pct"/>
            <w:noWrap/>
          </w:tcPr>
          <w:p w14:paraId="70DA4A65" w14:textId="35C9792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5.861 ± 1.775</w:t>
            </w:r>
          </w:p>
        </w:tc>
        <w:tc>
          <w:tcPr>
            <w:tcW w:w="369" w:type="pct"/>
            <w:noWrap/>
          </w:tcPr>
          <w:p w14:paraId="0164FA55" w14:textId="0D3AA71E"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0.037</w:t>
            </w:r>
          </w:p>
        </w:tc>
      </w:tr>
      <w:tr w:rsidR="0003421D" w:rsidRPr="00CD7E45" w14:paraId="7A05B45A" w14:textId="77777777" w:rsidTr="0003421D">
        <w:trPr>
          <w:trHeight w:val="276"/>
        </w:trPr>
        <w:tc>
          <w:tcPr>
            <w:tcW w:w="784" w:type="pct"/>
          </w:tcPr>
          <w:p w14:paraId="10E7629F" w14:textId="1E29CF5D" w:rsidR="0003421D" w:rsidRPr="00CD7E45" w:rsidRDefault="0003421D" w:rsidP="0003421D">
            <w:pPr>
              <w:rPr>
                <w:rFonts w:eastAsia="DengXian" w:cs="Times New Roman"/>
                <w:color w:val="000000"/>
                <w:sz w:val="18"/>
                <w:szCs w:val="18"/>
              </w:rPr>
            </w:pPr>
            <w:r w:rsidRPr="00CD7E45">
              <w:rPr>
                <w:rFonts w:eastAsia="DengXian" w:cs="Times New Roman"/>
                <w:sz w:val="18"/>
                <w:szCs w:val="18"/>
              </w:rPr>
              <w:t>Preoperative NEUT%, %</w:t>
            </w:r>
          </w:p>
        </w:tc>
        <w:tc>
          <w:tcPr>
            <w:tcW w:w="775" w:type="pct"/>
            <w:noWrap/>
          </w:tcPr>
          <w:p w14:paraId="17BF3638" w14:textId="4504F5BB" w:rsidR="0003421D" w:rsidRPr="00CD7E45" w:rsidRDefault="0003421D" w:rsidP="0003421D">
            <w:pPr>
              <w:rPr>
                <w:rFonts w:eastAsia="DengXian" w:cs="Times New Roman"/>
                <w:color w:val="000000"/>
                <w:sz w:val="18"/>
                <w:szCs w:val="18"/>
              </w:rPr>
            </w:pPr>
            <w:r w:rsidRPr="00CD7E45">
              <w:rPr>
                <w:rFonts w:eastAsia="DengXian" w:cs="Times New Roman"/>
                <w:sz w:val="18"/>
                <w:szCs w:val="18"/>
              </w:rPr>
              <w:t xml:space="preserve">　</w:t>
            </w:r>
          </w:p>
        </w:tc>
        <w:tc>
          <w:tcPr>
            <w:tcW w:w="974" w:type="pct"/>
            <w:noWrap/>
          </w:tcPr>
          <w:p w14:paraId="1D8FCEA0" w14:textId="6A53E3B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58.595 ± 10.279</w:t>
            </w:r>
          </w:p>
        </w:tc>
        <w:tc>
          <w:tcPr>
            <w:tcW w:w="1119" w:type="pct"/>
            <w:noWrap/>
          </w:tcPr>
          <w:p w14:paraId="30F68028" w14:textId="2F52F88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60.277 ± 10.177</w:t>
            </w:r>
          </w:p>
        </w:tc>
        <w:tc>
          <w:tcPr>
            <w:tcW w:w="979" w:type="pct"/>
            <w:noWrap/>
          </w:tcPr>
          <w:p w14:paraId="7B9F4290" w14:textId="1D16581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58.301 ± 10.268</w:t>
            </w:r>
          </w:p>
        </w:tc>
        <w:tc>
          <w:tcPr>
            <w:tcW w:w="369" w:type="pct"/>
            <w:noWrap/>
          </w:tcPr>
          <w:p w14:paraId="27C98BD2" w14:textId="7D3D875F"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0.138</w:t>
            </w:r>
          </w:p>
        </w:tc>
      </w:tr>
      <w:tr w:rsidR="0003421D" w:rsidRPr="00CD7E45" w14:paraId="3A78D955" w14:textId="77777777" w:rsidTr="0003421D">
        <w:trPr>
          <w:trHeight w:val="276"/>
        </w:trPr>
        <w:tc>
          <w:tcPr>
            <w:tcW w:w="784" w:type="pct"/>
          </w:tcPr>
          <w:p w14:paraId="7ABCA773" w14:textId="6C817FB7" w:rsidR="0003421D" w:rsidRPr="00CD7E45" w:rsidRDefault="0003421D" w:rsidP="0003421D">
            <w:pPr>
              <w:rPr>
                <w:rFonts w:eastAsia="DengXian" w:cs="Times New Roman"/>
                <w:color w:val="000000"/>
                <w:sz w:val="18"/>
                <w:szCs w:val="18"/>
              </w:rPr>
            </w:pPr>
            <w:r w:rsidRPr="00CD7E45">
              <w:rPr>
                <w:rFonts w:eastAsia="DengXian" w:cs="Times New Roman"/>
                <w:sz w:val="18"/>
                <w:szCs w:val="18"/>
              </w:rPr>
              <w:t>Preoperative RBC, 10</w:t>
            </w:r>
            <w:r w:rsidR="00FC6322">
              <w:rPr>
                <w:rFonts w:eastAsia="DengXian" w:cs="Times New Roman"/>
                <w:sz w:val="18"/>
                <w:szCs w:val="18"/>
                <w:vertAlign w:val="superscript"/>
              </w:rPr>
              <w:t>12</w:t>
            </w:r>
            <w:r w:rsidRPr="00CD7E45">
              <w:rPr>
                <w:rFonts w:eastAsia="DengXian" w:cs="Times New Roman"/>
                <w:sz w:val="18"/>
                <w:szCs w:val="18"/>
              </w:rPr>
              <w:t>/</w:t>
            </w:r>
            <w:r w:rsidR="00A04A0F">
              <w:rPr>
                <w:rFonts w:eastAsia="DengXian" w:cs="Times New Roman"/>
                <w:sz w:val="18"/>
                <w:szCs w:val="18"/>
              </w:rPr>
              <w:t>L</w:t>
            </w:r>
          </w:p>
        </w:tc>
        <w:tc>
          <w:tcPr>
            <w:tcW w:w="775" w:type="pct"/>
            <w:noWrap/>
          </w:tcPr>
          <w:p w14:paraId="3270F01F" w14:textId="7872487D" w:rsidR="0003421D" w:rsidRPr="00CD7E45" w:rsidRDefault="0003421D" w:rsidP="0003421D">
            <w:pPr>
              <w:rPr>
                <w:rFonts w:eastAsia="DengXian" w:cs="Times New Roman"/>
                <w:color w:val="000000"/>
                <w:sz w:val="18"/>
                <w:szCs w:val="18"/>
              </w:rPr>
            </w:pPr>
            <w:r w:rsidRPr="00CD7E45">
              <w:rPr>
                <w:rFonts w:eastAsia="DengXian" w:cs="Times New Roman"/>
                <w:sz w:val="18"/>
                <w:szCs w:val="18"/>
              </w:rPr>
              <w:t xml:space="preserve">　</w:t>
            </w:r>
          </w:p>
        </w:tc>
        <w:tc>
          <w:tcPr>
            <w:tcW w:w="974" w:type="pct"/>
            <w:noWrap/>
          </w:tcPr>
          <w:p w14:paraId="31B8AD27" w14:textId="5353E2C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4.783 ± 1.451</w:t>
            </w:r>
          </w:p>
        </w:tc>
        <w:tc>
          <w:tcPr>
            <w:tcW w:w="1119" w:type="pct"/>
            <w:noWrap/>
          </w:tcPr>
          <w:p w14:paraId="14D78D7C" w14:textId="5430312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4.581 ± 1.194</w:t>
            </w:r>
          </w:p>
        </w:tc>
        <w:tc>
          <w:tcPr>
            <w:tcW w:w="979" w:type="pct"/>
            <w:noWrap/>
          </w:tcPr>
          <w:p w14:paraId="2C5B7922" w14:textId="57D99F58"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4.819 ± 1.489</w:t>
            </w:r>
          </w:p>
        </w:tc>
        <w:tc>
          <w:tcPr>
            <w:tcW w:w="369" w:type="pct"/>
            <w:noWrap/>
          </w:tcPr>
          <w:p w14:paraId="4C42D1D6" w14:textId="52C2E36F"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0.144</w:t>
            </w:r>
          </w:p>
        </w:tc>
      </w:tr>
      <w:tr w:rsidR="0003421D" w:rsidRPr="00CD7E45" w14:paraId="2321574F" w14:textId="77777777" w:rsidTr="0003421D">
        <w:trPr>
          <w:trHeight w:val="276"/>
        </w:trPr>
        <w:tc>
          <w:tcPr>
            <w:tcW w:w="784" w:type="pct"/>
          </w:tcPr>
          <w:p w14:paraId="27611DED" w14:textId="0031E198" w:rsidR="0003421D" w:rsidRPr="00CD7E45" w:rsidRDefault="0003421D" w:rsidP="0003421D">
            <w:pPr>
              <w:rPr>
                <w:rFonts w:eastAsia="DengXian" w:cs="Times New Roman"/>
                <w:sz w:val="18"/>
                <w:szCs w:val="18"/>
              </w:rPr>
            </w:pPr>
            <w:r w:rsidRPr="00CD7E45">
              <w:rPr>
                <w:rFonts w:eastAsia="DengXian" w:cs="Times New Roman"/>
                <w:sz w:val="18"/>
                <w:szCs w:val="18"/>
              </w:rPr>
              <w:t>Preoperative hemoglobin, g/</w:t>
            </w:r>
            <w:r w:rsidR="00A04A0F">
              <w:rPr>
                <w:rFonts w:eastAsia="DengXian" w:cs="Times New Roman"/>
                <w:sz w:val="18"/>
                <w:szCs w:val="18"/>
              </w:rPr>
              <w:t>L</w:t>
            </w:r>
          </w:p>
        </w:tc>
        <w:tc>
          <w:tcPr>
            <w:tcW w:w="775" w:type="pct"/>
            <w:noWrap/>
          </w:tcPr>
          <w:p w14:paraId="53C5CCE6" w14:textId="2861F71E"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tcPr>
          <w:p w14:paraId="665273CC" w14:textId="5151FE9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127.444 ± 15.622</w:t>
            </w:r>
          </w:p>
        </w:tc>
        <w:tc>
          <w:tcPr>
            <w:tcW w:w="1119" w:type="pct"/>
            <w:noWrap/>
          </w:tcPr>
          <w:p w14:paraId="04315259" w14:textId="519FFFD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128.057 ± 15.484</w:t>
            </w:r>
          </w:p>
        </w:tc>
        <w:tc>
          <w:tcPr>
            <w:tcW w:w="979" w:type="pct"/>
            <w:noWrap/>
          </w:tcPr>
          <w:p w14:paraId="7330CFC2" w14:textId="0227BB1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127.337 ± 15.643</w:t>
            </w:r>
          </w:p>
        </w:tc>
        <w:tc>
          <w:tcPr>
            <w:tcW w:w="369" w:type="pct"/>
            <w:noWrap/>
          </w:tcPr>
          <w:p w14:paraId="329F44DB" w14:textId="4942551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0.722</w:t>
            </w:r>
          </w:p>
        </w:tc>
      </w:tr>
      <w:tr w:rsidR="0003421D" w:rsidRPr="00CD7E45" w14:paraId="38C801E7" w14:textId="77777777" w:rsidTr="0003421D">
        <w:trPr>
          <w:trHeight w:val="276"/>
        </w:trPr>
        <w:tc>
          <w:tcPr>
            <w:tcW w:w="784" w:type="pct"/>
            <w:hideMark/>
          </w:tcPr>
          <w:p w14:paraId="41715DDB" w14:textId="16CEDDEC"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Preoperative neutrophil, 10</w:t>
            </w:r>
            <w:r w:rsidRPr="00CD7E45">
              <w:rPr>
                <w:rFonts w:eastAsia="DengXian" w:cs="Times New Roman"/>
                <w:color w:val="000000"/>
                <w:sz w:val="18"/>
                <w:szCs w:val="18"/>
                <w:vertAlign w:val="superscript"/>
              </w:rPr>
              <w:t>9</w:t>
            </w:r>
            <w:r w:rsidRPr="00CD7E45">
              <w:rPr>
                <w:rFonts w:eastAsia="DengXian" w:cs="Times New Roman"/>
                <w:color w:val="000000"/>
                <w:sz w:val="18"/>
                <w:szCs w:val="18"/>
              </w:rPr>
              <w:t>/</w:t>
            </w:r>
            <w:r w:rsidR="00A04A0F">
              <w:rPr>
                <w:rFonts w:eastAsia="DengXian" w:cs="Times New Roman"/>
                <w:color w:val="000000"/>
                <w:sz w:val="18"/>
                <w:szCs w:val="18"/>
              </w:rPr>
              <w:t>L</w:t>
            </w:r>
          </w:p>
        </w:tc>
        <w:tc>
          <w:tcPr>
            <w:tcW w:w="775" w:type="pct"/>
            <w:noWrap/>
            <w:hideMark/>
          </w:tcPr>
          <w:p w14:paraId="352A80D6"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vAlign w:val="center"/>
            <w:hideMark/>
          </w:tcPr>
          <w:p w14:paraId="3A9D6942" w14:textId="24C7CB9E"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4.430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1.771</w:t>
            </w:r>
          </w:p>
        </w:tc>
        <w:tc>
          <w:tcPr>
            <w:tcW w:w="1119" w:type="pct"/>
            <w:noWrap/>
            <w:vAlign w:val="center"/>
            <w:hideMark/>
          </w:tcPr>
          <w:p w14:paraId="43DBE8CF" w14:textId="364B5010"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4.475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1.525</w:t>
            </w:r>
          </w:p>
        </w:tc>
        <w:tc>
          <w:tcPr>
            <w:tcW w:w="979" w:type="pct"/>
            <w:noWrap/>
            <w:vAlign w:val="center"/>
            <w:hideMark/>
          </w:tcPr>
          <w:p w14:paraId="667F3340" w14:textId="1CA91D73"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4.422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1.810</w:t>
            </w:r>
          </w:p>
        </w:tc>
        <w:tc>
          <w:tcPr>
            <w:tcW w:w="369" w:type="pct"/>
            <w:noWrap/>
            <w:vAlign w:val="center"/>
            <w:hideMark/>
          </w:tcPr>
          <w:p w14:paraId="38DE073A" w14:textId="09B1BAE5"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0.82</w:t>
            </w:r>
          </w:p>
        </w:tc>
      </w:tr>
      <w:tr w:rsidR="0003421D" w:rsidRPr="00CD7E45" w14:paraId="4A8534CA" w14:textId="77777777" w:rsidTr="0003421D">
        <w:trPr>
          <w:trHeight w:val="276"/>
        </w:trPr>
        <w:tc>
          <w:tcPr>
            <w:tcW w:w="784" w:type="pct"/>
            <w:hideMark/>
          </w:tcPr>
          <w:p w14:paraId="6BFDDFD8" w14:textId="2608FC44"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Preoperative lymphocyte, 10</w:t>
            </w:r>
            <w:r w:rsidRPr="00CD7E45">
              <w:rPr>
                <w:rFonts w:eastAsia="DengXian" w:cs="Times New Roman"/>
                <w:color w:val="000000"/>
                <w:sz w:val="18"/>
                <w:szCs w:val="18"/>
                <w:vertAlign w:val="superscript"/>
              </w:rPr>
              <w:t>9</w:t>
            </w:r>
            <w:r w:rsidRPr="00CD7E45">
              <w:rPr>
                <w:rFonts w:eastAsia="DengXian" w:cs="Times New Roman"/>
                <w:color w:val="000000"/>
                <w:sz w:val="18"/>
                <w:szCs w:val="18"/>
              </w:rPr>
              <w:t>/</w:t>
            </w:r>
            <w:r w:rsidR="00A04A0F">
              <w:rPr>
                <w:rFonts w:eastAsia="DengXian" w:cs="Times New Roman"/>
                <w:color w:val="000000"/>
                <w:sz w:val="18"/>
                <w:szCs w:val="18"/>
              </w:rPr>
              <w:t>L</w:t>
            </w:r>
          </w:p>
        </w:tc>
        <w:tc>
          <w:tcPr>
            <w:tcW w:w="775" w:type="pct"/>
            <w:noWrap/>
            <w:hideMark/>
          </w:tcPr>
          <w:p w14:paraId="05815503"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vAlign w:val="center"/>
            <w:hideMark/>
          </w:tcPr>
          <w:p w14:paraId="4DA70B29" w14:textId="64C97C7A"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1.858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0.833</w:t>
            </w:r>
          </w:p>
        </w:tc>
        <w:tc>
          <w:tcPr>
            <w:tcW w:w="1119" w:type="pct"/>
            <w:noWrap/>
            <w:vAlign w:val="center"/>
            <w:hideMark/>
          </w:tcPr>
          <w:p w14:paraId="1C641124" w14:textId="7C99BC23"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1.836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0.737</w:t>
            </w:r>
          </w:p>
        </w:tc>
        <w:tc>
          <w:tcPr>
            <w:tcW w:w="979" w:type="pct"/>
            <w:noWrap/>
            <w:vAlign w:val="center"/>
            <w:hideMark/>
          </w:tcPr>
          <w:p w14:paraId="45F26579" w14:textId="4081F427"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 xml:space="preserve">1.862 </w:t>
            </w:r>
            <w:r w:rsidRPr="00CD7E45">
              <w:rPr>
                <w:rFonts w:eastAsia="DengXian" w:cs="Times New Roman" w:hint="eastAsia"/>
                <w:color w:val="434343"/>
                <w:sz w:val="18"/>
                <w:szCs w:val="18"/>
              </w:rPr>
              <w:t>±</w:t>
            </w:r>
            <w:r w:rsidRPr="00CD7E45">
              <w:rPr>
                <w:rFonts w:eastAsia="DengXian" w:cs="Times New Roman" w:hint="eastAsia"/>
                <w:color w:val="434343"/>
                <w:sz w:val="18"/>
                <w:szCs w:val="18"/>
              </w:rPr>
              <w:t xml:space="preserve"> 0.848</w:t>
            </w:r>
          </w:p>
        </w:tc>
        <w:tc>
          <w:tcPr>
            <w:tcW w:w="369" w:type="pct"/>
            <w:noWrap/>
            <w:vAlign w:val="center"/>
            <w:hideMark/>
          </w:tcPr>
          <w:p w14:paraId="7F2BB329" w14:textId="2CC7FE92"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0.812</w:t>
            </w:r>
          </w:p>
        </w:tc>
      </w:tr>
      <w:tr w:rsidR="0003421D" w:rsidRPr="00CD7E45" w14:paraId="286C2C4D" w14:textId="77777777" w:rsidTr="0003421D">
        <w:trPr>
          <w:trHeight w:val="276"/>
        </w:trPr>
        <w:tc>
          <w:tcPr>
            <w:tcW w:w="784" w:type="pct"/>
            <w:hideMark/>
          </w:tcPr>
          <w:p w14:paraId="7346FDD3"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Preoperative NLR </w:t>
            </w:r>
          </w:p>
        </w:tc>
        <w:tc>
          <w:tcPr>
            <w:tcW w:w="775" w:type="pct"/>
            <w:noWrap/>
            <w:hideMark/>
          </w:tcPr>
          <w:p w14:paraId="05847CB2"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vAlign w:val="center"/>
            <w:hideMark/>
          </w:tcPr>
          <w:p w14:paraId="46B061A6" w14:textId="2775CEAE"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2.355 [1.604,3.5</w:t>
            </w:r>
            <w:r w:rsidRPr="00CD7E45">
              <w:rPr>
                <w:rFonts w:eastAsia="DengXian" w:cs="Times New Roman"/>
                <w:color w:val="434343"/>
                <w:sz w:val="18"/>
                <w:szCs w:val="18"/>
              </w:rPr>
              <w:t>6</w:t>
            </w:r>
            <w:r w:rsidRPr="00CD7E45">
              <w:rPr>
                <w:rFonts w:eastAsia="DengXian" w:cs="Times New Roman" w:hint="eastAsia"/>
                <w:color w:val="434343"/>
                <w:sz w:val="18"/>
                <w:szCs w:val="18"/>
              </w:rPr>
              <w:t>2]</w:t>
            </w:r>
          </w:p>
        </w:tc>
        <w:tc>
          <w:tcPr>
            <w:tcW w:w="1119" w:type="pct"/>
            <w:vAlign w:val="center"/>
            <w:hideMark/>
          </w:tcPr>
          <w:p w14:paraId="779F04DA" w14:textId="6496EB2C"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2.253 [1.790,3.317]</w:t>
            </w:r>
          </w:p>
        </w:tc>
        <w:tc>
          <w:tcPr>
            <w:tcW w:w="979" w:type="pct"/>
            <w:vAlign w:val="center"/>
            <w:hideMark/>
          </w:tcPr>
          <w:p w14:paraId="2A8A2073" w14:textId="0F89FA1F"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2.372 [1.581,3.652]</w:t>
            </w:r>
          </w:p>
        </w:tc>
        <w:tc>
          <w:tcPr>
            <w:tcW w:w="369" w:type="pct"/>
            <w:vAlign w:val="center"/>
            <w:hideMark/>
          </w:tcPr>
          <w:p w14:paraId="100B9BFF" w14:textId="3C2DD159"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0.3</w:t>
            </w:r>
            <w:r w:rsidRPr="00CD7E45">
              <w:rPr>
                <w:rFonts w:eastAsia="DengXian" w:cs="Times New Roman"/>
                <w:color w:val="434343"/>
                <w:sz w:val="18"/>
                <w:szCs w:val="18"/>
              </w:rPr>
              <w:t>2</w:t>
            </w:r>
            <w:r w:rsidRPr="00CD7E45">
              <w:rPr>
                <w:rFonts w:eastAsia="DengXian" w:cs="Times New Roman" w:hint="eastAsia"/>
                <w:color w:val="434343"/>
                <w:sz w:val="18"/>
                <w:szCs w:val="18"/>
              </w:rPr>
              <w:t>2</w:t>
            </w:r>
          </w:p>
        </w:tc>
      </w:tr>
      <w:tr w:rsidR="0003421D" w:rsidRPr="00CD7E45" w14:paraId="0EF86858" w14:textId="77777777" w:rsidTr="0003421D">
        <w:trPr>
          <w:trHeight w:val="276"/>
        </w:trPr>
        <w:tc>
          <w:tcPr>
            <w:tcW w:w="784" w:type="pct"/>
            <w:hideMark/>
          </w:tcPr>
          <w:p w14:paraId="154248EC" w14:textId="6012B7DB" w:rsidR="0003421D" w:rsidRPr="00CD7E45" w:rsidRDefault="0003421D" w:rsidP="0003421D">
            <w:pPr>
              <w:rPr>
                <w:rFonts w:eastAsia="DengXian" w:cs="Times New Roman"/>
                <w:sz w:val="18"/>
                <w:szCs w:val="18"/>
              </w:rPr>
            </w:pPr>
            <w:r w:rsidRPr="00CD7E45">
              <w:rPr>
                <w:rFonts w:eastAsia="DengXian" w:cs="Times New Roman"/>
                <w:sz w:val="18"/>
                <w:szCs w:val="18"/>
              </w:rPr>
              <w:t>Preoperative PLT, 10</w:t>
            </w:r>
            <w:r w:rsidRPr="00CD7E45">
              <w:rPr>
                <w:rFonts w:eastAsia="DengXian" w:cs="Times New Roman"/>
                <w:sz w:val="18"/>
                <w:szCs w:val="18"/>
                <w:vertAlign w:val="superscript"/>
              </w:rPr>
              <w:t>9</w:t>
            </w:r>
            <w:r w:rsidRPr="00CD7E45">
              <w:rPr>
                <w:rFonts w:eastAsia="DengXian" w:cs="Times New Roman"/>
                <w:sz w:val="18"/>
                <w:szCs w:val="18"/>
              </w:rPr>
              <w:t>/</w:t>
            </w:r>
            <w:r w:rsidR="00A04A0F">
              <w:rPr>
                <w:rFonts w:eastAsia="DengXian" w:cs="Times New Roman"/>
                <w:sz w:val="18"/>
                <w:szCs w:val="18"/>
              </w:rPr>
              <w:t>L</w:t>
            </w:r>
          </w:p>
        </w:tc>
        <w:tc>
          <w:tcPr>
            <w:tcW w:w="775" w:type="pct"/>
            <w:noWrap/>
            <w:hideMark/>
          </w:tcPr>
          <w:p w14:paraId="2AF439BC"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hideMark/>
          </w:tcPr>
          <w:p w14:paraId="7657BD61" w14:textId="4EEA5EEB"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186.463 ± 76.597</w:t>
            </w:r>
          </w:p>
        </w:tc>
        <w:tc>
          <w:tcPr>
            <w:tcW w:w="1119" w:type="pct"/>
            <w:noWrap/>
            <w:hideMark/>
          </w:tcPr>
          <w:p w14:paraId="1F093B82" w14:textId="3FCB09A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174.343 ± 68.133</w:t>
            </w:r>
          </w:p>
        </w:tc>
        <w:tc>
          <w:tcPr>
            <w:tcW w:w="979" w:type="pct"/>
            <w:noWrap/>
            <w:hideMark/>
          </w:tcPr>
          <w:p w14:paraId="403CBB13" w14:textId="43A3096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188.579 ± 77.787</w:t>
            </w:r>
          </w:p>
        </w:tc>
        <w:tc>
          <w:tcPr>
            <w:tcW w:w="369" w:type="pct"/>
            <w:noWrap/>
            <w:hideMark/>
          </w:tcPr>
          <w:p w14:paraId="74E1A15D"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0.152</w:t>
            </w:r>
          </w:p>
        </w:tc>
      </w:tr>
      <w:tr w:rsidR="0003421D" w:rsidRPr="00CD7E45" w14:paraId="0EBC1016" w14:textId="77777777" w:rsidTr="0003421D">
        <w:trPr>
          <w:trHeight w:val="276"/>
        </w:trPr>
        <w:tc>
          <w:tcPr>
            <w:tcW w:w="784" w:type="pct"/>
            <w:hideMark/>
          </w:tcPr>
          <w:p w14:paraId="6AC7BFAC" w14:textId="77777777" w:rsidR="0003421D" w:rsidRPr="00CD7E45" w:rsidRDefault="0003421D" w:rsidP="0003421D">
            <w:pPr>
              <w:rPr>
                <w:rFonts w:eastAsia="DengXian" w:cs="Times New Roman"/>
                <w:sz w:val="18"/>
                <w:szCs w:val="18"/>
              </w:rPr>
            </w:pPr>
            <w:r w:rsidRPr="00CD7E45">
              <w:rPr>
                <w:rFonts w:eastAsia="DengXian" w:cs="Times New Roman"/>
                <w:sz w:val="18"/>
                <w:szCs w:val="18"/>
              </w:rPr>
              <w:t>Preoperative INR</w:t>
            </w:r>
          </w:p>
        </w:tc>
        <w:tc>
          <w:tcPr>
            <w:tcW w:w="775" w:type="pct"/>
            <w:noWrap/>
            <w:hideMark/>
          </w:tcPr>
          <w:p w14:paraId="0C11232C"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hideMark/>
          </w:tcPr>
          <w:p w14:paraId="087F01DD" w14:textId="77C6507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1.293 ± 1.324</w:t>
            </w:r>
          </w:p>
        </w:tc>
        <w:tc>
          <w:tcPr>
            <w:tcW w:w="1119" w:type="pct"/>
            <w:noWrap/>
            <w:hideMark/>
          </w:tcPr>
          <w:p w14:paraId="0B773B94" w14:textId="271C257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1.169 ± 0.472</w:t>
            </w:r>
          </w:p>
        </w:tc>
        <w:tc>
          <w:tcPr>
            <w:tcW w:w="979" w:type="pct"/>
            <w:noWrap/>
            <w:hideMark/>
          </w:tcPr>
          <w:p w14:paraId="78354A65" w14:textId="29ECD3A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1.314 ± 1.421</w:t>
            </w:r>
          </w:p>
        </w:tc>
        <w:tc>
          <w:tcPr>
            <w:tcW w:w="369" w:type="pct"/>
            <w:noWrap/>
            <w:hideMark/>
          </w:tcPr>
          <w:p w14:paraId="2F73F649"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0.399</w:t>
            </w:r>
          </w:p>
        </w:tc>
      </w:tr>
      <w:tr w:rsidR="0003421D" w:rsidRPr="00CD7E45" w14:paraId="09FD05DF" w14:textId="77777777" w:rsidTr="0003421D">
        <w:trPr>
          <w:trHeight w:val="276"/>
        </w:trPr>
        <w:tc>
          <w:tcPr>
            <w:tcW w:w="784" w:type="pct"/>
            <w:hideMark/>
          </w:tcPr>
          <w:p w14:paraId="5FC1CCFE" w14:textId="77777777" w:rsidR="0003421D" w:rsidRPr="00CD7E45" w:rsidRDefault="0003421D" w:rsidP="0003421D">
            <w:pPr>
              <w:rPr>
                <w:rFonts w:eastAsia="DengXian" w:cs="Times New Roman"/>
                <w:sz w:val="18"/>
                <w:szCs w:val="18"/>
              </w:rPr>
            </w:pPr>
            <w:r w:rsidRPr="00CD7E45">
              <w:rPr>
                <w:rFonts w:eastAsia="DengXian" w:cs="Times New Roman"/>
                <w:sz w:val="18"/>
                <w:szCs w:val="18"/>
              </w:rPr>
              <w:t>Preoperative PT, s</w:t>
            </w:r>
          </w:p>
        </w:tc>
        <w:tc>
          <w:tcPr>
            <w:tcW w:w="775" w:type="pct"/>
            <w:noWrap/>
            <w:hideMark/>
          </w:tcPr>
          <w:p w14:paraId="28E22489"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hideMark/>
          </w:tcPr>
          <w:p w14:paraId="06A063B4" w14:textId="712A709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13.274 ± 5.124</w:t>
            </w:r>
          </w:p>
        </w:tc>
        <w:tc>
          <w:tcPr>
            <w:tcW w:w="1119" w:type="pct"/>
            <w:noWrap/>
            <w:hideMark/>
          </w:tcPr>
          <w:p w14:paraId="521DB240" w14:textId="06F5ACF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13.227 ± 5.149</w:t>
            </w:r>
          </w:p>
        </w:tc>
        <w:tc>
          <w:tcPr>
            <w:tcW w:w="979" w:type="pct"/>
            <w:noWrap/>
            <w:hideMark/>
          </w:tcPr>
          <w:p w14:paraId="584C347D" w14:textId="2340B22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13.282 ± 5.119</w:t>
            </w:r>
          </w:p>
        </w:tc>
        <w:tc>
          <w:tcPr>
            <w:tcW w:w="369" w:type="pct"/>
            <w:noWrap/>
            <w:hideMark/>
          </w:tcPr>
          <w:p w14:paraId="7E86872F"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0.934</w:t>
            </w:r>
          </w:p>
        </w:tc>
      </w:tr>
      <w:tr w:rsidR="0003421D" w:rsidRPr="00CD7E45" w14:paraId="11A9FC13" w14:textId="77777777" w:rsidTr="0003421D">
        <w:trPr>
          <w:trHeight w:val="276"/>
        </w:trPr>
        <w:tc>
          <w:tcPr>
            <w:tcW w:w="784" w:type="pct"/>
            <w:hideMark/>
          </w:tcPr>
          <w:p w14:paraId="4AD6EFC9" w14:textId="0BEA834E" w:rsidR="0003421D" w:rsidRPr="00CD7E45" w:rsidRDefault="0003421D" w:rsidP="0003421D">
            <w:pPr>
              <w:rPr>
                <w:rFonts w:eastAsia="DengXian" w:cs="Times New Roman"/>
                <w:sz w:val="18"/>
                <w:szCs w:val="18"/>
              </w:rPr>
            </w:pPr>
            <w:r w:rsidRPr="00CD7E45">
              <w:rPr>
                <w:rFonts w:eastAsia="DengXian" w:cs="Times New Roman"/>
                <w:sz w:val="18"/>
                <w:szCs w:val="18"/>
              </w:rPr>
              <w:t>Preoperative AST,</w:t>
            </w:r>
            <w:r w:rsidR="008A2C6B">
              <w:rPr>
                <w:rFonts w:eastAsia="DengXian" w:cs="Times New Roman"/>
                <w:sz w:val="18"/>
                <w:szCs w:val="18"/>
              </w:rPr>
              <w:t xml:space="preserve"> </w:t>
            </w:r>
            <w:r w:rsidRPr="00CD7E45">
              <w:rPr>
                <w:rFonts w:eastAsia="DengXian" w:cs="Times New Roman"/>
                <w:sz w:val="18"/>
                <w:szCs w:val="18"/>
              </w:rPr>
              <w:t>U/L</w:t>
            </w:r>
          </w:p>
        </w:tc>
        <w:tc>
          <w:tcPr>
            <w:tcW w:w="775" w:type="pct"/>
            <w:noWrap/>
            <w:hideMark/>
          </w:tcPr>
          <w:p w14:paraId="32B9DF91"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vAlign w:val="center"/>
            <w:hideMark/>
          </w:tcPr>
          <w:p w14:paraId="1FC28695" w14:textId="19763175"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28.200 [21.100,40.700]</w:t>
            </w:r>
          </w:p>
        </w:tc>
        <w:tc>
          <w:tcPr>
            <w:tcW w:w="1119" w:type="pct"/>
            <w:noWrap/>
            <w:vAlign w:val="center"/>
            <w:hideMark/>
          </w:tcPr>
          <w:p w14:paraId="04B1D1DB" w14:textId="4236C7DB"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27.700 [21.600,32.410]</w:t>
            </w:r>
          </w:p>
        </w:tc>
        <w:tc>
          <w:tcPr>
            <w:tcW w:w="979" w:type="pct"/>
            <w:noWrap/>
            <w:vAlign w:val="center"/>
            <w:hideMark/>
          </w:tcPr>
          <w:p w14:paraId="34CC7C3A" w14:textId="264AD80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28.200 [21.000,43.890]</w:t>
            </w:r>
          </w:p>
        </w:tc>
        <w:tc>
          <w:tcPr>
            <w:tcW w:w="369" w:type="pct"/>
            <w:noWrap/>
            <w:vAlign w:val="center"/>
            <w:hideMark/>
          </w:tcPr>
          <w:p w14:paraId="23C6835B" w14:textId="410D92C1"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0.393</w:t>
            </w:r>
          </w:p>
        </w:tc>
      </w:tr>
      <w:tr w:rsidR="0003421D" w:rsidRPr="00CD7E45" w14:paraId="548EFBBA" w14:textId="77777777" w:rsidTr="0003421D">
        <w:trPr>
          <w:trHeight w:val="276"/>
        </w:trPr>
        <w:tc>
          <w:tcPr>
            <w:tcW w:w="784" w:type="pct"/>
            <w:hideMark/>
          </w:tcPr>
          <w:p w14:paraId="4138195A" w14:textId="1639782D" w:rsidR="0003421D" w:rsidRPr="00CD7E45" w:rsidRDefault="0003421D" w:rsidP="0003421D">
            <w:pPr>
              <w:rPr>
                <w:rFonts w:eastAsia="DengXian" w:cs="Times New Roman"/>
                <w:sz w:val="18"/>
                <w:szCs w:val="18"/>
              </w:rPr>
            </w:pPr>
            <w:r w:rsidRPr="00CD7E45">
              <w:rPr>
                <w:rFonts w:eastAsia="DengXian" w:cs="Times New Roman"/>
                <w:sz w:val="18"/>
                <w:szCs w:val="18"/>
              </w:rPr>
              <w:t>Preoperative ALT,</w:t>
            </w:r>
            <w:r w:rsidR="008A2C6B">
              <w:rPr>
                <w:rFonts w:eastAsia="DengXian" w:cs="Times New Roman"/>
                <w:sz w:val="18"/>
                <w:szCs w:val="18"/>
              </w:rPr>
              <w:t xml:space="preserve"> </w:t>
            </w:r>
            <w:r w:rsidRPr="00CD7E45">
              <w:rPr>
                <w:rFonts w:eastAsia="DengXian" w:cs="Times New Roman"/>
                <w:sz w:val="18"/>
                <w:szCs w:val="18"/>
              </w:rPr>
              <w:t>U/L</w:t>
            </w:r>
          </w:p>
        </w:tc>
        <w:tc>
          <w:tcPr>
            <w:tcW w:w="775" w:type="pct"/>
            <w:noWrap/>
            <w:hideMark/>
          </w:tcPr>
          <w:p w14:paraId="2031713B"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vAlign w:val="center"/>
            <w:hideMark/>
          </w:tcPr>
          <w:p w14:paraId="23D1AE9D" w14:textId="73B0EA85"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22.300 [15.700,38.100]</w:t>
            </w:r>
          </w:p>
        </w:tc>
        <w:tc>
          <w:tcPr>
            <w:tcW w:w="1119" w:type="pct"/>
            <w:noWrap/>
            <w:vAlign w:val="center"/>
            <w:hideMark/>
          </w:tcPr>
          <w:p w14:paraId="3E249022" w14:textId="6134BA2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19.600 [14.500,28.000]</w:t>
            </w:r>
          </w:p>
        </w:tc>
        <w:tc>
          <w:tcPr>
            <w:tcW w:w="979" w:type="pct"/>
            <w:noWrap/>
            <w:vAlign w:val="center"/>
            <w:hideMark/>
          </w:tcPr>
          <w:p w14:paraId="1BBA2CB0" w14:textId="3A63D04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22.500 [15.900,38.900]</w:t>
            </w:r>
          </w:p>
        </w:tc>
        <w:tc>
          <w:tcPr>
            <w:tcW w:w="369" w:type="pct"/>
            <w:noWrap/>
            <w:vAlign w:val="center"/>
            <w:hideMark/>
          </w:tcPr>
          <w:p w14:paraId="50512897" w14:textId="56275744"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0.083</w:t>
            </w:r>
          </w:p>
        </w:tc>
      </w:tr>
      <w:tr w:rsidR="0003421D" w:rsidRPr="00CD7E45" w14:paraId="01CE822A" w14:textId="77777777" w:rsidTr="0003421D">
        <w:trPr>
          <w:trHeight w:val="276"/>
        </w:trPr>
        <w:tc>
          <w:tcPr>
            <w:tcW w:w="784" w:type="pct"/>
            <w:hideMark/>
          </w:tcPr>
          <w:p w14:paraId="0C5BE45E" w14:textId="5B4D24E3" w:rsidR="0003421D" w:rsidRPr="00CD7E45" w:rsidRDefault="0003421D" w:rsidP="0003421D">
            <w:pPr>
              <w:rPr>
                <w:rFonts w:eastAsia="DengXian" w:cs="Times New Roman"/>
                <w:sz w:val="18"/>
                <w:szCs w:val="18"/>
              </w:rPr>
            </w:pPr>
            <w:r w:rsidRPr="00CD7E45">
              <w:rPr>
                <w:rFonts w:eastAsia="DengXian" w:cs="Times New Roman"/>
                <w:sz w:val="18"/>
                <w:szCs w:val="18"/>
              </w:rPr>
              <w:t>Preoperative Creatinine,</w:t>
            </w:r>
            <w:r w:rsidR="008A2C6B">
              <w:rPr>
                <w:rFonts w:eastAsia="DengXian" w:cs="Times New Roman"/>
                <w:sz w:val="18"/>
                <w:szCs w:val="18"/>
              </w:rPr>
              <w:t xml:space="preserve"> </w:t>
            </w:r>
            <w:r w:rsidRPr="00CD7E45">
              <w:rPr>
                <w:rFonts w:eastAsia="DengXian" w:cs="Times New Roman"/>
                <w:sz w:val="18"/>
                <w:szCs w:val="18"/>
              </w:rPr>
              <w:t>µmol/l</w:t>
            </w:r>
          </w:p>
        </w:tc>
        <w:tc>
          <w:tcPr>
            <w:tcW w:w="775" w:type="pct"/>
            <w:noWrap/>
            <w:hideMark/>
          </w:tcPr>
          <w:p w14:paraId="3C549CCD"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vAlign w:val="center"/>
            <w:hideMark/>
          </w:tcPr>
          <w:p w14:paraId="15103639" w14:textId="2147C0CD"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5.940 [4.450,7.800]</w:t>
            </w:r>
          </w:p>
        </w:tc>
        <w:tc>
          <w:tcPr>
            <w:tcW w:w="1119" w:type="pct"/>
            <w:noWrap/>
            <w:vAlign w:val="center"/>
            <w:hideMark/>
          </w:tcPr>
          <w:p w14:paraId="29FCE2B4" w14:textId="4AC00378"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5.810 [4.420,7.600]</w:t>
            </w:r>
          </w:p>
        </w:tc>
        <w:tc>
          <w:tcPr>
            <w:tcW w:w="979" w:type="pct"/>
            <w:noWrap/>
            <w:vAlign w:val="center"/>
            <w:hideMark/>
          </w:tcPr>
          <w:p w14:paraId="6591DD7E" w14:textId="385B5655"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5.950 [4.450,7.910]</w:t>
            </w:r>
          </w:p>
        </w:tc>
        <w:tc>
          <w:tcPr>
            <w:tcW w:w="369" w:type="pct"/>
            <w:noWrap/>
            <w:vAlign w:val="center"/>
            <w:hideMark/>
          </w:tcPr>
          <w:p w14:paraId="27EB1D44" w14:textId="6E3B2278"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0.509</w:t>
            </w:r>
          </w:p>
        </w:tc>
      </w:tr>
      <w:tr w:rsidR="0003421D" w:rsidRPr="00CD7E45" w14:paraId="349A9CE0" w14:textId="77777777" w:rsidTr="0003421D">
        <w:trPr>
          <w:trHeight w:val="276"/>
        </w:trPr>
        <w:tc>
          <w:tcPr>
            <w:tcW w:w="784" w:type="pct"/>
            <w:hideMark/>
          </w:tcPr>
          <w:p w14:paraId="6A642B2B" w14:textId="0F12187E" w:rsidR="0003421D" w:rsidRPr="00CD7E45" w:rsidRDefault="0003421D" w:rsidP="0003421D">
            <w:pPr>
              <w:rPr>
                <w:rFonts w:eastAsia="DengXian" w:cs="Times New Roman"/>
                <w:sz w:val="18"/>
                <w:szCs w:val="18"/>
              </w:rPr>
            </w:pPr>
            <w:r w:rsidRPr="00CD7E45">
              <w:rPr>
                <w:rFonts w:eastAsia="DengXian" w:cs="Times New Roman"/>
                <w:sz w:val="18"/>
                <w:szCs w:val="18"/>
              </w:rPr>
              <w:t>Preoperative BUN, mmol/</w:t>
            </w:r>
            <w:r w:rsidR="00A04A0F">
              <w:rPr>
                <w:rFonts w:eastAsia="DengXian" w:cs="Times New Roman"/>
                <w:sz w:val="18"/>
                <w:szCs w:val="18"/>
              </w:rPr>
              <w:t>L</w:t>
            </w:r>
          </w:p>
        </w:tc>
        <w:tc>
          <w:tcPr>
            <w:tcW w:w="775" w:type="pct"/>
            <w:noWrap/>
            <w:hideMark/>
          </w:tcPr>
          <w:p w14:paraId="1FD90D62"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hideMark/>
          </w:tcPr>
          <w:p w14:paraId="64E31D46" w14:textId="4872FC8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6.213 ± 2.503</w:t>
            </w:r>
          </w:p>
        </w:tc>
        <w:tc>
          <w:tcPr>
            <w:tcW w:w="1119" w:type="pct"/>
            <w:noWrap/>
            <w:hideMark/>
          </w:tcPr>
          <w:p w14:paraId="77E6FADD" w14:textId="08C9688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5.954 ± 2.218</w:t>
            </w:r>
          </w:p>
        </w:tc>
        <w:tc>
          <w:tcPr>
            <w:tcW w:w="979" w:type="pct"/>
            <w:noWrap/>
            <w:hideMark/>
          </w:tcPr>
          <w:p w14:paraId="7332FAD3" w14:textId="6653313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6.258 ± 2.547</w:t>
            </w:r>
          </w:p>
        </w:tc>
        <w:tc>
          <w:tcPr>
            <w:tcW w:w="369" w:type="pct"/>
            <w:noWrap/>
            <w:hideMark/>
          </w:tcPr>
          <w:p w14:paraId="05CD6B50"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0.348</w:t>
            </w:r>
          </w:p>
        </w:tc>
      </w:tr>
      <w:tr w:rsidR="0003421D" w:rsidRPr="00CD7E45" w14:paraId="2CD9F014" w14:textId="77777777" w:rsidTr="0003421D">
        <w:trPr>
          <w:trHeight w:val="276"/>
        </w:trPr>
        <w:tc>
          <w:tcPr>
            <w:tcW w:w="784" w:type="pct"/>
            <w:hideMark/>
          </w:tcPr>
          <w:p w14:paraId="79ED5939"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Preoperative </w:t>
            </w:r>
            <w:proofErr w:type="spellStart"/>
            <w:r w:rsidRPr="00CD7E45">
              <w:rPr>
                <w:rFonts w:eastAsia="DengXian" w:cs="Times New Roman"/>
                <w:sz w:val="18"/>
                <w:szCs w:val="18"/>
              </w:rPr>
              <w:t>Tbil</w:t>
            </w:r>
            <w:proofErr w:type="spellEnd"/>
            <w:r w:rsidRPr="00CD7E45">
              <w:rPr>
                <w:rFonts w:eastAsia="DengXian" w:cs="Times New Roman"/>
                <w:sz w:val="18"/>
                <w:szCs w:val="18"/>
              </w:rPr>
              <w:t xml:space="preserve">, </w:t>
            </w:r>
            <w:proofErr w:type="spellStart"/>
            <w:r w:rsidRPr="00CD7E45">
              <w:rPr>
                <w:rFonts w:eastAsia="DengXian" w:cs="Times New Roman"/>
                <w:sz w:val="18"/>
                <w:szCs w:val="18"/>
              </w:rPr>
              <w:t>μmol</w:t>
            </w:r>
            <w:proofErr w:type="spellEnd"/>
            <w:r w:rsidRPr="00CD7E45">
              <w:rPr>
                <w:rFonts w:eastAsia="DengXian" w:cs="Times New Roman"/>
                <w:sz w:val="18"/>
                <w:szCs w:val="18"/>
              </w:rPr>
              <w:t>/L</w:t>
            </w:r>
          </w:p>
        </w:tc>
        <w:tc>
          <w:tcPr>
            <w:tcW w:w="775" w:type="pct"/>
            <w:noWrap/>
            <w:hideMark/>
          </w:tcPr>
          <w:p w14:paraId="2184D220" w14:textId="77777777"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noWrap/>
            <w:vAlign w:val="center"/>
            <w:hideMark/>
          </w:tcPr>
          <w:p w14:paraId="7F7DD72F" w14:textId="195F37D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15.700 [11.300,22.700]</w:t>
            </w:r>
          </w:p>
        </w:tc>
        <w:tc>
          <w:tcPr>
            <w:tcW w:w="1119" w:type="pct"/>
            <w:noWrap/>
            <w:vAlign w:val="center"/>
            <w:hideMark/>
          </w:tcPr>
          <w:p w14:paraId="19B523CE" w14:textId="60B48D59"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15.700 [12.200,22.800]</w:t>
            </w:r>
          </w:p>
        </w:tc>
        <w:tc>
          <w:tcPr>
            <w:tcW w:w="979" w:type="pct"/>
            <w:noWrap/>
            <w:vAlign w:val="center"/>
            <w:hideMark/>
          </w:tcPr>
          <w:p w14:paraId="552B67E2" w14:textId="48219A2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15.600 [11.100,22.900]</w:t>
            </w:r>
          </w:p>
        </w:tc>
        <w:tc>
          <w:tcPr>
            <w:tcW w:w="369" w:type="pct"/>
            <w:noWrap/>
            <w:vAlign w:val="center"/>
            <w:hideMark/>
          </w:tcPr>
          <w:p w14:paraId="7D3D1EF7" w14:textId="17284CF6" w:rsidR="0003421D" w:rsidRPr="00CD7E45" w:rsidRDefault="0003421D" w:rsidP="0003421D">
            <w:pPr>
              <w:jc w:val="center"/>
              <w:rPr>
                <w:rFonts w:eastAsia="DengXian" w:cs="Times New Roman"/>
                <w:color w:val="434343"/>
                <w:sz w:val="18"/>
                <w:szCs w:val="18"/>
              </w:rPr>
            </w:pPr>
            <w:r w:rsidRPr="00CD7E45">
              <w:rPr>
                <w:rFonts w:eastAsia="DengXian" w:cs="Times New Roman" w:hint="eastAsia"/>
                <w:color w:val="434343"/>
                <w:sz w:val="18"/>
                <w:szCs w:val="18"/>
              </w:rPr>
              <w:t>0.595</w:t>
            </w:r>
          </w:p>
        </w:tc>
      </w:tr>
      <w:tr w:rsidR="0003421D" w:rsidRPr="00CD7E45" w14:paraId="13B1E2B5" w14:textId="77777777" w:rsidTr="0003421D">
        <w:trPr>
          <w:trHeight w:val="276"/>
        </w:trPr>
        <w:tc>
          <w:tcPr>
            <w:tcW w:w="784" w:type="pct"/>
            <w:hideMark/>
          </w:tcPr>
          <w:p w14:paraId="6AC72000" w14:textId="0123F960"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lastRenderedPageBreak/>
              <w:t>Type of Surgery, n (%)</w:t>
            </w:r>
          </w:p>
        </w:tc>
        <w:tc>
          <w:tcPr>
            <w:tcW w:w="775" w:type="pct"/>
            <w:noWrap/>
            <w:hideMark/>
          </w:tcPr>
          <w:p w14:paraId="74239B67" w14:textId="276C60BD" w:rsidR="0003421D" w:rsidRPr="00CD7E45" w:rsidRDefault="0003421D" w:rsidP="0003421D">
            <w:pPr>
              <w:rPr>
                <w:rFonts w:eastAsia="DengXian" w:cs="Times New Roman"/>
                <w:color w:val="000000"/>
                <w:sz w:val="18"/>
                <w:szCs w:val="18"/>
              </w:rPr>
            </w:pPr>
            <w:r w:rsidRPr="00CD7E45">
              <w:rPr>
                <w:rFonts w:eastAsia="DengXian" w:cs="Times New Roman"/>
                <w:color w:val="434343"/>
                <w:sz w:val="18"/>
                <w:szCs w:val="18"/>
              </w:rPr>
              <w:t>AVR</w:t>
            </w:r>
          </w:p>
        </w:tc>
        <w:tc>
          <w:tcPr>
            <w:tcW w:w="974" w:type="pct"/>
            <w:noWrap/>
            <w:hideMark/>
          </w:tcPr>
          <w:p w14:paraId="150DC4EB" w14:textId="2BFC0307"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8 (1.699)</w:t>
            </w:r>
          </w:p>
        </w:tc>
        <w:tc>
          <w:tcPr>
            <w:tcW w:w="1119" w:type="pct"/>
            <w:noWrap/>
            <w:hideMark/>
          </w:tcPr>
          <w:p w14:paraId="4C4820A5" w14:textId="518CDF5A"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1 (1.429)</w:t>
            </w:r>
          </w:p>
        </w:tc>
        <w:tc>
          <w:tcPr>
            <w:tcW w:w="979" w:type="pct"/>
            <w:noWrap/>
            <w:hideMark/>
          </w:tcPr>
          <w:p w14:paraId="06193967" w14:textId="48948D55"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7 (1.746)</w:t>
            </w:r>
          </w:p>
        </w:tc>
        <w:tc>
          <w:tcPr>
            <w:tcW w:w="369" w:type="pct"/>
            <w:noWrap/>
            <w:hideMark/>
          </w:tcPr>
          <w:p w14:paraId="10BBE7A2" w14:textId="1E423730" w:rsidR="0003421D" w:rsidRPr="00CD7E45" w:rsidRDefault="0003421D" w:rsidP="0003421D">
            <w:pPr>
              <w:jc w:val="center"/>
              <w:rPr>
                <w:rFonts w:eastAsia="DengXian" w:cs="Times New Roman"/>
                <w:color w:val="000000"/>
                <w:sz w:val="18"/>
                <w:szCs w:val="18"/>
              </w:rPr>
            </w:pPr>
            <w:r w:rsidRPr="00CD7E45">
              <w:rPr>
                <w:rFonts w:eastAsia="DengXian" w:cs="Times New Roman"/>
                <w:color w:val="434343"/>
                <w:sz w:val="18"/>
                <w:szCs w:val="18"/>
              </w:rPr>
              <w:t>0.786</w:t>
            </w:r>
          </w:p>
        </w:tc>
      </w:tr>
      <w:tr w:rsidR="0003421D" w:rsidRPr="00CD7E45" w14:paraId="382844FD" w14:textId="77777777" w:rsidTr="0003421D">
        <w:trPr>
          <w:trHeight w:val="276"/>
        </w:trPr>
        <w:tc>
          <w:tcPr>
            <w:tcW w:w="784" w:type="pct"/>
            <w:hideMark/>
          </w:tcPr>
          <w:p w14:paraId="2A52FDB7" w14:textId="77777777"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hideMark/>
          </w:tcPr>
          <w:p w14:paraId="4CDC25A7" w14:textId="139D5CE3"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DVR</w:t>
            </w:r>
          </w:p>
        </w:tc>
        <w:tc>
          <w:tcPr>
            <w:tcW w:w="974" w:type="pct"/>
            <w:hideMark/>
          </w:tcPr>
          <w:p w14:paraId="349D5F25" w14:textId="25C078B4"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157 (33.333)</w:t>
            </w:r>
          </w:p>
        </w:tc>
        <w:tc>
          <w:tcPr>
            <w:tcW w:w="1119" w:type="pct"/>
            <w:hideMark/>
          </w:tcPr>
          <w:p w14:paraId="1457E25D" w14:textId="21D87EA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24 (34.286)</w:t>
            </w:r>
          </w:p>
        </w:tc>
        <w:tc>
          <w:tcPr>
            <w:tcW w:w="979" w:type="pct"/>
            <w:hideMark/>
          </w:tcPr>
          <w:p w14:paraId="0A93CE0C" w14:textId="2B39363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133 (33.167)</w:t>
            </w:r>
          </w:p>
        </w:tc>
        <w:tc>
          <w:tcPr>
            <w:tcW w:w="369" w:type="pct"/>
            <w:noWrap/>
            <w:hideMark/>
          </w:tcPr>
          <w:p w14:paraId="6354680A" w14:textId="5E2D441B" w:rsidR="0003421D" w:rsidRPr="00CD7E45" w:rsidRDefault="0003421D" w:rsidP="0003421D">
            <w:pPr>
              <w:jc w:val="center"/>
              <w:rPr>
                <w:rFonts w:eastAsia="DengXian" w:cs="Times New Roman"/>
                <w:color w:val="434343"/>
                <w:sz w:val="18"/>
                <w:szCs w:val="18"/>
              </w:rPr>
            </w:pPr>
            <w:r w:rsidRPr="00CD7E45">
              <w:rPr>
                <w:rFonts w:eastAsia="DengXian" w:cs="Times New Roman"/>
                <w:color w:val="000000"/>
                <w:sz w:val="18"/>
                <w:szCs w:val="18"/>
              </w:rPr>
              <w:t xml:space="preserve">　</w:t>
            </w:r>
          </w:p>
        </w:tc>
      </w:tr>
      <w:tr w:rsidR="0003421D" w:rsidRPr="00CD7E45" w14:paraId="76B64840" w14:textId="77777777" w:rsidTr="0003421D">
        <w:trPr>
          <w:trHeight w:val="276"/>
        </w:trPr>
        <w:tc>
          <w:tcPr>
            <w:tcW w:w="784" w:type="pct"/>
            <w:hideMark/>
          </w:tcPr>
          <w:p w14:paraId="7BEB7353" w14:textId="77777777"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hideMark/>
          </w:tcPr>
          <w:p w14:paraId="12B43A0E" w14:textId="0E5820B3"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MVR</w:t>
            </w:r>
          </w:p>
        </w:tc>
        <w:tc>
          <w:tcPr>
            <w:tcW w:w="974" w:type="pct"/>
            <w:hideMark/>
          </w:tcPr>
          <w:p w14:paraId="2723EB27" w14:textId="0A4AA7D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272 (57.749)</w:t>
            </w:r>
          </w:p>
        </w:tc>
        <w:tc>
          <w:tcPr>
            <w:tcW w:w="1119" w:type="pct"/>
            <w:hideMark/>
          </w:tcPr>
          <w:p w14:paraId="2800F642" w14:textId="156377F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41 (58.571)</w:t>
            </w:r>
          </w:p>
        </w:tc>
        <w:tc>
          <w:tcPr>
            <w:tcW w:w="979" w:type="pct"/>
            <w:hideMark/>
          </w:tcPr>
          <w:p w14:paraId="47F41991" w14:textId="0C2EB30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231 (57.606)</w:t>
            </w:r>
          </w:p>
        </w:tc>
        <w:tc>
          <w:tcPr>
            <w:tcW w:w="369" w:type="pct"/>
            <w:noWrap/>
            <w:hideMark/>
          </w:tcPr>
          <w:p w14:paraId="7A85B679" w14:textId="7334F7DB" w:rsidR="0003421D" w:rsidRPr="00CD7E45" w:rsidRDefault="0003421D" w:rsidP="0003421D">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03421D" w:rsidRPr="00CD7E45" w14:paraId="68480E86" w14:textId="77777777" w:rsidTr="0003421D">
        <w:trPr>
          <w:trHeight w:val="276"/>
        </w:trPr>
        <w:tc>
          <w:tcPr>
            <w:tcW w:w="784" w:type="pct"/>
            <w:hideMark/>
          </w:tcPr>
          <w:p w14:paraId="49FEA8AD" w14:textId="77777777"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hideMark/>
          </w:tcPr>
          <w:p w14:paraId="4999BE34" w14:textId="1D088625"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TVP only</w:t>
            </w:r>
          </w:p>
        </w:tc>
        <w:tc>
          <w:tcPr>
            <w:tcW w:w="974" w:type="pct"/>
            <w:hideMark/>
          </w:tcPr>
          <w:p w14:paraId="2A22A410" w14:textId="38D44BD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7 (1.486)</w:t>
            </w:r>
          </w:p>
        </w:tc>
        <w:tc>
          <w:tcPr>
            <w:tcW w:w="1119" w:type="pct"/>
            <w:hideMark/>
          </w:tcPr>
          <w:p w14:paraId="0DFCC51E" w14:textId="63646B9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 (0.000)</w:t>
            </w:r>
          </w:p>
        </w:tc>
        <w:tc>
          <w:tcPr>
            <w:tcW w:w="979" w:type="pct"/>
            <w:hideMark/>
          </w:tcPr>
          <w:p w14:paraId="3522D86E" w14:textId="4C15258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7 (1.746)</w:t>
            </w:r>
          </w:p>
        </w:tc>
        <w:tc>
          <w:tcPr>
            <w:tcW w:w="369" w:type="pct"/>
            <w:noWrap/>
            <w:hideMark/>
          </w:tcPr>
          <w:p w14:paraId="14D5C736" w14:textId="4B1D1C98" w:rsidR="0003421D" w:rsidRPr="00CD7E45" w:rsidRDefault="0003421D" w:rsidP="0003421D">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03421D" w:rsidRPr="00CD7E45" w14:paraId="6D7C2C24" w14:textId="77777777" w:rsidTr="0003421D">
        <w:trPr>
          <w:trHeight w:val="276"/>
        </w:trPr>
        <w:tc>
          <w:tcPr>
            <w:tcW w:w="784" w:type="pct"/>
            <w:hideMark/>
          </w:tcPr>
          <w:p w14:paraId="2F621574" w14:textId="77777777"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hideMark/>
          </w:tcPr>
          <w:p w14:paraId="60DDD6C2" w14:textId="1DE8F90D"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MVP only</w:t>
            </w:r>
          </w:p>
        </w:tc>
        <w:tc>
          <w:tcPr>
            <w:tcW w:w="974" w:type="pct"/>
            <w:hideMark/>
          </w:tcPr>
          <w:p w14:paraId="3984C597" w14:textId="63714FA8"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19 (4.034)</w:t>
            </w:r>
          </w:p>
        </w:tc>
        <w:tc>
          <w:tcPr>
            <w:tcW w:w="1119" w:type="pct"/>
            <w:hideMark/>
          </w:tcPr>
          <w:p w14:paraId="359D0806" w14:textId="4C234F8B"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hideMark/>
          </w:tcPr>
          <w:p w14:paraId="6449A3AC" w14:textId="3E13CA7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15 (3.741)</w:t>
            </w:r>
          </w:p>
        </w:tc>
        <w:tc>
          <w:tcPr>
            <w:tcW w:w="369" w:type="pct"/>
            <w:noWrap/>
            <w:hideMark/>
          </w:tcPr>
          <w:p w14:paraId="7818E0FC" w14:textId="31E3E2C2" w:rsidR="0003421D" w:rsidRPr="00CD7E45" w:rsidRDefault="0003421D" w:rsidP="0003421D">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03421D" w:rsidRPr="00CD7E45" w14:paraId="5E7E069A" w14:textId="77777777" w:rsidTr="0003421D">
        <w:trPr>
          <w:trHeight w:val="276"/>
        </w:trPr>
        <w:tc>
          <w:tcPr>
            <w:tcW w:w="784" w:type="pct"/>
            <w:hideMark/>
          </w:tcPr>
          <w:p w14:paraId="4FB64003" w14:textId="77777777"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 xml:space="preserve">　</w:t>
            </w:r>
          </w:p>
        </w:tc>
        <w:tc>
          <w:tcPr>
            <w:tcW w:w="775" w:type="pct"/>
            <w:hideMark/>
          </w:tcPr>
          <w:p w14:paraId="1DC29253" w14:textId="39338DD5" w:rsidR="0003421D" w:rsidRPr="00CD7E45" w:rsidRDefault="0003421D" w:rsidP="0003421D">
            <w:pPr>
              <w:rPr>
                <w:rFonts w:eastAsia="DengXian" w:cs="Times New Roman"/>
                <w:color w:val="434343"/>
                <w:sz w:val="18"/>
                <w:szCs w:val="18"/>
              </w:rPr>
            </w:pPr>
            <w:r w:rsidRPr="00CD7E45">
              <w:rPr>
                <w:rFonts w:eastAsia="DengXian" w:cs="Times New Roman"/>
                <w:color w:val="434343"/>
                <w:sz w:val="18"/>
                <w:szCs w:val="18"/>
              </w:rPr>
              <w:t>TVR only</w:t>
            </w:r>
          </w:p>
        </w:tc>
        <w:tc>
          <w:tcPr>
            <w:tcW w:w="974" w:type="pct"/>
            <w:hideMark/>
          </w:tcPr>
          <w:p w14:paraId="4C744ED2" w14:textId="4A9CA25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 (1.699)</w:t>
            </w:r>
          </w:p>
        </w:tc>
        <w:tc>
          <w:tcPr>
            <w:tcW w:w="1119" w:type="pct"/>
            <w:hideMark/>
          </w:tcPr>
          <w:p w14:paraId="2500B1DF" w14:textId="747E98C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 (0.000)</w:t>
            </w:r>
          </w:p>
        </w:tc>
        <w:tc>
          <w:tcPr>
            <w:tcW w:w="979" w:type="pct"/>
            <w:hideMark/>
          </w:tcPr>
          <w:p w14:paraId="26B47ADA" w14:textId="08BC806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 (1.995)</w:t>
            </w:r>
          </w:p>
        </w:tc>
        <w:tc>
          <w:tcPr>
            <w:tcW w:w="369" w:type="pct"/>
            <w:noWrap/>
            <w:hideMark/>
          </w:tcPr>
          <w:p w14:paraId="74D9B191" w14:textId="0A6EF0DD" w:rsidR="0003421D" w:rsidRPr="00CD7E45" w:rsidRDefault="0003421D" w:rsidP="0003421D">
            <w:pPr>
              <w:jc w:val="center"/>
              <w:rPr>
                <w:rFonts w:eastAsia="DengXian" w:cs="Times New Roman"/>
                <w:color w:val="000000"/>
                <w:sz w:val="18"/>
                <w:szCs w:val="18"/>
              </w:rPr>
            </w:pPr>
            <w:r w:rsidRPr="00CD7E45">
              <w:rPr>
                <w:rFonts w:eastAsia="DengXian" w:cs="Times New Roman"/>
                <w:color w:val="000000"/>
                <w:sz w:val="18"/>
                <w:szCs w:val="18"/>
              </w:rPr>
              <w:t xml:space="preserve">　</w:t>
            </w:r>
          </w:p>
        </w:tc>
      </w:tr>
      <w:tr w:rsidR="0003421D" w:rsidRPr="00CD7E45" w14:paraId="2EBAC7B9" w14:textId="77777777" w:rsidTr="0003421D">
        <w:trPr>
          <w:trHeight w:val="276"/>
        </w:trPr>
        <w:tc>
          <w:tcPr>
            <w:tcW w:w="784" w:type="pct"/>
            <w:hideMark/>
          </w:tcPr>
          <w:p w14:paraId="2620A837" w14:textId="6FD922A0"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MVP combined, n (%)</w:t>
            </w:r>
          </w:p>
        </w:tc>
        <w:tc>
          <w:tcPr>
            <w:tcW w:w="775" w:type="pct"/>
            <w:noWrap/>
            <w:hideMark/>
          </w:tcPr>
          <w:p w14:paraId="4DE1FD0D"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71B5C8F7" w14:textId="6E68983B"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19 (4.034)</w:t>
            </w:r>
          </w:p>
        </w:tc>
        <w:tc>
          <w:tcPr>
            <w:tcW w:w="1119" w:type="pct"/>
            <w:noWrap/>
            <w:hideMark/>
          </w:tcPr>
          <w:p w14:paraId="65EBA57D" w14:textId="7E95462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noWrap/>
            <w:hideMark/>
          </w:tcPr>
          <w:p w14:paraId="1C388CB2" w14:textId="71BC6C3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15 (3.741)</w:t>
            </w:r>
          </w:p>
        </w:tc>
        <w:tc>
          <w:tcPr>
            <w:tcW w:w="369" w:type="pct"/>
            <w:noWrap/>
            <w:hideMark/>
          </w:tcPr>
          <w:p w14:paraId="407A4BCD"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0.439</w:t>
            </w:r>
          </w:p>
        </w:tc>
      </w:tr>
      <w:tr w:rsidR="0003421D" w:rsidRPr="00CD7E45" w14:paraId="460A528D" w14:textId="77777777" w:rsidTr="0003421D">
        <w:trPr>
          <w:trHeight w:val="276"/>
        </w:trPr>
        <w:tc>
          <w:tcPr>
            <w:tcW w:w="784" w:type="pct"/>
            <w:hideMark/>
          </w:tcPr>
          <w:p w14:paraId="4E8CCC4A" w14:textId="6F4E08CD"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TVP combined, n (%)</w:t>
            </w:r>
          </w:p>
        </w:tc>
        <w:tc>
          <w:tcPr>
            <w:tcW w:w="775" w:type="pct"/>
            <w:noWrap/>
            <w:hideMark/>
          </w:tcPr>
          <w:p w14:paraId="0A8602AF"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5221B835" w14:textId="6C23A598"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273 (57.962)</w:t>
            </w:r>
          </w:p>
        </w:tc>
        <w:tc>
          <w:tcPr>
            <w:tcW w:w="1119" w:type="pct"/>
            <w:noWrap/>
            <w:hideMark/>
          </w:tcPr>
          <w:p w14:paraId="72A4B1C7" w14:textId="18A50DE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38 (54.286)</w:t>
            </w:r>
          </w:p>
        </w:tc>
        <w:tc>
          <w:tcPr>
            <w:tcW w:w="979" w:type="pct"/>
            <w:noWrap/>
            <w:hideMark/>
          </w:tcPr>
          <w:p w14:paraId="3345080B" w14:textId="49BB98D8"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235 (58.603)</w:t>
            </w:r>
          </w:p>
        </w:tc>
        <w:tc>
          <w:tcPr>
            <w:tcW w:w="369" w:type="pct"/>
            <w:noWrap/>
            <w:hideMark/>
          </w:tcPr>
          <w:p w14:paraId="7A52656F"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0.5</w:t>
            </w:r>
          </w:p>
        </w:tc>
      </w:tr>
      <w:tr w:rsidR="0003421D" w:rsidRPr="00CD7E45" w14:paraId="516D7FCA" w14:textId="77777777" w:rsidTr="0003421D">
        <w:trPr>
          <w:trHeight w:val="276"/>
        </w:trPr>
        <w:tc>
          <w:tcPr>
            <w:tcW w:w="784" w:type="pct"/>
            <w:hideMark/>
          </w:tcPr>
          <w:p w14:paraId="150DD58D" w14:textId="7ED39BC9"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TVR combined, n (%)</w:t>
            </w:r>
          </w:p>
        </w:tc>
        <w:tc>
          <w:tcPr>
            <w:tcW w:w="775" w:type="pct"/>
            <w:noWrap/>
            <w:hideMark/>
          </w:tcPr>
          <w:p w14:paraId="4EC62C08"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3941662" w14:textId="545A621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27 (5.732)</w:t>
            </w:r>
          </w:p>
        </w:tc>
        <w:tc>
          <w:tcPr>
            <w:tcW w:w="1119" w:type="pct"/>
            <w:noWrap/>
            <w:hideMark/>
          </w:tcPr>
          <w:p w14:paraId="032B8186" w14:textId="03EB884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noWrap/>
            <w:hideMark/>
          </w:tcPr>
          <w:p w14:paraId="3714B5F1" w14:textId="308ABBA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23 (5.736)</w:t>
            </w:r>
          </w:p>
        </w:tc>
        <w:tc>
          <w:tcPr>
            <w:tcW w:w="369" w:type="pct"/>
            <w:noWrap/>
            <w:hideMark/>
          </w:tcPr>
          <w:p w14:paraId="3094A43D"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0.994</w:t>
            </w:r>
          </w:p>
        </w:tc>
      </w:tr>
      <w:tr w:rsidR="0003421D" w:rsidRPr="00CD7E45" w14:paraId="28A80209" w14:textId="77777777" w:rsidTr="0003421D">
        <w:trPr>
          <w:trHeight w:val="276"/>
        </w:trPr>
        <w:tc>
          <w:tcPr>
            <w:tcW w:w="784" w:type="pct"/>
            <w:hideMark/>
          </w:tcPr>
          <w:p w14:paraId="70CC5B18"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CBP time, min</w:t>
            </w:r>
          </w:p>
        </w:tc>
        <w:tc>
          <w:tcPr>
            <w:tcW w:w="775" w:type="pct"/>
            <w:noWrap/>
            <w:hideMark/>
          </w:tcPr>
          <w:p w14:paraId="6ACFAB71"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3BF0F47A" w14:textId="0B28D0A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102.737 ± 43.122</w:t>
            </w:r>
          </w:p>
        </w:tc>
        <w:tc>
          <w:tcPr>
            <w:tcW w:w="1119" w:type="pct"/>
            <w:noWrap/>
            <w:hideMark/>
          </w:tcPr>
          <w:p w14:paraId="25DFD1DA" w14:textId="31B1785B"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100.071 ± 42.934</w:t>
            </w:r>
          </w:p>
        </w:tc>
        <w:tc>
          <w:tcPr>
            <w:tcW w:w="979" w:type="pct"/>
            <w:noWrap/>
            <w:hideMark/>
          </w:tcPr>
          <w:p w14:paraId="16825065" w14:textId="7476099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103.202 ± 43.137</w:t>
            </w:r>
          </w:p>
        </w:tc>
        <w:tc>
          <w:tcPr>
            <w:tcW w:w="369" w:type="pct"/>
            <w:noWrap/>
            <w:hideMark/>
          </w:tcPr>
          <w:p w14:paraId="2052EF03"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0.576</w:t>
            </w:r>
          </w:p>
        </w:tc>
      </w:tr>
      <w:tr w:rsidR="0003421D" w:rsidRPr="00CD7E45" w14:paraId="2C7309D1" w14:textId="77777777" w:rsidTr="0003421D">
        <w:trPr>
          <w:trHeight w:val="276"/>
        </w:trPr>
        <w:tc>
          <w:tcPr>
            <w:tcW w:w="784" w:type="pct"/>
            <w:hideMark/>
          </w:tcPr>
          <w:p w14:paraId="5062D2BC"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Aortic obstruction time, min</w:t>
            </w:r>
          </w:p>
        </w:tc>
        <w:tc>
          <w:tcPr>
            <w:tcW w:w="775" w:type="pct"/>
            <w:noWrap/>
            <w:hideMark/>
          </w:tcPr>
          <w:p w14:paraId="7A3B4A5D"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4FA0CA58" w14:textId="1E5B283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63.794 ± 31.113</w:t>
            </w:r>
          </w:p>
        </w:tc>
        <w:tc>
          <w:tcPr>
            <w:tcW w:w="1119" w:type="pct"/>
            <w:noWrap/>
            <w:hideMark/>
          </w:tcPr>
          <w:p w14:paraId="667F75D9" w14:textId="250B3C1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64.014 ± 32.496</w:t>
            </w:r>
          </w:p>
        </w:tc>
        <w:tc>
          <w:tcPr>
            <w:tcW w:w="979" w:type="pct"/>
            <w:noWrap/>
            <w:hideMark/>
          </w:tcPr>
          <w:p w14:paraId="42D8E48B" w14:textId="76C9768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63.756 ± 30.865</w:t>
            </w:r>
          </w:p>
        </w:tc>
        <w:tc>
          <w:tcPr>
            <w:tcW w:w="369" w:type="pct"/>
            <w:noWrap/>
            <w:hideMark/>
          </w:tcPr>
          <w:p w14:paraId="15C472C1"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0.949</w:t>
            </w:r>
          </w:p>
        </w:tc>
      </w:tr>
      <w:tr w:rsidR="0003421D" w:rsidRPr="00CD7E45" w14:paraId="5B07766E" w14:textId="77777777" w:rsidTr="0003421D">
        <w:trPr>
          <w:trHeight w:val="276"/>
        </w:trPr>
        <w:tc>
          <w:tcPr>
            <w:tcW w:w="784" w:type="pct"/>
            <w:hideMark/>
          </w:tcPr>
          <w:p w14:paraId="544C5723" w14:textId="046BF880"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Left atrial thrombus, n (%) </w:t>
            </w:r>
          </w:p>
        </w:tc>
        <w:tc>
          <w:tcPr>
            <w:tcW w:w="775" w:type="pct"/>
            <w:noWrap/>
            <w:hideMark/>
          </w:tcPr>
          <w:p w14:paraId="0FB7CD1C"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19445429" w14:textId="66E58AA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67 (14.225)</w:t>
            </w:r>
          </w:p>
        </w:tc>
        <w:tc>
          <w:tcPr>
            <w:tcW w:w="1119" w:type="pct"/>
            <w:noWrap/>
            <w:hideMark/>
          </w:tcPr>
          <w:p w14:paraId="6D5D6A14" w14:textId="7BEB78C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 (11.429)</w:t>
            </w:r>
          </w:p>
        </w:tc>
        <w:tc>
          <w:tcPr>
            <w:tcW w:w="979" w:type="pct"/>
            <w:noWrap/>
            <w:hideMark/>
          </w:tcPr>
          <w:p w14:paraId="33BB8285" w14:textId="1D0C511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59 (14.713)</w:t>
            </w:r>
          </w:p>
        </w:tc>
        <w:tc>
          <w:tcPr>
            <w:tcW w:w="369" w:type="pct"/>
            <w:noWrap/>
            <w:hideMark/>
          </w:tcPr>
          <w:p w14:paraId="3B8AE888"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0.468</w:t>
            </w:r>
          </w:p>
        </w:tc>
      </w:tr>
      <w:tr w:rsidR="0003421D" w:rsidRPr="00CD7E45" w14:paraId="3618C0AB" w14:textId="77777777" w:rsidTr="0003421D">
        <w:trPr>
          <w:trHeight w:val="276"/>
        </w:trPr>
        <w:tc>
          <w:tcPr>
            <w:tcW w:w="784" w:type="pct"/>
            <w:hideMark/>
          </w:tcPr>
          <w:p w14:paraId="48574FAC" w14:textId="107858A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Postoperative heart rhythm, n (%)</w:t>
            </w:r>
          </w:p>
        </w:tc>
        <w:tc>
          <w:tcPr>
            <w:tcW w:w="775" w:type="pct"/>
            <w:noWrap/>
            <w:hideMark/>
          </w:tcPr>
          <w:p w14:paraId="58986109" w14:textId="6B11D848" w:rsidR="0003421D" w:rsidRPr="00CD7E45" w:rsidRDefault="0003421D" w:rsidP="0003421D">
            <w:pPr>
              <w:rPr>
                <w:rFonts w:eastAsia="DengXian" w:cs="Times New Roman"/>
                <w:color w:val="000000"/>
                <w:sz w:val="18"/>
                <w:szCs w:val="18"/>
              </w:rPr>
            </w:pPr>
            <w:r w:rsidRPr="00CD7E45">
              <w:rPr>
                <w:rFonts w:cs="Times New Roman" w:hint="eastAsia"/>
                <w:sz w:val="18"/>
                <w:szCs w:val="18"/>
              </w:rPr>
              <w:t>N</w:t>
            </w:r>
            <w:r w:rsidRPr="00CD7E45">
              <w:rPr>
                <w:rFonts w:cs="Times New Roman"/>
                <w:sz w:val="18"/>
                <w:szCs w:val="18"/>
              </w:rPr>
              <w:t>on-sinus rhythm</w:t>
            </w:r>
          </w:p>
        </w:tc>
        <w:tc>
          <w:tcPr>
            <w:tcW w:w="974" w:type="pct"/>
            <w:noWrap/>
            <w:hideMark/>
          </w:tcPr>
          <w:p w14:paraId="68CF7128" w14:textId="7FDB127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262 (55.626)</w:t>
            </w:r>
          </w:p>
        </w:tc>
        <w:tc>
          <w:tcPr>
            <w:tcW w:w="1119" w:type="pct"/>
            <w:noWrap/>
            <w:hideMark/>
          </w:tcPr>
          <w:p w14:paraId="7934F208" w14:textId="3B47CC4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28 (40.000)</w:t>
            </w:r>
          </w:p>
        </w:tc>
        <w:tc>
          <w:tcPr>
            <w:tcW w:w="979" w:type="pct"/>
            <w:noWrap/>
            <w:hideMark/>
          </w:tcPr>
          <w:p w14:paraId="7F360953" w14:textId="4B1B17C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234 (58.354)</w:t>
            </w:r>
          </w:p>
        </w:tc>
        <w:tc>
          <w:tcPr>
            <w:tcW w:w="369" w:type="pct"/>
            <w:noWrap/>
            <w:hideMark/>
          </w:tcPr>
          <w:p w14:paraId="5710AF0F"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0.004</w:t>
            </w:r>
          </w:p>
        </w:tc>
      </w:tr>
      <w:tr w:rsidR="0003421D" w:rsidRPr="00CD7E45" w14:paraId="2D69B7EE" w14:textId="77777777" w:rsidTr="0003421D">
        <w:trPr>
          <w:trHeight w:val="276"/>
        </w:trPr>
        <w:tc>
          <w:tcPr>
            <w:tcW w:w="784" w:type="pct"/>
            <w:hideMark/>
          </w:tcPr>
          <w:p w14:paraId="6EA44160" w14:textId="398CFAB2"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Postoperative heart rate,</w:t>
            </w:r>
            <w:r w:rsidR="008A2C6B">
              <w:rPr>
                <w:rFonts w:eastAsia="DengXian" w:cs="Times New Roman"/>
                <w:color w:val="000000"/>
                <w:sz w:val="18"/>
                <w:szCs w:val="18"/>
              </w:rPr>
              <w:t xml:space="preserve"> </w:t>
            </w:r>
            <w:r w:rsidRPr="00CD7E45">
              <w:rPr>
                <w:rFonts w:eastAsia="DengXian" w:cs="Times New Roman"/>
                <w:color w:val="000000"/>
                <w:sz w:val="18"/>
                <w:szCs w:val="18"/>
              </w:rPr>
              <w:t>bpm</w:t>
            </w:r>
          </w:p>
        </w:tc>
        <w:tc>
          <w:tcPr>
            <w:tcW w:w="775" w:type="pct"/>
            <w:noWrap/>
            <w:hideMark/>
          </w:tcPr>
          <w:p w14:paraId="2E6CF73D"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555A046" w14:textId="7A5F9715"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83.531 ± 21.436</w:t>
            </w:r>
          </w:p>
        </w:tc>
        <w:tc>
          <w:tcPr>
            <w:tcW w:w="1119" w:type="pct"/>
            <w:noWrap/>
            <w:hideMark/>
          </w:tcPr>
          <w:p w14:paraId="60F27159" w14:textId="2292C54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82.286 ± 22.213</w:t>
            </w:r>
          </w:p>
        </w:tc>
        <w:tc>
          <w:tcPr>
            <w:tcW w:w="979" w:type="pct"/>
            <w:noWrap/>
            <w:hideMark/>
          </w:tcPr>
          <w:p w14:paraId="4FF34DF4" w14:textId="61B138B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83.748 ± 21.289</w:t>
            </w:r>
          </w:p>
        </w:tc>
        <w:tc>
          <w:tcPr>
            <w:tcW w:w="369" w:type="pct"/>
            <w:noWrap/>
            <w:hideMark/>
          </w:tcPr>
          <w:p w14:paraId="440275B0"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0.599</w:t>
            </w:r>
          </w:p>
        </w:tc>
      </w:tr>
      <w:tr w:rsidR="0003421D" w:rsidRPr="00CD7E45" w14:paraId="5904DE0E" w14:textId="77777777" w:rsidTr="0003421D">
        <w:trPr>
          <w:trHeight w:val="276"/>
        </w:trPr>
        <w:tc>
          <w:tcPr>
            <w:tcW w:w="784" w:type="pct"/>
            <w:hideMark/>
          </w:tcPr>
          <w:p w14:paraId="4BC1FAE1" w14:textId="0137A8C8"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Postoperative LAD,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noWrap/>
            <w:hideMark/>
          </w:tcPr>
          <w:p w14:paraId="6BC26646"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1BDA71C9" w14:textId="2FAABE2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44.128 ± 9.558</w:t>
            </w:r>
          </w:p>
        </w:tc>
        <w:tc>
          <w:tcPr>
            <w:tcW w:w="1119" w:type="pct"/>
            <w:noWrap/>
            <w:hideMark/>
          </w:tcPr>
          <w:p w14:paraId="264BE44B" w14:textId="0537370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42.300 ± 8.609</w:t>
            </w:r>
          </w:p>
        </w:tc>
        <w:tc>
          <w:tcPr>
            <w:tcW w:w="979" w:type="pct"/>
            <w:noWrap/>
            <w:hideMark/>
          </w:tcPr>
          <w:p w14:paraId="4881D488" w14:textId="36490FB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44.447 ± 9.679</w:t>
            </w:r>
          </w:p>
        </w:tc>
        <w:tc>
          <w:tcPr>
            <w:tcW w:w="369" w:type="pct"/>
            <w:noWrap/>
            <w:hideMark/>
          </w:tcPr>
          <w:p w14:paraId="37C34398"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0.083</w:t>
            </w:r>
          </w:p>
        </w:tc>
      </w:tr>
      <w:tr w:rsidR="0003421D" w:rsidRPr="00CD7E45" w14:paraId="6025C351" w14:textId="77777777" w:rsidTr="0003421D">
        <w:trPr>
          <w:trHeight w:val="276"/>
        </w:trPr>
        <w:tc>
          <w:tcPr>
            <w:tcW w:w="784" w:type="pct"/>
            <w:hideMark/>
          </w:tcPr>
          <w:p w14:paraId="2AC7B600" w14:textId="33062BD4"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Postoperative RAD,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noWrap/>
            <w:hideMark/>
          </w:tcPr>
          <w:p w14:paraId="4A9DDB97"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4FE1589" w14:textId="4EFF946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36.538 ± 5.046</w:t>
            </w:r>
          </w:p>
        </w:tc>
        <w:tc>
          <w:tcPr>
            <w:tcW w:w="1119" w:type="pct"/>
            <w:noWrap/>
            <w:hideMark/>
          </w:tcPr>
          <w:p w14:paraId="428CEEE7" w14:textId="35B899C4"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35.313 ± 4.710</w:t>
            </w:r>
          </w:p>
        </w:tc>
        <w:tc>
          <w:tcPr>
            <w:tcW w:w="979" w:type="pct"/>
            <w:noWrap/>
            <w:hideMark/>
          </w:tcPr>
          <w:p w14:paraId="33B5EE5C" w14:textId="579E7D4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36.752 ± 5.072</w:t>
            </w:r>
          </w:p>
        </w:tc>
        <w:tc>
          <w:tcPr>
            <w:tcW w:w="369" w:type="pct"/>
            <w:noWrap/>
            <w:hideMark/>
          </w:tcPr>
          <w:p w14:paraId="6585FC1D"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0.028</w:t>
            </w:r>
          </w:p>
        </w:tc>
      </w:tr>
      <w:tr w:rsidR="0003421D" w:rsidRPr="00CD7E45" w14:paraId="3B197879" w14:textId="77777777" w:rsidTr="0003421D">
        <w:trPr>
          <w:trHeight w:val="276"/>
        </w:trPr>
        <w:tc>
          <w:tcPr>
            <w:tcW w:w="784" w:type="pct"/>
            <w:hideMark/>
          </w:tcPr>
          <w:p w14:paraId="23C2F203" w14:textId="49546FED"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Postoperative LVD,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noWrap/>
            <w:hideMark/>
          </w:tcPr>
          <w:p w14:paraId="08CB3309"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7671A0DB" w14:textId="66328F3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47.128 ± 6.111</w:t>
            </w:r>
          </w:p>
        </w:tc>
        <w:tc>
          <w:tcPr>
            <w:tcW w:w="1119" w:type="pct"/>
            <w:noWrap/>
            <w:hideMark/>
          </w:tcPr>
          <w:p w14:paraId="0034E16E" w14:textId="3B279B9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47.260 ± 6.918</w:t>
            </w:r>
          </w:p>
        </w:tc>
        <w:tc>
          <w:tcPr>
            <w:tcW w:w="979" w:type="pct"/>
            <w:noWrap/>
            <w:hideMark/>
          </w:tcPr>
          <w:p w14:paraId="07B8F3C9" w14:textId="3928E59B"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47.105 ± 5.959</w:t>
            </w:r>
          </w:p>
        </w:tc>
        <w:tc>
          <w:tcPr>
            <w:tcW w:w="369" w:type="pct"/>
            <w:noWrap/>
            <w:hideMark/>
          </w:tcPr>
          <w:p w14:paraId="5D6D09AF"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0.846</w:t>
            </w:r>
          </w:p>
        </w:tc>
      </w:tr>
      <w:tr w:rsidR="0003421D" w:rsidRPr="00CD7E45" w14:paraId="4AF88197" w14:textId="77777777" w:rsidTr="0003421D">
        <w:trPr>
          <w:trHeight w:val="276"/>
        </w:trPr>
        <w:tc>
          <w:tcPr>
            <w:tcW w:w="784" w:type="pct"/>
            <w:hideMark/>
          </w:tcPr>
          <w:p w14:paraId="5B2F98D1" w14:textId="61B810EA"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Postoperative RVD, </w:t>
            </w:r>
            <w:r w:rsidR="002960DF">
              <w:rPr>
                <w:rFonts w:eastAsia="DengXian" w:cs="Times New Roman"/>
                <w:color w:val="000000"/>
                <w:sz w:val="18"/>
                <w:szCs w:val="18"/>
              </w:rPr>
              <w:t>m</w:t>
            </w:r>
            <w:r w:rsidRPr="00CD7E45">
              <w:rPr>
                <w:rFonts w:eastAsia="DengXian" w:cs="Times New Roman"/>
                <w:color w:val="000000"/>
                <w:sz w:val="18"/>
                <w:szCs w:val="18"/>
              </w:rPr>
              <w:t>m</w:t>
            </w:r>
          </w:p>
        </w:tc>
        <w:tc>
          <w:tcPr>
            <w:tcW w:w="775" w:type="pct"/>
            <w:noWrap/>
            <w:hideMark/>
          </w:tcPr>
          <w:p w14:paraId="4C06621E"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BEEEAB9" w14:textId="404F891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34.984 ± 5.063</w:t>
            </w:r>
          </w:p>
        </w:tc>
        <w:tc>
          <w:tcPr>
            <w:tcW w:w="1119" w:type="pct"/>
            <w:noWrap/>
            <w:hideMark/>
          </w:tcPr>
          <w:p w14:paraId="07AF7C2C" w14:textId="51B896E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34.033 ± 4.870</w:t>
            </w:r>
          </w:p>
        </w:tc>
        <w:tc>
          <w:tcPr>
            <w:tcW w:w="979" w:type="pct"/>
            <w:noWrap/>
            <w:hideMark/>
          </w:tcPr>
          <w:p w14:paraId="723B69F7" w14:textId="0630815C"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35.150 ± 5.078</w:t>
            </w:r>
          </w:p>
        </w:tc>
        <w:tc>
          <w:tcPr>
            <w:tcW w:w="369" w:type="pct"/>
            <w:noWrap/>
            <w:hideMark/>
          </w:tcPr>
          <w:p w14:paraId="6C5D1B98"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0.089</w:t>
            </w:r>
          </w:p>
        </w:tc>
      </w:tr>
      <w:tr w:rsidR="0003421D" w:rsidRPr="00CD7E45" w14:paraId="30CECFCC" w14:textId="77777777" w:rsidTr="0003421D">
        <w:trPr>
          <w:trHeight w:val="276"/>
        </w:trPr>
        <w:tc>
          <w:tcPr>
            <w:tcW w:w="784" w:type="pct"/>
            <w:hideMark/>
          </w:tcPr>
          <w:p w14:paraId="3A9062EF"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lastRenderedPageBreak/>
              <w:t>Postoperative LVEF, %</w:t>
            </w:r>
          </w:p>
        </w:tc>
        <w:tc>
          <w:tcPr>
            <w:tcW w:w="775" w:type="pct"/>
            <w:noWrap/>
            <w:hideMark/>
          </w:tcPr>
          <w:p w14:paraId="503045F0"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66F7DD3B" w14:textId="4E3D8A9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64.831 ± 7.248</w:t>
            </w:r>
          </w:p>
        </w:tc>
        <w:tc>
          <w:tcPr>
            <w:tcW w:w="1119" w:type="pct"/>
            <w:noWrap/>
            <w:hideMark/>
          </w:tcPr>
          <w:p w14:paraId="4DEF007E" w14:textId="6FA74BE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63.037 ± 8.911</w:t>
            </w:r>
          </w:p>
        </w:tc>
        <w:tc>
          <w:tcPr>
            <w:tcW w:w="979" w:type="pct"/>
            <w:noWrap/>
            <w:hideMark/>
          </w:tcPr>
          <w:p w14:paraId="64F2B65E" w14:textId="3832D0C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65.144 ± 6.870</w:t>
            </w:r>
          </w:p>
        </w:tc>
        <w:tc>
          <w:tcPr>
            <w:tcW w:w="369" w:type="pct"/>
            <w:noWrap/>
            <w:hideMark/>
          </w:tcPr>
          <w:p w14:paraId="4E4B10C2"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0.065</w:t>
            </w:r>
          </w:p>
        </w:tc>
      </w:tr>
      <w:tr w:rsidR="0003421D" w:rsidRPr="00CD7E45" w14:paraId="046E3F23" w14:textId="77777777" w:rsidTr="0003421D">
        <w:trPr>
          <w:trHeight w:val="276"/>
        </w:trPr>
        <w:tc>
          <w:tcPr>
            <w:tcW w:w="784" w:type="pct"/>
            <w:hideMark/>
          </w:tcPr>
          <w:p w14:paraId="09069F7A"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LOS in ICU, hours</w:t>
            </w:r>
          </w:p>
        </w:tc>
        <w:tc>
          <w:tcPr>
            <w:tcW w:w="775" w:type="pct"/>
            <w:noWrap/>
            <w:hideMark/>
          </w:tcPr>
          <w:p w14:paraId="5E20C10B"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99AA5E7" w14:textId="3295AB1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39.259 ± 12.436</w:t>
            </w:r>
          </w:p>
        </w:tc>
        <w:tc>
          <w:tcPr>
            <w:tcW w:w="1119" w:type="pct"/>
            <w:noWrap/>
            <w:hideMark/>
          </w:tcPr>
          <w:p w14:paraId="2CDB5FC4" w14:textId="482151B6"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39.229 ± 10.860</w:t>
            </w:r>
          </w:p>
        </w:tc>
        <w:tc>
          <w:tcPr>
            <w:tcW w:w="979" w:type="pct"/>
            <w:noWrap/>
            <w:hideMark/>
          </w:tcPr>
          <w:p w14:paraId="76F5BBAA" w14:textId="19B8A922"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39.264 ± 12.691</w:t>
            </w:r>
          </w:p>
        </w:tc>
        <w:tc>
          <w:tcPr>
            <w:tcW w:w="369" w:type="pct"/>
            <w:noWrap/>
            <w:hideMark/>
          </w:tcPr>
          <w:p w14:paraId="4C2D6450"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0.98</w:t>
            </w:r>
          </w:p>
        </w:tc>
      </w:tr>
      <w:tr w:rsidR="0003421D" w:rsidRPr="00CD7E45" w14:paraId="59D7FCFF" w14:textId="77777777" w:rsidTr="0003421D">
        <w:trPr>
          <w:trHeight w:val="276"/>
        </w:trPr>
        <w:tc>
          <w:tcPr>
            <w:tcW w:w="784" w:type="pct"/>
            <w:hideMark/>
          </w:tcPr>
          <w:p w14:paraId="1478CEAD" w14:textId="7FF32163"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IABP or ECMO, n (%)</w:t>
            </w:r>
          </w:p>
        </w:tc>
        <w:tc>
          <w:tcPr>
            <w:tcW w:w="775" w:type="pct"/>
            <w:noWrap/>
            <w:hideMark/>
          </w:tcPr>
          <w:p w14:paraId="799D75B9"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hideMark/>
          </w:tcPr>
          <w:p w14:paraId="28BA20DC" w14:textId="28F1190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(0.212)</w:t>
            </w:r>
          </w:p>
        </w:tc>
        <w:tc>
          <w:tcPr>
            <w:tcW w:w="1119" w:type="pct"/>
            <w:hideMark/>
          </w:tcPr>
          <w:p w14:paraId="078B6C12" w14:textId="761D604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 (0.000)</w:t>
            </w:r>
          </w:p>
        </w:tc>
        <w:tc>
          <w:tcPr>
            <w:tcW w:w="979" w:type="pct"/>
            <w:hideMark/>
          </w:tcPr>
          <w:p w14:paraId="0ABDA158" w14:textId="2A4F2E2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hideMark/>
          </w:tcPr>
          <w:p w14:paraId="27E3664A"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&lt;0.001</w:t>
            </w:r>
          </w:p>
        </w:tc>
      </w:tr>
      <w:tr w:rsidR="0003421D" w:rsidRPr="00CD7E45" w14:paraId="1F5AA05A" w14:textId="77777777" w:rsidTr="0003421D">
        <w:trPr>
          <w:trHeight w:val="276"/>
        </w:trPr>
        <w:tc>
          <w:tcPr>
            <w:tcW w:w="784" w:type="pct"/>
            <w:hideMark/>
          </w:tcPr>
          <w:p w14:paraId="4E11B3DA" w14:textId="0BCDF0EF"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Cardioversion, n (%)</w:t>
            </w:r>
          </w:p>
        </w:tc>
        <w:tc>
          <w:tcPr>
            <w:tcW w:w="775" w:type="pct"/>
            <w:noWrap/>
            <w:hideMark/>
          </w:tcPr>
          <w:p w14:paraId="182D9DA5"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2905888D" w14:textId="10B8828D"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19 (4.034)</w:t>
            </w:r>
          </w:p>
        </w:tc>
        <w:tc>
          <w:tcPr>
            <w:tcW w:w="1119" w:type="pct"/>
            <w:noWrap/>
            <w:hideMark/>
          </w:tcPr>
          <w:p w14:paraId="5454593F" w14:textId="51B9469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4 (5.714)</w:t>
            </w:r>
          </w:p>
        </w:tc>
        <w:tc>
          <w:tcPr>
            <w:tcW w:w="979" w:type="pct"/>
            <w:noWrap/>
            <w:hideMark/>
          </w:tcPr>
          <w:p w14:paraId="42F09F6D" w14:textId="730E8A7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15 (3.741)</w:t>
            </w:r>
          </w:p>
        </w:tc>
        <w:tc>
          <w:tcPr>
            <w:tcW w:w="369" w:type="pct"/>
            <w:noWrap/>
            <w:hideMark/>
          </w:tcPr>
          <w:p w14:paraId="2420F4C3"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0.439</w:t>
            </w:r>
          </w:p>
        </w:tc>
      </w:tr>
      <w:tr w:rsidR="0003421D" w:rsidRPr="00CD7E45" w14:paraId="462547D6" w14:textId="77777777" w:rsidTr="0003421D">
        <w:trPr>
          <w:trHeight w:val="276"/>
        </w:trPr>
        <w:tc>
          <w:tcPr>
            <w:tcW w:w="784" w:type="pct"/>
            <w:hideMark/>
          </w:tcPr>
          <w:p w14:paraId="72C6696B" w14:textId="696FF966"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Permanent pacemaker, n (%)</w:t>
            </w:r>
          </w:p>
        </w:tc>
        <w:tc>
          <w:tcPr>
            <w:tcW w:w="775" w:type="pct"/>
            <w:noWrap/>
            <w:hideMark/>
          </w:tcPr>
          <w:p w14:paraId="40C72E13"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noWrap/>
            <w:hideMark/>
          </w:tcPr>
          <w:p w14:paraId="343F60A6" w14:textId="6137E40E"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6 (1.274)</w:t>
            </w:r>
          </w:p>
        </w:tc>
        <w:tc>
          <w:tcPr>
            <w:tcW w:w="1119" w:type="pct"/>
            <w:noWrap/>
            <w:hideMark/>
          </w:tcPr>
          <w:p w14:paraId="7E6BA0A9" w14:textId="5B9525B5"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noWrap/>
            <w:hideMark/>
          </w:tcPr>
          <w:p w14:paraId="01FF63DE" w14:textId="0A7C933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5 (1.247)</w:t>
            </w:r>
          </w:p>
        </w:tc>
        <w:tc>
          <w:tcPr>
            <w:tcW w:w="369" w:type="pct"/>
            <w:noWrap/>
            <w:hideMark/>
          </w:tcPr>
          <w:p w14:paraId="3DA6E17D"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0.9</w:t>
            </w:r>
          </w:p>
        </w:tc>
      </w:tr>
      <w:tr w:rsidR="0003421D" w:rsidRPr="00CD7E45" w14:paraId="57C137C3" w14:textId="77777777" w:rsidTr="0003421D">
        <w:trPr>
          <w:trHeight w:val="276"/>
        </w:trPr>
        <w:tc>
          <w:tcPr>
            <w:tcW w:w="784" w:type="pct"/>
            <w:hideMark/>
          </w:tcPr>
          <w:p w14:paraId="1F41BBE7" w14:textId="4C663ED1"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Hemodialysis, n (%)</w:t>
            </w:r>
          </w:p>
        </w:tc>
        <w:tc>
          <w:tcPr>
            <w:tcW w:w="775" w:type="pct"/>
            <w:noWrap/>
            <w:hideMark/>
          </w:tcPr>
          <w:p w14:paraId="37D25A9F"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hideMark/>
          </w:tcPr>
          <w:p w14:paraId="1BEB471A" w14:textId="453C800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(0.212)</w:t>
            </w:r>
          </w:p>
        </w:tc>
        <w:tc>
          <w:tcPr>
            <w:tcW w:w="1119" w:type="pct"/>
            <w:hideMark/>
          </w:tcPr>
          <w:p w14:paraId="2C1372E9" w14:textId="5F0E3344"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 (0.000)</w:t>
            </w:r>
          </w:p>
        </w:tc>
        <w:tc>
          <w:tcPr>
            <w:tcW w:w="979" w:type="pct"/>
            <w:hideMark/>
          </w:tcPr>
          <w:p w14:paraId="012C0C8C" w14:textId="0B3ED6D9"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hideMark/>
          </w:tcPr>
          <w:p w14:paraId="11E9F74E"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&lt;0.001</w:t>
            </w:r>
          </w:p>
        </w:tc>
      </w:tr>
      <w:tr w:rsidR="0003421D" w:rsidRPr="00CD7E45" w14:paraId="71D22D05" w14:textId="77777777" w:rsidTr="0003421D">
        <w:trPr>
          <w:trHeight w:val="276"/>
        </w:trPr>
        <w:tc>
          <w:tcPr>
            <w:tcW w:w="784" w:type="pct"/>
            <w:hideMark/>
          </w:tcPr>
          <w:p w14:paraId="2A8523AC" w14:textId="15D347B9"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Postoperative AKI, n (%)</w:t>
            </w:r>
          </w:p>
        </w:tc>
        <w:tc>
          <w:tcPr>
            <w:tcW w:w="775" w:type="pct"/>
            <w:noWrap/>
            <w:hideMark/>
          </w:tcPr>
          <w:p w14:paraId="50B647F6"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hideMark/>
          </w:tcPr>
          <w:p w14:paraId="7BF39755" w14:textId="13370334"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3 (0.637)</w:t>
            </w:r>
          </w:p>
        </w:tc>
        <w:tc>
          <w:tcPr>
            <w:tcW w:w="1119" w:type="pct"/>
            <w:hideMark/>
          </w:tcPr>
          <w:p w14:paraId="4B019875" w14:textId="6BF3F0F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hideMark/>
          </w:tcPr>
          <w:p w14:paraId="17428EA8" w14:textId="521DD9D0"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 (0.499)</w:t>
            </w:r>
          </w:p>
        </w:tc>
        <w:tc>
          <w:tcPr>
            <w:tcW w:w="369" w:type="pct"/>
            <w:noWrap/>
            <w:hideMark/>
          </w:tcPr>
          <w:p w14:paraId="6F6787D0"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0.367</w:t>
            </w:r>
          </w:p>
        </w:tc>
      </w:tr>
      <w:tr w:rsidR="0003421D" w:rsidRPr="00CD7E45" w14:paraId="7A9A5A8A" w14:textId="77777777" w:rsidTr="0003421D">
        <w:trPr>
          <w:trHeight w:val="276"/>
        </w:trPr>
        <w:tc>
          <w:tcPr>
            <w:tcW w:w="784" w:type="pct"/>
            <w:hideMark/>
          </w:tcPr>
          <w:p w14:paraId="27161FC4" w14:textId="3285AA62"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Postoperative Cerebral infarction, n (%)</w:t>
            </w:r>
          </w:p>
        </w:tc>
        <w:tc>
          <w:tcPr>
            <w:tcW w:w="775" w:type="pct"/>
            <w:noWrap/>
            <w:hideMark/>
          </w:tcPr>
          <w:p w14:paraId="16CD5AED" w14:textId="77777777" w:rsidR="0003421D" w:rsidRPr="00CD7E45" w:rsidRDefault="0003421D" w:rsidP="0003421D">
            <w:pPr>
              <w:rPr>
                <w:rFonts w:eastAsia="DengXian" w:cs="Times New Roman"/>
                <w:color w:val="000000"/>
                <w:sz w:val="18"/>
                <w:szCs w:val="18"/>
              </w:rPr>
            </w:pPr>
            <w:r w:rsidRPr="00CD7E45">
              <w:rPr>
                <w:rFonts w:eastAsia="DengXian" w:cs="Times New Roman"/>
                <w:color w:val="000000"/>
                <w:sz w:val="18"/>
                <w:szCs w:val="18"/>
              </w:rPr>
              <w:t xml:space="preserve">　</w:t>
            </w:r>
          </w:p>
        </w:tc>
        <w:tc>
          <w:tcPr>
            <w:tcW w:w="974" w:type="pct"/>
            <w:hideMark/>
          </w:tcPr>
          <w:p w14:paraId="5F25FCD4" w14:textId="422490B3"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2 (0.425)</w:t>
            </w:r>
          </w:p>
        </w:tc>
        <w:tc>
          <w:tcPr>
            <w:tcW w:w="1119" w:type="pct"/>
            <w:hideMark/>
          </w:tcPr>
          <w:p w14:paraId="4F613CD6" w14:textId="392D41E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(1.429)</w:t>
            </w:r>
          </w:p>
        </w:tc>
        <w:tc>
          <w:tcPr>
            <w:tcW w:w="979" w:type="pct"/>
            <w:hideMark/>
          </w:tcPr>
          <w:p w14:paraId="6067C631" w14:textId="7FA98C8A"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 (0.249)</w:t>
            </w:r>
          </w:p>
        </w:tc>
        <w:tc>
          <w:tcPr>
            <w:tcW w:w="369" w:type="pct"/>
            <w:noWrap/>
            <w:hideMark/>
          </w:tcPr>
          <w:p w14:paraId="082B2796" w14:textId="7777777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0.162</w:t>
            </w:r>
          </w:p>
        </w:tc>
      </w:tr>
      <w:tr w:rsidR="0003421D" w:rsidRPr="00CD7E45" w14:paraId="77BDD5A7" w14:textId="77777777" w:rsidTr="0003421D">
        <w:trPr>
          <w:trHeight w:val="276"/>
        </w:trPr>
        <w:tc>
          <w:tcPr>
            <w:tcW w:w="784" w:type="pct"/>
          </w:tcPr>
          <w:p w14:paraId="5C996AEC" w14:textId="0CE276B8" w:rsidR="0003421D" w:rsidRPr="00CD7E45" w:rsidRDefault="0003421D" w:rsidP="0003421D">
            <w:pPr>
              <w:rPr>
                <w:rFonts w:eastAsia="DengXian" w:cs="Times New Roman"/>
                <w:color w:val="000000"/>
                <w:sz w:val="18"/>
                <w:szCs w:val="18"/>
              </w:rPr>
            </w:pPr>
            <w:r w:rsidRPr="00CD7E45">
              <w:rPr>
                <w:rFonts w:eastAsia="DengXian" w:cs="Times New Roman"/>
                <w:sz w:val="18"/>
                <w:szCs w:val="18"/>
              </w:rPr>
              <w:t>Length of hospital stay after surgery, days</w:t>
            </w:r>
          </w:p>
        </w:tc>
        <w:tc>
          <w:tcPr>
            <w:tcW w:w="775" w:type="pct"/>
            <w:noWrap/>
          </w:tcPr>
          <w:p w14:paraId="04A7C5F1" w14:textId="66F12238" w:rsidR="0003421D" w:rsidRPr="00CD7E45" w:rsidRDefault="0003421D" w:rsidP="0003421D">
            <w:pPr>
              <w:rPr>
                <w:rFonts w:eastAsia="DengXian" w:cs="Times New Roman"/>
                <w:color w:val="000000"/>
                <w:sz w:val="18"/>
                <w:szCs w:val="18"/>
              </w:rPr>
            </w:pPr>
            <w:r w:rsidRPr="00CD7E45">
              <w:rPr>
                <w:rFonts w:eastAsia="DengXian" w:cs="Times New Roman"/>
                <w:sz w:val="18"/>
                <w:szCs w:val="18"/>
              </w:rPr>
              <w:t xml:space="preserve">　</w:t>
            </w:r>
          </w:p>
        </w:tc>
        <w:tc>
          <w:tcPr>
            <w:tcW w:w="974" w:type="pct"/>
          </w:tcPr>
          <w:p w14:paraId="336158BD" w14:textId="4BBAB315"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11.000 [8.000,15.000]</w:t>
            </w:r>
          </w:p>
        </w:tc>
        <w:tc>
          <w:tcPr>
            <w:tcW w:w="1119" w:type="pct"/>
          </w:tcPr>
          <w:p w14:paraId="38960841" w14:textId="54750651"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10.000 [8.000,13.000]</w:t>
            </w:r>
          </w:p>
        </w:tc>
        <w:tc>
          <w:tcPr>
            <w:tcW w:w="979" w:type="pct"/>
          </w:tcPr>
          <w:p w14:paraId="6EC764ED" w14:textId="28803B87"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12.000 [8.000,15.000]</w:t>
            </w:r>
          </w:p>
        </w:tc>
        <w:tc>
          <w:tcPr>
            <w:tcW w:w="369" w:type="pct"/>
            <w:noWrap/>
          </w:tcPr>
          <w:p w14:paraId="7277C497" w14:textId="5A78654F" w:rsidR="0003421D" w:rsidRPr="00CD7E45" w:rsidRDefault="0003421D" w:rsidP="0003421D">
            <w:pPr>
              <w:jc w:val="center"/>
              <w:rPr>
                <w:rFonts w:eastAsia="DengXian" w:cs="Times New Roman"/>
                <w:color w:val="434343"/>
                <w:sz w:val="18"/>
                <w:szCs w:val="18"/>
              </w:rPr>
            </w:pPr>
            <w:r w:rsidRPr="00CD7E45">
              <w:rPr>
                <w:rFonts w:eastAsia="DengXian" w:cs="Times New Roman"/>
                <w:color w:val="434343"/>
                <w:sz w:val="18"/>
                <w:szCs w:val="18"/>
              </w:rPr>
              <w:t>0.061</w:t>
            </w:r>
          </w:p>
        </w:tc>
      </w:tr>
      <w:tr w:rsidR="008A2C6B" w:rsidRPr="00CD7E45" w14:paraId="124EEB34" w14:textId="77777777" w:rsidTr="0003421D">
        <w:trPr>
          <w:trHeight w:val="276"/>
        </w:trPr>
        <w:tc>
          <w:tcPr>
            <w:tcW w:w="784" w:type="pct"/>
          </w:tcPr>
          <w:p w14:paraId="2858E147" w14:textId="7613A345" w:rsidR="0003421D" w:rsidRPr="00CD7E45" w:rsidRDefault="0003421D" w:rsidP="0003421D">
            <w:pPr>
              <w:rPr>
                <w:rFonts w:eastAsia="DengXian" w:cs="Times New Roman"/>
                <w:sz w:val="18"/>
                <w:szCs w:val="18"/>
              </w:rPr>
            </w:pPr>
            <w:r w:rsidRPr="00CD7E45">
              <w:rPr>
                <w:rFonts w:eastAsia="DengXian" w:cs="Times New Roman"/>
                <w:sz w:val="18"/>
                <w:szCs w:val="18"/>
              </w:rPr>
              <w:t>Follow-up time, years</w:t>
            </w:r>
          </w:p>
        </w:tc>
        <w:tc>
          <w:tcPr>
            <w:tcW w:w="775" w:type="pct"/>
            <w:noWrap/>
          </w:tcPr>
          <w:p w14:paraId="74C73502" w14:textId="6A6B76BD" w:rsidR="0003421D" w:rsidRPr="00CD7E45" w:rsidRDefault="0003421D" w:rsidP="0003421D">
            <w:pPr>
              <w:rPr>
                <w:rFonts w:eastAsia="DengXian" w:cs="Times New Roman"/>
                <w:sz w:val="18"/>
                <w:szCs w:val="18"/>
              </w:rPr>
            </w:pPr>
            <w:r w:rsidRPr="00CD7E45">
              <w:rPr>
                <w:rFonts w:eastAsia="DengXian" w:cs="Times New Roman"/>
                <w:sz w:val="18"/>
                <w:szCs w:val="18"/>
              </w:rPr>
              <w:t xml:space="preserve">　</w:t>
            </w:r>
          </w:p>
        </w:tc>
        <w:tc>
          <w:tcPr>
            <w:tcW w:w="974" w:type="pct"/>
          </w:tcPr>
          <w:p w14:paraId="1949943A" w14:textId="4A465DD6" w:rsidR="0003421D" w:rsidRPr="00CD7E45" w:rsidRDefault="0003421D" w:rsidP="0003421D">
            <w:pPr>
              <w:jc w:val="center"/>
              <w:rPr>
                <w:rFonts w:eastAsia="DengXian" w:cs="Times New Roman"/>
                <w:sz w:val="18"/>
                <w:szCs w:val="18"/>
              </w:rPr>
            </w:pPr>
            <w:r w:rsidRPr="00CD7E45">
              <w:rPr>
                <w:rFonts w:eastAsia="DengXian" w:cs="Times New Roman"/>
                <w:sz w:val="18"/>
                <w:szCs w:val="18"/>
              </w:rPr>
              <w:t>5.000 [3.000,6.000]</w:t>
            </w:r>
          </w:p>
        </w:tc>
        <w:tc>
          <w:tcPr>
            <w:tcW w:w="1119" w:type="pct"/>
          </w:tcPr>
          <w:p w14:paraId="36C82A58" w14:textId="088AB316" w:rsidR="0003421D" w:rsidRPr="00CD7E45" w:rsidRDefault="0003421D" w:rsidP="0003421D">
            <w:pPr>
              <w:jc w:val="center"/>
              <w:rPr>
                <w:rFonts w:eastAsia="DengXian" w:cs="Times New Roman"/>
                <w:sz w:val="18"/>
                <w:szCs w:val="18"/>
              </w:rPr>
            </w:pPr>
            <w:r w:rsidRPr="00CD7E45">
              <w:rPr>
                <w:rFonts w:eastAsia="DengXian" w:cs="Times New Roman"/>
                <w:sz w:val="18"/>
                <w:szCs w:val="18"/>
              </w:rPr>
              <w:t>4.000 [3.000,6.000]</w:t>
            </w:r>
          </w:p>
        </w:tc>
        <w:tc>
          <w:tcPr>
            <w:tcW w:w="979" w:type="pct"/>
          </w:tcPr>
          <w:p w14:paraId="380D516E" w14:textId="4C050C63" w:rsidR="0003421D" w:rsidRPr="00CD7E45" w:rsidRDefault="0003421D" w:rsidP="0003421D">
            <w:pPr>
              <w:jc w:val="center"/>
              <w:rPr>
                <w:rFonts w:eastAsia="DengXian" w:cs="Times New Roman"/>
                <w:sz w:val="18"/>
                <w:szCs w:val="18"/>
              </w:rPr>
            </w:pPr>
            <w:r w:rsidRPr="00CD7E45">
              <w:rPr>
                <w:rFonts w:eastAsia="DengXian" w:cs="Times New Roman"/>
                <w:sz w:val="18"/>
                <w:szCs w:val="18"/>
              </w:rPr>
              <w:t>5.000 [3.000,6.000]</w:t>
            </w:r>
          </w:p>
        </w:tc>
        <w:tc>
          <w:tcPr>
            <w:tcW w:w="369" w:type="pct"/>
            <w:noWrap/>
          </w:tcPr>
          <w:p w14:paraId="71F9AC2B" w14:textId="0D855E5F" w:rsidR="0003421D" w:rsidRPr="00CD7E45" w:rsidRDefault="0003421D" w:rsidP="0003421D">
            <w:pPr>
              <w:jc w:val="center"/>
              <w:rPr>
                <w:rFonts w:eastAsia="DengXian" w:cs="Times New Roman"/>
                <w:sz w:val="18"/>
                <w:szCs w:val="18"/>
              </w:rPr>
            </w:pPr>
            <w:r w:rsidRPr="00CD7E45">
              <w:rPr>
                <w:rFonts w:eastAsia="DengXian" w:cs="Times New Roman"/>
                <w:sz w:val="18"/>
                <w:szCs w:val="18"/>
              </w:rPr>
              <w:t xml:space="preserve">0.222 </w:t>
            </w:r>
          </w:p>
        </w:tc>
      </w:tr>
    </w:tbl>
    <w:p w14:paraId="1A514375" w14:textId="32686997" w:rsidR="0019742D" w:rsidRDefault="0003421D" w:rsidP="00410A5F">
      <w:pPr>
        <w:rPr>
          <w:rFonts w:cs="Times New Roman"/>
        </w:rPr>
      </w:pPr>
      <w:r w:rsidRPr="00823407">
        <w:rPr>
          <w:rFonts w:cs="Times New Roman"/>
        </w:rPr>
        <w:t xml:space="preserve">AF, atrial fibrillation; LOS, length of stay; SBP, systolic blood pressure; DBP, diastolic blood pressure; BMI, body mass index; LAD, left atrial diameter; RAD, right atrial diameter; LVD, left ventricle diameter; RVD, right ventricle diameter; LVEF, left ventricular ejection fraction; CHD, coronary heart disease; PHTN, pulmonary hypertension; WBC, </w:t>
      </w:r>
      <w:r>
        <w:rPr>
          <w:rFonts w:cs="Times New Roman"/>
        </w:rPr>
        <w:t>w</w:t>
      </w:r>
      <w:r w:rsidRPr="00823407">
        <w:rPr>
          <w:rFonts w:cs="Times New Roman"/>
        </w:rPr>
        <w:t>hite blood cell count; NEUT%, neutrophil ratio;</w:t>
      </w:r>
      <w:r w:rsidR="00CE0E22" w:rsidRPr="00CE0E22">
        <w:rPr>
          <w:rFonts w:cs="Times New Roman"/>
        </w:rPr>
        <w:t xml:space="preserve"> </w:t>
      </w:r>
      <w:r w:rsidR="00CE0E22" w:rsidRPr="00823407">
        <w:rPr>
          <w:rFonts w:cs="Times New Roman"/>
        </w:rPr>
        <w:t>NLR,</w:t>
      </w:r>
      <w:r w:rsidR="00CE0E22" w:rsidRPr="00823407">
        <w:rPr>
          <w:rFonts w:cs="Times New Roman"/>
          <w:sz w:val="27"/>
          <w:szCs w:val="27"/>
          <w:shd w:val="clear" w:color="auto" w:fill="FFFFFF"/>
        </w:rPr>
        <w:t xml:space="preserve"> </w:t>
      </w:r>
      <w:r w:rsidR="00CE0E22" w:rsidRPr="00823407">
        <w:rPr>
          <w:rFonts w:cs="Times New Roman"/>
        </w:rPr>
        <w:t xml:space="preserve">neutrophil-to-lymphocyte ratio; </w:t>
      </w:r>
      <w:r w:rsidRPr="00823407">
        <w:rPr>
          <w:rFonts w:cs="Times New Roman"/>
        </w:rPr>
        <w:t xml:space="preserve"> PLT, platelet; INR, international normalized ratio; PT, prothrombin time</w:t>
      </w:r>
      <w:r>
        <w:rPr>
          <w:rFonts w:cs="Times New Roman"/>
        </w:rPr>
        <w:t>;</w:t>
      </w:r>
      <w:r w:rsidRPr="00823407">
        <w:rPr>
          <w:rFonts w:cs="Times New Roman"/>
        </w:rPr>
        <w:t xml:space="preserve"> AST, aspartate aminotransferase; ALT, alanine aminotransferase; Cr, Creatinine; BUN, B</w:t>
      </w:r>
      <w:r>
        <w:rPr>
          <w:rFonts w:cs="Times New Roman"/>
        </w:rPr>
        <w:t xml:space="preserve">lood </w:t>
      </w:r>
      <w:r w:rsidRPr="00823407">
        <w:rPr>
          <w:rFonts w:cs="Times New Roman"/>
        </w:rPr>
        <w:t xml:space="preserve">urea nitrogen; </w:t>
      </w:r>
      <w:proofErr w:type="spellStart"/>
      <w:r w:rsidRPr="00823407">
        <w:rPr>
          <w:rFonts w:cs="Times New Roman"/>
        </w:rPr>
        <w:t>Tbil</w:t>
      </w:r>
      <w:proofErr w:type="spellEnd"/>
      <w:r w:rsidRPr="00823407">
        <w:rPr>
          <w:rFonts w:cs="Times New Roman"/>
        </w:rPr>
        <w:t xml:space="preserve">, total bilirubin; NYHA, </w:t>
      </w:r>
      <w:r>
        <w:rPr>
          <w:rFonts w:cs="Times New Roman" w:hint="eastAsia"/>
          <w:lang w:eastAsia="zh-CN"/>
        </w:rPr>
        <w:t>N</w:t>
      </w:r>
      <w:r w:rsidRPr="00DC5D10">
        <w:rPr>
          <w:rFonts w:cs="Times New Roman"/>
        </w:rPr>
        <w:t xml:space="preserve">ew </w:t>
      </w:r>
      <w:r>
        <w:rPr>
          <w:rFonts w:cs="Times New Roman" w:hint="eastAsia"/>
          <w:lang w:eastAsia="zh-CN"/>
        </w:rPr>
        <w:t>Y</w:t>
      </w:r>
      <w:r w:rsidRPr="00DC5D10">
        <w:rPr>
          <w:rFonts w:cs="Times New Roman"/>
        </w:rPr>
        <w:t xml:space="preserve">ork </w:t>
      </w:r>
      <w:r>
        <w:rPr>
          <w:rFonts w:cs="Times New Roman" w:hint="eastAsia"/>
          <w:lang w:eastAsia="zh-CN"/>
        </w:rPr>
        <w:t>H</w:t>
      </w:r>
      <w:r w:rsidRPr="00DC5D10">
        <w:rPr>
          <w:rFonts w:cs="Times New Roman"/>
        </w:rPr>
        <w:t xml:space="preserve">eart </w:t>
      </w:r>
      <w:r>
        <w:rPr>
          <w:rFonts w:cs="Times New Roman" w:hint="eastAsia"/>
          <w:lang w:eastAsia="zh-CN"/>
        </w:rPr>
        <w:t>A</w:t>
      </w:r>
      <w:r w:rsidRPr="00DC5D10">
        <w:rPr>
          <w:rFonts w:cs="Times New Roman"/>
        </w:rPr>
        <w:t>ssociation</w:t>
      </w:r>
      <w:r>
        <w:rPr>
          <w:rFonts w:cs="Times New Roman"/>
        </w:rPr>
        <w:t xml:space="preserve"> c</w:t>
      </w:r>
      <w:r w:rsidRPr="00DC5D10">
        <w:rPr>
          <w:rFonts w:cs="Times New Roman"/>
        </w:rPr>
        <w:t>lassification</w:t>
      </w:r>
      <w:r>
        <w:rPr>
          <w:rFonts w:cs="Times New Roman"/>
        </w:rPr>
        <w:t>;</w:t>
      </w:r>
      <w:r w:rsidRPr="00DC5D10">
        <w:rPr>
          <w:rFonts w:cs="Times New Roman"/>
        </w:rPr>
        <w:t xml:space="preserve"> </w:t>
      </w:r>
      <w:r w:rsidRPr="00823407">
        <w:rPr>
          <w:rFonts w:cs="Times New Roman"/>
        </w:rPr>
        <w:t>AVR, aortic valve replacement; MVR, mitral valve replacement</w:t>
      </w:r>
      <w:r>
        <w:rPr>
          <w:rFonts w:cs="Times New Roman"/>
        </w:rPr>
        <w:t>;</w:t>
      </w:r>
      <w:r w:rsidR="008A2C6B" w:rsidRPr="008A2C6B">
        <w:rPr>
          <w:rFonts w:cs="Times New Roman"/>
        </w:rPr>
        <w:t xml:space="preserve"> </w:t>
      </w:r>
      <w:r w:rsidR="008A2C6B" w:rsidRPr="00823407">
        <w:rPr>
          <w:rFonts w:cs="Times New Roman"/>
        </w:rPr>
        <w:t xml:space="preserve">MVP, mitral </w:t>
      </w:r>
      <w:r w:rsidR="008A2C6B" w:rsidRPr="00CC1090">
        <w:rPr>
          <w:rFonts w:cs="Times New Roman"/>
        </w:rPr>
        <w:t>valvuloplasty</w:t>
      </w:r>
      <w:r w:rsidR="008A2C6B" w:rsidRPr="00823407">
        <w:rPr>
          <w:rFonts w:cs="Times New Roman"/>
        </w:rPr>
        <w:t xml:space="preserve">; TVP, tricuspid </w:t>
      </w:r>
      <w:r w:rsidR="008A2C6B" w:rsidRPr="009E6F85">
        <w:rPr>
          <w:rFonts w:cs="Times New Roman"/>
        </w:rPr>
        <w:t>valvuloplasty</w:t>
      </w:r>
      <w:r w:rsidR="008A2C6B" w:rsidRPr="00823407">
        <w:rPr>
          <w:rFonts w:cs="Times New Roman"/>
        </w:rPr>
        <w:t>;</w:t>
      </w:r>
      <w:r w:rsidR="008A2C6B">
        <w:rPr>
          <w:rFonts w:cs="Times New Roman"/>
        </w:rPr>
        <w:t xml:space="preserve"> </w:t>
      </w:r>
      <w:r w:rsidRPr="00823407">
        <w:rPr>
          <w:rFonts w:cs="Times New Roman"/>
        </w:rPr>
        <w:t xml:space="preserve">TVR, </w:t>
      </w:r>
      <w:r>
        <w:rPr>
          <w:rFonts w:cs="Times New Roman"/>
        </w:rPr>
        <w:t>t</w:t>
      </w:r>
      <w:r w:rsidRPr="00823407">
        <w:rPr>
          <w:rFonts w:cs="Times New Roman"/>
        </w:rPr>
        <w:t xml:space="preserve">ricuspid valve replacement; CBP, </w:t>
      </w:r>
      <w:r>
        <w:rPr>
          <w:rFonts w:cs="Times New Roman"/>
        </w:rPr>
        <w:t>c</w:t>
      </w:r>
      <w:r w:rsidRPr="00823407">
        <w:rPr>
          <w:rFonts w:cs="Times New Roman"/>
        </w:rPr>
        <w:t>ardiopulmonary bypass; AKI, acute kidney injury.</w:t>
      </w:r>
    </w:p>
    <w:p w14:paraId="48A66155" w14:textId="31F0E5A1" w:rsidR="00856D5C" w:rsidRDefault="00856D5C" w:rsidP="00410A5F">
      <w:pPr>
        <w:rPr>
          <w:rFonts w:cs="Times New Roman"/>
        </w:rPr>
      </w:pPr>
    </w:p>
    <w:p w14:paraId="01A60C9C" w14:textId="5A3E7C36" w:rsidR="00856D5C" w:rsidRDefault="00856D5C" w:rsidP="00410A5F">
      <w:pPr>
        <w:rPr>
          <w:rFonts w:cs="Times New Roman"/>
        </w:rPr>
      </w:pPr>
    </w:p>
    <w:p w14:paraId="2A2FFEA8" w14:textId="0E494C93" w:rsidR="00856D5C" w:rsidRDefault="00856D5C" w:rsidP="00410A5F">
      <w:pPr>
        <w:rPr>
          <w:rFonts w:cs="Times New Roman"/>
        </w:rPr>
      </w:pPr>
    </w:p>
    <w:p w14:paraId="2D0B5934" w14:textId="2769E367" w:rsidR="00856D5C" w:rsidRDefault="00856D5C" w:rsidP="00410A5F">
      <w:pPr>
        <w:rPr>
          <w:rFonts w:cs="Times New Roman"/>
        </w:rPr>
      </w:pPr>
    </w:p>
    <w:p w14:paraId="2445B326" w14:textId="77777777" w:rsidR="00856D5C" w:rsidRPr="004263DC" w:rsidRDefault="00856D5C" w:rsidP="00410A5F">
      <w:pPr>
        <w:rPr>
          <w:rFonts w:cs="Times New Roman"/>
        </w:rPr>
      </w:pPr>
    </w:p>
    <w:p w14:paraId="43EA8EEF" w14:textId="77777777" w:rsidR="00D016E4" w:rsidRPr="00F151AD" w:rsidRDefault="00D016E4" w:rsidP="00D016E4">
      <w:pPr>
        <w:pStyle w:val="Heading1"/>
      </w:pPr>
      <w:r w:rsidRPr="00F151AD">
        <w:rPr>
          <w:rFonts w:hint="eastAsia"/>
        </w:rPr>
        <w:t>M</w:t>
      </w:r>
      <w:r w:rsidRPr="00F151AD">
        <w:t>ethods</w:t>
      </w:r>
    </w:p>
    <w:p w14:paraId="17541770" w14:textId="472A18FD" w:rsidR="0019742D" w:rsidRDefault="00D016E4" w:rsidP="00D016E4">
      <w:pPr>
        <w:rPr>
          <w:lang w:eastAsia="zh-CN"/>
        </w:rPr>
      </w:pPr>
      <w:r w:rsidRPr="00D016E4">
        <w:rPr>
          <w:lang w:eastAsia="zh-CN"/>
        </w:rPr>
        <w:t>Five-fold cross-validation is a commonly used method for evaluating the performance of a model. It involves dividing the data into five mutually exclusive subsets and conducting five iterations where in each iteration, four folds are used for training and the remaining fold is used for validation. The average of the five evaluations is then calculated as the final model evaluation result. This method is useful for making better use of all the samples in the dataset and avoiding issues with inaccurate model evaluations due to poor dataset partitioning.</w:t>
      </w:r>
    </w:p>
    <w:p w14:paraId="245D02BE" w14:textId="298380FE" w:rsidR="002136FB" w:rsidRPr="00D016E4" w:rsidRDefault="006B7571" w:rsidP="00D016E4">
      <w:pPr>
        <w:rPr>
          <w:lang w:eastAsia="zh-CN"/>
        </w:rPr>
      </w:pPr>
      <w:r>
        <w:rPr>
          <w:lang w:eastAsia="zh-CN"/>
        </w:rPr>
        <w:t>W</w:t>
      </w:r>
      <w:r w:rsidRPr="006B7571">
        <w:rPr>
          <w:lang w:eastAsia="zh-CN"/>
        </w:rPr>
        <w:t xml:space="preserve">e calculated the feature importance scores for our four models, </w:t>
      </w:r>
      <w:proofErr w:type="spellStart"/>
      <w:r w:rsidRPr="006B7571">
        <w:rPr>
          <w:lang w:eastAsia="zh-CN"/>
        </w:rPr>
        <w:t>XGBoost</w:t>
      </w:r>
      <w:proofErr w:type="spellEnd"/>
      <w:r w:rsidRPr="006B7571">
        <w:rPr>
          <w:lang w:eastAsia="zh-CN"/>
        </w:rPr>
        <w:t xml:space="preserve">, </w:t>
      </w:r>
      <w:proofErr w:type="spellStart"/>
      <w:r w:rsidRPr="006B7571">
        <w:rPr>
          <w:lang w:eastAsia="zh-CN"/>
        </w:rPr>
        <w:t>Catboost</w:t>
      </w:r>
      <w:proofErr w:type="spellEnd"/>
      <w:r w:rsidRPr="006B7571">
        <w:rPr>
          <w:lang w:eastAsia="zh-CN"/>
        </w:rPr>
        <w:t xml:space="preserve">, Random Forest and </w:t>
      </w:r>
      <w:proofErr w:type="spellStart"/>
      <w:r w:rsidRPr="006B7571">
        <w:rPr>
          <w:lang w:eastAsia="zh-CN"/>
        </w:rPr>
        <w:t>LightGBM</w:t>
      </w:r>
      <w:proofErr w:type="spellEnd"/>
      <w:r w:rsidRPr="006B7571">
        <w:rPr>
          <w:lang w:eastAsia="zh-CN"/>
        </w:rPr>
        <w:t xml:space="preserve">, using the default implementation of each algorithm. </w:t>
      </w:r>
      <w:proofErr w:type="spellStart"/>
      <w:r w:rsidRPr="006B7571">
        <w:rPr>
          <w:lang w:eastAsia="zh-CN"/>
        </w:rPr>
        <w:t>XGBoost</w:t>
      </w:r>
      <w:proofErr w:type="spellEnd"/>
      <w:r w:rsidRPr="006B7571">
        <w:rPr>
          <w:lang w:eastAsia="zh-CN"/>
        </w:rPr>
        <w:t xml:space="preserve"> utilized the Weight feature importance method, </w:t>
      </w:r>
      <w:proofErr w:type="spellStart"/>
      <w:r w:rsidRPr="006B7571">
        <w:rPr>
          <w:lang w:eastAsia="zh-CN"/>
        </w:rPr>
        <w:t>Catboost</w:t>
      </w:r>
      <w:proofErr w:type="spellEnd"/>
      <w:r w:rsidRPr="006B7571">
        <w:rPr>
          <w:lang w:eastAsia="zh-CN"/>
        </w:rPr>
        <w:t xml:space="preserve"> utilized the </w:t>
      </w:r>
      <w:proofErr w:type="spellStart"/>
      <w:r w:rsidRPr="006B7571">
        <w:rPr>
          <w:lang w:eastAsia="zh-CN"/>
        </w:rPr>
        <w:t>PredictionValuesChange</w:t>
      </w:r>
      <w:proofErr w:type="spellEnd"/>
      <w:r w:rsidRPr="006B7571">
        <w:rPr>
          <w:lang w:eastAsia="zh-CN"/>
        </w:rPr>
        <w:t xml:space="preserve"> method, </w:t>
      </w:r>
      <w:proofErr w:type="spellStart"/>
      <w:r w:rsidRPr="006B7571">
        <w:rPr>
          <w:lang w:eastAsia="zh-CN"/>
        </w:rPr>
        <w:t>LightGBM</w:t>
      </w:r>
      <w:proofErr w:type="spellEnd"/>
      <w:r w:rsidRPr="006B7571">
        <w:rPr>
          <w:lang w:eastAsia="zh-CN"/>
        </w:rPr>
        <w:t xml:space="preserve"> utilized the Gain method, and Random Forest utilized the Gini Importance method to calculate feature importance. We apologize for any confusion and thank you again for your valuable input.</w:t>
      </w:r>
    </w:p>
    <w:p w14:paraId="263A7DFB" w14:textId="110467E2" w:rsidR="00D016E4" w:rsidRPr="00D016E4" w:rsidRDefault="00D016E4" w:rsidP="00D016E4">
      <w:pPr>
        <w:pStyle w:val="Heading1"/>
      </w:pPr>
      <w:r w:rsidRPr="00D016E4">
        <w:t xml:space="preserve">Introduction to </w:t>
      </w:r>
      <w:r w:rsidR="00C00031">
        <w:t xml:space="preserve">the </w:t>
      </w:r>
      <w:r w:rsidRPr="00D016E4">
        <w:t>10 Machine Learning Models</w:t>
      </w:r>
    </w:p>
    <w:p w14:paraId="2CFFD8FB" w14:textId="54B2DF65" w:rsidR="00D016E4" w:rsidRDefault="00D016E4" w:rsidP="00D016E4">
      <w:pPr>
        <w:rPr>
          <w:lang w:eastAsia="zh-CN"/>
        </w:rPr>
      </w:pPr>
      <w:r>
        <w:rPr>
          <w:lang w:eastAsia="zh-CN"/>
        </w:rPr>
        <w:t xml:space="preserve">Support Vector </w:t>
      </w:r>
      <w:proofErr w:type="gramStart"/>
      <w:r>
        <w:rPr>
          <w:lang w:eastAsia="zh-CN"/>
        </w:rPr>
        <w:t xml:space="preserve">Machine </w:t>
      </w:r>
      <w:r w:rsidR="009D36C1">
        <w:rPr>
          <w:lang w:eastAsia="zh-CN"/>
        </w:rPr>
        <w:t xml:space="preserve"> (</w:t>
      </w:r>
      <w:proofErr w:type="gramEnd"/>
      <w:r>
        <w:rPr>
          <w:lang w:eastAsia="zh-CN"/>
        </w:rPr>
        <w:t xml:space="preserve">SVM) </w:t>
      </w:r>
      <w:r w:rsidR="00C00031">
        <w:rPr>
          <w:lang w:eastAsia="zh-CN"/>
        </w:rPr>
        <w:t>is</w:t>
      </w:r>
      <w:r>
        <w:rPr>
          <w:lang w:eastAsia="zh-CN"/>
        </w:rPr>
        <w:t xml:space="preserve"> a type of supervised learning algorithm that can be used for classification or regression tasks. They work by finding the hyperplane in a high-dimensional space that maximally separates the different classes.</w:t>
      </w:r>
    </w:p>
    <w:p w14:paraId="6E33E401" w14:textId="77777777" w:rsidR="00D016E4" w:rsidRDefault="00D016E4" w:rsidP="00D016E4">
      <w:pPr>
        <w:rPr>
          <w:lang w:eastAsia="zh-CN"/>
        </w:rPr>
      </w:pPr>
      <w:r>
        <w:rPr>
          <w:lang w:eastAsia="zh-CN"/>
        </w:rPr>
        <w:t>Logistic Regression is a type of regression analysis that is used to predict the probability of an event occurring. It works by using an equation to predict the probability that an event will occur based on one or more independent variables.</w:t>
      </w:r>
    </w:p>
    <w:p w14:paraId="57BEFDDC" w14:textId="77777777" w:rsidR="00D016E4" w:rsidRDefault="00D016E4" w:rsidP="00D016E4">
      <w:pPr>
        <w:rPr>
          <w:lang w:eastAsia="zh-CN"/>
        </w:rPr>
      </w:pPr>
      <w:proofErr w:type="spellStart"/>
      <w:r>
        <w:rPr>
          <w:lang w:eastAsia="zh-CN"/>
        </w:rPr>
        <w:t>XGBoost</w:t>
      </w:r>
      <w:proofErr w:type="spellEnd"/>
      <w:r>
        <w:rPr>
          <w:lang w:eastAsia="zh-CN"/>
        </w:rPr>
        <w:t xml:space="preserve"> is an open-source software library that provides an efficient implementation of gradient boosting for machine learning. It is designed to be highly efficient, flexible, and portable.</w:t>
      </w:r>
    </w:p>
    <w:p w14:paraId="551DD8BB" w14:textId="4FB2911C" w:rsidR="00D016E4" w:rsidRDefault="00D016E4" w:rsidP="00D016E4">
      <w:pPr>
        <w:rPr>
          <w:lang w:eastAsia="zh-CN"/>
        </w:rPr>
      </w:pPr>
      <w:r>
        <w:rPr>
          <w:lang w:eastAsia="zh-CN"/>
        </w:rPr>
        <w:t xml:space="preserve">Random Forest </w:t>
      </w:r>
      <w:r w:rsidR="00C00031">
        <w:rPr>
          <w:lang w:eastAsia="zh-CN"/>
        </w:rPr>
        <w:t>is</w:t>
      </w:r>
      <w:r>
        <w:rPr>
          <w:lang w:eastAsia="zh-CN"/>
        </w:rPr>
        <w:t xml:space="preserve"> a type of ensemble learning method for classification, regression, and other tasks, that operate by constructing a multitude of decision trees at training time and outputting the class that is the mode of the </w:t>
      </w:r>
      <w:proofErr w:type="gramStart"/>
      <w:r>
        <w:rPr>
          <w:lang w:eastAsia="zh-CN"/>
        </w:rPr>
        <w:t xml:space="preserve">classes </w:t>
      </w:r>
      <w:r w:rsidR="009D36C1">
        <w:rPr>
          <w:lang w:eastAsia="zh-CN"/>
        </w:rPr>
        <w:t xml:space="preserve"> (</w:t>
      </w:r>
      <w:proofErr w:type="gramEnd"/>
      <w:r>
        <w:rPr>
          <w:lang w:eastAsia="zh-CN"/>
        </w:rPr>
        <w:t xml:space="preserve">classification) or mean prediction </w:t>
      </w:r>
      <w:r w:rsidR="009D36C1">
        <w:rPr>
          <w:lang w:eastAsia="zh-CN"/>
        </w:rPr>
        <w:t xml:space="preserve"> (</w:t>
      </w:r>
      <w:r>
        <w:rPr>
          <w:lang w:eastAsia="zh-CN"/>
        </w:rPr>
        <w:t>regression) of the individual trees.</w:t>
      </w:r>
    </w:p>
    <w:p w14:paraId="751068C7" w14:textId="77777777" w:rsidR="00D016E4" w:rsidRDefault="00D016E4" w:rsidP="00D016E4">
      <w:pPr>
        <w:rPr>
          <w:lang w:eastAsia="zh-CN"/>
        </w:rPr>
      </w:pPr>
      <w:proofErr w:type="spellStart"/>
      <w:r>
        <w:rPr>
          <w:lang w:eastAsia="zh-CN"/>
        </w:rPr>
        <w:t>CatBoost</w:t>
      </w:r>
      <w:proofErr w:type="spellEnd"/>
      <w:r>
        <w:rPr>
          <w:lang w:eastAsia="zh-CN"/>
        </w:rPr>
        <w:t xml:space="preserve"> is a gradient boosting library developed by Yandex. It is designed to improve the performance of gradient boosting algorithms on categorical data.</w:t>
      </w:r>
    </w:p>
    <w:p w14:paraId="11909B3F" w14:textId="0EEB7DE7" w:rsidR="00D016E4" w:rsidRDefault="00D016E4" w:rsidP="00D016E4">
      <w:pPr>
        <w:rPr>
          <w:lang w:eastAsia="zh-CN"/>
        </w:rPr>
      </w:pPr>
      <w:proofErr w:type="gramStart"/>
      <w:r>
        <w:rPr>
          <w:lang w:eastAsia="zh-CN"/>
        </w:rPr>
        <w:t xml:space="preserve">AdaBoost </w:t>
      </w:r>
      <w:r w:rsidR="009D36C1">
        <w:rPr>
          <w:lang w:eastAsia="zh-CN"/>
        </w:rPr>
        <w:t xml:space="preserve"> (</w:t>
      </w:r>
      <w:proofErr w:type="gramEnd"/>
      <w:r>
        <w:rPr>
          <w:lang w:eastAsia="zh-CN"/>
        </w:rPr>
        <w:t>Adaptive Boosting) is an ensemble learning algorithm that can be used for classification or regression. It works by weighting the instances in the training set based on their difficulty to classify, and subsequently training a classifier on the weighted training set.</w:t>
      </w:r>
    </w:p>
    <w:p w14:paraId="73A08A96" w14:textId="58F32A2B" w:rsidR="00D016E4" w:rsidRDefault="00D016E4" w:rsidP="00D016E4">
      <w:pPr>
        <w:rPr>
          <w:lang w:eastAsia="zh-CN"/>
        </w:rPr>
      </w:pPr>
      <w:proofErr w:type="gramStart"/>
      <w:r>
        <w:rPr>
          <w:lang w:eastAsia="zh-CN"/>
        </w:rPr>
        <w:t xml:space="preserve">Bagging </w:t>
      </w:r>
      <w:r w:rsidR="009D36C1">
        <w:rPr>
          <w:lang w:eastAsia="zh-CN"/>
        </w:rPr>
        <w:t xml:space="preserve"> (</w:t>
      </w:r>
      <w:proofErr w:type="gramEnd"/>
      <w:r>
        <w:rPr>
          <w:lang w:eastAsia="zh-CN"/>
        </w:rPr>
        <w:t>Bootstrapped Aggregation) is an ensemble method that involves training multiple models on different random subsets of the training data and then averaging their predictions. It is often used to reduce the variance of a model.</w:t>
      </w:r>
    </w:p>
    <w:p w14:paraId="70F1A05D" w14:textId="047813C8" w:rsidR="00D016E4" w:rsidRDefault="00D016E4" w:rsidP="00D016E4">
      <w:pPr>
        <w:rPr>
          <w:lang w:eastAsia="zh-CN"/>
        </w:rPr>
      </w:pPr>
      <w:r>
        <w:rPr>
          <w:lang w:eastAsia="zh-CN"/>
        </w:rPr>
        <w:t xml:space="preserve">Gradient Boosting Decision </w:t>
      </w:r>
      <w:proofErr w:type="gramStart"/>
      <w:r>
        <w:rPr>
          <w:lang w:eastAsia="zh-CN"/>
        </w:rPr>
        <w:t xml:space="preserve">Trees </w:t>
      </w:r>
      <w:r w:rsidR="009D36C1">
        <w:rPr>
          <w:lang w:eastAsia="zh-CN"/>
        </w:rPr>
        <w:t xml:space="preserve"> (</w:t>
      </w:r>
      <w:proofErr w:type="gramEnd"/>
      <w:r>
        <w:rPr>
          <w:lang w:eastAsia="zh-CN"/>
        </w:rPr>
        <w:t>GBDT) is a type of boosting algorithm that uses decision trees as the weak learner. It works by sequentially training decision trees and then combining them to make a final prediction.</w:t>
      </w:r>
    </w:p>
    <w:p w14:paraId="00A20401" w14:textId="77777777" w:rsidR="00D016E4" w:rsidRDefault="00D016E4" w:rsidP="00D016E4">
      <w:pPr>
        <w:rPr>
          <w:lang w:eastAsia="zh-CN"/>
        </w:rPr>
      </w:pPr>
      <w:proofErr w:type="spellStart"/>
      <w:r>
        <w:rPr>
          <w:lang w:eastAsia="zh-CN"/>
        </w:rPr>
        <w:lastRenderedPageBreak/>
        <w:t>LightGBM</w:t>
      </w:r>
      <w:proofErr w:type="spellEnd"/>
      <w:r>
        <w:rPr>
          <w:lang w:eastAsia="zh-CN"/>
        </w:rPr>
        <w:t xml:space="preserve"> is a gradient boosting library developed by Microsoft that is designed to be efficient and scalable. It is particularly well-suited for working with large-scale data sets.</w:t>
      </w:r>
    </w:p>
    <w:p w14:paraId="62804359" w14:textId="223AAA1D" w:rsidR="00D016E4" w:rsidRDefault="00D016E4" w:rsidP="00D016E4">
      <w:pPr>
        <w:rPr>
          <w:lang w:eastAsia="zh-CN"/>
        </w:rPr>
      </w:pPr>
      <w:r>
        <w:rPr>
          <w:lang w:eastAsia="zh-CN"/>
        </w:rPr>
        <w:t xml:space="preserve">Multilayer </w:t>
      </w:r>
      <w:proofErr w:type="gramStart"/>
      <w:r>
        <w:rPr>
          <w:lang w:eastAsia="zh-CN"/>
        </w:rPr>
        <w:t xml:space="preserve">Perceptron </w:t>
      </w:r>
      <w:r w:rsidR="009D36C1">
        <w:rPr>
          <w:lang w:eastAsia="zh-CN"/>
        </w:rPr>
        <w:t xml:space="preserve"> (</w:t>
      </w:r>
      <w:proofErr w:type="gramEnd"/>
      <w:r>
        <w:rPr>
          <w:lang w:eastAsia="zh-CN"/>
        </w:rPr>
        <w:t>MLP) is a type of feedforward artificial neural network that is composed of multiple layers of interconnected nodes. It is often used for classification and regression tasks.</w:t>
      </w:r>
    </w:p>
    <w:p w14:paraId="0D7402E1" w14:textId="55AA10D2" w:rsidR="00CE3012" w:rsidRDefault="006055F0" w:rsidP="00CE3012">
      <w:pPr>
        <w:pStyle w:val="Heading1"/>
      </w:pPr>
      <w:r w:rsidRPr="00B123B9">
        <w:rPr>
          <w:rFonts w:eastAsiaTheme="minorEastAsia" w:cstheme="minorBidi"/>
          <w:bCs/>
          <w:szCs w:val="22"/>
        </w:rPr>
        <w:t>Supplementary</w:t>
      </w:r>
      <w:r w:rsidRPr="00B123B9">
        <w:rPr>
          <w:rFonts w:eastAsiaTheme="minorEastAsia" w:cstheme="minorBidi" w:hint="eastAsia"/>
          <w:bCs/>
          <w:szCs w:val="22"/>
        </w:rPr>
        <w:t xml:space="preserve"> </w:t>
      </w:r>
      <w:r w:rsidRPr="00B123B9">
        <w:rPr>
          <w:rFonts w:eastAsiaTheme="minorEastAsia" w:cstheme="minorBidi"/>
          <w:bCs/>
          <w:szCs w:val="22"/>
        </w:rPr>
        <w:t xml:space="preserve">Table </w:t>
      </w:r>
      <w:r>
        <w:rPr>
          <w:rFonts w:eastAsiaTheme="minorEastAsia" w:cstheme="minorBidi"/>
          <w:bCs/>
          <w:szCs w:val="22"/>
        </w:rPr>
        <w:t xml:space="preserve">3: </w:t>
      </w:r>
      <w:r w:rsidR="00CE3012" w:rsidRPr="00975BB4">
        <w:t>Missing values and dispositions</w:t>
      </w:r>
    </w:p>
    <w:tbl>
      <w:tblPr>
        <w:tblStyle w:val="2"/>
        <w:tblW w:w="0" w:type="auto"/>
        <w:jc w:val="center"/>
        <w:tblLook w:val="04A0" w:firstRow="1" w:lastRow="0" w:firstColumn="1" w:lastColumn="0" w:noHBand="0" w:noVBand="1"/>
      </w:tblPr>
      <w:tblGrid>
        <w:gridCol w:w="2042"/>
        <w:gridCol w:w="1206"/>
        <w:gridCol w:w="3368"/>
        <w:gridCol w:w="3066"/>
      </w:tblGrid>
      <w:tr w:rsidR="00DD00E0" w:rsidRPr="00181A44" w14:paraId="5CB205E7" w14:textId="77777777" w:rsidTr="009669C7">
        <w:trPr>
          <w:cnfStyle w:val="100000000000" w:firstRow="1" w:lastRow="0" w:firstColumn="0" w:lastColumn="0" w:oddVBand="0" w:evenVBand="0" w:oddHBand="0" w:evenHBand="0" w:firstRowFirstColumn="0" w:firstRowLastColumn="0" w:lastRowFirstColumn="0" w:lastRowLastColumn="0"/>
          <w:trHeight w:val="337"/>
          <w:jc w:val="center"/>
        </w:trPr>
        <w:tc>
          <w:tcPr>
            <w:tcW w:w="0" w:type="auto"/>
            <w:hideMark/>
          </w:tcPr>
          <w:p w14:paraId="1285BAA5" w14:textId="77777777" w:rsidR="00DD00E0" w:rsidRPr="00181A44" w:rsidRDefault="00DD00E0" w:rsidP="00795828">
            <w:pPr>
              <w:spacing w:before="14" w:line="323" w:lineRule="exact"/>
              <w:ind w:left="11"/>
              <w:rPr>
                <w:rFonts w:cs="Times New Roman"/>
                <w:sz w:val="18"/>
                <w:szCs w:val="18"/>
              </w:rPr>
            </w:pPr>
            <w:r w:rsidRPr="00181A44">
              <w:rPr>
                <w:rFonts w:cs="Times New Roman"/>
                <w:spacing w:val="4"/>
                <w:position w:val="2"/>
                <w:sz w:val="18"/>
                <w:szCs w:val="18"/>
              </w:rPr>
              <w:t>Variables</w:t>
            </w:r>
          </w:p>
        </w:tc>
        <w:tc>
          <w:tcPr>
            <w:tcW w:w="0" w:type="auto"/>
            <w:hideMark/>
          </w:tcPr>
          <w:p w14:paraId="2F561958" w14:textId="77777777" w:rsidR="00DD00E0" w:rsidRPr="00181A44" w:rsidRDefault="00DD00E0" w:rsidP="00795828">
            <w:pPr>
              <w:spacing w:before="14" w:line="323" w:lineRule="exact"/>
              <w:rPr>
                <w:rFonts w:cs="Times New Roman"/>
                <w:sz w:val="18"/>
                <w:szCs w:val="18"/>
              </w:rPr>
            </w:pPr>
            <w:r w:rsidRPr="00181A44">
              <w:rPr>
                <w:rFonts w:cs="Times New Roman"/>
                <w:position w:val="4"/>
                <w:sz w:val="18"/>
                <w:szCs w:val="18"/>
              </w:rPr>
              <w:t>Total</w:t>
            </w:r>
          </w:p>
        </w:tc>
        <w:tc>
          <w:tcPr>
            <w:tcW w:w="0" w:type="auto"/>
          </w:tcPr>
          <w:p w14:paraId="151710CD" w14:textId="77777777" w:rsidR="00DD00E0" w:rsidRPr="00181A44" w:rsidRDefault="00DD00E0" w:rsidP="00795828">
            <w:pPr>
              <w:spacing w:before="14" w:line="323" w:lineRule="exact"/>
              <w:rPr>
                <w:rFonts w:cs="Times New Roman"/>
                <w:position w:val="4"/>
                <w:sz w:val="18"/>
                <w:szCs w:val="18"/>
              </w:rPr>
            </w:pPr>
            <w:r w:rsidRPr="00181A44">
              <w:rPr>
                <w:rFonts w:cs="Times New Roman"/>
                <w:position w:val="4"/>
                <w:sz w:val="18"/>
                <w:szCs w:val="18"/>
              </w:rPr>
              <w:t>No of missing values (Non-CMP-IV group)</w:t>
            </w:r>
          </w:p>
        </w:tc>
        <w:tc>
          <w:tcPr>
            <w:tcW w:w="0" w:type="auto"/>
          </w:tcPr>
          <w:p w14:paraId="30EC350E" w14:textId="77777777" w:rsidR="00DD00E0" w:rsidRPr="00181A44" w:rsidRDefault="00DD00E0" w:rsidP="00795828">
            <w:pPr>
              <w:spacing w:before="14" w:line="323" w:lineRule="exact"/>
              <w:rPr>
                <w:rFonts w:cs="Times New Roman"/>
                <w:position w:val="4"/>
                <w:sz w:val="18"/>
                <w:szCs w:val="18"/>
              </w:rPr>
            </w:pPr>
            <w:r w:rsidRPr="00181A44">
              <w:rPr>
                <w:rFonts w:cs="Times New Roman"/>
                <w:position w:val="4"/>
                <w:sz w:val="18"/>
                <w:szCs w:val="18"/>
              </w:rPr>
              <w:t>No</w:t>
            </w:r>
            <w:r w:rsidRPr="00181A44">
              <w:rPr>
                <w:rFonts w:cs="Times New Roman"/>
                <w:spacing w:val="24"/>
                <w:position w:val="4"/>
                <w:sz w:val="18"/>
                <w:szCs w:val="18"/>
              </w:rPr>
              <w:t xml:space="preserve"> </w:t>
            </w:r>
            <w:r w:rsidRPr="00181A44">
              <w:rPr>
                <w:rFonts w:cs="Times New Roman"/>
                <w:position w:val="4"/>
                <w:sz w:val="18"/>
                <w:szCs w:val="18"/>
              </w:rPr>
              <w:t>of</w:t>
            </w:r>
            <w:r w:rsidRPr="00181A44">
              <w:rPr>
                <w:rFonts w:cs="Times New Roman"/>
                <w:spacing w:val="22"/>
                <w:position w:val="4"/>
                <w:sz w:val="18"/>
                <w:szCs w:val="18"/>
              </w:rPr>
              <w:t xml:space="preserve"> </w:t>
            </w:r>
            <w:r w:rsidRPr="00181A44">
              <w:rPr>
                <w:rFonts w:cs="Times New Roman"/>
                <w:position w:val="4"/>
                <w:sz w:val="18"/>
                <w:szCs w:val="18"/>
              </w:rPr>
              <w:t>missing</w:t>
            </w:r>
            <w:r w:rsidRPr="00181A44">
              <w:rPr>
                <w:rFonts w:cs="Times New Roman"/>
                <w:spacing w:val="22"/>
                <w:position w:val="4"/>
                <w:sz w:val="18"/>
                <w:szCs w:val="18"/>
              </w:rPr>
              <w:t xml:space="preserve"> </w:t>
            </w:r>
            <w:r w:rsidRPr="00181A44">
              <w:rPr>
                <w:rFonts w:cs="Times New Roman"/>
                <w:position w:val="4"/>
                <w:sz w:val="18"/>
                <w:szCs w:val="18"/>
              </w:rPr>
              <w:t>values (CMP-IV group)</w:t>
            </w:r>
          </w:p>
        </w:tc>
      </w:tr>
      <w:tr w:rsidR="00DD00E0" w:rsidRPr="00181A44" w14:paraId="5EC192FE" w14:textId="77777777" w:rsidTr="009669C7">
        <w:trPr>
          <w:trHeight w:val="337"/>
          <w:jc w:val="center"/>
        </w:trPr>
        <w:tc>
          <w:tcPr>
            <w:tcW w:w="0" w:type="auto"/>
          </w:tcPr>
          <w:p w14:paraId="7F90F7B9" w14:textId="77777777" w:rsidR="00DD00E0" w:rsidRPr="00181A44" w:rsidRDefault="00DD00E0" w:rsidP="00795828">
            <w:pPr>
              <w:spacing w:before="14" w:line="323" w:lineRule="exact"/>
              <w:ind w:left="11"/>
              <w:rPr>
                <w:rFonts w:cs="Times New Roman"/>
                <w:spacing w:val="4"/>
                <w:position w:val="2"/>
                <w:sz w:val="18"/>
                <w:szCs w:val="18"/>
              </w:rPr>
            </w:pPr>
            <w:r w:rsidRPr="00181A44">
              <w:rPr>
                <w:rFonts w:cs="Times New Roman"/>
                <w:spacing w:val="4"/>
                <w:position w:val="2"/>
                <w:sz w:val="18"/>
                <w:szCs w:val="18"/>
              </w:rPr>
              <w:t>Duration of AF</w:t>
            </w:r>
          </w:p>
        </w:tc>
        <w:tc>
          <w:tcPr>
            <w:tcW w:w="0" w:type="auto"/>
          </w:tcPr>
          <w:p w14:paraId="777C6CC3" w14:textId="77777777" w:rsidR="00DD00E0" w:rsidRPr="00181A44" w:rsidRDefault="00DD00E0" w:rsidP="00795828">
            <w:pPr>
              <w:spacing w:before="14" w:line="323" w:lineRule="exact"/>
              <w:rPr>
                <w:rFonts w:cs="Times New Roman"/>
                <w:position w:val="4"/>
                <w:sz w:val="18"/>
                <w:szCs w:val="18"/>
              </w:rPr>
            </w:pPr>
            <w:r w:rsidRPr="00181A44">
              <w:rPr>
                <w:rFonts w:eastAsia="DengXian" w:cs="Times New Roman"/>
                <w:color w:val="000000"/>
                <w:sz w:val="22"/>
              </w:rPr>
              <w:t>5 (0.49%)</w:t>
            </w:r>
          </w:p>
        </w:tc>
        <w:tc>
          <w:tcPr>
            <w:tcW w:w="0" w:type="auto"/>
          </w:tcPr>
          <w:p w14:paraId="7B657F14" w14:textId="77777777" w:rsidR="00DD00E0" w:rsidRPr="00181A44" w:rsidRDefault="00DD00E0" w:rsidP="00795828">
            <w:pPr>
              <w:spacing w:before="14" w:line="323" w:lineRule="exact"/>
              <w:rPr>
                <w:rFonts w:cs="Times New Roman"/>
                <w:spacing w:val="-2"/>
                <w:position w:val="4"/>
                <w:sz w:val="18"/>
                <w:szCs w:val="18"/>
              </w:rPr>
            </w:pPr>
            <w:r w:rsidRPr="00181A44">
              <w:rPr>
                <w:rFonts w:eastAsia="DengXian" w:cs="Times New Roman"/>
                <w:color w:val="000000"/>
                <w:sz w:val="18"/>
                <w:szCs w:val="18"/>
              </w:rPr>
              <w:t>3 (0.64%)</w:t>
            </w:r>
          </w:p>
        </w:tc>
        <w:tc>
          <w:tcPr>
            <w:tcW w:w="0" w:type="auto"/>
          </w:tcPr>
          <w:p w14:paraId="7FC92769" w14:textId="77777777" w:rsidR="00DD00E0" w:rsidRPr="00181A44" w:rsidRDefault="00DD00E0" w:rsidP="00795828">
            <w:pPr>
              <w:spacing w:before="14" w:line="323" w:lineRule="exact"/>
              <w:rPr>
                <w:rFonts w:cs="Times New Roman"/>
                <w:spacing w:val="-2"/>
                <w:position w:val="4"/>
                <w:sz w:val="18"/>
                <w:szCs w:val="18"/>
              </w:rPr>
            </w:pPr>
            <w:r w:rsidRPr="00181A44">
              <w:rPr>
                <w:rFonts w:eastAsia="DengXian" w:cs="Times New Roman"/>
                <w:color w:val="000000"/>
                <w:sz w:val="18"/>
                <w:szCs w:val="18"/>
              </w:rPr>
              <w:t>2</w:t>
            </w:r>
            <w:r>
              <w:rPr>
                <w:rFonts w:eastAsia="DengXian" w:cs="Times New Roman"/>
                <w:color w:val="000000"/>
                <w:sz w:val="18"/>
                <w:szCs w:val="18"/>
              </w:rPr>
              <w:t xml:space="preserve"> </w:t>
            </w:r>
            <w:r w:rsidRPr="00181A44">
              <w:rPr>
                <w:rFonts w:eastAsia="DengXian" w:cs="Times New Roman"/>
                <w:color w:val="000000"/>
                <w:sz w:val="18"/>
                <w:szCs w:val="18"/>
              </w:rPr>
              <w:t>(0.36%)</w:t>
            </w:r>
          </w:p>
        </w:tc>
      </w:tr>
      <w:tr w:rsidR="00DD00E0" w:rsidRPr="00181A44" w14:paraId="64557FB0" w14:textId="77777777" w:rsidTr="009669C7">
        <w:trPr>
          <w:trHeight w:val="337"/>
          <w:jc w:val="center"/>
        </w:trPr>
        <w:tc>
          <w:tcPr>
            <w:tcW w:w="0" w:type="auto"/>
          </w:tcPr>
          <w:p w14:paraId="26E561D3" w14:textId="77777777" w:rsidR="00DD00E0" w:rsidRPr="00181A44" w:rsidRDefault="00DD00E0" w:rsidP="00795828">
            <w:pPr>
              <w:spacing w:before="14" w:line="323" w:lineRule="exact"/>
              <w:ind w:left="11"/>
              <w:rPr>
                <w:rFonts w:cs="Times New Roman"/>
                <w:spacing w:val="4"/>
                <w:position w:val="2"/>
                <w:sz w:val="18"/>
                <w:szCs w:val="18"/>
              </w:rPr>
            </w:pPr>
            <w:r w:rsidRPr="00181A44">
              <w:rPr>
                <w:rFonts w:cs="Times New Roman"/>
                <w:spacing w:val="4"/>
                <w:position w:val="2"/>
                <w:sz w:val="18"/>
                <w:szCs w:val="18"/>
              </w:rPr>
              <w:t>SBP</w:t>
            </w:r>
          </w:p>
        </w:tc>
        <w:tc>
          <w:tcPr>
            <w:tcW w:w="0" w:type="auto"/>
          </w:tcPr>
          <w:p w14:paraId="48E69F16" w14:textId="77777777" w:rsidR="00DD00E0" w:rsidRPr="00181A44" w:rsidRDefault="00DD00E0" w:rsidP="00795828">
            <w:pPr>
              <w:spacing w:before="14" w:line="323" w:lineRule="exact"/>
              <w:rPr>
                <w:rFonts w:cs="Times New Roman"/>
                <w:position w:val="4"/>
                <w:sz w:val="18"/>
                <w:szCs w:val="18"/>
              </w:rPr>
            </w:pPr>
            <w:r w:rsidRPr="00181A44">
              <w:rPr>
                <w:rFonts w:eastAsia="DengXian" w:cs="Times New Roman"/>
                <w:color w:val="000000"/>
                <w:sz w:val="22"/>
              </w:rPr>
              <w:t>11 (1.07%)</w:t>
            </w:r>
          </w:p>
        </w:tc>
        <w:tc>
          <w:tcPr>
            <w:tcW w:w="0" w:type="auto"/>
          </w:tcPr>
          <w:p w14:paraId="5271FB1D" w14:textId="77777777" w:rsidR="00DD00E0" w:rsidRPr="00181A44" w:rsidRDefault="00DD00E0" w:rsidP="00795828">
            <w:pPr>
              <w:spacing w:before="14" w:line="323" w:lineRule="exact"/>
              <w:rPr>
                <w:rFonts w:cs="Times New Roman"/>
                <w:spacing w:val="14"/>
                <w:position w:val="4"/>
                <w:sz w:val="18"/>
                <w:szCs w:val="18"/>
              </w:rPr>
            </w:pPr>
            <w:r w:rsidRPr="00181A44">
              <w:rPr>
                <w:rFonts w:eastAsia="DengXian" w:cs="Times New Roman"/>
                <w:color w:val="000000"/>
                <w:sz w:val="18"/>
                <w:szCs w:val="18"/>
              </w:rPr>
              <w:t>8 (1.70%)</w:t>
            </w:r>
          </w:p>
        </w:tc>
        <w:tc>
          <w:tcPr>
            <w:tcW w:w="0" w:type="auto"/>
          </w:tcPr>
          <w:p w14:paraId="79BB657E" w14:textId="77777777" w:rsidR="00DD00E0" w:rsidRPr="00181A44" w:rsidRDefault="00DD00E0" w:rsidP="00795828">
            <w:pPr>
              <w:spacing w:before="14" w:line="323" w:lineRule="exact"/>
              <w:rPr>
                <w:rFonts w:cs="Times New Roman"/>
                <w:spacing w:val="14"/>
                <w:position w:val="4"/>
                <w:sz w:val="18"/>
                <w:szCs w:val="18"/>
              </w:rPr>
            </w:pPr>
            <w:r w:rsidRPr="00181A44">
              <w:rPr>
                <w:rFonts w:eastAsia="DengXian" w:cs="Times New Roman"/>
                <w:color w:val="000000"/>
                <w:sz w:val="18"/>
                <w:szCs w:val="18"/>
              </w:rPr>
              <w:t>3</w:t>
            </w:r>
            <w:r>
              <w:rPr>
                <w:rFonts w:eastAsia="DengXian" w:cs="Times New Roman"/>
                <w:color w:val="000000"/>
                <w:sz w:val="18"/>
                <w:szCs w:val="18"/>
              </w:rPr>
              <w:t xml:space="preserve"> (0.54%)</w:t>
            </w:r>
          </w:p>
        </w:tc>
      </w:tr>
      <w:tr w:rsidR="00DD00E0" w:rsidRPr="00181A44" w14:paraId="127C7BE3" w14:textId="77777777" w:rsidTr="009669C7">
        <w:trPr>
          <w:trHeight w:val="337"/>
          <w:jc w:val="center"/>
        </w:trPr>
        <w:tc>
          <w:tcPr>
            <w:tcW w:w="0" w:type="auto"/>
          </w:tcPr>
          <w:p w14:paraId="7898A14F" w14:textId="77777777" w:rsidR="00DD00E0" w:rsidRPr="00181A44" w:rsidRDefault="00DD00E0" w:rsidP="00795828">
            <w:pPr>
              <w:spacing w:before="14" w:line="323" w:lineRule="exact"/>
              <w:ind w:left="11"/>
              <w:rPr>
                <w:rFonts w:cs="Times New Roman"/>
                <w:spacing w:val="4"/>
                <w:position w:val="2"/>
                <w:sz w:val="18"/>
                <w:szCs w:val="18"/>
              </w:rPr>
            </w:pPr>
            <w:r w:rsidRPr="00181A44">
              <w:rPr>
                <w:rFonts w:cs="Times New Roman"/>
                <w:spacing w:val="4"/>
                <w:position w:val="2"/>
                <w:sz w:val="18"/>
                <w:szCs w:val="18"/>
              </w:rPr>
              <w:t>DBP</w:t>
            </w:r>
          </w:p>
        </w:tc>
        <w:tc>
          <w:tcPr>
            <w:tcW w:w="0" w:type="auto"/>
          </w:tcPr>
          <w:p w14:paraId="12713D80" w14:textId="77777777" w:rsidR="00DD00E0" w:rsidRPr="00181A44" w:rsidRDefault="00DD00E0" w:rsidP="00795828">
            <w:pPr>
              <w:spacing w:before="14" w:line="323" w:lineRule="exact"/>
              <w:rPr>
                <w:rFonts w:cs="Times New Roman"/>
                <w:position w:val="4"/>
                <w:sz w:val="18"/>
                <w:szCs w:val="18"/>
              </w:rPr>
            </w:pPr>
            <w:r w:rsidRPr="00181A44">
              <w:rPr>
                <w:rFonts w:eastAsia="DengXian" w:cs="Times New Roman"/>
                <w:color w:val="000000"/>
                <w:sz w:val="22"/>
              </w:rPr>
              <w:t>11 (1.07%)</w:t>
            </w:r>
          </w:p>
        </w:tc>
        <w:tc>
          <w:tcPr>
            <w:tcW w:w="0" w:type="auto"/>
          </w:tcPr>
          <w:p w14:paraId="1D511D4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8 (1.70%)</w:t>
            </w:r>
          </w:p>
        </w:tc>
        <w:tc>
          <w:tcPr>
            <w:tcW w:w="0" w:type="auto"/>
          </w:tcPr>
          <w:p w14:paraId="4BDC4AF0"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3</w:t>
            </w:r>
            <w:r>
              <w:rPr>
                <w:rFonts w:eastAsia="DengXian" w:cs="Times New Roman"/>
                <w:color w:val="000000"/>
                <w:sz w:val="18"/>
                <w:szCs w:val="18"/>
              </w:rPr>
              <w:t xml:space="preserve"> (0.54%)</w:t>
            </w:r>
          </w:p>
        </w:tc>
      </w:tr>
      <w:tr w:rsidR="00DD00E0" w:rsidRPr="00181A44" w14:paraId="68097C05" w14:textId="77777777" w:rsidTr="009669C7">
        <w:trPr>
          <w:trHeight w:val="337"/>
          <w:jc w:val="center"/>
        </w:trPr>
        <w:tc>
          <w:tcPr>
            <w:tcW w:w="0" w:type="auto"/>
          </w:tcPr>
          <w:p w14:paraId="222033F6" w14:textId="77777777" w:rsidR="00DD00E0" w:rsidRPr="00181A44" w:rsidRDefault="00DD00E0" w:rsidP="00795828">
            <w:pPr>
              <w:spacing w:before="14" w:line="323" w:lineRule="exact"/>
              <w:ind w:left="11"/>
              <w:rPr>
                <w:rFonts w:cs="Times New Roman"/>
                <w:spacing w:val="4"/>
                <w:position w:val="2"/>
                <w:sz w:val="18"/>
                <w:szCs w:val="18"/>
              </w:rPr>
            </w:pPr>
            <w:r w:rsidRPr="00181A44">
              <w:rPr>
                <w:rFonts w:cs="Times New Roman"/>
                <w:spacing w:val="4"/>
                <w:position w:val="2"/>
                <w:sz w:val="18"/>
                <w:szCs w:val="18"/>
              </w:rPr>
              <w:t>Preoperative heart rate</w:t>
            </w:r>
          </w:p>
        </w:tc>
        <w:tc>
          <w:tcPr>
            <w:tcW w:w="0" w:type="auto"/>
          </w:tcPr>
          <w:p w14:paraId="487620D6" w14:textId="77777777" w:rsidR="00DD00E0" w:rsidRPr="00181A44" w:rsidRDefault="00DD00E0" w:rsidP="00795828">
            <w:pPr>
              <w:spacing w:before="14" w:line="323" w:lineRule="exact"/>
              <w:rPr>
                <w:rFonts w:cs="Times New Roman"/>
                <w:position w:val="4"/>
                <w:sz w:val="18"/>
                <w:szCs w:val="18"/>
              </w:rPr>
            </w:pPr>
            <w:r w:rsidRPr="00181A44">
              <w:rPr>
                <w:rFonts w:eastAsia="DengXian" w:cs="Times New Roman"/>
                <w:color w:val="000000"/>
                <w:sz w:val="22"/>
              </w:rPr>
              <w:t>10 (0.97%)</w:t>
            </w:r>
          </w:p>
        </w:tc>
        <w:tc>
          <w:tcPr>
            <w:tcW w:w="0" w:type="auto"/>
          </w:tcPr>
          <w:p w14:paraId="76D67B9E" w14:textId="77777777" w:rsidR="00DD00E0" w:rsidRPr="00181A44" w:rsidRDefault="00DD00E0" w:rsidP="00795828">
            <w:pPr>
              <w:spacing w:before="14" w:line="323" w:lineRule="exact"/>
              <w:rPr>
                <w:rFonts w:cs="Times New Roman"/>
                <w:spacing w:val="6"/>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(1.27%)</w:t>
            </w:r>
          </w:p>
        </w:tc>
        <w:tc>
          <w:tcPr>
            <w:tcW w:w="0" w:type="auto"/>
          </w:tcPr>
          <w:p w14:paraId="1D516059" w14:textId="77777777" w:rsidR="00DD00E0" w:rsidRPr="00181A44" w:rsidRDefault="00DD00E0" w:rsidP="00795828">
            <w:pPr>
              <w:spacing w:before="14" w:line="323" w:lineRule="exact"/>
              <w:rPr>
                <w:rFonts w:cs="Times New Roman"/>
                <w:spacing w:val="6"/>
                <w:position w:val="4"/>
                <w:sz w:val="18"/>
                <w:szCs w:val="18"/>
              </w:rPr>
            </w:pPr>
            <w:r w:rsidRPr="00181A44">
              <w:rPr>
                <w:rFonts w:eastAsia="DengXian" w:cs="Times New Roman"/>
                <w:color w:val="000000"/>
                <w:sz w:val="18"/>
                <w:szCs w:val="18"/>
              </w:rPr>
              <w:t>4</w:t>
            </w:r>
            <w:r>
              <w:rPr>
                <w:rFonts w:eastAsia="DengXian" w:cs="Times New Roman"/>
                <w:color w:val="000000"/>
                <w:sz w:val="18"/>
                <w:szCs w:val="18"/>
              </w:rPr>
              <w:t xml:space="preserve"> (0.72%)</w:t>
            </w:r>
          </w:p>
        </w:tc>
      </w:tr>
      <w:tr w:rsidR="00DD00E0" w:rsidRPr="00181A44" w14:paraId="44A24DFB" w14:textId="77777777" w:rsidTr="009669C7">
        <w:trPr>
          <w:trHeight w:val="337"/>
          <w:jc w:val="center"/>
        </w:trPr>
        <w:tc>
          <w:tcPr>
            <w:tcW w:w="0" w:type="auto"/>
          </w:tcPr>
          <w:p w14:paraId="0EBD8232" w14:textId="77777777" w:rsidR="00DD00E0" w:rsidRPr="00181A44" w:rsidRDefault="00DD00E0" w:rsidP="00795828">
            <w:pPr>
              <w:spacing w:before="14" w:line="323" w:lineRule="exact"/>
              <w:ind w:left="11"/>
              <w:rPr>
                <w:rFonts w:cs="Times New Roman"/>
                <w:spacing w:val="4"/>
                <w:position w:val="2"/>
                <w:sz w:val="18"/>
                <w:szCs w:val="18"/>
              </w:rPr>
            </w:pPr>
            <w:r w:rsidRPr="00181A44">
              <w:rPr>
                <w:rFonts w:cs="Times New Roman"/>
                <w:sz w:val="18"/>
                <w:szCs w:val="18"/>
              </w:rPr>
              <w:t>Preoperative NYHA</w:t>
            </w:r>
          </w:p>
        </w:tc>
        <w:tc>
          <w:tcPr>
            <w:tcW w:w="0" w:type="auto"/>
          </w:tcPr>
          <w:p w14:paraId="17386EA4" w14:textId="77777777" w:rsidR="00DD00E0" w:rsidRPr="00181A44" w:rsidRDefault="00DD00E0" w:rsidP="00795828">
            <w:pPr>
              <w:spacing w:before="14" w:line="323" w:lineRule="exact"/>
              <w:rPr>
                <w:rFonts w:cs="Times New Roman"/>
                <w:position w:val="4"/>
                <w:sz w:val="18"/>
                <w:szCs w:val="18"/>
              </w:rPr>
            </w:pPr>
            <w:r w:rsidRPr="00181A44">
              <w:rPr>
                <w:rFonts w:eastAsia="DengXian" w:cs="Times New Roman"/>
                <w:color w:val="000000"/>
                <w:sz w:val="22"/>
              </w:rPr>
              <w:t>12 (1.17%)</w:t>
            </w:r>
          </w:p>
        </w:tc>
        <w:tc>
          <w:tcPr>
            <w:tcW w:w="0" w:type="auto"/>
          </w:tcPr>
          <w:p w14:paraId="6AF93F1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(1.06%)</w:t>
            </w:r>
          </w:p>
        </w:tc>
        <w:tc>
          <w:tcPr>
            <w:tcW w:w="0" w:type="auto"/>
          </w:tcPr>
          <w:p w14:paraId="76F5B04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(1.26%)</w:t>
            </w:r>
          </w:p>
        </w:tc>
      </w:tr>
      <w:tr w:rsidR="00DD00E0" w:rsidRPr="00181A44" w14:paraId="0620CF23" w14:textId="77777777" w:rsidTr="009669C7">
        <w:trPr>
          <w:trHeight w:val="337"/>
          <w:jc w:val="center"/>
        </w:trPr>
        <w:tc>
          <w:tcPr>
            <w:tcW w:w="0" w:type="auto"/>
          </w:tcPr>
          <w:p w14:paraId="7857B24A"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WBC</w:t>
            </w:r>
          </w:p>
        </w:tc>
        <w:tc>
          <w:tcPr>
            <w:tcW w:w="0" w:type="auto"/>
          </w:tcPr>
          <w:p w14:paraId="575FC9DA"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10CF8B89"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0528CA5C"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360C1DFA" w14:textId="77777777" w:rsidTr="009669C7">
        <w:trPr>
          <w:trHeight w:val="337"/>
          <w:jc w:val="center"/>
        </w:trPr>
        <w:tc>
          <w:tcPr>
            <w:tcW w:w="0" w:type="auto"/>
          </w:tcPr>
          <w:p w14:paraId="417339D5"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NEUT%</w:t>
            </w:r>
          </w:p>
        </w:tc>
        <w:tc>
          <w:tcPr>
            <w:tcW w:w="0" w:type="auto"/>
          </w:tcPr>
          <w:p w14:paraId="7C7E726C"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19F89578"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708AD65C"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4DD78E43" w14:textId="77777777" w:rsidTr="009669C7">
        <w:trPr>
          <w:trHeight w:val="337"/>
          <w:jc w:val="center"/>
        </w:trPr>
        <w:tc>
          <w:tcPr>
            <w:tcW w:w="0" w:type="auto"/>
          </w:tcPr>
          <w:p w14:paraId="74F7F3F8"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RBC</w:t>
            </w:r>
          </w:p>
        </w:tc>
        <w:tc>
          <w:tcPr>
            <w:tcW w:w="0" w:type="auto"/>
          </w:tcPr>
          <w:p w14:paraId="67576CB9"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1FF2EA52"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451421F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41DA5BA8" w14:textId="77777777" w:rsidTr="009669C7">
        <w:trPr>
          <w:trHeight w:val="337"/>
          <w:jc w:val="center"/>
        </w:trPr>
        <w:tc>
          <w:tcPr>
            <w:tcW w:w="0" w:type="auto"/>
          </w:tcPr>
          <w:p w14:paraId="0F12B0A5"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hemoglobin</w:t>
            </w:r>
          </w:p>
        </w:tc>
        <w:tc>
          <w:tcPr>
            <w:tcW w:w="0" w:type="auto"/>
          </w:tcPr>
          <w:p w14:paraId="5B0F65CF"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78C1950E"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358038A4"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15870A9B" w14:textId="77777777" w:rsidTr="009669C7">
        <w:trPr>
          <w:trHeight w:val="337"/>
          <w:jc w:val="center"/>
        </w:trPr>
        <w:tc>
          <w:tcPr>
            <w:tcW w:w="0" w:type="auto"/>
          </w:tcPr>
          <w:p w14:paraId="77B6B940"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neutrophil</w:t>
            </w:r>
          </w:p>
        </w:tc>
        <w:tc>
          <w:tcPr>
            <w:tcW w:w="0" w:type="auto"/>
          </w:tcPr>
          <w:p w14:paraId="37EDB47A"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35317946"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46063ACF"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4F10707E" w14:textId="77777777" w:rsidTr="009669C7">
        <w:trPr>
          <w:trHeight w:val="337"/>
          <w:jc w:val="center"/>
        </w:trPr>
        <w:tc>
          <w:tcPr>
            <w:tcW w:w="0" w:type="auto"/>
          </w:tcPr>
          <w:p w14:paraId="5979FF86"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lymphocyte</w:t>
            </w:r>
          </w:p>
        </w:tc>
        <w:tc>
          <w:tcPr>
            <w:tcW w:w="0" w:type="auto"/>
          </w:tcPr>
          <w:p w14:paraId="384CA1B4"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6EE4510D"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480657AF"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4C9E8A36" w14:textId="77777777" w:rsidTr="009669C7">
        <w:trPr>
          <w:trHeight w:val="337"/>
          <w:jc w:val="center"/>
        </w:trPr>
        <w:tc>
          <w:tcPr>
            <w:tcW w:w="0" w:type="auto"/>
          </w:tcPr>
          <w:p w14:paraId="683C36DA"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PLT</w:t>
            </w:r>
          </w:p>
        </w:tc>
        <w:tc>
          <w:tcPr>
            <w:tcW w:w="0" w:type="auto"/>
          </w:tcPr>
          <w:p w14:paraId="691136D0"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15 (1.46%)</w:t>
            </w:r>
          </w:p>
        </w:tc>
        <w:tc>
          <w:tcPr>
            <w:tcW w:w="0" w:type="auto"/>
          </w:tcPr>
          <w:p w14:paraId="5470BFCC"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(1.91%)</w:t>
            </w:r>
          </w:p>
        </w:tc>
        <w:tc>
          <w:tcPr>
            <w:tcW w:w="0" w:type="auto"/>
          </w:tcPr>
          <w:p w14:paraId="047AE714"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6</w:t>
            </w:r>
            <w:r>
              <w:rPr>
                <w:rFonts w:eastAsia="DengXian" w:cs="Times New Roman"/>
                <w:color w:val="000000"/>
                <w:sz w:val="18"/>
                <w:szCs w:val="18"/>
              </w:rPr>
              <w:t xml:space="preserve"> (1.08%)</w:t>
            </w:r>
          </w:p>
        </w:tc>
      </w:tr>
      <w:tr w:rsidR="00DD00E0" w:rsidRPr="00181A44" w14:paraId="5944E18B" w14:textId="77777777" w:rsidTr="009669C7">
        <w:trPr>
          <w:trHeight w:val="337"/>
          <w:jc w:val="center"/>
        </w:trPr>
        <w:tc>
          <w:tcPr>
            <w:tcW w:w="0" w:type="auto"/>
          </w:tcPr>
          <w:p w14:paraId="5FE8A175"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INR</w:t>
            </w:r>
          </w:p>
        </w:tc>
        <w:tc>
          <w:tcPr>
            <w:tcW w:w="0" w:type="auto"/>
          </w:tcPr>
          <w:p w14:paraId="7A86FFB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20 (1.95%)</w:t>
            </w:r>
          </w:p>
        </w:tc>
        <w:tc>
          <w:tcPr>
            <w:tcW w:w="0" w:type="auto"/>
          </w:tcPr>
          <w:p w14:paraId="280CCCC6"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11</w:t>
            </w:r>
            <w:r>
              <w:rPr>
                <w:rFonts w:eastAsia="DengXian" w:cs="Times New Roman"/>
                <w:color w:val="000000"/>
                <w:sz w:val="18"/>
                <w:szCs w:val="18"/>
              </w:rPr>
              <w:t xml:space="preserve"> (2.34%)</w:t>
            </w:r>
          </w:p>
        </w:tc>
        <w:tc>
          <w:tcPr>
            <w:tcW w:w="0" w:type="auto"/>
          </w:tcPr>
          <w:p w14:paraId="0E1891E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(1.62%)</w:t>
            </w:r>
          </w:p>
        </w:tc>
      </w:tr>
      <w:tr w:rsidR="00DD00E0" w:rsidRPr="00181A44" w14:paraId="5F19117F" w14:textId="77777777" w:rsidTr="009669C7">
        <w:trPr>
          <w:trHeight w:val="337"/>
          <w:jc w:val="center"/>
        </w:trPr>
        <w:tc>
          <w:tcPr>
            <w:tcW w:w="0" w:type="auto"/>
          </w:tcPr>
          <w:p w14:paraId="4F4550BA"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PT</w:t>
            </w:r>
          </w:p>
        </w:tc>
        <w:tc>
          <w:tcPr>
            <w:tcW w:w="0" w:type="auto"/>
          </w:tcPr>
          <w:p w14:paraId="3136E176"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20 (1.95%)</w:t>
            </w:r>
          </w:p>
        </w:tc>
        <w:tc>
          <w:tcPr>
            <w:tcW w:w="0" w:type="auto"/>
          </w:tcPr>
          <w:p w14:paraId="2174494E"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11</w:t>
            </w:r>
            <w:r>
              <w:rPr>
                <w:rFonts w:eastAsia="DengXian" w:cs="Times New Roman"/>
                <w:color w:val="000000"/>
                <w:sz w:val="18"/>
                <w:szCs w:val="18"/>
              </w:rPr>
              <w:t xml:space="preserve"> (2.34%)</w:t>
            </w:r>
          </w:p>
        </w:tc>
        <w:tc>
          <w:tcPr>
            <w:tcW w:w="0" w:type="auto"/>
          </w:tcPr>
          <w:p w14:paraId="052CFC39"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9</w:t>
            </w:r>
            <w:r>
              <w:rPr>
                <w:rFonts w:eastAsia="DengXian" w:cs="Times New Roman"/>
                <w:color w:val="000000"/>
                <w:sz w:val="18"/>
                <w:szCs w:val="18"/>
              </w:rPr>
              <w:t xml:space="preserve"> (1.62%)</w:t>
            </w:r>
          </w:p>
        </w:tc>
      </w:tr>
      <w:tr w:rsidR="00DD00E0" w:rsidRPr="00181A44" w14:paraId="46381ECD" w14:textId="77777777" w:rsidTr="009669C7">
        <w:trPr>
          <w:trHeight w:val="337"/>
          <w:jc w:val="center"/>
        </w:trPr>
        <w:tc>
          <w:tcPr>
            <w:tcW w:w="0" w:type="auto"/>
          </w:tcPr>
          <w:p w14:paraId="626609DE"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AST</w:t>
            </w:r>
          </w:p>
        </w:tc>
        <w:tc>
          <w:tcPr>
            <w:tcW w:w="0" w:type="auto"/>
          </w:tcPr>
          <w:p w14:paraId="7F956C2D"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12 (1.17%)</w:t>
            </w:r>
          </w:p>
        </w:tc>
        <w:tc>
          <w:tcPr>
            <w:tcW w:w="0" w:type="auto"/>
          </w:tcPr>
          <w:p w14:paraId="2263F51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(1.49%)</w:t>
            </w:r>
          </w:p>
        </w:tc>
        <w:tc>
          <w:tcPr>
            <w:tcW w:w="0" w:type="auto"/>
          </w:tcPr>
          <w:p w14:paraId="6FBDEE7C"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(0.90%)</w:t>
            </w:r>
          </w:p>
        </w:tc>
      </w:tr>
      <w:tr w:rsidR="00DD00E0" w:rsidRPr="00181A44" w14:paraId="08CB7EA4" w14:textId="77777777" w:rsidTr="009669C7">
        <w:trPr>
          <w:trHeight w:val="337"/>
          <w:jc w:val="center"/>
        </w:trPr>
        <w:tc>
          <w:tcPr>
            <w:tcW w:w="0" w:type="auto"/>
          </w:tcPr>
          <w:p w14:paraId="27E03D7C"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ALT</w:t>
            </w:r>
          </w:p>
        </w:tc>
        <w:tc>
          <w:tcPr>
            <w:tcW w:w="0" w:type="auto"/>
          </w:tcPr>
          <w:p w14:paraId="60A38D0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12 (1.17%)</w:t>
            </w:r>
          </w:p>
        </w:tc>
        <w:tc>
          <w:tcPr>
            <w:tcW w:w="0" w:type="auto"/>
          </w:tcPr>
          <w:p w14:paraId="7D65E3E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(1.49%)</w:t>
            </w:r>
          </w:p>
        </w:tc>
        <w:tc>
          <w:tcPr>
            <w:tcW w:w="0" w:type="auto"/>
          </w:tcPr>
          <w:p w14:paraId="48E46AF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(0.90%)</w:t>
            </w:r>
          </w:p>
        </w:tc>
      </w:tr>
      <w:tr w:rsidR="00DD00E0" w:rsidRPr="00181A44" w14:paraId="6CDDF528" w14:textId="77777777" w:rsidTr="009669C7">
        <w:trPr>
          <w:trHeight w:val="337"/>
          <w:jc w:val="center"/>
        </w:trPr>
        <w:tc>
          <w:tcPr>
            <w:tcW w:w="0" w:type="auto"/>
          </w:tcPr>
          <w:p w14:paraId="4CC5A784"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Preoperative Creatinine</w:t>
            </w:r>
          </w:p>
        </w:tc>
        <w:tc>
          <w:tcPr>
            <w:tcW w:w="0" w:type="auto"/>
          </w:tcPr>
          <w:p w14:paraId="55B860DF"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12 (1.17%)</w:t>
            </w:r>
          </w:p>
        </w:tc>
        <w:tc>
          <w:tcPr>
            <w:tcW w:w="0" w:type="auto"/>
          </w:tcPr>
          <w:p w14:paraId="1D6936C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(1.49%)</w:t>
            </w:r>
          </w:p>
        </w:tc>
        <w:tc>
          <w:tcPr>
            <w:tcW w:w="0" w:type="auto"/>
          </w:tcPr>
          <w:p w14:paraId="686691F5"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(0.90%)</w:t>
            </w:r>
          </w:p>
        </w:tc>
      </w:tr>
      <w:tr w:rsidR="00DD00E0" w:rsidRPr="00181A44" w14:paraId="47F7317A" w14:textId="77777777" w:rsidTr="009669C7">
        <w:trPr>
          <w:trHeight w:val="337"/>
          <w:jc w:val="center"/>
        </w:trPr>
        <w:tc>
          <w:tcPr>
            <w:tcW w:w="0" w:type="auto"/>
          </w:tcPr>
          <w:p w14:paraId="39F22452"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lastRenderedPageBreak/>
              <w:t>Preoperative BUN</w:t>
            </w:r>
          </w:p>
        </w:tc>
        <w:tc>
          <w:tcPr>
            <w:tcW w:w="0" w:type="auto"/>
          </w:tcPr>
          <w:p w14:paraId="19682BDE"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12 (1.17%)</w:t>
            </w:r>
          </w:p>
        </w:tc>
        <w:tc>
          <w:tcPr>
            <w:tcW w:w="0" w:type="auto"/>
          </w:tcPr>
          <w:p w14:paraId="4C67A177"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(1.49%)</w:t>
            </w:r>
          </w:p>
        </w:tc>
        <w:tc>
          <w:tcPr>
            <w:tcW w:w="0" w:type="auto"/>
          </w:tcPr>
          <w:p w14:paraId="3EAA2673"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(0.90%)</w:t>
            </w:r>
          </w:p>
        </w:tc>
      </w:tr>
      <w:tr w:rsidR="00DD00E0" w:rsidRPr="00181A44" w14:paraId="15E7539F" w14:textId="77777777" w:rsidTr="009669C7">
        <w:trPr>
          <w:trHeight w:val="337"/>
          <w:jc w:val="center"/>
        </w:trPr>
        <w:tc>
          <w:tcPr>
            <w:tcW w:w="0" w:type="auto"/>
          </w:tcPr>
          <w:p w14:paraId="18C76B36" w14:textId="77777777" w:rsidR="00DD00E0" w:rsidRPr="00181A44" w:rsidRDefault="00DD00E0" w:rsidP="00795828">
            <w:pPr>
              <w:spacing w:before="14" w:line="323" w:lineRule="exact"/>
              <w:ind w:left="11"/>
              <w:rPr>
                <w:rFonts w:cs="Times New Roman"/>
                <w:position w:val="4"/>
                <w:sz w:val="18"/>
                <w:szCs w:val="18"/>
              </w:rPr>
            </w:pPr>
            <w:r w:rsidRPr="00181A44">
              <w:rPr>
                <w:rFonts w:cs="Times New Roman"/>
                <w:sz w:val="18"/>
                <w:szCs w:val="18"/>
              </w:rPr>
              <w:t xml:space="preserve">Preoperative </w:t>
            </w:r>
            <w:proofErr w:type="spellStart"/>
            <w:r w:rsidRPr="00181A44">
              <w:rPr>
                <w:rFonts w:cs="Times New Roman"/>
                <w:sz w:val="18"/>
                <w:szCs w:val="18"/>
              </w:rPr>
              <w:t>Tbil</w:t>
            </w:r>
            <w:proofErr w:type="spellEnd"/>
          </w:p>
        </w:tc>
        <w:tc>
          <w:tcPr>
            <w:tcW w:w="0" w:type="auto"/>
          </w:tcPr>
          <w:p w14:paraId="3568A8BF"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22"/>
              </w:rPr>
              <w:t>12 (1.17%)</w:t>
            </w:r>
          </w:p>
        </w:tc>
        <w:tc>
          <w:tcPr>
            <w:tcW w:w="0" w:type="auto"/>
          </w:tcPr>
          <w:p w14:paraId="0B1E6EB9"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7</w:t>
            </w:r>
            <w:r>
              <w:rPr>
                <w:rFonts w:eastAsia="DengXian" w:cs="Times New Roman"/>
                <w:color w:val="000000"/>
                <w:sz w:val="18"/>
                <w:szCs w:val="18"/>
              </w:rPr>
              <w:t xml:space="preserve"> (1.49%)</w:t>
            </w:r>
          </w:p>
        </w:tc>
        <w:tc>
          <w:tcPr>
            <w:tcW w:w="0" w:type="auto"/>
          </w:tcPr>
          <w:p w14:paraId="298A5FB0" w14:textId="77777777" w:rsidR="00DD00E0" w:rsidRPr="00181A44" w:rsidRDefault="00DD00E0" w:rsidP="00795828">
            <w:pPr>
              <w:spacing w:before="14" w:line="323" w:lineRule="exact"/>
              <w:rPr>
                <w:rFonts w:cs="Times New Roman"/>
                <w:spacing w:val="12"/>
                <w:position w:val="4"/>
                <w:sz w:val="18"/>
                <w:szCs w:val="18"/>
              </w:rPr>
            </w:pPr>
            <w:r w:rsidRPr="00181A44">
              <w:rPr>
                <w:rFonts w:eastAsia="DengXian" w:cs="Times New Roman"/>
                <w:color w:val="000000"/>
                <w:sz w:val="18"/>
                <w:szCs w:val="18"/>
              </w:rPr>
              <w:t>5</w:t>
            </w:r>
            <w:r>
              <w:rPr>
                <w:rFonts w:eastAsia="DengXian" w:cs="Times New Roman"/>
                <w:color w:val="000000"/>
                <w:sz w:val="18"/>
                <w:szCs w:val="18"/>
              </w:rPr>
              <w:t xml:space="preserve"> (0.90%)</w:t>
            </w:r>
          </w:p>
        </w:tc>
      </w:tr>
    </w:tbl>
    <w:p w14:paraId="58F1AED1" w14:textId="725CB093" w:rsidR="00DE23E8" w:rsidRPr="001549D3" w:rsidRDefault="00DD00E0" w:rsidP="00654E8F">
      <w:pPr>
        <w:spacing w:before="240"/>
      </w:pPr>
      <w:r w:rsidRPr="00DD00E0">
        <w:t>AF, atrial fibrillation; SBP, systolic blood pressure; DBP, diastolic blood pressure</w:t>
      </w:r>
      <w:r w:rsidR="000D2B98" w:rsidRPr="000D2B98">
        <w:t>; NYHA, New York Heart Association classification</w:t>
      </w:r>
      <w:r w:rsidRPr="00DD00E0">
        <w:t xml:space="preserve">; WBC, white blood cell count; NEUT%, neutrophil ratio; PLT, platelet; INR, international normalized ratio; PT, prothrombin time; AST, aspartate aminotransferase; ALT, alanine aminotransferase; Cr, Creatinine; BUN, Blood urea nitrogen; </w:t>
      </w:r>
      <w:proofErr w:type="spellStart"/>
      <w:r w:rsidRPr="00DD00E0">
        <w:t>Tbil</w:t>
      </w:r>
      <w:proofErr w:type="spellEnd"/>
      <w:r w:rsidRPr="00DD00E0">
        <w:t>, total bilirubin</w:t>
      </w: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93B8" w14:textId="77777777" w:rsidR="00D71566" w:rsidRDefault="00D71566" w:rsidP="00117666">
      <w:pPr>
        <w:spacing w:after="0"/>
      </w:pPr>
      <w:r>
        <w:separator/>
      </w:r>
    </w:p>
  </w:endnote>
  <w:endnote w:type="continuationSeparator" w:id="0">
    <w:p w14:paraId="13C834C7" w14:textId="77777777" w:rsidR="00D71566" w:rsidRDefault="00D7156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83C9" w14:textId="77777777" w:rsidR="00D71566" w:rsidRDefault="00D71566" w:rsidP="00117666">
      <w:pPr>
        <w:spacing w:after="0"/>
      </w:pPr>
      <w:r>
        <w:separator/>
      </w:r>
    </w:p>
  </w:footnote>
  <w:footnote w:type="continuationSeparator" w:id="0">
    <w:p w14:paraId="1F713F19" w14:textId="77777777" w:rsidR="00D71566" w:rsidRDefault="00D7156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TAwMzW2NDQzMDFU0lEKTi0uzszPAymwrAUAAIbbJiwAAAA="/>
  </w:docVars>
  <w:rsids>
    <w:rsidRoot w:val="00803D24"/>
    <w:rsid w:val="0001436A"/>
    <w:rsid w:val="00033FB8"/>
    <w:rsid w:val="0003421D"/>
    <w:rsid w:val="00034304"/>
    <w:rsid w:val="00035434"/>
    <w:rsid w:val="00052A14"/>
    <w:rsid w:val="00077D53"/>
    <w:rsid w:val="000A6E15"/>
    <w:rsid w:val="000D2B98"/>
    <w:rsid w:val="001004D0"/>
    <w:rsid w:val="00105723"/>
    <w:rsid w:val="00105FD9"/>
    <w:rsid w:val="001162BC"/>
    <w:rsid w:val="00117666"/>
    <w:rsid w:val="00131F34"/>
    <w:rsid w:val="00132C72"/>
    <w:rsid w:val="00147A2C"/>
    <w:rsid w:val="001549D3"/>
    <w:rsid w:val="00160065"/>
    <w:rsid w:val="00177D84"/>
    <w:rsid w:val="00185F07"/>
    <w:rsid w:val="0019037C"/>
    <w:rsid w:val="0019742D"/>
    <w:rsid w:val="00204A05"/>
    <w:rsid w:val="00207106"/>
    <w:rsid w:val="002136FB"/>
    <w:rsid w:val="00222C6F"/>
    <w:rsid w:val="002407AD"/>
    <w:rsid w:val="00262DD2"/>
    <w:rsid w:val="00265D55"/>
    <w:rsid w:val="00267D18"/>
    <w:rsid w:val="00280109"/>
    <w:rsid w:val="00286530"/>
    <w:rsid w:val="002868E2"/>
    <w:rsid w:val="002869C3"/>
    <w:rsid w:val="002936E4"/>
    <w:rsid w:val="002960DF"/>
    <w:rsid w:val="002A1427"/>
    <w:rsid w:val="002A64C6"/>
    <w:rsid w:val="002B4A57"/>
    <w:rsid w:val="002C74CA"/>
    <w:rsid w:val="002D421D"/>
    <w:rsid w:val="00303ABE"/>
    <w:rsid w:val="003544FB"/>
    <w:rsid w:val="003770BB"/>
    <w:rsid w:val="003A1E06"/>
    <w:rsid w:val="003A2356"/>
    <w:rsid w:val="003D2F2D"/>
    <w:rsid w:val="003F51C9"/>
    <w:rsid w:val="00401590"/>
    <w:rsid w:val="00410A5F"/>
    <w:rsid w:val="004263DC"/>
    <w:rsid w:val="00447801"/>
    <w:rsid w:val="00452E9C"/>
    <w:rsid w:val="004735C8"/>
    <w:rsid w:val="004961FF"/>
    <w:rsid w:val="004A4DF0"/>
    <w:rsid w:val="005152F3"/>
    <w:rsid w:val="00517A89"/>
    <w:rsid w:val="005250F2"/>
    <w:rsid w:val="00593EEA"/>
    <w:rsid w:val="005A5EEE"/>
    <w:rsid w:val="005F1BFC"/>
    <w:rsid w:val="005F700E"/>
    <w:rsid w:val="006055F0"/>
    <w:rsid w:val="006375C7"/>
    <w:rsid w:val="00654E8F"/>
    <w:rsid w:val="00660D05"/>
    <w:rsid w:val="00677EFF"/>
    <w:rsid w:val="006820B1"/>
    <w:rsid w:val="006B7571"/>
    <w:rsid w:val="006B7D14"/>
    <w:rsid w:val="006D7EDC"/>
    <w:rsid w:val="00701727"/>
    <w:rsid w:val="0070566C"/>
    <w:rsid w:val="00713A00"/>
    <w:rsid w:val="00714C50"/>
    <w:rsid w:val="00725A7D"/>
    <w:rsid w:val="007501BE"/>
    <w:rsid w:val="00790BB3"/>
    <w:rsid w:val="007B016C"/>
    <w:rsid w:val="007C206C"/>
    <w:rsid w:val="007E67C9"/>
    <w:rsid w:val="00803D24"/>
    <w:rsid w:val="00817DD6"/>
    <w:rsid w:val="00854DB3"/>
    <w:rsid w:val="00856D5C"/>
    <w:rsid w:val="00885156"/>
    <w:rsid w:val="00886C2D"/>
    <w:rsid w:val="008A2C6B"/>
    <w:rsid w:val="008E3FF3"/>
    <w:rsid w:val="008F2871"/>
    <w:rsid w:val="009151AA"/>
    <w:rsid w:val="009207F6"/>
    <w:rsid w:val="0093429D"/>
    <w:rsid w:val="00943573"/>
    <w:rsid w:val="00965C2C"/>
    <w:rsid w:val="009669C7"/>
    <w:rsid w:val="00970F7D"/>
    <w:rsid w:val="00975BB4"/>
    <w:rsid w:val="00982CBF"/>
    <w:rsid w:val="00994A3D"/>
    <w:rsid w:val="009A5093"/>
    <w:rsid w:val="009B729D"/>
    <w:rsid w:val="009C2B12"/>
    <w:rsid w:val="009C70F3"/>
    <w:rsid w:val="009D36C1"/>
    <w:rsid w:val="009D6D4A"/>
    <w:rsid w:val="009E6F85"/>
    <w:rsid w:val="009F60BD"/>
    <w:rsid w:val="00A04A0F"/>
    <w:rsid w:val="00A174D9"/>
    <w:rsid w:val="00A273CE"/>
    <w:rsid w:val="00A444B0"/>
    <w:rsid w:val="00A569CD"/>
    <w:rsid w:val="00A65A7C"/>
    <w:rsid w:val="00A776F9"/>
    <w:rsid w:val="00A80FA7"/>
    <w:rsid w:val="00AB3A2E"/>
    <w:rsid w:val="00AB6715"/>
    <w:rsid w:val="00AC7829"/>
    <w:rsid w:val="00AD63CC"/>
    <w:rsid w:val="00B123B9"/>
    <w:rsid w:val="00B1671E"/>
    <w:rsid w:val="00B228F1"/>
    <w:rsid w:val="00B25EB8"/>
    <w:rsid w:val="00B354E1"/>
    <w:rsid w:val="00B37F4D"/>
    <w:rsid w:val="00B4149D"/>
    <w:rsid w:val="00B41D45"/>
    <w:rsid w:val="00B4226E"/>
    <w:rsid w:val="00B60F28"/>
    <w:rsid w:val="00BD3764"/>
    <w:rsid w:val="00C00031"/>
    <w:rsid w:val="00C52A7B"/>
    <w:rsid w:val="00C54137"/>
    <w:rsid w:val="00C56BAF"/>
    <w:rsid w:val="00C679AA"/>
    <w:rsid w:val="00C75972"/>
    <w:rsid w:val="00C93397"/>
    <w:rsid w:val="00CA5220"/>
    <w:rsid w:val="00CC0A3A"/>
    <w:rsid w:val="00CC1090"/>
    <w:rsid w:val="00CC45B0"/>
    <w:rsid w:val="00CD066B"/>
    <w:rsid w:val="00CD7E45"/>
    <w:rsid w:val="00CE0E22"/>
    <w:rsid w:val="00CE3012"/>
    <w:rsid w:val="00CE4FEE"/>
    <w:rsid w:val="00D016E4"/>
    <w:rsid w:val="00D658DC"/>
    <w:rsid w:val="00D71566"/>
    <w:rsid w:val="00D73BF7"/>
    <w:rsid w:val="00DB59C3"/>
    <w:rsid w:val="00DC259A"/>
    <w:rsid w:val="00DD00E0"/>
    <w:rsid w:val="00DE1B53"/>
    <w:rsid w:val="00DE23E8"/>
    <w:rsid w:val="00E142FC"/>
    <w:rsid w:val="00E52377"/>
    <w:rsid w:val="00E64E17"/>
    <w:rsid w:val="00E80FF8"/>
    <w:rsid w:val="00E81707"/>
    <w:rsid w:val="00E866C9"/>
    <w:rsid w:val="00EA3D3C"/>
    <w:rsid w:val="00EF2BA7"/>
    <w:rsid w:val="00F151AD"/>
    <w:rsid w:val="00F272CC"/>
    <w:rsid w:val="00F314CD"/>
    <w:rsid w:val="00F46900"/>
    <w:rsid w:val="00F47406"/>
    <w:rsid w:val="00F61D89"/>
    <w:rsid w:val="00FA2128"/>
    <w:rsid w:val="00FC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1"/>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paragraph" w:styleId="Heading7">
    <w:name w:val="heading 7"/>
    <w:basedOn w:val="Normal"/>
    <w:next w:val="Normal"/>
    <w:link w:val="Heading7Char"/>
    <w:uiPriority w:val="9"/>
    <w:semiHidden/>
    <w:unhideWhenUsed/>
    <w:qFormat/>
    <w:rsid w:val="00410A5F"/>
    <w:pPr>
      <w:keepNext/>
      <w:keepLines/>
      <w:widowControl w:val="0"/>
      <w:autoSpaceDE w:val="0"/>
      <w:autoSpaceDN w:val="0"/>
      <w:spacing w:before="240" w:after="64" w:line="320" w:lineRule="auto"/>
      <w:outlineLvl w:val="6"/>
    </w:pPr>
    <w:rPr>
      <w:rFonts w:eastAsia="Times New Roman" w:cs="Times New Roman"/>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1"/>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src">
    <w:name w:val="src"/>
    <w:basedOn w:val="Normal"/>
    <w:rsid w:val="00A776F9"/>
    <w:pPr>
      <w:spacing w:before="100" w:beforeAutospacing="1" w:after="100" w:afterAutospacing="1"/>
    </w:pPr>
    <w:rPr>
      <w:rFonts w:ascii="SimSun" w:eastAsia="SimSun" w:hAnsi="SimSun" w:cs="SimSun"/>
      <w:szCs w:val="24"/>
      <w:lang w:eastAsia="zh-CN"/>
    </w:rPr>
  </w:style>
  <w:style w:type="character" w:customStyle="1" w:styleId="Heading7Char">
    <w:name w:val="Heading 7 Char"/>
    <w:basedOn w:val="DefaultParagraphFont"/>
    <w:link w:val="Heading7"/>
    <w:uiPriority w:val="9"/>
    <w:semiHidden/>
    <w:rsid w:val="00410A5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10A5F"/>
    <w:pPr>
      <w:widowControl w:val="0"/>
      <w:autoSpaceDE w:val="0"/>
      <w:autoSpaceDN w:val="0"/>
      <w:spacing w:before="0" w:after="0"/>
    </w:pPr>
    <w:rPr>
      <w:rFonts w:eastAsia="Times New Roman" w:cs="Times New Roman"/>
      <w:szCs w:val="24"/>
      <w:lang w:bidi="en-US"/>
    </w:rPr>
  </w:style>
  <w:style w:type="character" w:customStyle="1" w:styleId="BodyTextChar">
    <w:name w:val="Body Text Char"/>
    <w:basedOn w:val="DefaultParagraphFont"/>
    <w:link w:val="BodyText"/>
    <w:uiPriority w:val="1"/>
    <w:rsid w:val="00410A5F"/>
    <w:rPr>
      <w:rFonts w:ascii="Times New Roman" w:eastAsia="Times New Roman" w:hAnsi="Times New Roman" w:cs="Times New Roman"/>
      <w:sz w:val="24"/>
      <w:szCs w:val="24"/>
      <w:lang w:bidi="en-US"/>
    </w:rPr>
  </w:style>
  <w:style w:type="table" w:customStyle="1" w:styleId="2">
    <w:name w:val="2三线表"/>
    <w:basedOn w:val="TableNormal"/>
    <w:uiPriority w:val="99"/>
    <w:rsid w:val="00410A5F"/>
    <w:pPr>
      <w:spacing w:after="0" w:line="240" w:lineRule="auto"/>
    </w:pPr>
    <w:rPr>
      <w:rFonts w:ascii="Times New Roman" w:eastAsia="SimSun" w:hAnsi="Times New Roman"/>
      <w:kern w:val="2"/>
      <w:sz w:val="21"/>
      <w:lang w:eastAsia="zh-CN"/>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customStyle="1" w:styleId="a">
    <w:name w:val="三线表"/>
    <w:basedOn w:val="TableNormal"/>
    <w:uiPriority w:val="99"/>
    <w:rsid w:val="00410A5F"/>
    <w:pPr>
      <w:spacing w:after="0" w:line="240" w:lineRule="auto"/>
    </w:pPr>
    <w:rPr>
      <w:rFonts w:eastAsia="Times New Roman"/>
      <w:kern w:val="2"/>
      <w:sz w:val="21"/>
      <w:lang w:eastAsia="zh-CN"/>
    </w:rPr>
    <w:tblPr/>
  </w:style>
  <w:style w:type="paragraph" w:customStyle="1" w:styleId="TableParagraph">
    <w:name w:val="Table Paragraph"/>
    <w:basedOn w:val="Normal"/>
    <w:uiPriority w:val="1"/>
    <w:qFormat/>
    <w:rsid w:val="00410A5F"/>
    <w:pPr>
      <w:widowControl w:val="0"/>
      <w:autoSpaceDE w:val="0"/>
      <w:autoSpaceDN w:val="0"/>
      <w:spacing w:before="0" w:after="0" w:line="256" w:lineRule="exact"/>
      <w:ind w:left="108"/>
    </w:pPr>
    <w:rPr>
      <w:rFonts w:eastAsia="Times New Roman" w:cs="Times New Roman"/>
      <w:sz w:val="22"/>
      <w:lang w:bidi="en-US"/>
    </w:rPr>
  </w:style>
  <w:style w:type="table" w:customStyle="1" w:styleId="TableNormal1">
    <w:name w:val="Table Normal1"/>
    <w:basedOn w:val="TableNormal"/>
    <w:rsid w:val="00CC45B0"/>
    <w:pPr>
      <w:spacing w:after="0" w:line="240" w:lineRule="auto"/>
    </w:pPr>
    <w:rPr>
      <w:rFonts w:ascii="Times New Roman" w:eastAsia="Times New Roman" w:hAnsi="Times New Roman" w:cs="Times New Roman"/>
      <w:sz w:val="20"/>
      <w:szCs w:val="20"/>
      <w:lang w:eastAsia="zh-C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08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15</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Oliver Wilks</cp:lastModifiedBy>
  <cp:revision>9</cp:revision>
  <cp:lastPrinted>2013-10-03T12:51:00Z</cp:lastPrinted>
  <dcterms:created xsi:type="dcterms:W3CDTF">2023-03-05T23:24:00Z</dcterms:created>
  <dcterms:modified xsi:type="dcterms:W3CDTF">2023-03-13T13:02:00Z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