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18"/>
        <w:widowControl/>
        <w:spacing w:line="24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Whole genome sequence and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eps</w:t>
      </w:r>
      <w:r>
        <w:rPr>
          <w:rFonts w:hint="default" w:ascii="Times New Roman" w:hAnsi="Times New Roman" w:cs="Times New Roman"/>
          <w:lang w:val="en-US" w:eastAsia="zh-CN"/>
        </w:rPr>
        <w:t xml:space="preserve"> gene clusters comparative analysis of </w:t>
      </w:r>
    </w:p>
    <w:p>
      <w:pPr>
        <w:pStyle w:val="18"/>
        <w:widowControl/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i/>
          <w:iCs/>
          <w:sz w:val="32"/>
          <w:szCs w:val="32"/>
          <w:lang w:eastAsia="en-US"/>
        </w:rPr>
        <w:t>Lactiplantibacillus plantarum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 MC5</w:t>
      </w:r>
    </w:p>
    <w:p>
      <w:pPr>
        <w:pStyle w:val="34"/>
      </w:pPr>
      <w:r>
        <w:rPr>
          <w:rFonts w:hint="default" w:ascii="Times New Roman" w:hAnsi="Times New Roman" w:cs="Times New Roman"/>
        </w:rPr>
        <w:t>Xuefang Zhao</w:t>
      </w:r>
      <w:r>
        <w:t xml:space="preserve">*, </w:t>
      </w:r>
      <w:r>
        <w:rPr>
          <w:rFonts w:hint="eastAsia"/>
        </w:rPr>
        <w:t>Xuemei Song</w:t>
      </w:r>
      <w:r>
        <w:t xml:space="preserve">, </w:t>
      </w:r>
      <w:r>
        <w:rPr>
          <w:rFonts w:hint="eastAsia" w:ascii="Times New Roman" w:hAnsi="Times New Roman" w:cs="Times New Roman"/>
          <w:lang w:val="en-US" w:eastAsia="zh-CN"/>
        </w:rPr>
        <w:t>Yan Zhang</w:t>
      </w:r>
    </w:p>
    <w:p>
      <w:pPr>
        <w:spacing w:before="240" w:after="0"/>
        <w:rPr>
          <w:rFonts w:cs="Times New Roman"/>
        </w:rPr>
      </w:pPr>
      <w:r>
        <w:rPr>
          <w:rFonts w:cs="Times New Roman"/>
          <w:b/>
        </w:rPr>
        <w:t xml:space="preserve">* Correspondence: </w:t>
      </w:r>
      <w:r>
        <w:rPr>
          <w:rFonts w:hint="eastAsia" w:eastAsia="宋体" w:cs="Times New Roman"/>
          <w:szCs w:val="24"/>
          <w:lang w:val="en-US" w:eastAsia="zh-CN"/>
        </w:rPr>
        <w:t>Qi Liang</w:t>
      </w:r>
      <w:r>
        <w:rPr>
          <w:rFonts w:cs="Times New Roman"/>
        </w:rPr>
        <w:t xml:space="preserve">: </w:t>
      </w:r>
      <w:r>
        <w:rPr>
          <w:rFonts w:hint="eastAsia" w:cs="Times New Roman"/>
          <w:szCs w:val="24"/>
        </w:rPr>
        <w:t>liangqi@gsau.edu.cn</w:t>
      </w:r>
    </w:p>
    <w:p>
      <w:pPr>
        <w:pStyle w:val="2"/>
        <w:rPr>
          <w:rFonts w:cs="Times New Roman"/>
          <w:szCs w:val="24"/>
        </w:rPr>
      </w:pPr>
      <w:r>
        <w:t>Supplementary Table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Supplementary Table </w:t>
      </w:r>
      <w:r>
        <w:rPr>
          <w:rFonts w:hint="default" w:ascii="Times New Roman" w:hAnsi="Times New Roman" w:cs="Times New Roman"/>
          <w:b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sz w:val="24"/>
          <w:szCs w:val="24"/>
        </w:rPr>
        <w:instrText xml:space="preserve"> SEQ Figure \* ARABIC </w:instrText>
      </w:r>
      <w:r>
        <w:rPr>
          <w:rFonts w:hint="default"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highlight w:val="none"/>
          <w:lang w:val="en-US" w:eastAsia="zh-CN"/>
        </w:rPr>
        <w:t xml:space="preserve">Sugar-specific phosphate transport system in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highlight w:val="none"/>
          <w:lang w:val="en-US" w:eastAsia="zh-CN"/>
        </w:rPr>
        <w:t>L</w:t>
      </w:r>
      <w:r>
        <w:rPr>
          <w:rFonts w:hint="eastAsia" w:eastAsia="宋体" w:cs="Times New Roman"/>
          <w:i/>
          <w:iCs/>
          <w:sz w:val="24"/>
          <w:szCs w:val="24"/>
          <w:highlight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highlight w:val="none"/>
          <w:lang w:val="en-US" w:eastAsia="zh-CN"/>
        </w:rPr>
        <w:t>. plantarum MC5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20"/>
        <w:tblW w:w="92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458"/>
        <w:gridCol w:w="3700"/>
        <w:gridCol w:w="2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6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Locus tag</w:t>
            </w:r>
          </w:p>
        </w:tc>
        <w:tc>
          <w:tcPr>
            <w:tcW w:w="145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Sequence length of AA</w:t>
            </w:r>
          </w:p>
        </w:tc>
        <w:tc>
          <w:tcPr>
            <w:tcW w:w="370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Description</w:t>
            </w:r>
          </w:p>
        </w:tc>
        <w:tc>
          <w:tcPr>
            <w:tcW w:w="285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Pathway definition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0177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2713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651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641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sucrose PTS system EIIBCA or EIIBC component [EC:2.7.1.211]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Starch and sucrose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OOD38_0215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612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mannitol PTS system EIICBA or EIICB component [EC:2.7.1.197]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Fructose and mannose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OOD38_0217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mannitol PTS system EIIA component [EC:2.7.1.197]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Fructose and mannose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OOD38_0228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OOD38_0261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OOD38_0393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OOD38_0396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OOD38_0985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OOD38_0994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OOD38_1214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OOD38_2514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OOD38_2615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OOD38_2996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cellobiose PTS system EIIC component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Starch and sucrose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0244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0245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0774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2644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2731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3001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3005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665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653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483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617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664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624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665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beta-glucoside PTS system EIICBA component [EC:2.7.1.-]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Phosphotransferase system (PTS)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0505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324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mannose PTS system EIIAB component [EC:2.7.1.191]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Fructose and mannose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OOD38_0506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OOD38_2028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mannose PTS system EIIC component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Fructose and mannose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OOD38_0507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OOD38_2027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mannose PTS system EIID component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Fructose and mannose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OOD38_0510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mannose PTS system EIIA component [EC:2.7.1.191]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Fructose and mannose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OOD38_0511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OOD38_2726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fructose PTS system EIIB component [EC:2.7.1.202]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Fructose and mannose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OOD38_0772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OOD38_2513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sugar PTS system EIIA component [EC:2.7.1.-]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Gluconeogenesis / Starch and sucrose metabolism (PTS)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OOD38_0819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OOD38_1212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OOD38_2322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cellobiose PTS system EIIA component [EC:2.7.1.196 2.7.1.205]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Starch and sucrose metabolism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OOD38_1060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phosphocarrier protein HPr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Phosphotransferase system (PTS)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OOD38_1061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576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phosphoenolpyruvate-protein phosphotransferase (PTS system enzyme I) [EC:2.7.3.9]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Phosphotransferase system (PTS)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OOD38_1213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OOD38_2323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OOD38_2514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cellobiose PTS system EIIB component [EC:2.7.1.196 2.7.1.205]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Starch and sucrose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OOD38_1819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1-phosphofructokinase [EC:2.7.1.56]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Fructose and mannose metabolism (PTS)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OOD38_1820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OOD38_2725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655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366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fructose PTS system EIIBC or EIIC component [EC:2.7.1.202]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Fructose and mannose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OOD38_1922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OOD38_3107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glucitol/sorbitol PTS system EIIA component [EC:2.7.1.198]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Fructose and mannose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OOD38_2026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fructoselysine/glucoselysine PTS system EIIA component [EC:2.7.1.-]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Phosphotransferase system (PTS)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OOD38_2128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662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N-acetylglucosamine PTS system EIICBA or EIICB component [EC:2.7.1.193]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Amino sugar and nucleotide sugar metabolism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OOD38_2211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N-acetylgalactosamine PTS system EIIA component [EC:2.7.1.-]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Galactose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OOD38_2212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galactosamine PTS system EIID component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Galactose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OOD38_2213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galactosamine PTS system EIIC component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Galactose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OOD38_2214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galactosamine PTS system EIIB component [EC:2.7.1.-]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Galactose metabolism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OOD38_2450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beta-glucoside PTS system EIIA component [EC:2.7.1.-]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Phosphotransferase system (PTS)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OOD38_2482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660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N-acetylglucosamine PTS system EIICBA or EIICB component [EC:2.7.1.193]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Amino sugar and nucleotide sugar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OOD38_2727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fructose PTS system EIIA component [EC:2.7.1.202]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Fructose and mannose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OOD38_3016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ascorbate PTS system EIIC component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Ascorbate and aldarate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OOD38_3017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ascorbate PTS system EIIB component [EC:2.7.1.194]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Ascorbate and aldarate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 xml:space="preserve">3018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152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ascorbate PTS system EIIA or EIIAB component [EC:2.7.1.194]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 xml:space="preserve">Ascorbate and aldarate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 xml:space="preserve">3022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423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galactitol PTS system EIIC component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 xml:space="preserve">Galactose metabolism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PTS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 xml:space="preserve">3023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galactitol PTS system EIIB component [EC:2.7.1.200]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 xml:space="preserve">Galactose metabolism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PTS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 xml:space="preserve">3024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156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galactitol PTS system EIIA component [EC:2.7.1.200]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 xml:space="preserve">Galactose metabolism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PTS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OOD38_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 xml:space="preserve">3108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339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glucitol/sorbitol PTS system EIIB component [EC:2.7.1.198]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 xml:space="preserve">Fructose and mannose metabolism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69" w:type="dxa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OOD38_3109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glucitol/sorbitol PTS system EIIC component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Fructose and mannose metabolism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0"/>
        </w:numPr>
        <w:spacing w:after="120"/>
        <w:ind w:leftChars="0"/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Supplementary Table 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2</w:t>
      </w:r>
      <w:r>
        <w:rPr>
          <w:rFonts w:hint="eastAsia" w:cs="Times New Roman"/>
          <w:b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b w:val="0"/>
          <w:bCs/>
          <w:i/>
          <w:iCs/>
          <w:sz w:val="24"/>
          <w:szCs w:val="24"/>
          <w:lang w:val="en-US" w:eastAsia="zh-CN"/>
        </w:rPr>
        <w:t>E</w:t>
      </w:r>
      <w:r>
        <w:rPr>
          <w:rFonts w:hint="eastAsia" w:ascii="Times New Roman" w:hAnsi="Times New Roman" w:cs="Times New Roman"/>
          <w:b w:val="0"/>
          <w:bCs/>
          <w:i/>
          <w:iCs/>
          <w:sz w:val="24"/>
          <w:szCs w:val="24"/>
          <w:lang w:val="en-US" w:eastAsia="zh-CN"/>
        </w:rPr>
        <w:t>ps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gene cluster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information of other 7 strains.</w:t>
      </w:r>
      <w:bookmarkStart w:id="0" w:name="_GoBack"/>
      <w:bookmarkEnd w:id="0"/>
    </w:p>
    <w:p>
      <w:pPr>
        <w:numPr>
          <w:ilvl w:val="0"/>
          <w:numId w:val="0"/>
        </w:numPr>
        <w:spacing w:after="120"/>
        <w:ind w:leftChars="0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</w:p>
    <w:tbl>
      <w:tblPr>
        <w:tblStyle w:val="20"/>
        <w:tblW w:w="90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8"/>
        <w:gridCol w:w="1562"/>
        <w:gridCol w:w="3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54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Strains</w:t>
            </w:r>
          </w:p>
        </w:tc>
        <w:tc>
          <w:tcPr>
            <w:tcW w:w="156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i/>
                <w:iCs/>
                <w:sz w:val="18"/>
                <w:szCs w:val="18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>ps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 w:val="18"/>
                <w:szCs w:val="18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ene name</w:t>
            </w:r>
          </w:p>
        </w:tc>
        <w:tc>
          <w:tcPr>
            <w:tcW w:w="393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Protein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</w:rPr>
              <w:t>L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 w:eastAsia="zh-CN"/>
              </w:rPr>
              <w:t>p.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</w:rPr>
              <w:t xml:space="preserve"> plantarum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18"/>
                <w:szCs w:val="18"/>
              </w:rPr>
              <w:t>WCFS1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epsG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WP_011101305.1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L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 w:eastAsia="zh-CN" w:bidi="ar"/>
              </w:rPr>
              <w:t xml:space="preserve">p. 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 xml:space="preserve"> plantarum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subsp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 xml:space="preserve">. plantarum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18"/>
                <w:szCs w:val="18"/>
                <w:lang w:eastAsia="zh-CN"/>
              </w:rPr>
              <w:t>ST-III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eps2A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eps2B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eps2C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eps2E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eps3A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eps3B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eps3D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eps3E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eps3F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eps3H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eps3I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eps3J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eps4A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eps4B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eps4C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eps4E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eps4F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eps4G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eps4H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eps4I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eps4J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wzx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ADN98179.1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ADN98180.1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ADN98181.1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ADN98183.1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ADN98203.1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ADN98204.1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ADN98206.1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ADN98207.1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ADN98208.1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ADN98209.1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ADN98210.1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ADN98211.1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ADN98956.1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ADN98955.1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ADN98954.1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ADN98952.1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ADN98184.1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ADN98185.1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ADN98186.1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ADN98187.1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ADN98947.1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ADN98188.1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L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 w:eastAsia="zh-CN" w:bidi="ar"/>
              </w:rPr>
              <w:t>p.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 xml:space="preserve"> plantarum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18"/>
                <w:szCs w:val="18"/>
                <w:lang w:eastAsia="zh-CN" w:bidi="ar"/>
              </w:rPr>
              <w:t>JDM1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epsD/epsB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 xml:space="preserve"> epsF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WP_015640554.1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WP_003643865.1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L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 w:eastAsia="zh-CN" w:bidi="ar"/>
              </w:rPr>
              <w:t>p.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 xml:space="preserve"> plantarum subsp. plantarum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18"/>
                <w:szCs w:val="18"/>
                <w:lang w:eastAsia="zh-CN" w:bidi="ar"/>
              </w:rPr>
              <w:t>NC8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L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 w:eastAsia="zh-CN" w:bidi="ar"/>
              </w:rPr>
              <w:t>p.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 xml:space="preserve"> plantarum subsp. plantarum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18"/>
                <w:szCs w:val="18"/>
                <w:lang w:eastAsia="zh-CN" w:bidi="ar"/>
              </w:rPr>
              <w:t>ATCC 14917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L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 w:eastAsia="zh-CN" w:bidi="ar"/>
              </w:rPr>
              <w:t>p.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 xml:space="preserve"> plantarum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18"/>
                <w:szCs w:val="18"/>
                <w:lang w:eastAsia="zh-CN" w:bidi="ar"/>
              </w:rPr>
              <w:t>19L3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548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L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 w:eastAsia="zh-CN" w:bidi="ar"/>
              </w:rPr>
              <w:t>p.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 xml:space="preserve"> plantarum strain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18"/>
                <w:szCs w:val="18"/>
                <w:lang w:eastAsia="zh-CN" w:bidi="ar"/>
              </w:rPr>
              <w:t>SMB758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epsD/epsB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epsF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 w:bidi="ar"/>
              </w:rPr>
              <w:t>epsG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eastAsia="zh-CN" w:bidi="ar"/>
              </w:rPr>
              <w:t>WDQ20187.1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eastAsia="zh-CN" w:bidi="ar"/>
              </w:rPr>
              <w:t>WDQ21455.1</w:t>
            </w:r>
          </w:p>
          <w:p>
            <w:pPr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WDQ21011.1</w:t>
            </w:r>
          </w:p>
        </w:tc>
      </w:tr>
    </w:tbl>
    <w:p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63B96C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MWI2ZDMxYzM0MDYwZDhiODExNWVjNzJhYzEwZDEifQ=="/>
    <w:docVar w:name="KSO_WPS_MARK_KEY" w:val="60add730-37f7-4d1f-b392-7243ff89f3ad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C3245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12E6273"/>
    <w:rsid w:val="113F222E"/>
    <w:rsid w:val="129E11D6"/>
    <w:rsid w:val="15776245"/>
    <w:rsid w:val="196753A0"/>
    <w:rsid w:val="3594522C"/>
    <w:rsid w:val="3E186042"/>
    <w:rsid w:val="427F607F"/>
    <w:rsid w:val="457277D5"/>
    <w:rsid w:val="4FB14E61"/>
    <w:rsid w:val="555F3B6A"/>
    <w:rsid w:val="680447AD"/>
    <w:rsid w:val="682B3AE8"/>
    <w:rsid w:val="697119CE"/>
    <w:rsid w:val="6A277246"/>
    <w:rsid w:val="6B7D7694"/>
    <w:rsid w:val="6EA2262A"/>
    <w:rsid w:val="79386064"/>
    <w:rsid w:val="7C1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DFF441E3-103C-4487-877D-08CD22337C19}">
  <ds:schemaRefs/>
</ds:datastoreItem>
</file>

<file path=customXml/itemProps6.xml><?xml version="1.0" encoding="utf-8"?>
<ds:datastoreItem xmlns:ds="http://schemas.openxmlformats.org/officeDocument/2006/customXml" ds:itemID="{114314AF-3C36-4C2C-B599-40A76C6FFF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4</Pages>
  <Words>620</Words>
  <Characters>4403</Characters>
  <Lines>7</Lines>
  <Paragraphs>2</Paragraphs>
  <TotalTime>31</TotalTime>
  <ScaleCrop>false</ScaleCrop>
  <LinksUpToDate>false</LinksUpToDate>
  <CharactersWithSpaces>4820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北巷栀子</cp:lastModifiedBy>
  <cp:lastPrinted>2013-10-03T12:51:00Z</cp:lastPrinted>
  <dcterms:modified xsi:type="dcterms:W3CDTF">2023-04-19T06:24:59Z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2052-11.1.0.14036</vt:lpwstr>
  </property>
  <property fmtid="{D5CDD505-2E9C-101B-9397-08002B2CF9AE}" pid="11" name="ICV">
    <vt:lpwstr>E19DE4AD8C144F86BA685A423A158F53</vt:lpwstr>
  </property>
</Properties>
</file>